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77777777" w:rsidR="00DB1F99" w:rsidRDefault="00DB1F99">
      <w:pPr>
        <w:jc w:val="right"/>
        <w:rPr>
          <w:sz w:val="20"/>
          <w:szCs w:val="20"/>
        </w:rPr>
      </w:pPr>
      <w:r>
        <w:rPr>
          <w:sz w:val="20"/>
          <w:szCs w:val="20"/>
        </w:rPr>
        <w:t xml:space="preserve">Submission Date: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mm-dd</w:t>
      </w:r>
      <w:r w:rsidRPr="00154114">
        <w:rPr>
          <w:color w:val="FF0000"/>
          <w:sz w:val="20"/>
          <w:szCs w:val="20"/>
        </w:rPr>
        <w:t>&gt;</w:t>
      </w:r>
    </w:p>
    <w:p w14:paraId="5081CC5C" w14:textId="77777777"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mm-dd</w:t>
      </w:r>
      <w:r w:rsidR="00377235" w:rsidRPr="00154114">
        <w:rPr>
          <w:color w:val="FF0000"/>
          <w:sz w:val="20"/>
          <w:szCs w:val="20"/>
        </w:rPr>
        <w:t>&gt;</w:t>
      </w:r>
    </w:p>
    <w:p w14:paraId="1E89CC4D"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mm-dd</w:t>
      </w:r>
      <w:r w:rsidRPr="00154114">
        <w:rPr>
          <w:color w:val="FF0000"/>
          <w:sz w:val="20"/>
          <w:szCs w:val="20"/>
        </w:rPr>
        <w:t>&gt;</w:t>
      </w:r>
      <w:r w:rsidR="00377235" w:rsidRPr="00154114">
        <w:rPr>
          <w:b/>
          <w:color w:val="0000FF"/>
          <w:sz w:val="20"/>
          <w:szCs w:val="20"/>
        </w:rPr>
        <w:t xml:space="preserve"> </w:t>
      </w:r>
    </w:p>
    <w:p w14:paraId="276F6883" w14:textId="7777777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8" w:history="1">
        <w:r w:rsidR="004111ED" w:rsidRPr="00805A6C">
          <w:rPr>
            <w:rStyle w:val="Hyperlink"/>
            <w:sz w:val="20"/>
            <w:szCs w:val="20"/>
          </w:rPr>
          <w:t>http://www.opengis.net/</w:t>
        </w:r>
        <w:r w:rsidR="00DE7A41">
          <w:rPr>
            <w:rStyle w:val="Hyperlink"/>
            <w:sz w:val="20"/>
            <w:szCs w:val="20"/>
          </w:rPr>
          <w:t>doc</w:t>
        </w:r>
        <w:r w:rsidR="004111ED" w:rsidRPr="00805A6C">
          <w:rPr>
            <w:rStyle w:val="Hyperlink"/>
            <w:sz w:val="20"/>
            <w:szCs w:val="20"/>
          </w:rPr>
          <w:t>/[{doc-type/}]{standard}/{m.n}</w:t>
        </w:r>
      </w:hyperlink>
      <w:r w:rsidR="004C43DA" w:rsidRPr="00154114">
        <w:rPr>
          <w:sz w:val="20"/>
          <w:szCs w:val="20"/>
        </w:rPr>
        <w:t>&gt;</w:t>
      </w:r>
    </w:p>
    <w:p w14:paraId="78092874" w14:textId="77777777"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4C43DA" w:rsidRPr="00154114">
        <w:rPr>
          <w:color w:val="FF0000"/>
          <w:sz w:val="20"/>
          <w:szCs w:val="20"/>
        </w:rPr>
        <w:t>YY-</w:t>
      </w:r>
      <w:proofErr w:type="spellStart"/>
      <w:r w:rsidR="004C43DA" w:rsidRPr="00154114">
        <w:rPr>
          <w:color w:val="FF0000"/>
          <w:sz w:val="20"/>
          <w:szCs w:val="20"/>
        </w:rPr>
        <w:t>nnnrx</w:t>
      </w:r>
      <w:proofErr w:type="spellEnd"/>
      <w:r w:rsidR="004C43DA" w:rsidRPr="00154114">
        <w:rPr>
          <w:sz w:val="20"/>
          <w:szCs w:val="20"/>
        </w:rPr>
        <w:t xml:space="preserve"> </w:t>
      </w:r>
    </w:p>
    <w:p w14:paraId="1261D331" w14:textId="77777777" w:rsidR="009A7B37" w:rsidRPr="00154114" w:rsidRDefault="009A7B37">
      <w:pPr>
        <w:jc w:val="right"/>
        <w:rPr>
          <w:sz w:val="20"/>
          <w:szCs w:val="20"/>
        </w:rPr>
      </w:pPr>
      <w:r w:rsidRPr="00154114">
        <w:rPr>
          <w:sz w:val="20"/>
          <w:szCs w:val="20"/>
        </w:rPr>
        <w:t xml:space="preserve">Version: </w:t>
      </w:r>
      <w:proofErr w:type="spellStart"/>
      <w:r w:rsidRPr="00154114">
        <w:rPr>
          <w:color w:val="FF0000"/>
          <w:sz w:val="20"/>
          <w:szCs w:val="20"/>
        </w:rPr>
        <w:t>n.n.n</w:t>
      </w:r>
      <w:proofErr w:type="spellEnd"/>
    </w:p>
    <w:p w14:paraId="4DEFCBC0" w14:textId="77777777" w:rsidR="009A7B37" w:rsidRPr="00154114" w:rsidRDefault="009A7B37">
      <w:pPr>
        <w:jc w:val="right"/>
        <w:rPr>
          <w:sz w:val="20"/>
          <w:szCs w:val="20"/>
        </w:rPr>
      </w:pPr>
      <w:r w:rsidRPr="00154114">
        <w:rPr>
          <w:sz w:val="20"/>
          <w:szCs w:val="20"/>
        </w:rPr>
        <w:t>Category: OGC</w:t>
      </w:r>
      <w:r w:rsidRPr="00154114">
        <w:rPr>
          <w:sz w:val="20"/>
          <w:szCs w:val="20"/>
          <w:vertAlign w:val="superscript"/>
        </w:rPr>
        <w:t>®</w:t>
      </w:r>
      <w:r w:rsidRPr="00154114">
        <w:rPr>
          <w:color w:val="0000FF"/>
          <w:sz w:val="20"/>
          <w:szCs w:val="20"/>
        </w:rPr>
        <w:t xml:space="preserve"> </w:t>
      </w:r>
      <w:r w:rsidR="00AC2E40" w:rsidRPr="00154114">
        <w:rPr>
          <w:color w:val="FF0000"/>
          <w:sz w:val="20"/>
          <w:szCs w:val="20"/>
        </w:rPr>
        <w:t>&lt;</w:t>
      </w:r>
      <w:r w:rsidRPr="00154114">
        <w:rPr>
          <w:color w:val="FF0000"/>
          <w:sz w:val="20"/>
          <w:szCs w:val="20"/>
        </w:rPr>
        <w:t>Implementation / Abstract Specification / Best Practice</w:t>
      </w:r>
      <w:r w:rsidR="00AC2E40" w:rsidRPr="00154114">
        <w:rPr>
          <w:color w:val="FF0000"/>
          <w:sz w:val="20"/>
          <w:szCs w:val="20"/>
        </w:rPr>
        <w:t>&gt;</w:t>
      </w:r>
    </w:p>
    <w:p w14:paraId="0368737F" w14:textId="77777777"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Pr="00154114">
        <w:rPr>
          <w:color w:val="FF0000"/>
          <w:sz w:val="20"/>
          <w:szCs w:val="20"/>
        </w:rPr>
        <w:t>&lt;Name(s) of Editor or Editors&gt;</w:t>
      </w:r>
      <w:r w:rsidRPr="00154114">
        <w:rPr>
          <w:b/>
          <w:color w:val="0000FF"/>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64300EC" w14:textId="77777777" w:rsidR="00AC2E40" w:rsidRPr="00AC2E40" w:rsidRDefault="00AC2E40" w:rsidP="00AC2E40">
      <w:pPr>
        <w:jc w:val="center"/>
        <w:rPr>
          <w:sz w:val="36"/>
          <w:szCs w:val="36"/>
        </w:rPr>
      </w:pPr>
      <w:r>
        <w:rPr>
          <w:sz w:val="36"/>
          <w:szCs w:val="36"/>
        </w:rPr>
        <w:t xml:space="preserve">OGC </w:t>
      </w:r>
      <w:r w:rsidRPr="00AC2E40">
        <w:rPr>
          <w:color w:val="FF0000"/>
          <w:sz w:val="36"/>
          <w:szCs w:val="36"/>
        </w:rPr>
        <w:t>&lt;Document Title&gt;</w:t>
      </w:r>
    </w:p>
    <w:p w14:paraId="338755B2" w14:textId="77777777" w:rsidR="00E50724" w:rsidRDefault="00E50724">
      <w:pPr>
        <w:pStyle w:val="zzCopyright"/>
        <w:pBdr>
          <w:top w:val="none" w:sz="0" w:space="0" w:color="auto"/>
          <w:left w:val="none" w:sz="0" w:space="0" w:color="auto"/>
          <w:bottom w:val="none" w:sz="0" w:space="0" w:color="auto"/>
          <w:right w:val="none" w:sz="0" w:space="0" w:color="auto"/>
        </w:pBdr>
        <w:jc w:val="center"/>
        <w:rPr>
          <w:b/>
          <w:color w:val="auto"/>
        </w:rPr>
      </w:pP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77777777" w:rsidR="009A7B37" w:rsidRDefault="004203F0" w:rsidP="00E50724">
      <w:pPr>
        <w:jc w:val="center"/>
        <w:rPr>
          <w:b/>
        </w:rPr>
      </w:pPr>
      <w:r>
        <w:t xml:space="preserve">Copyright © </w:t>
      </w:r>
      <w:r>
        <w:rPr>
          <w:color w:val="FF0000"/>
        </w:rPr>
        <w:t>&lt;year&gt;</w:t>
      </w:r>
      <w:r w:rsidR="00E50724">
        <w:t xml:space="preserve"> 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14BA48E"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F60CB2">
        <w:rPr>
          <w:b w:val="0"/>
          <w:color w:val="auto"/>
          <w:sz w:val="20"/>
        </w:rPr>
        <w:t>&lt;</w:t>
      </w:r>
      <w:r w:rsidRPr="00F60CB2">
        <w:rPr>
          <w:b w:val="0"/>
          <w:color w:val="FF0000"/>
          <w:sz w:val="20"/>
        </w:rPr>
        <w:t>Standard/Abstract Specification/Best Practice</w:t>
      </w:r>
      <w:r w:rsidR="00F60CB2">
        <w:rPr>
          <w:b w:val="0"/>
          <w:color w:val="FF0000"/>
          <w:sz w:val="20"/>
        </w:rPr>
        <w:t>&gt;</w:t>
      </w:r>
    </w:p>
    <w:p w14:paraId="4DF49A9A"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t>if applicable</w:t>
      </w:r>
    </w:p>
    <w:p w14:paraId="3BDBD692"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388925B" w14:textId="77777777" w:rsidR="007F6680" w:rsidRDefault="009A7B37" w:rsidP="00F60CB2">
      <w:r>
        <w:t>Recipients of this document are invited to submit, with their comments, notification of any relevant patent rights of which they are aware and to provide supporting documentation.</w:t>
      </w:r>
      <w:bookmarkStart w:id="1"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w:t>
      </w:r>
      <w:proofErr w:type="gramStart"/>
      <w:r w:rsidRPr="000B65F0">
        <w:rPr>
          <w:sz w:val="16"/>
          <w:szCs w:val="16"/>
        </w:rPr>
        <w:t>third party</w:t>
      </w:r>
      <w:proofErr w:type="gramEnd"/>
      <w:r w:rsidRPr="000B65F0">
        <w:rPr>
          <w:sz w:val="16"/>
          <w:szCs w:val="16"/>
        </w:rPr>
        <w:t xml:space="preserve">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57ACBBB1" w14:textId="77777777" w:rsidR="00F60CB2" w:rsidRDefault="00F27D5A">
      <w:pPr>
        <w:pStyle w:val="TOC1"/>
        <w:tabs>
          <w:tab w:val="left" w:pos="440"/>
          <w:tab w:val="right" w:leader="dot" w:pos="8630"/>
        </w:tabs>
        <w:rPr>
          <w:noProof/>
        </w:rPr>
      </w:pPr>
      <w:r>
        <w:fldChar w:fldCharType="begin"/>
      </w:r>
      <w:r w:rsidR="00F60CB2">
        <w:instrText xml:space="preserve"> TOC \o "1-3" \h \z \u </w:instrText>
      </w:r>
      <w:r>
        <w:fldChar w:fldCharType="separate"/>
      </w:r>
      <w:hyperlink w:anchor="_Toc337499850" w:history="1">
        <w:r w:rsidR="00F60CB2" w:rsidRPr="00F55EBF">
          <w:rPr>
            <w:rStyle w:val="Hyperlink"/>
            <w:noProof/>
          </w:rPr>
          <w:t>1.</w:t>
        </w:r>
        <w:r w:rsidR="00F60CB2">
          <w:rPr>
            <w:noProof/>
          </w:rPr>
          <w:tab/>
        </w:r>
        <w:r w:rsidR="00F60CB2" w:rsidRPr="00F55EBF">
          <w:rPr>
            <w:rStyle w:val="Hyperlink"/>
            <w:noProof/>
          </w:rPr>
          <w:t>Scope</w:t>
        </w:r>
        <w:r w:rsidR="00F60CB2">
          <w:rPr>
            <w:noProof/>
            <w:webHidden/>
          </w:rPr>
          <w:tab/>
        </w:r>
        <w:r>
          <w:rPr>
            <w:noProof/>
            <w:webHidden/>
          </w:rPr>
          <w:fldChar w:fldCharType="begin"/>
        </w:r>
        <w:r w:rsidR="00F60CB2">
          <w:rPr>
            <w:noProof/>
            <w:webHidden/>
          </w:rPr>
          <w:instrText xml:space="preserve"> PAGEREF _Toc337499850 \h </w:instrText>
        </w:r>
        <w:r>
          <w:rPr>
            <w:noProof/>
            <w:webHidden/>
          </w:rPr>
        </w:r>
        <w:r>
          <w:rPr>
            <w:noProof/>
            <w:webHidden/>
          </w:rPr>
          <w:fldChar w:fldCharType="separate"/>
        </w:r>
        <w:r w:rsidR="006136E0">
          <w:rPr>
            <w:noProof/>
            <w:webHidden/>
          </w:rPr>
          <w:t>3</w:t>
        </w:r>
        <w:r>
          <w:rPr>
            <w:noProof/>
            <w:webHidden/>
          </w:rPr>
          <w:fldChar w:fldCharType="end"/>
        </w:r>
      </w:hyperlink>
    </w:p>
    <w:p w14:paraId="18A946E7" w14:textId="77777777" w:rsidR="00F60CB2" w:rsidRDefault="003F70DF">
      <w:pPr>
        <w:pStyle w:val="TOC1"/>
        <w:tabs>
          <w:tab w:val="left" w:pos="440"/>
          <w:tab w:val="right" w:leader="dot" w:pos="8630"/>
        </w:tabs>
        <w:rPr>
          <w:noProof/>
        </w:rPr>
      </w:pPr>
      <w:hyperlink w:anchor="_Toc337499851" w:history="1">
        <w:r w:rsidR="00F60CB2" w:rsidRPr="00F55EBF">
          <w:rPr>
            <w:rStyle w:val="Hyperlink"/>
            <w:noProof/>
          </w:rPr>
          <w:t>2.</w:t>
        </w:r>
        <w:r w:rsidR="00F60CB2">
          <w:rPr>
            <w:noProof/>
          </w:rPr>
          <w:tab/>
        </w:r>
        <w:r w:rsidR="00F60CB2" w:rsidRPr="00F55EBF">
          <w:rPr>
            <w:rStyle w:val="Hyperlink"/>
            <w:noProof/>
          </w:rPr>
          <w:t>Conformance</w:t>
        </w:r>
        <w:r w:rsidR="00F60CB2">
          <w:rPr>
            <w:noProof/>
            <w:webHidden/>
          </w:rPr>
          <w:tab/>
        </w:r>
        <w:r w:rsidR="00F27D5A">
          <w:rPr>
            <w:noProof/>
            <w:webHidden/>
          </w:rPr>
          <w:fldChar w:fldCharType="begin"/>
        </w:r>
        <w:r w:rsidR="00F60CB2">
          <w:rPr>
            <w:noProof/>
            <w:webHidden/>
          </w:rPr>
          <w:instrText xml:space="preserve"> PAGEREF _Toc337499851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3111B7FA" w14:textId="77777777" w:rsidR="00F60CB2" w:rsidRDefault="003F70DF">
      <w:pPr>
        <w:pStyle w:val="TOC1"/>
        <w:tabs>
          <w:tab w:val="left" w:pos="440"/>
          <w:tab w:val="right" w:leader="dot" w:pos="8630"/>
        </w:tabs>
        <w:rPr>
          <w:noProof/>
        </w:rPr>
      </w:pPr>
      <w:hyperlink w:anchor="_Toc337499852" w:history="1">
        <w:r w:rsidR="00F60CB2" w:rsidRPr="00F55EBF">
          <w:rPr>
            <w:rStyle w:val="Hyperlink"/>
            <w:noProof/>
          </w:rPr>
          <w:t>3.</w:t>
        </w:r>
        <w:r w:rsidR="00F60CB2">
          <w:rPr>
            <w:noProof/>
          </w:rPr>
          <w:tab/>
        </w:r>
        <w:r w:rsidR="00F60CB2" w:rsidRPr="00F55EBF">
          <w:rPr>
            <w:rStyle w:val="Hyperlink"/>
            <w:noProof/>
          </w:rPr>
          <w:t>References</w:t>
        </w:r>
        <w:r w:rsidR="00F60CB2">
          <w:rPr>
            <w:noProof/>
            <w:webHidden/>
          </w:rPr>
          <w:tab/>
        </w:r>
        <w:r w:rsidR="00F27D5A">
          <w:rPr>
            <w:noProof/>
            <w:webHidden/>
          </w:rPr>
          <w:fldChar w:fldCharType="begin"/>
        </w:r>
        <w:r w:rsidR="00F60CB2">
          <w:rPr>
            <w:noProof/>
            <w:webHidden/>
          </w:rPr>
          <w:instrText xml:space="preserve"> PAGEREF _Toc337499852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0FCBC42B" w14:textId="77777777" w:rsidR="00F60CB2" w:rsidRDefault="003F70DF">
      <w:pPr>
        <w:pStyle w:val="TOC1"/>
        <w:tabs>
          <w:tab w:val="left" w:pos="440"/>
          <w:tab w:val="right" w:leader="dot" w:pos="8630"/>
        </w:tabs>
        <w:rPr>
          <w:noProof/>
        </w:rPr>
      </w:pPr>
      <w:hyperlink w:anchor="_Toc337499853" w:history="1">
        <w:r w:rsidR="00F60CB2" w:rsidRPr="00F55EBF">
          <w:rPr>
            <w:rStyle w:val="Hyperlink"/>
            <w:noProof/>
          </w:rPr>
          <w:t>4.</w:t>
        </w:r>
        <w:r w:rsidR="00F60CB2">
          <w:rPr>
            <w:noProof/>
          </w:rPr>
          <w:tab/>
        </w:r>
        <w:r w:rsidR="00F60CB2" w:rsidRPr="00F55EBF">
          <w:rPr>
            <w:rStyle w:val="Hyperlink"/>
            <w:noProof/>
          </w:rPr>
          <w:t>Terms and Definitions</w:t>
        </w:r>
        <w:r w:rsidR="00F60CB2">
          <w:rPr>
            <w:noProof/>
            <w:webHidden/>
          </w:rPr>
          <w:tab/>
        </w:r>
        <w:r w:rsidR="00F27D5A">
          <w:rPr>
            <w:noProof/>
            <w:webHidden/>
          </w:rPr>
          <w:fldChar w:fldCharType="begin"/>
        </w:r>
        <w:r w:rsidR="00F60CB2">
          <w:rPr>
            <w:noProof/>
            <w:webHidden/>
          </w:rPr>
          <w:instrText xml:space="preserve"> PAGEREF _Toc337499853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17317100" w14:textId="77777777" w:rsidR="00F60CB2" w:rsidRDefault="003F70DF">
      <w:pPr>
        <w:pStyle w:val="TOC1"/>
        <w:tabs>
          <w:tab w:val="left" w:pos="440"/>
          <w:tab w:val="right" w:leader="dot" w:pos="8630"/>
        </w:tabs>
        <w:rPr>
          <w:noProof/>
        </w:rPr>
      </w:pPr>
      <w:hyperlink w:anchor="_Toc337499854" w:history="1">
        <w:r w:rsidR="00F60CB2" w:rsidRPr="00F55EBF">
          <w:rPr>
            <w:rStyle w:val="Hyperlink"/>
            <w:noProof/>
          </w:rPr>
          <w:t>5.</w:t>
        </w:r>
        <w:r w:rsidR="00F60CB2">
          <w:rPr>
            <w:noProof/>
          </w:rPr>
          <w:tab/>
        </w:r>
        <w:r w:rsidR="00F60CB2" w:rsidRPr="00F55EBF">
          <w:rPr>
            <w:rStyle w:val="Hyperlink"/>
            <w:noProof/>
          </w:rPr>
          <w:t>Conventions</w:t>
        </w:r>
        <w:r w:rsidR="00F60CB2">
          <w:rPr>
            <w:noProof/>
            <w:webHidden/>
          </w:rPr>
          <w:tab/>
        </w:r>
        <w:r w:rsidR="00F27D5A">
          <w:rPr>
            <w:noProof/>
            <w:webHidden/>
          </w:rPr>
          <w:fldChar w:fldCharType="begin"/>
        </w:r>
        <w:r w:rsidR="00F60CB2">
          <w:rPr>
            <w:noProof/>
            <w:webHidden/>
          </w:rPr>
          <w:instrText xml:space="preserve"> PAGEREF _Toc337499854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5EC8DC7F" w14:textId="77777777" w:rsidR="00F60CB2" w:rsidRDefault="003F70DF">
      <w:pPr>
        <w:pStyle w:val="TOC1"/>
        <w:tabs>
          <w:tab w:val="left" w:pos="440"/>
          <w:tab w:val="right" w:leader="dot" w:pos="8630"/>
        </w:tabs>
        <w:rPr>
          <w:noProof/>
        </w:rPr>
      </w:pPr>
      <w:hyperlink w:anchor="_Toc337499855" w:history="1">
        <w:r w:rsidR="00F60CB2" w:rsidRPr="00F55EBF">
          <w:rPr>
            <w:rStyle w:val="Hyperlink"/>
            <w:noProof/>
          </w:rPr>
          <w:t>6.</w:t>
        </w:r>
        <w:r w:rsidR="00F60CB2">
          <w:rPr>
            <w:noProof/>
          </w:rPr>
          <w:tab/>
        </w:r>
        <w:r w:rsidR="00F60CB2" w:rsidRPr="00F55EBF">
          <w:rPr>
            <w:rStyle w:val="Hyperlink"/>
            <w:noProof/>
          </w:rPr>
          <w:t>Clauses not Containing Normative Material</w:t>
        </w:r>
        <w:r w:rsidR="00F60CB2">
          <w:rPr>
            <w:noProof/>
            <w:webHidden/>
          </w:rPr>
          <w:tab/>
        </w:r>
        <w:r w:rsidR="00F27D5A">
          <w:rPr>
            <w:noProof/>
            <w:webHidden/>
          </w:rPr>
          <w:fldChar w:fldCharType="begin"/>
        </w:r>
        <w:r w:rsidR="00F60CB2">
          <w:rPr>
            <w:noProof/>
            <w:webHidden/>
          </w:rPr>
          <w:instrText xml:space="preserve"> PAGEREF _Toc337499855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5ABFE99F" w14:textId="77777777" w:rsidR="00F60CB2" w:rsidRDefault="003F70DF">
      <w:pPr>
        <w:pStyle w:val="TOC2"/>
        <w:tabs>
          <w:tab w:val="left" w:pos="880"/>
          <w:tab w:val="right" w:leader="dot" w:pos="8630"/>
        </w:tabs>
        <w:rPr>
          <w:noProof/>
        </w:rPr>
      </w:pPr>
      <w:hyperlink w:anchor="_Toc337499856" w:history="1">
        <w:r w:rsidR="00F60CB2" w:rsidRPr="00F55EBF">
          <w:rPr>
            <w:rStyle w:val="Hyperlink"/>
            <w:noProof/>
          </w:rPr>
          <w:t>6.1</w:t>
        </w:r>
        <w:r w:rsidR="00F60CB2">
          <w:rPr>
            <w:noProof/>
          </w:rPr>
          <w:tab/>
        </w:r>
        <w:r w:rsidR="00F60CB2" w:rsidRPr="00F55EBF">
          <w:rPr>
            <w:rStyle w:val="Hyperlink"/>
            <w:noProof/>
          </w:rPr>
          <w:t>Clauses not containing normative material sub-clause 1</w:t>
        </w:r>
        <w:r w:rsidR="00F60CB2">
          <w:rPr>
            <w:noProof/>
            <w:webHidden/>
          </w:rPr>
          <w:tab/>
        </w:r>
        <w:r w:rsidR="00F27D5A">
          <w:rPr>
            <w:noProof/>
            <w:webHidden/>
          </w:rPr>
          <w:fldChar w:fldCharType="begin"/>
        </w:r>
        <w:r w:rsidR="00F60CB2">
          <w:rPr>
            <w:noProof/>
            <w:webHidden/>
          </w:rPr>
          <w:instrText xml:space="preserve"> PAGEREF _Toc337499856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0F7271C6" w14:textId="77777777" w:rsidR="00F60CB2" w:rsidRDefault="003F70DF">
      <w:pPr>
        <w:pStyle w:val="TOC3"/>
        <w:tabs>
          <w:tab w:val="left" w:pos="1320"/>
          <w:tab w:val="right" w:leader="dot" w:pos="8630"/>
        </w:tabs>
        <w:rPr>
          <w:noProof/>
        </w:rPr>
      </w:pPr>
      <w:hyperlink w:anchor="_Toc337499857" w:history="1">
        <w:r w:rsidR="00F60CB2" w:rsidRPr="00F55EBF">
          <w:rPr>
            <w:rStyle w:val="Hyperlink"/>
            <w:noProof/>
          </w:rPr>
          <w:t>6.1.1</w:t>
        </w:r>
        <w:r w:rsidR="00F60CB2">
          <w:rPr>
            <w:noProof/>
          </w:rPr>
          <w:tab/>
        </w:r>
        <w:r w:rsidR="00F60CB2" w:rsidRPr="00F55EBF">
          <w:rPr>
            <w:rStyle w:val="Hyperlink"/>
            <w:noProof/>
          </w:rPr>
          <w:t>Clauses not containing normative material sub-clause 2</w:t>
        </w:r>
        <w:r w:rsidR="00F60CB2">
          <w:rPr>
            <w:noProof/>
            <w:webHidden/>
          </w:rPr>
          <w:tab/>
        </w:r>
        <w:r w:rsidR="00F27D5A">
          <w:rPr>
            <w:noProof/>
            <w:webHidden/>
          </w:rPr>
          <w:fldChar w:fldCharType="begin"/>
        </w:r>
        <w:r w:rsidR="00F60CB2">
          <w:rPr>
            <w:noProof/>
            <w:webHidden/>
          </w:rPr>
          <w:instrText xml:space="preserve"> PAGEREF _Toc337499857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348379D2" w14:textId="77777777" w:rsidR="00F60CB2" w:rsidRDefault="003F70DF">
      <w:pPr>
        <w:pStyle w:val="TOC1"/>
        <w:tabs>
          <w:tab w:val="left" w:pos="480"/>
          <w:tab w:val="right" w:leader="dot" w:pos="8630"/>
        </w:tabs>
        <w:rPr>
          <w:noProof/>
        </w:rPr>
      </w:pPr>
      <w:hyperlink w:anchor="_Toc337499858" w:history="1">
        <w:r w:rsidR="00F60CB2" w:rsidRPr="00F55EBF">
          <w:rPr>
            <w:rStyle w:val="Hyperlink"/>
            <w:noProof/>
          </w:rPr>
          <w:t>7.</w:t>
        </w:r>
        <w:r w:rsidR="00F60CB2">
          <w:rPr>
            <w:noProof/>
          </w:rPr>
          <w:tab/>
        </w:r>
        <w:r w:rsidR="00F60CB2" w:rsidRPr="00F55EBF">
          <w:rPr>
            <w:rStyle w:val="Hyperlink"/>
            <w:noProof/>
          </w:rPr>
          <w:t>Clause containing normative material</w:t>
        </w:r>
        <w:r w:rsidR="00F60CB2">
          <w:rPr>
            <w:noProof/>
            <w:webHidden/>
          </w:rPr>
          <w:tab/>
        </w:r>
        <w:r w:rsidR="00F27D5A">
          <w:rPr>
            <w:noProof/>
            <w:webHidden/>
          </w:rPr>
          <w:fldChar w:fldCharType="begin"/>
        </w:r>
        <w:r w:rsidR="00F60CB2">
          <w:rPr>
            <w:noProof/>
            <w:webHidden/>
          </w:rPr>
          <w:instrText xml:space="preserve"> PAGEREF _Toc337499858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32E52C4E" w14:textId="77777777" w:rsidR="00F60CB2" w:rsidRDefault="003F70DF">
      <w:pPr>
        <w:pStyle w:val="TOC2"/>
        <w:tabs>
          <w:tab w:val="left" w:pos="880"/>
          <w:tab w:val="right" w:leader="dot" w:pos="8630"/>
        </w:tabs>
        <w:rPr>
          <w:noProof/>
        </w:rPr>
      </w:pPr>
      <w:hyperlink w:anchor="_Toc337499859" w:history="1">
        <w:r w:rsidR="00F60CB2" w:rsidRPr="00F55EBF">
          <w:rPr>
            <w:rStyle w:val="Hyperlink"/>
            <w:noProof/>
          </w:rPr>
          <w:t>7.1</w:t>
        </w:r>
        <w:r w:rsidR="00F60CB2">
          <w:rPr>
            <w:noProof/>
          </w:rPr>
          <w:tab/>
        </w:r>
        <w:r w:rsidR="00F60CB2" w:rsidRPr="00F55EBF">
          <w:rPr>
            <w:rStyle w:val="Hyperlink"/>
            <w:noProof/>
          </w:rPr>
          <w:t>Requirement Class A or Requirement A</w:t>
        </w:r>
        <w:r w:rsidR="00F60CB2">
          <w:rPr>
            <w:noProof/>
            <w:webHidden/>
          </w:rPr>
          <w:tab/>
        </w:r>
        <w:r w:rsidR="00F27D5A">
          <w:rPr>
            <w:noProof/>
            <w:webHidden/>
          </w:rPr>
          <w:fldChar w:fldCharType="begin"/>
        </w:r>
        <w:r w:rsidR="00F60CB2">
          <w:rPr>
            <w:noProof/>
            <w:webHidden/>
          </w:rPr>
          <w:instrText xml:space="preserve"> PAGEREF _Toc337499859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1CE17CF6" w14:textId="77777777" w:rsidR="00F60CB2" w:rsidRDefault="003F70DF">
      <w:pPr>
        <w:pStyle w:val="TOC2"/>
        <w:tabs>
          <w:tab w:val="left" w:pos="880"/>
          <w:tab w:val="right" w:leader="dot" w:pos="8630"/>
        </w:tabs>
        <w:rPr>
          <w:noProof/>
        </w:rPr>
      </w:pPr>
      <w:hyperlink w:anchor="_Toc337499860" w:history="1">
        <w:r w:rsidR="00F60CB2" w:rsidRPr="00F55EBF">
          <w:rPr>
            <w:rStyle w:val="Hyperlink"/>
            <w:noProof/>
          </w:rPr>
          <w:t>7.2</w:t>
        </w:r>
        <w:r w:rsidR="00F60CB2">
          <w:rPr>
            <w:noProof/>
          </w:rPr>
          <w:tab/>
        </w:r>
        <w:r w:rsidR="00F60CB2" w:rsidRPr="00F55EBF">
          <w:rPr>
            <w:rStyle w:val="Hyperlink"/>
            <w:noProof/>
          </w:rPr>
          <w:t>Requirement Class B or Requirement B</w:t>
        </w:r>
        <w:r w:rsidR="00F60CB2">
          <w:rPr>
            <w:noProof/>
            <w:webHidden/>
          </w:rPr>
          <w:tab/>
        </w:r>
        <w:r w:rsidR="00F27D5A">
          <w:rPr>
            <w:noProof/>
            <w:webHidden/>
          </w:rPr>
          <w:fldChar w:fldCharType="begin"/>
        </w:r>
        <w:r w:rsidR="00F60CB2">
          <w:rPr>
            <w:noProof/>
            <w:webHidden/>
          </w:rPr>
          <w:instrText xml:space="preserve"> PAGEREF _Toc337499860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1183ADEE" w14:textId="77777777" w:rsidR="00F60CB2" w:rsidRDefault="003F70DF">
      <w:pPr>
        <w:pStyle w:val="TOC1"/>
        <w:tabs>
          <w:tab w:val="left" w:pos="480"/>
          <w:tab w:val="right" w:leader="dot" w:pos="8630"/>
        </w:tabs>
        <w:rPr>
          <w:noProof/>
        </w:rPr>
      </w:pPr>
      <w:hyperlink w:anchor="_Toc337499861" w:history="1">
        <w:r w:rsidR="00F60CB2" w:rsidRPr="00F55EBF">
          <w:rPr>
            <w:rStyle w:val="Hyperlink"/>
            <w:noProof/>
          </w:rPr>
          <w:t>8.</w:t>
        </w:r>
        <w:r w:rsidR="00F60CB2">
          <w:rPr>
            <w:noProof/>
          </w:rPr>
          <w:tab/>
        </w:r>
        <w:r w:rsidR="00F60CB2" w:rsidRPr="00F55EBF">
          <w:rPr>
            <w:rStyle w:val="Hyperlink"/>
            <w:noProof/>
          </w:rPr>
          <w:t>Media Types for any data encoding(s)</w:t>
        </w:r>
        <w:r w:rsidR="00F60CB2">
          <w:rPr>
            <w:noProof/>
            <w:webHidden/>
          </w:rPr>
          <w:tab/>
        </w:r>
        <w:r w:rsidR="00F27D5A">
          <w:rPr>
            <w:noProof/>
            <w:webHidden/>
          </w:rPr>
          <w:fldChar w:fldCharType="begin"/>
        </w:r>
        <w:r w:rsidR="00F60CB2">
          <w:rPr>
            <w:noProof/>
            <w:webHidden/>
          </w:rPr>
          <w:instrText xml:space="preserve"> PAGEREF _Toc337499861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03B43EA9" w14:textId="77777777" w:rsidR="00F60CB2" w:rsidRDefault="003F70DF">
      <w:pPr>
        <w:pStyle w:val="TOC2"/>
        <w:tabs>
          <w:tab w:val="left" w:pos="880"/>
          <w:tab w:val="right" w:leader="dot" w:pos="8630"/>
        </w:tabs>
        <w:rPr>
          <w:noProof/>
        </w:rPr>
      </w:pPr>
      <w:hyperlink w:anchor="_Toc337499862" w:history="1">
        <w:r w:rsidR="00F60CB2" w:rsidRPr="00F55EBF">
          <w:rPr>
            <w:rStyle w:val="Hyperlink"/>
            <w:noProof/>
          </w:rPr>
          <w:t>A.1</w:t>
        </w:r>
        <w:r w:rsidR="00F60CB2">
          <w:rPr>
            <w:noProof/>
          </w:rPr>
          <w:tab/>
        </w:r>
        <w:r w:rsidR="00F60CB2" w:rsidRPr="00F55EBF">
          <w:rPr>
            <w:rStyle w:val="Hyperlink"/>
            <w:noProof/>
          </w:rPr>
          <w:t>Conformance class: AAAA (repeat as necessary)</w:t>
        </w:r>
        <w:r w:rsidR="00F60CB2">
          <w:rPr>
            <w:noProof/>
            <w:webHidden/>
          </w:rPr>
          <w:tab/>
        </w:r>
        <w:r w:rsidR="00F27D5A">
          <w:rPr>
            <w:noProof/>
            <w:webHidden/>
          </w:rPr>
          <w:fldChar w:fldCharType="begin"/>
        </w:r>
        <w:r w:rsidR="00F60CB2">
          <w:rPr>
            <w:noProof/>
            <w:webHidden/>
          </w:rPr>
          <w:instrText xml:space="preserve"> PAGEREF _Toc337499862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29465FA5" w14:textId="77777777" w:rsidR="007F6680" w:rsidRPr="007F6680" w:rsidRDefault="007F6680" w:rsidP="007F6680">
      <w:pPr>
        <w:rPr>
          <w:color w:val="FF0000"/>
        </w:rPr>
      </w:pPr>
      <w:r w:rsidRPr="007F6680">
        <w:rPr>
          <w:color w:val="FF0000"/>
        </w:rPr>
        <w:t>&lt;Insert Abstract Text here&gt;</w:t>
      </w:r>
      <w:r w:rsidR="00165E04">
        <w:rPr>
          <w:color w:val="FF0000"/>
        </w:rPr>
        <w:t xml:space="preserve"> </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77777777" w:rsidR="007F6680" w:rsidRDefault="00274AAD" w:rsidP="007F6680">
      <w:proofErr w:type="spellStart"/>
      <w:r>
        <w:t>o</w:t>
      </w:r>
      <w:r w:rsidR="007F6680">
        <w:t>gcdoc</w:t>
      </w:r>
      <w:proofErr w:type="spellEnd"/>
      <w:r w:rsidR="00B30B68">
        <w:t xml:space="preserve">, OGC </w:t>
      </w:r>
      <w:proofErr w:type="gramStart"/>
      <w:r w:rsidR="00B30B68">
        <w:t xml:space="preserve">document, </w:t>
      </w:r>
      <w:r w:rsidR="007F6680">
        <w:t xml:space="preserve"> </w:t>
      </w:r>
      <w:r w:rsidR="007F6680" w:rsidRPr="007F6680">
        <w:rPr>
          <w:color w:val="FF0000"/>
        </w:rPr>
        <w:t>&lt;</w:t>
      </w:r>
      <w:proofErr w:type="gramEnd"/>
      <w:r w:rsidR="007F6680" w:rsidRPr="007F6680">
        <w:rPr>
          <w:color w:val="FF0000"/>
        </w:rPr>
        <w:t>tags</w:t>
      </w:r>
      <w:r w:rsidR="00B30B68">
        <w:rPr>
          <w:color w:val="FF0000"/>
        </w:rPr>
        <w:t xml:space="preserve"> separated by commas</w:t>
      </w:r>
      <w:r w:rsidR="007F6680" w:rsidRPr="007F6680">
        <w:rPr>
          <w:color w:val="FF0000"/>
        </w:rPr>
        <w:t>&gt;</w:t>
      </w:r>
    </w:p>
    <w:p w14:paraId="478C468A" w14:textId="77777777" w:rsidR="009A7B37" w:rsidRDefault="009A7B37">
      <w:pPr>
        <w:pStyle w:val="introelements"/>
      </w:pPr>
      <w:r>
        <w:t>Preface</w:t>
      </w:r>
      <w:bookmarkEnd w:id="1"/>
    </w:p>
    <w:p w14:paraId="6B7AECD4" w14:textId="77777777" w:rsidR="00165E04" w:rsidRPr="00165E04" w:rsidRDefault="00165E04">
      <w:pPr>
        <w:rPr>
          <w:color w:val="00B050"/>
        </w:rPr>
      </w:pPr>
      <w:r w:rsidRPr="00165E04">
        <w:rPr>
          <w:color w:val="00B050"/>
        </w:rPr>
        <w:t>&lt;Insert Preface Text here. Give OGC specific commentary: describe the technical content, reason for document, history of the document and precursors, and plans for future work. &gt;</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661C8D3C" w14:textId="7063362C" w:rsidR="002544C8" w:rsidRDefault="002544C8">
      <w:pPr>
        <w:pStyle w:val="introelements"/>
      </w:pPr>
      <w:bookmarkStart w:id="2" w:name="_Toc165888229"/>
      <w:r>
        <w:t>Security Considerations</w:t>
      </w:r>
    </w:p>
    <w:p w14:paraId="782DD8E5" w14:textId="671C259E" w:rsidR="00A67053" w:rsidRPr="00A67053" w:rsidRDefault="00A67053" w:rsidP="00A67053">
      <w:pPr>
        <w:rPr>
          <w:color w:val="00B050"/>
        </w:rPr>
      </w:pPr>
      <w:r w:rsidRPr="00A67053">
        <w:rPr>
          <w:color w:val="00B050"/>
        </w:rPr>
        <w:t xml:space="preserve">&lt;If </w:t>
      </w:r>
      <w:r w:rsidRPr="00235B6E">
        <w:rPr>
          <w:b/>
          <w:color w:val="00B050"/>
        </w:rPr>
        <w:t>no</w:t>
      </w:r>
      <w:r w:rsidRPr="00A67053">
        <w:rPr>
          <w:color w:val="00B050"/>
        </w:rPr>
        <w:t xml:space="preserve"> security considerations have been made for this </w:t>
      </w:r>
      <w:r w:rsidR="001C2151">
        <w:rPr>
          <w:color w:val="00B050"/>
        </w:rPr>
        <w:t>Standard</w:t>
      </w:r>
      <w:r w:rsidRPr="00A67053">
        <w:rPr>
          <w:color w:val="00B050"/>
        </w:rPr>
        <w:t>, use the following text.&gt;</w:t>
      </w:r>
    </w:p>
    <w:p w14:paraId="3ED30DB7" w14:textId="3E2A872A" w:rsidR="00A67053" w:rsidRDefault="00A67053" w:rsidP="00A67053">
      <w:r w:rsidRPr="00A67053">
        <w:t xml:space="preserve">No security considerations have been made for this </w:t>
      </w:r>
      <w:r w:rsidR="001C2151">
        <w:t>Standard</w:t>
      </w:r>
    </w:p>
    <w:p w14:paraId="69E7909E" w14:textId="35D1696B" w:rsidR="00A67053" w:rsidRPr="00235B6E" w:rsidRDefault="00235B6E" w:rsidP="00A67053">
      <w:pPr>
        <w:rPr>
          <w:color w:val="00B050"/>
        </w:rPr>
      </w:pPr>
      <w:r w:rsidRPr="00235B6E">
        <w:rPr>
          <w:color w:val="00B050"/>
        </w:rPr>
        <w:t xml:space="preserve">&lt;If security considerations have been made for this </w:t>
      </w:r>
      <w:r w:rsidR="001C2151">
        <w:rPr>
          <w:color w:val="00B050"/>
        </w:rPr>
        <w:t>Standard</w:t>
      </w:r>
      <w:r w:rsidRPr="00235B6E">
        <w:rPr>
          <w:color w:val="00B050"/>
        </w:rPr>
        <w:t>, follow the examples found in IANA or IETF documents. Please see the following example.</w:t>
      </w:r>
    </w:p>
    <w:p w14:paraId="11EB4605" w14:textId="77777777" w:rsidR="00235B6E" w:rsidRPr="00235B6E" w:rsidRDefault="00235B6E" w:rsidP="00235B6E">
      <w:pPr>
        <w:rPr>
          <w:color w:val="00B050"/>
        </w:rPr>
      </w:pPr>
      <w:r w:rsidRPr="00235B6E">
        <w:rPr>
          <w:color w:val="00B050"/>
        </w:rPr>
        <w:t>“VRRP is designed for a range of internetworking environments that may employ different security policies. The protocol includes several authentication methods ranging from no authentication, simple clear text passwords, and strong authentication using IP Authentication with MD5 HMAC. The details on each approach including possible attacks and recommended environments follows.</w:t>
      </w:r>
    </w:p>
    <w:p w14:paraId="09E9F347" w14:textId="77777777" w:rsidR="00235B6E" w:rsidRPr="00235B6E" w:rsidRDefault="00235B6E" w:rsidP="00235B6E">
      <w:pPr>
        <w:rPr>
          <w:color w:val="00B050"/>
        </w:rPr>
      </w:pPr>
      <w:r w:rsidRPr="00235B6E">
        <w:rPr>
          <w:color w:val="00B050"/>
        </w:rPr>
        <w:t>Independent of any authentication type VRRP includes a mechanism (setting TTL=255, checking on receipt) that protects against VRRP packets being injected from another remote network. This limits most vulnerabilities to local attacks.</w:t>
      </w:r>
    </w:p>
    <w:p w14:paraId="6F26ACE1" w14:textId="39C31585" w:rsidR="00235B6E" w:rsidRPr="00235B6E" w:rsidRDefault="00235B6E" w:rsidP="00235B6E">
      <w:pPr>
        <w:rPr>
          <w:color w:val="00B050"/>
        </w:rPr>
      </w:pPr>
      <w:r w:rsidRPr="00235B6E">
        <w:rPr>
          <w:color w:val="00B050"/>
        </w:rPr>
        <w:t>NOTE: The security measures discussed in the following sections only provide various kinds of authentication. No confidentiality is provided at all. This should be explicitly described as outside the scope....”&gt;</w:t>
      </w:r>
    </w:p>
    <w:p w14:paraId="4EE50BEF" w14:textId="77777777" w:rsidR="00235B6E" w:rsidRDefault="00235B6E" w:rsidP="00A67053"/>
    <w:p w14:paraId="559B58BA" w14:textId="77777777" w:rsidR="009A7B37" w:rsidRDefault="009A7B37">
      <w:pPr>
        <w:pStyle w:val="introelements"/>
      </w:pPr>
      <w:r>
        <w:lastRenderedPageBreak/>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1256A5F1" w14:textId="77777777" w:rsidR="009A7B37" w:rsidRDefault="009A7B37">
      <w:pPr>
        <w:rPr>
          <w:color w:val="FF0000"/>
        </w:rPr>
      </w:pPr>
      <w:r>
        <w:rPr>
          <w:color w:val="FF0000"/>
        </w:rPr>
        <w:t>Organization name(s)</w:t>
      </w:r>
    </w:p>
    <w:p w14:paraId="2128CAB8" w14:textId="77777777" w:rsidR="009A7B37" w:rsidRDefault="009A7B37">
      <w:pPr>
        <w:pStyle w:val="introelements"/>
      </w:pPr>
      <w:bookmarkStart w:id="3" w:name="_Toc165888230"/>
      <w:r>
        <w:t>Submi</w:t>
      </w:r>
      <w:bookmarkEnd w:id="3"/>
      <w:r>
        <w:t>tters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517"/>
      </w:tblGrid>
      <w:tr w:rsidR="009A7B37" w14:paraId="74AD0AA1" w14:textId="77777777">
        <w:trPr>
          <w:jc w:val="center"/>
        </w:trPr>
        <w:tc>
          <w:tcPr>
            <w:tcW w:w="1728"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1517"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trPr>
          <w:jc w:val="center"/>
        </w:trPr>
        <w:tc>
          <w:tcPr>
            <w:tcW w:w="1728" w:type="dxa"/>
          </w:tcPr>
          <w:p w14:paraId="2D7DBCD9" w14:textId="77777777" w:rsidR="009A7B37" w:rsidRDefault="009A7B37" w:rsidP="00165E04">
            <w:pPr>
              <w:pStyle w:val="OGCtabletext"/>
            </w:pPr>
          </w:p>
        </w:tc>
        <w:tc>
          <w:tcPr>
            <w:tcW w:w="1517" w:type="dxa"/>
          </w:tcPr>
          <w:p w14:paraId="4BC29C22" w14:textId="77777777" w:rsidR="009A7B37" w:rsidRDefault="009A7B37" w:rsidP="00165E04">
            <w:pPr>
              <w:pStyle w:val="OGCtabletext"/>
            </w:pPr>
          </w:p>
        </w:tc>
      </w:tr>
      <w:tr w:rsidR="009A7B37" w14:paraId="1289A38A" w14:textId="77777777">
        <w:trPr>
          <w:jc w:val="center"/>
        </w:trPr>
        <w:tc>
          <w:tcPr>
            <w:tcW w:w="1728" w:type="dxa"/>
          </w:tcPr>
          <w:p w14:paraId="2AA54B22" w14:textId="77777777" w:rsidR="009A7B37" w:rsidRDefault="009A7B37" w:rsidP="00165E04">
            <w:pPr>
              <w:pStyle w:val="OGCtabletext"/>
            </w:pPr>
          </w:p>
        </w:tc>
        <w:tc>
          <w:tcPr>
            <w:tcW w:w="1517" w:type="dxa"/>
          </w:tcPr>
          <w:p w14:paraId="224029A0" w14:textId="77777777" w:rsidR="009A7B37" w:rsidRDefault="009A7B37" w:rsidP="00165E04">
            <w:pPr>
              <w:pStyle w:val="OGCtabletext"/>
            </w:pPr>
          </w:p>
        </w:tc>
      </w:tr>
      <w:tr w:rsidR="007927D6" w14:paraId="23B2366F" w14:textId="77777777">
        <w:trPr>
          <w:jc w:val="center"/>
        </w:trPr>
        <w:tc>
          <w:tcPr>
            <w:tcW w:w="1728" w:type="dxa"/>
          </w:tcPr>
          <w:p w14:paraId="45539264" w14:textId="77777777" w:rsidR="007927D6" w:rsidRDefault="007927D6" w:rsidP="00165E04">
            <w:pPr>
              <w:pStyle w:val="OGCtabletext"/>
            </w:pPr>
          </w:p>
        </w:tc>
        <w:tc>
          <w:tcPr>
            <w:tcW w:w="1517" w:type="dxa"/>
          </w:tcPr>
          <w:p w14:paraId="3223D514" w14:textId="77777777" w:rsidR="007927D6" w:rsidRDefault="007927D6" w:rsidP="00165E04">
            <w:pPr>
              <w:pStyle w:val="OGCtabletext"/>
            </w:pPr>
          </w:p>
        </w:tc>
      </w:tr>
    </w:tbl>
    <w:p w14:paraId="06DF15D2" w14:textId="77777777" w:rsidR="009A7B37" w:rsidRDefault="009A7B37">
      <w:pPr>
        <w:pStyle w:val="Heading1"/>
      </w:pPr>
      <w:bookmarkStart w:id="4" w:name="_Toc337499850"/>
      <w:r>
        <w:t>Scope</w:t>
      </w:r>
      <w:bookmarkEnd w:id="4"/>
    </w:p>
    <w:p w14:paraId="3754D66E" w14:textId="77777777" w:rsidR="00165E04" w:rsidRPr="00165E04" w:rsidRDefault="00165E04" w:rsidP="00165E04">
      <w:pPr>
        <w:rPr>
          <w:color w:val="00B050"/>
        </w:rPr>
      </w:pPr>
      <w:r w:rsidRPr="00165E04">
        <w:rPr>
          <w:color w:val="00B050"/>
        </w:rPr>
        <w:t>&lt;Insert Scope text here. Give the subject of the document and the aspects of that scope covered by the document. &gt;</w:t>
      </w:r>
    </w:p>
    <w:p w14:paraId="4CB31C31" w14:textId="77777777" w:rsidR="009A7B37" w:rsidRDefault="009A7B37">
      <w:pPr>
        <w:pStyle w:val="Heading1"/>
      </w:pPr>
      <w:bookmarkStart w:id="5" w:name="_Toc337499851"/>
      <w:r>
        <w:t>Conformance</w:t>
      </w:r>
      <w:bookmarkEnd w:id="5"/>
    </w:p>
    <w:p w14:paraId="0E4D62AA" w14:textId="7233C1F7" w:rsidR="009A7B37" w:rsidRDefault="00211657">
      <w:pPr>
        <w:rPr>
          <w:lang w:val="en-AU"/>
        </w:rPr>
      </w:pPr>
      <w:r>
        <w:rPr>
          <w:lang w:val="en-AU"/>
        </w:rPr>
        <w:t xml:space="preserve">This </w:t>
      </w:r>
      <w:r w:rsidR="001C2151">
        <w:rPr>
          <w:lang w:val="en-AU"/>
        </w:rPr>
        <w:t>Standard</w:t>
      </w:r>
      <w:r w:rsidR="009A7B37">
        <w:rPr>
          <w:lang w:val="en-AU"/>
        </w:rPr>
        <w:t xml:space="preserve"> defines </w:t>
      </w:r>
      <w:r w:rsidR="009A7B37" w:rsidRPr="007F6680">
        <w:rPr>
          <w:color w:val="FF0000"/>
          <w:lang w:val="en-AU"/>
        </w:rPr>
        <w:t>XXXX</w:t>
      </w:r>
      <w:r w:rsidR="009A7B37">
        <w:rPr>
          <w:lang w:val="en-AU"/>
        </w:rPr>
        <w:t xml:space="preserve">. </w:t>
      </w:r>
    </w:p>
    <w:p w14:paraId="49CEC596" w14:textId="77777777" w:rsidR="009A7B37" w:rsidRDefault="009A7B37">
      <w:pPr>
        <w:rPr>
          <w:lang w:val="en-AU"/>
        </w:rPr>
      </w:pPr>
      <w:r>
        <w:rPr>
          <w:lang w:val="en-AU"/>
        </w:rPr>
        <w:t>Requirements for N standardization target types are considered:</w:t>
      </w:r>
    </w:p>
    <w:p w14:paraId="1C7EDD51" w14:textId="77777777" w:rsidR="009A7B37" w:rsidRPr="007F6680" w:rsidRDefault="009A7B37">
      <w:pPr>
        <w:pStyle w:val="List2OGCbullets"/>
        <w:rPr>
          <w:color w:val="FF0000"/>
        </w:rPr>
      </w:pPr>
      <w:r w:rsidRPr="007F6680">
        <w:rPr>
          <w:color w:val="FF0000"/>
        </w:rPr>
        <w:t>AAAA</w:t>
      </w:r>
    </w:p>
    <w:p w14:paraId="49FD2D63" w14:textId="77777777" w:rsidR="009A7B37" w:rsidRPr="007F6680" w:rsidRDefault="009A7B37">
      <w:pPr>
        <w:pStyle w:val="List2OGCbullets"/>
        <w:rPr>
          <w:color w:val="FF0000"/>
        </w:rPr>
      </w:pPr>
      <w:r w:rsidRPr="007F6680">
        <w:rPr>
          <w:color w:val="FF0000"/>
        </w:rPr>
        <w:t>BBBB</w:t>
      </w:r>
    </w:p>
    <w:p w14:paraId="10C31B50" w14:textId="457A9EC4" w:rsidR="009A7B37" w:rsidRDefault="009A7B37">
      <w:pPr>
        <w:rPr>
          <w:color w:val="000000"/>
        </w:rPr>
      </w:pPr>
      <w:r>
        <w:rPr>
          <w:color w:val="000000"/>
        </w:rPr>
        <w:t xml:space="preserve">Conformance with this </w:t>
      </w:r>
      <w:r w:rsidR="001C2151">
        <w:rPr>
          <w:color w:val="000000"/>
        </w:rPr>
        <w:t>Standard</w:t>
      </w:r>
      <w:r>
        <w:rPr>
          <w:color w:val="000000"/>
        </w:rPr>
        <w:t xml:space="preserve">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id="1"/>
      </w:r>
      <w:r>
        <w:rPr>
          <w:snapToGrid w:val="0"/>
          <w:color w:val="000000"/>
        </w:rPr>
        <w:t>.</w:t>
      </w:r>
    </w:p>
    <w:p w14:paraId="27FB9891" w14:textId="19194495" w:rsidR="009A7B37" w:rsidRDefault="009A7B37">
      <w:pPr>
        <w:rPr>
          <w:color w:val="000000"/>
        </w:rPr>
      </w:pPr>
      <w:r>
        <w:rPr>
          <w:color w:val="000000"/>
        </w:rPr>
        <w:t>In order to conform to this OGC</w:t>
      </w:r>
      <w:r w:rsidR="00096D6D" w:rsidRPr="00096D6D">
        <w:rPr>
          <w:color w:val="000000"/>
          <w:vertAlign w:val="superscript"/>
        </w:rPr>
        <w:t>®</w:t>
      </w:r>
      <w:r>
        <w:rPr>
          <w:color w:val="000000"/>
          <w:vertAlign w:val="superscript"/>
        </w:rPr>
        <w:t xml:space="preserve"> </w:t>
      </w:r>
      <w:r w:rsidR="001C2151">
        <w:rPr>
          <w:color w:val="000000"/>
        </w:rPr>
        <w:t>Standard</w:t>
      </w:r>
      <w:r>
        <w:rPr>
          <w:color w:val="000000"/>
        </w:rPr>
        <w:t>, a software implementation shall choose to implement:</w:t>
      </w:r>
    </w:p>
    <w:p w14:paraId="7A18B79B" w14:textId="77777777" w:rsidR="009A7B37" w:rsidRDefault="009A7B37">
      <w:pPr>
        <w:pStyle w:val="List1OGCletters"/>
      </w:pPr>
      <w:r>
        <w:lastRenderedPageBreak/>
        <w:t>Any one of the conformance levels specified in Annex B (normative).</w:t>
      </w:r>
    </w:p>
    <w:p w14:paraId="2148B9B6" w14:textId="77777777" w:rsidR="009A7B37" w:rsidRDefault="009A7B37">
      <w:pPr>
        <w:pStyle w:val="List1OGCletters"/>
      </w:pPr>
      <w:r>
        <w:t>Any one of the Distributed Computing Platform profiles specified in Annexes TBD through TBD (normative).</w:t>
      </w:r>
    </w:p>
    <w:p w14:paraId="7E092D17" w14:textId="459B10D2" w:rsidR="009A7B37" w:rsidRDefault="009A7B37">
      <w:r>
        <w:rPr>
          <w:color w:val="000000"/>
        </w:rPr>
        <w:t xml:space="preserve">All requirements-classes and conformance-classes described in this document are owned by the </w:t>
      </w:r>
      <w:r w:rsidR="001C2151">
        <w:rPr>
          <w:color w:val="000000"/>
        </w:rPr>
        <w:t>Standard</w:t>
      </w:r>
      <w:r w:rsidR="00211657">
        <w:rPr>
          <w:color w:val="000000"/>
        </w:rPr>
        <w:t>(s)</w:t>
      </w:r>
      <w:r>
        <w:rPr>
          <w:color w:val="000000"/>
        </w:rPr>
        <w:t xml:space="preserve"> identified.</w:t>
      </w:r>
    </w:p>
    <w:p w14:paraId="4113D17A" w14:textId="77777777" w:rsidR="009A7B37" w:rsidRDefault="009A7B37">
      <w:pPr>
        <w:pStyle w:val="Heading1"/>
      </w:pPr>
      <w:bookmarkStart w:id="6" w:name="_Toc337499852"/>
      <w:r>
        <w:t>References</w:t>
      </w:r>
      <w:bookmarkEnd w:id="6"/>
    </w:p>
    <w:p w14:paraId="3058148E" w14:textId="77777777" w:rsidR="009A7B37" w:rsidRDefault="009A7B37">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3E196041" w14:textId="77777777" w:rsidR="009A7B37" w:rsidRDefault="00165E04">
      <w:r>
        <w:rPr>
          <w:color w:val="FF0000"/>
        </w:rPr>
        <w:t>&lt;</w:t>
      </w:r>
      <w:r w:rsidR="009A7B37">
        <w:rPr>
          <w:color w:val="FF0000"/>
        </w:rPr>
        <w:t>Insert References here. If there are no references, state “There are no normative references”.</w:t>
      </w:r>
      <w:r>
        <w:rPr>
          <w:color w:val="FF0000"/>
        </w:rPr>
        <w:t>&gt;</w:t>
      </w:r>
    </w:p>
    <w:p w14:paraId="6E8E8131" w14:textId="77777777" w:rsidR="009A7B37" w:rsidRDefault="009A7B37">
      <w:pPr>
        <w:pStyle w:val="Heading1"/>
      </w:pPr>
      <w:bookmarkStart w:id="7" w:name="_Toc337499853"/>
      <w:r>
        <w:t>Terms and Definitions</w:t>
      </w:r>
      <w:bookmarkEnd w:id="7"/>
    </w:p>
    <w:p w14:paraId="6BFF1DFF" w14:textId="1FB91FBB" w:rsidR="009A7B37" w:rsidRDefault="00107D02">
      <w:r w:rsidRPr="00107D02">
        <w:t>This document used the terms defined in</w:t>
      </w:r>
      <w:r>
        <w:t xml:space="preserve"> </w:t>
      </w:r>
      <w:r w:rsidRPr="00107D02">
        <w:t>Policy Directive 49</w:t>
      </w:r>
      <w:r>
        <w:rPr>
          <w:rStyle w:val="FootnoteReference"/>
        </w:rPr>
        <w:footnoteReference w:id="2"/>
      </w:r>
      <w:r w:rsidRPr="00107D02">
        <w:t xml:space="preserve">, which is based on the ISO/IEC Directives, Part 2, Rules for the structure and drafting of International Standards. In particular, the word “shall” (not “must”) is the verb form used to indicate a requirement to be strictly followed to conform to this </w:t>
      </w:r>
      <w:r w:rsidR="001C2151">
        <w:t>Standard</w:t>
      </w:r>
      <w:r w:rsidRPr="00107D02">
        <w:t xml:space="preserve"> and OGC documents do not use the equivalent phrases in the ISO/IEC Directives, Part 2</w:t>
      </w:r>
      <w:r w:rsidR="009A7B37">
        <w:t>.</w:t>
      </w:r>
    </w:p>
    <w:p w14:paraId="352EC0BD" w14:textId="77777777" w:rsidR="009A7B37" w:rsidRDefault="009A7B37">
      <w:r>
        <w:t>For the purposes of this document, the following additional terms and definitions apply.</w:t>
      </w:r>
    </w:p>
    <w:p w14:paraId="5DA4EB4D" w14:textId="77777777" w:rsidR="009A7B37" w:rsidRDefault="009A7B37">
      <w:pPr>
        <w:pStyle w:val="TermNum"/>
      </w:pPr>
    </w:p>
    <w:p w14:paraId="1AE3BE3E" w14:textId="77777777" w:rsidR="009A7B37" w:rsidRDefault="009A7B37">
      <w:pPr>
        <w:pStyle w:val="Terms"/>
        <w:rPr>
          <w:color w:val="FF0000"/>
        </w:rPr>
      </w:pPr>
      <w:r>
        <w:rPr>
          <w:color w:val="FF0000"/>
        </w:rPr>
        <w:t>term name</w:t>
      </w:r>
    </w:p>
    <w:p w14:paraId="2E061F20" w14:textId="77777777" w:rsidR="009A7B37" w:rsidRDefault="009A7B37">
      <w:pPr>
        <w:pStyle w:val="Definition"/>
        <w:rPr>
          <w:color w:val="FF0000"/>
        </w:rPr>
      </w:pPr>
      <w:r>
        <w:rPr>
          <w:color w:val="FF0000"/>
        </w:rPr>
        <w:t>text of the definition</w:t>
      </w:r>
    </w:p>
    <w:p w14:paraId="3BE4D6DB" w14:textId="77777777" w:rsidR="009A7B37" w:rsidRDefault="009A7B37">
      <w:pPr>
        <w:pStyle w:val="TermNum"/>
      </w:pPr>
    </w:p>
    <w:p w14:paraId="55136D4B" w14:textId="77777777" w:rsidR="009A7B37" w:rsidRDefault="009A7B37">
      <w:pPr>
        <w:pStyle w:val="Heading1"/>
      </w:pPr>
      <w:bookmarkStart w:id="8" w:name="_Toc337499854"/>
      <w:r>
        <w:t>Conventions</w:t>
      </w:r>
      <w:bookmarkEnd w:id="8"/>
    </w:p>
    <w:p w14:paraId="6554B900" w14:textId="34898B47" w:rsidR="009A7B37" w:rsidRDefault="009A7B37">
      <w:r>
        <w:t>This section provides details and examples for any conventions used in the document. Examples of conventions are symbols, abbreviations, use of XML schema, or special notes regarding how to read the document.</w:t>
      </w:r>
    </w:p>
    <w:p w14:paraId="7E4A1E45" w14:textId="77777777" w:rsidR="00DE7A41" w:rsidRDefault="00DE7A41" w:rsidP="00DE7A41">
      <w:pPr>
        <w:pStyle w:val="Heading2"/>
      </w:pPr>
      <w:r>
        <w:lastRenderedPageBreak/>
        <w:t>Identifiers</w:t>
      </w:r>
    </w:p>
    <w:p w14:paraId="7C784522" w14:textId="77777777" w:rsidR="00DE7A41" w:rsidRPr="00C411FD" w:rsidRDefault="00DE7A41" w:rsidP="00DE7A41">
      <w:r w:rsidRPr="00C411FD">
        <w:t xml:space="preserve">The normative provisions in this specification are denoted by the URI </w:t>
      </w:r>
    </w:p>
    <w:p w14:paraId="2D012429" w14:textId="77777777" w:rsidR="00DE7A41" w:rsidRPr="00C411FD" w:rsidRDefault="00DE7A41" w:rsidP="00DE7A41">
      <w:pPr>
        <w:ind w:firstLine="720"/>
        <w:rPr>
          <w:rFonts w:ascii="Consolas" w:hAnsi="Consolas" w:cs="Consolas"/>
        </w:rPr>
      </w:pPr>
      <w:r w:rsidRPr="00C411FD">
        <w:rPr>
          <w:rFonts w:ascii="Consolas" w:hAnsi="Consolas" w:cs="Consolas"/>
        </w:rPr>
        <w:t>http://www.opengis.net/spec/{standard}</w:t>
      </w:r>
      <w:proofErr w:type="gramStart"/>
      <w:r w:rsidRPr="00C411FD">
        <w:rPr>
          <w:rFonts w:ascii="Consolas" w:hAnsi="Consolas" w:cs="Consolas"/>
        </w:rPr>
        <w:t>/{</w:t>
      </w:r>
      <w:proofErr w:type="gramEnd"/>
      <w:r w:rsidRPr="00C411FD">
        <w:rPr>
          <w:rFonts w:ascii="Consolas" w:hAnsi="Consolas" w:cs="Consolas"/>
        </w:rPr>
        <w:t xml:space="preserve">m.n} </w:t>
      </w:r>
    </w:p>
    <w:p w14:paraId="1FD507A5" w14:textId="77777777" w:rsidR="00DE7A41" w:rsidRDefault="00DE7A41" w:rsidP="00DE7A41">
      <w:r w:rsidRPr="00C411FD">
        <w:t>All requirements and conformance tests that appear in this document are denoted by partial URIs which are relative to this base.</w:t>
      </w:r>
    </w:p>
    <w:p w14:paraId="4A931B1C" w14:textId="77777777" w:rsidR="009A7B37" w:rsidRDefault="009A7B37">
      <w:pPr>
        <w:pStyle w:val="Heading1"/>
      </w:pPr>
      <w:bookmarkStart w:id="9" w:name="_Toc337499855"/>
      <w:r>
        <w:t>Clauses not Containing Normative Material</w:t>
      </w:r>
      <w:bookmarkEnd w:id="9"/>
    </w:p>
    <w:p w14:paraId="0883D6AB" w14:textId="77777777" w:rsidR="009A7B37" w:rsidRDefault="009A7B37">
      <w:r>
        <w:t>Paragraph</w:t>
      </w:r>
    </w:p>
    <w:p w14:paraId="44CF1B43" w14:textId="77777777" w:rsidR="009A7B37" w:rsidRDefault="009A7B37">
      <w:pPr>
        <w:pStyle w:val="Heading2"/>
      </w:pPr>
      <w:bookmarkStart w:id="10" w:name="_Toc337499856"/>
      <w:r>
        <w:t>Clauses not containing normative material sub-clause 1</w:t>
      </w:r>
      <w:bookmarkEnd w:id="10"/>
    </w:p>
    <w:p w14:paraId="5855BB92" w14:textId="77777777" w:rsidR="009A7B37" w:rsidRDefault="009A7B37">
      <w:r>
        <w:t>Paragraph</w:t>
      </w:r>
    </w:p>
    <w:p w14:paraId="6C09AEE5" w14:textId="77777777" w:rsidR="009A7B37" w:rsidRDefault="009A7B37">
      <w:pPr>
        <w:pStyle w:val="Heading3"/>
      </w:pPr>
      <w:bookmarkStart w:id="11" w:name="_Toc337499857"/>
      <w:r>
        <w:t>Clauses not containing normative material sub-clause 2</w:t>
      </w:r>
      <w:bookmarkEnd w:id="11"/>
    </w:p>
    <w:p w14:paraId="4A8785BF" w14:textId="77777777" w:rsidR="009A7B37" w:rsidRDefault="009A7B37">
      <w:pPr>
        <w:pStyle w:val="Heading1"/>
      </w:pPr>
      <w:bookmarkStart w:id="12" w:name="_Toc337499858"/>
      <w:r>
        <w:t>Clause containing normative material</w:t>
      </w:r>
      <w:bookmarkEnd w:id="12"/>
    </w:p>
    <w:p w14:paraId="4C22C248" w14:textId="77777777" w:rsidR="009A7B37" w:rsidRDefault="009A7B37" w:rsidP="004A5507">
      <w:r>
        <w:t>Paragraph</w:t>
      </w:r>
    </w:p>
    <w:p w14:paraId="6C843273" w14:textId="20C8F357" w:rsidR="009A7B37" w:rsidRDefault="00E349F7">
      <w:pPr>
        <w:pStyle w:val="Heading2"/>
      </w:pPr>
      <w:bookmarkStart w:id="13" w:name="_Toc337499859"/>
      <w:r>
        <w:t>Requirement Class</w:t>
      </w:r>
      <w:r w:rsidR="009A7B37">
        <w:t xml:space="preserve"> or Requirement</w:t>
      </w:r>
      <w:bookmarkEnd w:id="13"/>
      <w:r w:rsidR="00B31486">
        <w:t xml:space="preserve"> Example</w:t>
      </w:r>
      <w:r>
        <w:t>s</w:t>
      </w:r>
    </w:p>
    <w:p w14:paraId="26904E01" w14:textId="3DAAAB00" w:rsidR="009A7B37" w:rsidRPr="002C0B9E" w:rsidRDefault="009A7B37">
      <w:pPr>
        <w:rPr>
          <w:color w:val="FF0000"/>
        </w:rPr>
      </w:pPr>
      <w:r w:rsidRPr="002C0B9E">
        <w:rPr>
          <w:color w:val="FF0000"/>
        </w:rPr>
        <w:t>Paragraph – intro text</w:t>
      </w:r>
      <w:r w:rsidR="002C0B9E">
        <w:rPr>
          <w:color w:val="FF0000"/>
        </w:rPr>
        <w:t>. The following table is an example only. Modify as necessary.</w:t>
      </w:r>
      <w:r w:rsidR="00FC2757">
        <w:rPr>
          <w:color w:val="FF0000"/>
        </w:rPr>
        <w:t xml:space="preserve"> Requirements shall be numbered sequentially in a document. Should a requirement be deleted in a revision, that requirement number will not be re-used. Should a requirement be inserted in a revision, that requirement number will be the next number from the end of the sequence in the </w:t>
      </w:r>
      <w:r w:rsidR="001C2151">
        <w:rPr>
          <w:color w:val="FF0000"/>
        </w:rPr>
        <w:t>Standard</w:t>
      </w:r>
      <w:r w:rsidR="00FC2757">
        <w:rPr>
          <w:color w:val="FF0000"/>
        </w:rP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A7B37" w14:paraId="5DC270CE" w14:textId="7777777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90D4951" w14:textId="77777777" w:rsidR="009A7B37" w:rsidRDefault="009A7B37">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9A7B37" w14:paraId="345EA7BE" w14:textId="77777777">
        <w:tc>
          <w:tcPr>
            <w:tcW w:w="8897" w:type="dxa"/>
            <w:gridSpan w:val="2"/>
            <w:tcBorders>
              <w:top w:val="single" w:sz="12" w:space="0" w:color="auto"/>
              <w:left w:val="single" w:sz="12" w:space="0" w:color="auto"/>
              <w:bottom w:val="single" w:sz="12" w:space="0" w:color="auto"/>
              <w:right w:val="single" w:sz="12" w:space="0" w:color="auto"/>
            </w:tcBorders>
          </w:tcPr>
          <w:p w14:paraId="076E7A83" w14:textId="77777777" w:rsidR="009A7B37" w:rsidRDefault="009A7B3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http://www.opengis.net/spec/ABCD/m.n/req/req-class-a</w:t>
            </w:r>
          </w:p>
        </w:tc>
      </w:tr>
      <w:tr w:rsidR="009A7B37" w14:paraId="6B3D98C1" w14:textId="77777777">
        <w:tc>
          <w:tcPr>
            <w:tcW w:w="1526" w:type="dxa"/>
            <w:tcBorders>
              <w:top w:val="single" w:sz="12" w:space="0" w:color="auto"/>
              <w:left w:val="single" w:sz="12" w:space="0" w:color="auto"/>
              <w:bottom w:val="single" w:sz="4" w:space="0" w:color="auto"/>
              <w:right w:val="single" w:sz="4" w:space="0" w:color="auto"/>
            </w:tcBorders>
          </w:tcPr>
          <w:p w14:paraId="2E55E7AF" w14:textId="77777777" w:rsidR="009A7B37" w:rsidRDefault="009A7B37">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0A5FF3D" w14:textId="77777777" w:rsidR="009A7B37" w:rsidRDefault="009A7B37">
            <w:pPr>
              <w:spacing w:before="100" w:beforeAutospacing="1" w:after="100" w:afterAutospacing="1" w:line="230" w:lineRule="atLeast"/>
              <w:jc w:val="both"/>
              <w:rPr>
                <w:rFonts w:eastAsia="MS Mincho"/>
                <w:lang w:val="en-AU"/>
              </w:rPr>
            </w:pPr>
            <w:r>
              <w:rPr>
                <w:rFonts w:eastAsia="MS Mincho"/>
                <w:lang w:val="en-AU"/>
              </w:rPr>
              <w:t>Token</w:t>
            </w:r>
          </w:p>
        </w:tc>
      </w:tr>
      <w:tr w:rsidR="009A7B37" w14:paraId="5C5EEA4B" w14:textId="77777777">
        <w:tc>
          <w:tcPr>
            <w:tcW w:w="1526" w:type="dxa"/>
            <w:tcBorders>
              <w:top w:val="single" w:sz="4" w:space="0" w:color="auto"/>
              <w:left w:val="single" w:sz="12" w:space="0" w:color="auto"/>
              <w:bottom w:val="single" w:sz="4" w:space="0" w:color="auto"/>
              <w:right w:val="single" w:sz="4" w:space="0" w:color="auto"/>
            </w:tcBorders>
          </w:tcPr>
          <w:p w14:paraId="351A1CE6" w14:textId="77777777" w:rsidR="009A7B37" w:rsidRDefault="009A7B37">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5D375E7" w14:textId="77777777" w:rsidR="009A7B37" w:rsidRDefault="009A7B37">
            <w:pPr>
              <w:spacing w:before="100" w:beforeAutospacing="1" w:after="100" w:afterAutospacing="1" w:line="230" w:lineRule="atLeast"/>
              <w:jc w:val="both"/>
              <w:rPr>
                <w:rFonts w:eastAsia="MS Mincho"/>
                <w:b/>
                <w:color w:val="FF0000"/>
                <w:sz w:val="22"/>
                <w:lang w:val="en-AU"/>
              </w:rPr>
            </w:pPr>
            <w:r>
              <w:rPr>
                <w:rFonts w:eastAsia="MS Mincho"/>
                <w:b/>
                <w:color w:val="0000FF"/>
                <w:sz w:val="22"/>
                <w:lang w:val="en-AU"/>
              </w:rPr>
              <w:t>http://www.example.org/req/blah</w:t>
            </w:r>
          </w:p>
        </w:tc>
      </w:tr>
      <w:tr w:rsidR="009A7B37" w14:paraId="79BD3041" w14:textId="77777777">
        <w:tc>
          <w:tcPr>
            <w:tcW w:w="1526" w:type="dxa"/>
            <w:tcBorders>
              <w:top w:val="single" w:sz="4" w:space="0" w:color="auto"/>
              <w:left w:val="single" w:sz="12" w:space="0" w:color="auto"/>
              <w:bottom w:val="single" w:sz="4" w:space="0" w:color="auto"/>
              <w:right w:val="single" w:sz="4" w:space="0" w:color="auto"/>
            </w:tcBorders>
          </w:tcPr>
          <w:p w14:paraId="404F351C" w14:textId="77777777" w:rsidR="009A7B37" w:rsidRDefault="009A7B37">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39B5424C" w14:textId="77777777" w:rsidR="009A7B37" w:rsidRDefault="009A7B37">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urn:iso:ts:iso:</w:t>
            </w:r>
            <w:proofErr w:type="gramStart"/>
            <w:r>
              <w:rPr>
                <w:rFonts w:eastAsia="MS Mincho"/>
                <w:b/>
                <w:color w:val="0000FF"/>
                <w:sz w:val="22"/>
                <w:lang w:val="en-AU"/>
              </w:rPr>
              <w:t>19139:clause</w:t>
            </w:r>
            <w:proofErr w:type="gramEnd"/>
            <w:r>
              <w:rPr>
                <w:rFonts w:eastAsia="MS Mincho"/>
                <w:b/>
                <w:color w:val="0000FF"/>
                <w:sz w:val="22"/>
                <w:lang w:val="en-AU"/>
              </w:rPr>
              <w:t>:6</w:t>
            </w:r>
          </w:p>
        </w:tc>
      </w:tr>
      <w:tr w:rsidR="009A7B37" w14:paraId="7539E8F0" w14:textId="77777777">
        <w:tc>
          <w:tcPr>
            <w:tcW w:w="1526" w:type="dxa"/>
            <w:tcBorders>
              <w:top w:val="single" w:sz="4" w:space="0" w:color="auto"/>
              <w:left w:val="single" w:sz="12" w:space="0" w:color="auto"/>
              <w:bottom w:val="single" w:sz="4" w:space="0" w:color="auto"/>
              <w:right w:val="single" w:sz="4" w:space="0" w:color="auto"/>
            </w:tcBorders>
            <w:shd w:val="clear" w:color="auto" w:fill="BFBFBF"/>
          </w:tcPr>
          <w:p w14:paraId="69F114DD" w14:textId="18D52536" w:rsidR="009A7B37" w:rsidRDefault="009A7B37">
            <w:pPr>
              <w:spacing w:before="100" w:beforeAutospacing="1" w:after="100" w:afterAutospacing="1" w:line="230" w:lineRule="atLeast"/>
              <w:jc w:val="both"/>
              <w:rPr>
                <w:rFonts w:eastAsia="MS Mincho"/>
                <w:b/>
                <w:lang w:val="en-AU"/>
              </w:rPr>
            </w:pPr>
            <w:r>
              <w:rPr>
                <w:rFonts w:eastAsia="MS Mincho"/>
                <w:b/>
                <w:sz w:val="22"/>
                <w:lang w:val="en-AU"/>
              </w:rPr>
              <w:t>Req</w:t>
            </w:r>
            <w:r w:rsidR="00E349F7">
              <w:rPr>
                <w:rFonts w:eastAsia="MS Mincho"/>
                <w:b/>
                <w:sz w:val="22"/>
                <w:lang w:val="en-AU"/>
              </w:rPr>
              <w:t xml:space="preserve"> 1</w:t>
            </w:r>
          </w:p>
        </w:tc>
        <w:tc>
          <w:tcPr>
            <w:tcW w:w="7371" w:type="dxa"/>
            <w:tcBorders>
              <w:top w:val="single" w:sz="4" w:space="0" w:color="auto"/>
              <w:left w:val="single" w:sz="4" w:space="0" w:color="auto"/>
              <w:bottom w:val="single" w:sz="4" w:space="0" w:color="auto"/>
              <w:right w:val="single" w:sz="12" w:space="0" w:color="auto"/>
            </w:tcBorders>
          </w:tcPr>
          <w:p w14:paraId="60BA47D0" w14:textId="77777777" w:rsidR="009A7B37" w:rsidRDefault="009A7B37">
            <w:pPr>
              <w:spacing w:before="100" w:beforeAutospacing="1" w:after="100" w:afterAutospacing="1" w:line="230" w:lineRule="atLeast"/>
              <w:jc w:val="both"/>
              <w:rPr>
                <w:rFonts w:eastAsia="MS Mincho"/>
                <w:b/>
                <w:color w:val="FF0000"/>
                <w:sz w:val="22"/>
                <w:lang w:val="en-AU"/>
              </w:rPr>
            </w:pPr>
            <w:bookmarkStart w:id="14" w:name="req_1"/>
            <w:r>
              <w:rPr>
                <w:rFonts w:eastAsia="MS Mincho"/>
                <w:b/>
                <w:color w:val="FF0000"/>
                <w:sz w:val="22"/>
                <w:lang w:val="en-AU"/>
              </w:rPr>
              <w:t>http://www.opengis.net/spec/ABCD/m.n/req/req-class-a/req-name-1</w:t>
            </w:r>
          </w:p>
          <w:bookmarkEnd w:id="14"/>
          <w:p w14:paraId="6561D51F" w14:textId="77777777" w:rsidR="009A7B37" w:rsidRDefault="009A7B37">
            <w:pPr>
              <w:spacing w:before="100" w:beforeAutospacing="1" w:after="100" w:afterAutospacing="1" w:line="230" w:lineRule="atLeast"/>
              <w:rPr>
                <w:rFonts w:eastAsia="MS Mincho"/>
                <w:i/>
                <w:lang w:val="en-AU"/>
              </w:rPr>
            </w:pPr>
            <w:r>
              <w:rPr>
                <w:rFonts w:eastAsia="MS Mincho"/>
                <w:i/>
                <w:lang w:val="en-AU"/>
              </w:rPr>
              <w:t>requirement description</w:t>
            </w:r>
          </w:p>
        </w:tc>
      </w:tr>
      <w:tr w:rsidR="009A7B37" w14:paraId="2C21FF78" w14:textId="77777777">
        <w:tc>
          <w:tcPr>
            <w:tcW w:w="1526" w:type="dxa"/>
            <w:tcBorders>
              <w:top w:val="single" w:sz="4" w:space="0" w:color="auto"/>
              <w:left w:val="single" w:sz="12" w:space="0" w:color="auto"/>
              <w:bottom w:val="single" w:sz="4" w:space="0" w:color="auto"/>
              <w:right w:val="single" w:sz="4" w:space="0" w:color="auto"/>
            </w:tcBorders>
            <w:shd w:val="clear" w:color="auto" w:fill="BFBFBF"/>
          </w:tcPr>
          <w:p w14:paraId="49AA47DB" w14:textId="453199C9" w:rsidR="009A7B37" w:rsidRDefault="009A7B37">
            <w:pPr>
              <w:spacing w:before="100" w:beforeAutospacing="1" w:after="100" w:afterAutospacing="1" w:line="230" w:lineRule="atLeast"/>
              <w:jc w:val="both"/>
              <w:rPr>
                <w:rFonts w:eastAsia="MS Mincho"/>
                <w:b/>
                <w:lang w:val="en-AU"/>
              </w:rPr>
            </w:pPr>
            <w:r>
              <w:rPr>
                <w:rFonts w:eastAsia="MS Mincho"/>
                <w:b/>
                <w:sz w:val="22"/>
                <w:lang w:val="en-AU"/>
              </w:rPr>
              <w:t>Req</w:t>
            </w:r>
            <w:r w:rsidR="00E349F7">
              <w:rPr>
                <w:rFonts w:eastAsia="MS Mincho"/>
                <w:b/>
                <w:sz w:val="22"/>
                <w:lang w:val="en-AU"/>
              </w:rPr>
              <w:t xml:space="preserve"> 2</w:t>
            </w:r>
          </w:p>
        </w:tc>
        <w:tc>
          <w:tcPr>
            <w:tcW w:w="7371" w:type="dxa"/>
            <w:tcBorders>
              <w:top w:val="single" w:sz="4" w:space="0" w:color="auto"/>
              <w:left w:val="single" w:sz="4" w:space="0" w:color="auto"/>
              <w:bottom w:val="single" w:sz="4" w:space="0" w:color="auto"/>
              <w:right w:val="single" w:sz="12" w:space="0" w:color="auto"/>
            </w:tcBorders>
          </w:tcPr>
          <w:p w14:paraId="24938263" w14:textId="77777777" w:rsidR="009A7B37" w:rsidRDefault="00E01A7D">
            <w:pPr>
              <w:spacing w:before="100" w:beforeAutospacing="1" w:after="100" w:afterAutospacing="1" w:line="230" w:lineRule="atLeast"/>
              <w:jc w:val="both"/>
              <w:rPr>
                <w:rFonts w:eastAsia="MS Mincho"/>
                <w:b/>
                <w:color w:val="FF0000"/>
                <w:sz w:val="22"/>
                <w:lang w:val="en-AU"/>
              </w:rPr>
            </w:pPr>
            <w:bookmarkStart w:id="15" w:name="req_2"/>
            <w:r>
              <w:rPr>
                <w:rFonts w:eastAsia="MS Mincho"/>
                <w:b/>
                <w:color w:val="FF0000"/>
                <w:sz w:val="22"/>
                <w:lang w:val="en-AU"/>
              </w:rPr>
              <w:t xml:space="preserve">http://www.opengis.net/spec/ABCD/m.n/req/req-class-a </w:t>
            </w:r>
            <w:r w:rsidR="009A7B37">
              <w:rPr>
                <w:rFonts w:eastAsia="MS Mincho"/>
                <w:b/>
                <w:color w:val="FF0000"/>
                <w:sz w:val="22"/>
                <w:lang w:val="en-AU"/>
              </w:rPr>
              <w:t>req-name-2</w:t>
            </w:r>
          </w:p>
          <w:bookmarkEnd w:id="15"/>
          <w:p w14:paraId="49FDE409" w14:textId="77777777" w:rsidR="009A7B37" w:rsidRDefault="009A7B37">
            <w:pPr>
              <w:spacing w:before="100" w:beforeAutospacing="1" w:after="100" w:afterAutospacing="1" w:line="230" w:lineRule="atLeast"/>
              <w:rPr>
                <w:rFonts w:eastAsia="MS Mincho"/>
                <w:i/>
                <w:lang w:val="en-AU"/>
              </w:rPr>
            </w:pPr>
            <w:r>
              <w:rPr>
                <w:rFonts w:eastAsia="MS Mincho"/>
                <w:i/>
                <w:lang w:val="en-AU"/>
              </w:rPr>
              <w:t>requirement description</w:t>
            </w:r>
          </w:p>
        </w:tc>
      </w:tr>
      <w:tr w:rsidR="009A7B37" w14:paraId="466290EB" w14:textId="77777777">
        <w:tc>
          <w:tcPr>
            <w:tcW w:w="1526" w:type="dxa"/>
            <w:tcBorders>
              <w:top w:val="single" w:sz="4" w:space="0" w:color="auto"/>
              <w:left w:val="single" w:sz="12" w:space="0" w:color="auto"/>
              <w:bottom w:val="single" w:sz="12" w:space="0" w:color="auto"/>
              <w:right w:val="single" w:sz="4" w:space="0" w:color="auto"/>
            </w:tcBorders>
            <w:shd w:val="clear" w:color="auto" w:fill="BFBFBF"/>
          </w:tcPr>
          <w:p w14:paraId="2F525C09" w14:textId="5CB80C6C" w:rsidR="009A7B37" w:rsidRDefault="009A7B37">
            <w:pPr>
              <w:spacing w:before="100" w:beforeAutospacing="1" w:after="100" w:afterAutospacing="1" w:line="230" w:lineRule="atLeast"/>
              <w:jc w:val="both"/>
              <w:rPr>
                <w:rFonts w:eastAsia="MS Mincho"/>
                <w:b/>
                <w:lang w:val="en-AU"/>
              </w:rPr>
            </w:pPr>
            <w:r>
              <w:rPr>
                <w:rFonts w:eastAsia="MS Mincho"/>
                <w:b/>
                <w:sz w:val="22"/>
                <w:lang w:val="en-AU"/>
              </w:rPr>
              <w:t>Req</w:t>
            </w:r>
            <w:r w:rsidR="00E349F7">
              <w:rPr>
                <w:rFonts w:eastAsia="MS Mincho"/>
                <w:b/>
                <w:sz w:val="22"/>
                <w:lang w:val="en-AU"/>
              </w:rPr>
              <w:t xml:space="preserve"> 3</w:t>
            </w:r>
          </w:p>
        </w:tc>
        <w:tc>
          <w:tcPr>
            <w:tcW w:w="7371" w:type="dxa"/>
            <w:tcBorders>
              <w:top w:val="single" w:sz="4" w:space="0" w:color="auto"/>
              <w:left w:val="single" w:sz="4" w:space="0" w:color="auto"/>
              <w:bottom w:val="single" w:sz="12" w:space="0" w:color="auto"/>
              <w:right w:val="single" w:sz="12" w:space="0" w:color="auto"/>
            </w:tcBorders>
          </w:tcPr>
          <w:p w14:paraId="05A19D04" w14:textId="77777777" w:rsidR="009A7B37" w:rsidRDefault="00E01A7D">
            <w:pPr>
              <w:spacing w:before="100" w:beforeAutospacing="1" w:after="100" w:afterAutospacing="1" w:line="230" w:lineRule="atLeast"/>
              <w:jc w:val="both"/>
              <w:rPr>
                <w:rFonts w:eastAsia="MS Mincho"/>
                <w:b/>
                <w:color w:val="FF0000"/>
                <w:sz w:val="22"/>
                <w:lang w:val="en-AU"/>
              </w:rPr>
            </w:pPr>
            <w:bookmarkStart w:id="16" w:name="req_result_consistent"/>
            <w:bookmarkStart w:id="17" w:name="req_3"/>
            <w:r>
              <w:rPr>
                <w:rFonts w:eastAsia="MS Mincho"/>
                <w:b/>
                <w:color w:val="FF0000"/>
                <w:sz w:val="22"/>
                <w:lang w:val="en-AU"/>
              </w:rPr>
              <w:t xml:space="preserve">http://www.opengis.net/spec/ABCD/m.n/req/req-class-a </w:t>
            </w:r>
            <w:r w:rsidR="009A7B37">
              <w:rPr>
                <w:rFonts w:eastAsia="MS Mincho"/>
                <w:b/>
                <w:color w:val="FF0000"/>
                <w:sz w:val="22"/>
                <w:lang w:val="en-AU"/>
              </w:rPr>
              <w:t>/</w:t>
            </w:r>
            <w:bookmarkEnd w:id="16"/>
            <w:r w:rsidR="009A7B37">
              <w:rPr>
                <w:rFonts w:eastAsia="MS Mincho"/>
                <w:b/>
                <w:color w:val="FF0000"/>
                <w:sz w:val="22"/>
                <w:lang w:val="en-AU"/>
              </w:rPr>
              <w:t>req-name-3</w:t>
            </w:r>
          </w:p>
          <w:bookmarkEnd w:id="17"/>
          <w:p w14:paraId="24114A78" w14:textId="77777777" w:rsidR="009A7B37" w:rsidRDefault="009A7B37">
            <w:pPr>
              <w:spacing w:before="100" w:beforeAutospacing="1" w:after="100" w:afterAutospacing="1" w:line="230" w:lineRule="atLeast"/>
              <w:rPr>
                <w:rFonts w:eastAsia="MS Mincho"/>
                <w:lang w:val="en-AU"/>
              </w:rPr>
            </w:pPr>
            <w:r>
              <w:rPr>
                <w:rFonts w:eastAsia="MS Mincho"/>
                <w:i/>
                <w:lang w:val="en-AU"/>
              </w:rPr>
              <w:t>requirement description</w:t>
            </w:r>
            <w:r>
              <w:rPr>
                <w:rFonts w:eastAsia="MS Mincho"/>
                <w:lang w:val="en-AU"/>
              </w:rPr>
              <w:t>.</w:t>
            </w:r>
          </w:p>
        </w:tc>
      </w:tr>
    </w:tbl>
    <w:p w14:paraId="4E5E7178" w14:textId="77777777" w:rsidR="009A7B37" w:rsidRDefault="009A7B37"/>
    <w:p w14:paraId="582C0667" w14:textId="24822B49" w:rsidR="00E349F7" w:rsidRDefault="00E349F7">
      <w:pPr>
        <w:rPr>
          <w:color w:val="FF0000"/>
        </w:rPr>
      </w:pPr>
      <w:r w:rsidRPr="00E349F7">
        <w:rPr>
          <w:color w:val="FF0000"/>
        </w:rPr>
        <w:lastRenderedPageBreak/>
        <w:t xml:space="preserve">Where requirements are </w:t>
      </w:r>
      <w:r>
        <w:rPr>
          <w:color w:val="FF0000"/>
        </w:rPr>
        <w:t>being described individually, use the following format.</w:t>
      </w:r>
    </w:p>
    <w:tbl>
      <w:tblPr>
        <w:tblStyle w:val="TableGrid"/>
        <w:tblW w:w="0" w:type="auto"/>
        <w:tblLook w:val="04A0" w:firstRow="1" w:lastRow="0" w:firstColumn="1" w:lastColumn="0" w:noHBand="0" w:noVBand="1"/>
      </w:tblPr>
      <w:tblGrid>
        <w:gridCol w:w="8856"/>
      </w:tblGrid>
      <w:tr w:rsidR="001038A5" w14:paraId="7414EB23" w14:textId="77777777" w:rsidTr="001038A5">
        <w:tc>
          <w:tcPr>
            <w:tcW w:w="8856" w:type="dxa"/>
          </w:tcPr>
          <w:p w14:paraId="133C29F9" w14:textId="0622F1B4" w:rsidR="001038A5" w:rsidRDefault="001038A5" w:rsidP="001038A5">
            <w:pPr>
              <w:pStyle w:val="Requirement"/>
            </w:pPr>
            <w:r>
              <w:t xml:space="preserve">&lt;Example – remove from document&gt; When a WCS server encounters an error while performing a </w:t>
            </w:r>
            <w:r>
              <w:rPr>
                <w:rStyle w:val="Codefragment"/>
              </w:rPr>
              <w:t>GetCapabilities</w:t>
            </w:r>
            <w:r>
              <w:rPr>
                <w:b/>
              </w:rPr>
              <w:t xml:space="preserve"> </w:t>
            </w:r>
            <w:r>
              <w:t>operation, the server shall return an exception report message as specified in Clause 8 of [OGC 06-121r8].</w:t>
            </w:r>
          </w:p>
          <w:p w14:paraId="4AF3551C" w14:textId="087BDF8F" w:rsidR="001038A5" w:rsidRPr="001038A5" w:rsidRDefault="001038A5" w:rsidP="001038A5">
            <w:pPr>
              <w:pStyle w:val="Requirement"/>
              <w:numPr>
                <w:ilvl w:val="0"/>
                <w:numId w:val="0"/>
              </w:numPr>
            </w:pPr>
            <w:r>
              <w:rPr>
                <w:rFonts w:eastAsia="MS Mincho"/>
                <w:b/>
                <w:color w:val="FF0000"/>
                <w:sz w:val="22"/>
                <w:lang w:val="en-AU"/>
              </w:rPr>
              <w:t>http://www.opengis.net/spec/ABCD/m.n/req/req-name-1</w:t>
            </w:r>
          </w:p>
        </w:tc>
      </w:tr>
    </w:tbl>
    <w:p w14:paraId="759FD977" w14:textId="77777777" w:rsidR="001038A5" w:rsidRPr="00E349F7" w:rsidRDefault="001038A5">
      <w:pPr>
        <w:rPr>
          <w:color w:val="FF0000"/>
        </w:rPr>
      </w:pPr>
    </w:p>
    <w:p w14:paraId="0494F4DC" w14:textId="77777777" w:rsidR="00B31486" w:rsidRDefault="00B31486" w:rsidP="00B31486">
      <w:pPr>
        <w:pStyle w:val="Heading2"/>
        <w:rPr>
          <w:lang w:val="en-GB"/>
        </w:rPr>
      </w:pPr>
      <w:r>
        <w:rPr>
          <w:lang w:val="en-GB"/>
        </w:rPr>
        <w:t>Dictionary table example</w:t>
      </w:r>
    </w:p>
    <w:p w14:paraId="618252B1" w14:textId="77777777" w:rsidR="00B31486" w:rsidRDefault="00B31486" w:rsidP="00B31486">
      <w:pPr>
        <w:rPr>
          <w:color w:val="FF0000"/>
          <w:lang w:val="en-GB"/>
        </w:rPr>
      </w:pPr>
      <w:r w:rsidRPr="00B31486">
        <w:rPr>
          <w:color w:val="FF0000"/>
          <w:lang w:val="en-GB"/>
        </w:rPr>
        <w:t>Paragraph – intro text. The following table is an example only. Modify as necessary.</w:t>
      </w: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FE0219" w:rsidRPr="00186B79" w14:paraId="2435DE52" w14:textId="77777777" w:rsidTr="00154114">
        <w:trPr>
          <w:tblHeader/>
        </w:trPr>
        <w:tc>
          <w:tcPr>
            <w:tcW w:w="1440" w:type="dxa"/>
            <w:tcBorders>
              <w:top w:val="single" w:sz="12" w:space="0" w:color="auto"/>
              <w:bottom w:val="single" w:sz="12" w:space="0" w:color="auto"/>
            </w:tcBorders>
          </w:tcPr>
          <w:p w14:paraId="5FAB4809" w14:textId="77777777" w:rsidR="00FE0219" w:rsidRPr="00186B79" w:rsidRDefault="00FE0219" w:rsidP="00072C29">
            <w:pPr>
              <w:pStyle w:val="BodyTextIndent"/>
              <w:jc w:val="center"/>
              <w:rPr>
                <w:b/>
              </w:rPr>
            </w:pPr>
            <w:r w:rsidRPr="00186B79">
              <w:rPr>
                <w:b/>
              </w:rPr>
              <w:t>Names</w:t>
            </w:r>
          </w:p>
        </w:tc>
        <w:tc>
          <w:tcPr>
            <w:tcW w:w="3060" w:type="dxa"/>
            <w:tcBorders>
              <w:top w:val="single" w:sz="12" w:space="0" w:color="auto"/>
              <w:bottom w:val="single" w:sz="12" w:space="0" w:color="auto"/>
            </w:tcBorders>
          </w:tcPr>
          <w:p w14:paraId="48F76526" w14:textId="77777777" w:rsidR="00FE0219" w:rsidRPr="00186B79" w:rsidRDefault="00FE0219" w:rsidP="00072C29">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5F04183" w14:textId="77777777" w:rsidR="00FE0219" w:rsidRPr="00186B79" w:rsidRDefault="00FE0219" w:rsidP="00072C29">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D0E2F34" w14:textId="77777777" w:rsidR="00FE0219" w:rsidRPr="00186B79" w:rsidRDefault="00FE0219" w:rsidP="00072C29">
            <w:pPr>
              <w:pStyle w:val="BodyTextIndent"/>
              <w:jc w:val="center"/>
              <w:rPr>
                <w:b/>
              </w:rPr>
            </w:pPr>
            <w:r w:rsidRPr="00186B79">
              <w:rPr>
                <w:b/>
              </w:rPr>
              <w:t>Multiplicity and use</w:t>
            </w:r>
          </w:p>
        </w:tc>
      </w:tr>
      <w:tr w:rsidR="00FE0219" w:rsidRPr="00186B79" w14:paraId="6C5268C1" w14:textId="77777777" w:rsidTr="00154114">
        <w:tc>
          <w:tcPr>
            <w:tcW w:w="1440" w:type="dxa"/>
            <w:tcBorders>
              <w:top w:val="single" w:sz="12" w:space="0" w:color="auto"/>
            </w:tcBorders>
          </w:tcPr>
          <w:p w14:paraId="419EB027" w14:textId="77777777" w:rsidR="00FE0219" w:rsidRPr="00186B79" w:rsidRDefault="00FE0219" w:rsidP="00072C29">
            <w:pPr>
              <w:pStyle w:val="BodyTextIndent"/>
              <w:rPr>
                <w:color w:val="000000"/>
                <w:szCs w:val="24"/>
                <w:lang w:eastAsia="es-ES"/>
              </w:rPr>
            </w:pPr>
            <w:r w:rsidRPr="00186B79">
              <w:rPr>
                <w:color w:val="000000"/>
                <w:szCs w:val="24"/>
                <w:lang w:eastAsia="es-ES"/>
              </w:rPr>
              <w:t>mime</w:t>
            </w:r>
          </w:p>
          <w:p w14:paraId="7FD8A321" w14:textId="77777777" w:rsidR="00FE0219" w:rsidRPr="00186B79" w:rsidRDefault="00FE0219" w:rsidP="00072C29">
            <w:pPr>
              <w:pStyle w:val="BodyTextIndent"/>
            </w:pPr>
            <w:r w:rsidRPr="00186B79">
              <w:t>MIME</w:t>
            </w:r>
          </w:p>
        </w:tc>
        <w:tc>
          <w:tcPr>
            <w:tcW w:w="3060" w:type="dxa"/>
            <w:tcBorders>
              <w:top w:val="single" w:sz="12" w:space="0" w:color="auto"/>
            </w:tcBorders>
          </w:tcPr>
          <w:p w14:paraId="34F71676" w14:textId="77777777" w:rsidR="00FE0219" w:rsidRPr="00186B79" w:rsidRDefault="00FE0219" w:rsidP="00072C29">
            <w:pPr>
              <w:pStyle w:val="BodyTextIndent"/>
            </w:pPr>
            <w:r w:rsidRPr="00186B79">
              <w:t>A supported output fo</w:t>
            </w:r>
            <w:r>
              <w:t>rmat for the operation response</w:t>
            </w:r>
          </w:p>
        </w:tc>
        <w:tc>
          <w:tcPr>
            <w:tcW w:w="2250" w:type="dxa"/>
            <w:tcBorders>
              <w:top w:val="single" w:sz="12" w:space="0" w:color="auto"/>
            </w:tcBorders>
          </w:tcPr>
          <w:p w14:paraId="06256EE2" w14:textId="77777777" w:rsidR="00FE0219" w:rsidRPr="00186B79" w:rsidRDefault="00FE0219" w:rsidP="00072C29">
            <w:pPr>
              <w:pStyle w:val="BodyTextIndent"/>
            </w:pPr>
            <w:r w:rsidRPr="00186B79">
              <w:rPr>
                <w:noProof/>
              </w:rPr>
              <w:t>ows:MimeType</w:t>
            </w:r>
          </w:p>
        </w:tc>
        <w:tc>
          <w:tcPr>
            <w:tcW w:w="2250" w:type="dxa"/>
            <w:tcBorders>
              <w:top w:val="single" w:sz="12" w:space="0" w:color="auto"/>
            </w:tcBorders>
          </w:tcPr>
          <w:p w14:paraId="651B888D" w14:textId="77777777" w:rsidR="00FE0219" w:rsidRPr="00186B79" w:rsidRDefault="00FE0219" w:rsidP="00072C29">
            <w:pPr>
              <w:pStyle w:val="BodyTextIndent"/>
            </w:pPr>
            <w:r w:rsidRPr="00186B79">
              <w:t>One (mandatory)</w:t>
            </w:r>
          </w:p>
        </w:tc>
      </w:tr>
      <w:tr w:rsidR="00FE0219" w:rsidRPr="00186B79" w14:paraId="1AB819B1" w14:textId="77777777" w:rsidTr="00154114">
        <w:tc>
          <w:tcPr>
            <w:tcW w:w="1440" w:type="dxa"/>
          </w:tcPr>
          <w:p w14:paraId="3089A4A8" w14:textId="77777777" w:rsidR="00FE0219" w:rsidRPr="00186B79" w:rsidRDefault="00FE0219" w:rsidP="00072C29">
            <w:pPr>
              <w:pStyle w:val="BodyTextIndent"/>
            </w:pPr>
            <w:proofErr w:type="spellStart"/>
            <w:r w:rsidRPr="00186B79">
              <w:t>fileExtension</w:t>
            </w:r>
            <w:proofErr w:type="spellEnd"/>
          </w:p>
          <w:p w14:paraId="2B7E9447" w14:textId="77777777" w:rsidR="00FE0219" w:rsidRPr="00186B79" w:rsidRDefault="00FE0219" w:rsidP="00072C29">
            <w:pPr>
              <w:pStyle w:val="BodyTextIndent"/>
              <w:rPr>
                <w:rFonts w:ascii="Arial" w:hAnsi="Arial" w:cs="Arial"/>
                <w:sz w:val="20"/>
                <w:lang w:eastAsia="es-ES"/>
              </w:rPr>
            </w:pPr>
            <w:proofErr w:type="spellStart"/>
            <w:r w:rsidRPr="00186B79">
              <w:t>FileExtension</w:t>
            </w:r>
            <w:proofErr w:type="spellEnd"/>
          </w:p>
        </w:tc>
        <w:tc>
          <w:tcPr>
            <w:tcW w:w="3060" w:type="dxa"/>
          </w:tcPr>
          <w:p w14:paraId="320B3A11" w14:textId="77777777" w:rsidR="00FE0219" w:rsidRPr="00186B79" w:rsidRDefault="00FE0219" w:rsidP="00072C29">
            <w:pPr>
              <w:pStyle w:val="BodyTextIndent"/>
              <w:rPr>
                <w:highlight w:val="white"/>
              </w:rPr>
            </w:pPr>
            <w:r w:rsidRPr="00186B79">
              <w:t>File extension compatible with output format</w:t>
            </w:r>
            <w:r>
              <w:t xml:space="preserve"> without the initial dot</w:t>
            </w:r>
          </w:p>
        </w:tc>
        <w:tc>
          <w:tcPr>
            <w:tcW w:w="2250" w:type="dxa"/>
          </w:tcPr>
          <w:p w14:paraId="73BF6295" w14:textId="77777777" w:rsidR="00FE0219" w:rsidRPr="00186B79" w:rsidRDefault="00FE0219" w:rsidP="00072C29">
            <w:pPr>
              <w:pStyle w:val="BodyTextIndent"/>
            </w:pPr>
            <w:r w:rsidRPr="00186B79">
              <w:t>Character String type, not empty</w:t>
            </w:r>
          </w:p>
        </w:tc>
        <w:tc>
          <w:tcPr>
            <w:tcW w:w="2250" w:type="dxa"/>
          </w:tcPr>
          <w:p w14:paraId="1035E81E" w14:textId="77777777" w:rsidR="00FE0219" w:rsidRPr="00186B79" w:rsidRDefault="00FE0219" w:rsidP="00072C29">
            <w:pPr>
              <w:pStyle w:val="BodyTextIndent"/>
            </w:pPr>
            <w:r w:rsidRPr="00186B79">
              <w:t xml:space="preserve">Zero or </w:t>
            </w:r>
            <w:r>
              <w:t>one</w:t>
            </w:r>
            <w:r w:rsidRPr="00186B79">
              <w:t xml:space="preserve"> (optional) </w:t>
            </w:r>
          </w:p>
          <w:p w14:paraId="7F166F48" w14:textId="77777777" w:rsidR="00FE0219" w:rsidRPr="00186B79" w:rsidRDefault="00FE0219" w:rsidP="00072C29">
            <w:pPr>
              <w:pStyle w:val="BodyTextIndent"/>
            </w:pPr>
            <w:r w:rsidRPr="00186B79">
              <w:t xml:space="preserve">Include when </w:t>
            </w:r>
            <w:r>
              <w:t xml:space="preserve">RESTful </w:t>
            </w:r>
            <w:r w:rsidRPr="00D96D10">
              <w:t>resource oriented architecture style</w:t>
            </w:r>
            <w:r>
              <w:t xml:space="preserve"> is allowed</w:t>
            </w:r>
          </w:p>
        </w:tc>
      </w:tr>
      <w:tr w:rsidR="00FE0219" w:rsidRPr="00186B79" w14:paraId="56400135" w14:textId="77777777" w:rsidTr="00A37EDC">
        <w:tc>
          <w:tcPr>
            <w:tcW w:w="9000" w:type="dxa"/>
            <w:gridSpan w:val="4"/>
          </w:tcPr>
          <w:p w14:paraId="23BE4A95" w14:textId="77777777" w:rsidR="00FE0219" w:rsidRPr="00186B79" w:rsidRDefault="00FE0219" w:rsidP="00072C29">
            <w:pPr>
              <w:pStyle w:val="TablefootnoteChar"/>
            </w:pPr>
          </w:p>
        </w:tc>
      </w:tr>
    </w:tbl>
    <w:p w14:paraId="707B283D" w14:textId="77777777" w:rsidR="00B31486" w:rsidRPr="00B31486" w:rsidRDefault="00B31486" w:rsidP="00B31486">
      <w:pPr>
        <w:rPr>
          <w:color w:val="FF0000"/>
          <w:lang w:val="en-GB"/>
        </w:rPr>
      </w:pPr>
    </w:p>
    <w:p w14:paraId="3FC3B222" w14:textId="77777777" w:rsidR="009A7B37" w:rsidRDefault="009A7B37">
      <w:pPr>
        <w:pStyle w:val="Heading1"/>
      </w:pPr>
      <w:bookmarkStart w:id="18" w:name="_Toc337499861"/>
      <w:r>
        <w:t>Media Types for any data encoding(s)</w:t>
      </w:r>
      <w:bookmarkEnd w:id="18"/>
    </w:p>
    <w:p w14:paraId="51959380" w14:textId="57E29B0D" w:rsidR="009A7B37" w:rsidRDefault="009A7B37">
      <w:r>
        <w:t xml:space="preserve">A section describing the MIME-types to be used is mandatory for any </w:t>
      </w:r>
      <w:r w:rsidR="001C2151">
        <w:t>Standard</w:t>
      </w:r>
      <w:r>
        <w:t xml:space="preserve"> involving data encodings. If no suitable MIME type exists in http://www.iana.org/assignments/media-types/index.html then this section may be used to define a new MIME type for registration with IANA.</w:t>
      </w:r>
    </w:p>
    <w:p w14:paraId="72486479" w14:textId="77777777" w:rsidR="009A7B37" w:rsidRDefault="009A7B37">
      <w:r>
        <w:br w:type="page"/>
      </w:r>
    </w:p>
    <w:p w14:paraId="5E436107" w14:textId="77777777" w:rsidR="009A7B37" w:rsidRDefault="009A7B37" w:rsidP="004A5507">
      <w:pPr>
        <w:pStyle w:val="Annex"/>
      </w:pPr>
      <w:r>
        <w:lastRenderedPageBreak/>
        <w:t>Annex A: Conformance Class Abstract Test Suite (Normative)</w:t>
      </w:r>
    </w:p>
    <w:p w14:paraId="59EE391C" w14:textId="77777777" w:rsidR="009A7B37" w:rsidRPr="004A5507" w:rsidRDefault="009A7B37" w:rsidP="00A362EC">
      <w:pPr>
        <w:pStyle w:val="Annex"/>
      </w:pPr>
      <w:bookmarkStart w:id="19" w:name="_Toc254961261"/>
      <w:bookmarkStart w:id="20" w:name="_Ref259545760"/>
      <w:bookmarkStart w:id="21" w:name="_Toc276720685"/>
      <w:bookmarkStart w:id="22" w:name="_Toc279341984"/>
      <w:bookmarkStart w:id="23" w:name="_Toc337499862"/>
      <w:bookmarkStart w:id="24" w:name="_Toc443461105"/>
      <w:bookmarkStart w:id="25" w:name="_Toc9996974"/>
      <w:bookmarkStart w:id="26" w:name="_Ref207532276"/>
      <w:bookmarkStart w:id="27" w:name="_Ref207532302"/>
      <w:bookmarkStart w:id="28" w:name="_Ref207532345"/>
      <w:bookmarkStart w:id="29" w:name="_Toc219622068"/>
      <w:r>
        <w:t xml:space="preserve">Conformance class: </w:t>
      </w:r>
      <w:bookmarkEnd w:id="19"/>
      <w:bookmarkEnd w:id="20"/>
      <w:bookmarkEnd w:id="21"/>
      <w:r>
        <w:t xml:space="preserve">AAAA </w:t>
      </w:r>
      <w:r>
        <w:rPr>
          <w:color w:val="FF0000"/>
        </w:rPr>
        <w:t>(repeat as necessary)</w:t>
      </w:r>
      <w:bookmarkEnd w:id="22"/>
      <w:bookmarkEnd w:id="23"/>
    </w:p>
    <w:p w14:paraId="2311D2C5" w14:textId="77777777" w:rsidR="004A5507" w:rsidRDefault="004A5507" w:rsidP="004A5507">
      <w:pPr>
        <w:pStyle w:val="AnnexLevel2"/>
        <w:numPr>
          <w:ilvl w:val="0"/>
          <w:numId w:val="0"/>
        </w:numPr>
      </w:pPr>
    </w:p>
    <w:bookmarkEnd w:id="24"/>
    <w:bookmarkEnd w:id="25"/>
    <w:bookmarkEnd w:id="26"/>
    <w:bookmarkEnd w:id="27"/>
    <w:bookmarkEnd w:id="28"/>
    <w:bookmarkEnd w:id="29"/>
    <w:p w14:paraId="7DCFA31C" w14:textId="77777777" w:rsidR="009A7B37" w:rsidRDefault="009A7B37" w:rsidP="004A5507">
      <w:pPr>
        <w:pStyle w:val="Annex"/>
      </w:pPr>
      <w:r>
        <w:br w:type="page"/>
      </w:r>
      <w:bookmarkStart w:id="30" w:name="_Toc165888231"/>
      <w:r w:rsidR="00165E04">
        <w:lastRenderedPageBreak/>
        <w:t xml:space="preserve">Annex </w:t>
      </w:r>
      <w:r w:rsidR="00165E04" w:rsidRPr="00165E04">
        <w:rPr>
          <w:color w:val="FF0000"/>
        </w:rPr>
        <w:t>&lt;insert Annex number&gt;</w:t>
      </w:r>
      <w:r>
        <w:t>: Revision history</w:t>
      </w:r>
      <w:bookmarkEnd w:id="30"/>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14:paraId="7B2E5D19" w14:textId="77777777">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Default="009A7B37" w:rsidP="00165E04">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Default="009A7B37" w:rsidP="00165E04">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14:paraId="34CC9D64" w14:textId="77777777" w:rsidR="009A7B37" w:rsidRDefault="009A7B37" w:rsidP="00165E04">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28BED6A1" w14:textId="77777777" w:rsidR="009A7B37" w:rsidRDefault="009A7B37" w:rsidP="00165E04">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Default="009A7B37" w:rsidP="00165E04">
            <w:pPr>
              <w:pStyle w:val="OGCtableheader"/>
            </w:pPr>
            <w:r>
              <w:t>Description</w:t>
            </w:r>
          </w:p>
        </w:tc>
      </w:tr>
      <w:tr w:rsidR="009A7B37" w14:paraId="1937C041" w14:textId="77777777">
        <w:tc>
          <w:tcPr>
            <w:tcW w:w="1095" w:type="dxa"/>
            <w:tcBorders>
              <w:top w:val="single" w:sz="4" w:space="0" w:color="auto"/>
              <w:left w:val="single" w:sz="4" w:space="0" w:color="auto"/>
              <w:bottom w:val="single" w:sz="4" w:space="0" w:color="auto"/>
              <w:right w:val="single" w:sz="4" w:space="0" w:color="auto"/>
            </w:tcBorders>
          </w:tcPr>
          <w:p w14:paraId="3CB67853"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3F32E5E3"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1EAA1839" w14:textId="77777777"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7E70059D" w14:textId="77777777"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2A94601B" w14:textId="77777777" w:rsidR="009A7B37" w:rsidRDefault="009A7B37" w:rsidP="00165E04">
            <w:pPr>
              <w:pStyle w:val="OGCtabletext"/>
            </w:pPr>
          </w:p>
        </w:tc>
      </w:tr>
      <w:tr w:rsidR="009A7B37" w14:paraId="4DFD6672" w14:textId="77777777">
        <w:tc>
          <w:tcPr>
            <w:tcW w:w="1095" w:type="dxa"/>
            <w:tcBorders>
              <w:top w:val="single" w:sz="4" w:space="0" w:color="auto"/>
              <w:left w:val="single" w:sz="4" w:space="0" w:color="auto"/>
              <w:bottom w:val="single" w:sz="4" w:space="0" w:color="auto"/>
              <w:right w:val="single" w:sz="4" w:space="0" w:color="auto"/>
            </w:tcBorders>
          </w:tcPr>
          <w:p w14:paraId="0AD74C4B"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00968216"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2909393F" w14:textId="77777777"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61E5E2A7" w14:textId="77777777"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Default="009A7B37" w:rsidP="00165E04">
            <w:pPr>
              <w:pStyle w:val="OGCtabletext"/>
            </w:pPr>
          </w:p>
        </w:tc>
      </w:tr>
      <w:tr w:rsidR="009A7B37" w14:paraId="14AF0E77" w14:textId="77777777">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6E4FDF8A" w14:textId="77777777" w:rsidR="009A7B37" w:rsidRDefault="009A7B37">
            <w:pPr>
              <w:pStyle w:val="ListBullet"/>
              <w:keepLines/>
              <w:ind w:left="0" w:firstLine="0"/>
            </w:pPr>
          </w:p>
        </w:tc>
        <w:tc>
          <w:tcPr>
            <w:tcW w:w="2130" w:type="dxa"/>
            <w:tcBorders>
              <w:top w:val="single" w:sz="4" w:space="0" w:color="auto"/>
              <w:left w:val="single" w:sz="4" w:space="0" w:color="auto"/>
              <w:bottom w:val="single" w:sz="4" w:space="0" w:color="auto"/>
              <w:right w:val="single" w:sz="4" w:space="0" w:color="auto"/>
            </w:tcBorders>
          </w:tcPr>
          <w:p w14:paraId="093F97F0"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Default="009A7B37">
            <w:pPr>
              <w:pStyle w:val="ListBullet"/>
              <w:keepLines/>
              <w:ind w:left="0" w:firstLine="0"/>
            </w:pPr>
          </w:p>
        </w:tc>
      </w:tr>
    </w:tbl>
    <w:p w14:paraId="1ACAAD8B" w14:textId="77777777" w:rsidR="009A7B37" w:rsidRDefault="009A7B37"/>
    <w:p w14:paraId="6C707DD1" w14:textId="77777777" w:rsidR="009A7B37" w:rsidRDefault="009A7B37" w:rsidP="004A5507">
      <w:pPr>
        <w:pStyle w:val="Annex"/>
      </w:pPr>
      <w:r>
        <w:br w:type="page"/>
      </w:r>
      <w:r w:rsidR="00165E04">
        <w:lastRenderedPageBreak/>
        <w:t xml:space="preserve">Annex </w:t>
      </w:r>
      <w:r w:rsidR="00165E04" w:rsidRPr="00165E04">
        <w:rPr>
          <w:color w:val="FF0000"/>
        </w:rPr>
        <w:t>&lt;insert annex number&gt;</w:t>
      </w:r>
      <w:r w:rsidRPr="00165E04">
        <w:rPr>
          <w:color w:val="FF0000"/>
        </w:rPr>
        <w:t xml:space="preserve">: </w:t>
      </w:r>
      <w:r>
        <w:t>Bibliography</w:t>
      </w:r>
    </w:p>
    <w:p w14:paraId="3297B057" w14:textId="77777777" w:rsidR="004A5507" w:rsidRPr="00165E04" w:rsidRDefault="00165E04" w:rsidP="00165E04">
      <w:pPr>
        <w:pStyle w:val="OGCtableheader"/>
      </w:pPr>
      <w:r w:rsidRPr="00165E04">
        <w:t>&lt;</w:t>
      </w:r>
      <w:r w:rsidR="009A7B37" w:rsidRPr="00165E04">
        <w:t xml:space="preserve">A Bibliography, if present, shall appear </w:t>
      </w:r>
      <w:r w:rsidRPr="00165E04">
        <w:t>as</w:t>
      </w:r>
      <w:r w:rsidR="009A7B37" w:rsidRPr="00165E04">
        <w:t xml:space="preserve"> the last annex. </w:t>
      </w:r>
      <w:r w:rsidRPr="00165E04">
        <w:t>&gt;</w:t>
      </w:r>
    </w:p>
    <w:sectPr w:rsidR="004A5507" w:rsidRPr="00165E04" w:rsidSect="00F27D5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4899" w14:textId="77777777" w:rsidR="003F70DF" w:rsidRDefault="003F70DF">
      <w:pPr>
        <w:spacing w:after="0"/>
      </w:pPr>
      <w:r>
        <w:separator/>
      </w:r>
    </w:p>
  </w:endnote>
  <w:endnote w:type="continuationSeparator" w:id="0">
    <w:p w14:paraId="321D1965" w14:textId="77777777" w:rsidR="003F70DF" w:rsidRDefault="003F7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450079"/>
      <w:docPartObj>
        <w:docPartGallery w:val="Page Numbers (Bottom of Page)"/>
        <w:docPartUnique/>
      </w:docPartObj>
    </w:sdtPr>
    <w:sdtEndPr>
      <w:rPr>
        <w:noProof/>
      </w:rPr>
    </w:sdtEndPr>
    <w:sdtContent>
      <w:p w14:paraId="7B12340C" w14:textId="77777777" w:rsidR="0079517D" w:rsidRDefault="0079517D">
        <w:pPr>
          <w:pStyle w:val="Footer"/>
          <w:jc w:val="center"/>
        </w:pPr>
        <w:r>
          <w:fldChar w:fldCharType="begin"/>
        </w:r>
        <w:r>
          <w:instrText xml:space="preserve"> PAGE   \* MERGEFORMAT </w:instrText>
        </w:r>
        <w:r>
          <w:fldChar w:fldCharType="separate"/>
        </w:r>
        <w:r w:rsidR="00235B6E">
          <w:rPr>
            <w:noProof/>
          </w:rPr>
          <w:t>4</w:t>
        </w:r>
        <w:r>
          <w:rPr>
            <w:noProof/>
          </w:rPr>
          <w:fldChar w:fldCharType="end"/>
        </w:r>
      </w:p>
    </w:sdtContent>
  </w:sdt>
  <w:p w14:paraId="0463BD01" w14:textId="77777777" w:rsidR="0079517D" w:rsidRPr="0079517D" w:rsidRDefault="0079517D" w:rsidP="0079517D">
    <w:pPr>
      <w:pStyle w:val="Footer"/>
      <w:jc w:val="right"/>
      <w:rPr>
        <w:sz w:val="16"/>
        <w:szCs w:val="16"/>
      </w:rPr>
    </w:pPr>
    <w:r w:rsidRPr="0079517D">
      <w:rPr>
        <w:sz w:val="16"/>
        <w:szCs w:val="16"/>
      </w:rPr>
      <w:t xml:space="preserve">Copyright © </w:t>
    </w:r>
    <w:r w:rsidR="004203F0" w:rsidRPr="004203F0">
      <w:rPr>
        <w:color w:val="FF0000"/>
        <w:sz w:val="16"/>
        <w:szCs w:val="16"/>
      </w:rPr>
      <w:t xml:space="preserve">&lt;year&gt;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B30EE" w14:textId="77777777" w:rsidR="003F70DF" w:rsidRDefault="003F70DF">
      <w:pPr>
        <w:spacing w:after="0"/>
      </w:pPr>
      <w:r>
        <w:separator/>
      </w:r>
    </w:p>
  </w:footnote>
  <w:footnote w:type="continuationSeparator" w:id="0">
    <w:p w14:paraId="35FC34B6" w14:textId="77777777" w:rsidR="003F70DF" w:rsidRDefault="003F70DF">
      <w:pPr>
        <w:spacing w:after="0"/>
      </w:pPr>
      <w:r>
        <w:continuationSeparator/>
      </w:r>
    </w:p>
  </w:footnote>
  <w:footnote w:id="1">
    <w:p w14:paraId="268299F7" w14:textId="77777777" w:rsidR="009A7B37" w:rsidRDefault="009A7B37">
      <w:pPr>
        <w:pStyle w:val="FootnoteText"/>
      </w:pPr>
      <w:r>
        <w:footnoteRef/>
      </w:r>
      <w:r>
        <w:t xml:space="preserve"> </w:t>
      </w:r>
      <w:hyperlink r:id="rId1" w:history="1">
        <w:r>
          <w:rPr>
            <w:rStyle w:val="Hyperlink"/>
          </w:rPr>
          <w:t>www.opengeospatial.org/cite</w:t>
        </w:r>
      </w:hyperlink>
      <w:r>
        <w:t xml:space="preserve"> </w:t>
      </w:r>
    </w:p>
  </w:footnote>
  <w:footnote w:id="2">
    <w:p w14:paraId="6A87CE7C" w14:textId="137CAD5D" w:rsidR="00107D02" w:rsidRDefault="00107D02">
      <w:pPr>
        <w:pStyle w:val="FootnoteText"/>
      </w:pPr>
      <w:r>
        <w:rPr>
          <w:rStyle w:val="FootnoteReference"/>
        </w:rPr>
        <w:footnoteRef/>
      </w:r>
      <w:r>
        <w:t xml:space="preserve"> </w:t>
      </w:r>
      <w:hyperlink r:id="rId2" w:history="1">
        <w:r w:rsidRPr="00850603">
          <w:rPr>
            <w:rStyle w:val="Hyperlink"/>
          </w:rPr>
          <w:t>https://portal.ogc.org/public_ogc/directives/directives.php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3"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4"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5"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7"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9"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9"/>
  </w:num>
  <w:num w:numId="2">
    <w:abstractNumId w:val="1"/>
  </w:num>
  <w:num w:numId="3">
    <w:abstractNumId w:val="2"/>
  </w:num>
  <w:num w:numId="4">
    <w:abstractNumId w:val="8"/>
  </w:num>
  <w:num w:numId="5">
    <w:abstractNumId w:val="5"/>
  </w:num>
  <w:num w:numId="6">
    <w:abstractNumId w:val="4"/>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9F5"/>
    <w:rsid w:val="00096D6D"/>
    <w:rsid w:val="000D7633"/>
    <w:rsid w:val="001038A5"/>
    <w:rsid w:val="00107D02"/>
    <w:rsid w:val="0013283D"/>
    <w:rsid w:val="00154114"/>
    <w:rsid w:val="00165E04"/>
    <w:rsid w:val="001811FA"/>
    <w:rsid w:val="001C2151"/>
    <w:rsid w:val="00211657"/>
    <w:rsid w:val="00235B6E"/>
    <w:rsid w:val="002544C8"/>
    <w:rsid w:val="00274AAD"/>
    <w:rsid w:val="002C0B9E"/>
    <w:rsid w:val="002D769B"/>
    <w:rsid w:val="00377235"/>
    <w:rsid w:val="003B5D4E"/>
    <w:rsid w:val="003F70DF"/>
    <w:rsid w:val="004111ED"/>
    <w:rsid w:val="004203F0"/>
    <w:rsid w:val="0044777B"/>
    <w:rsid w:val="004A5507"/>
    <w:rsid w:val="004C43DA"/>
    <w:rsid w:val="004E325F"/>
    <w:rsid w:val="004F51E1"/>
    <w:rsid w:val="005046D7"/>
    <w:rsid w:val="005D0298"/>
    <w:rsid w:val="00604542"/>
    <w:rsid w:val="006136E0"/>
    <w:rsid w:val="00644EF0"/>
    <w:rsid w:val="00684C85"/>
    <w:rsid w:val="006E7F3A"/>
    <w:rsid w:val="007707C9"/>
    <w:rsid w:val="007927D6"/>
    <w:rsid w:val="0079517D"/>
    <w:rsid w:val="007F6680"/>
    <w:rsid w:val="008111EF"/>
    <w:rsid w:val="008A4A86"/>
    <w:rsid w:val="008D60B2"/>
    <w:rsid w:val="009412CB"/>
    <w:rsid w:val="009A7B37"/>
    <w:rsid w:val="009E106A"/>
    <w:rsid w:val="009E50F8"/>
    <w:rsid w:val="00A35280"/>
    <w:rsid w:val="00A362EC"/>
    <w:rsid w:val="00A37EDC"/>
    <w:rsid w:val="00A67053"/>
    <w:rsid w:val="00A7757F"/>
    <w:rsid w:val="00AC2E40"/>
    <w:rsid w:val="00AE0777"/>
    <w:rsid w:val="00B2093E"/>
    <w:rsid w:val="00B30B68"/>
    <w:rsid w:val="00B31486"/>
    <w:rsid w:val="00BD7744"/>
    <w:rsid w:val="00C42DEE"/>
    <w:rsid w:val="00C4493C"/>
    <w:rsid w:val="00D5712A"/>
    <w:rsid w:val="00DA2A1B"/>
    <w:rsid w:val="00DB1F99"/>
    <w:rsid w:val="00DE7A41"/>
    <w:rsid w:val="00E01A7D"/>
    <w:rsid w:val="00E349F7"/>
    <w:rsid w:val="00E50724"/>
    <w:rsid w:val="00E62168"/>
    <w:rsid w:val="00E63252"/>
    <w:rsid w:val="00E70397"/>
    <w:rsid w:val="00E74EC0"/>
    <w:rsid w:val="00EB5B24"/>
    <w:rsid w:val="00F27D5A"/>
    <w:rsid w:val="00F60CB2"/>
    <w:rsid w:val="00FC2757"/>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table" w:styleId="TableGrid">
    <w:name w:val="Table Grid"/>
    <w:basedOn w:val="TableNormal"/>
    <w:uiPriority w:val="59"/>
    <w:rsid w:val="0010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07D02"/>
    <w:rPr>
      <w:color w:val="605E5C"/>
      <w:shd w:val="clear" w:color="auto" w:fill="E1DFDD"/>
    </w:rPr>
  </w:style>
  <w:style w:type="character" w:styleId="FootnoteReference">
    <w:name w:val="footnote reference"/>
    <w:basedOn w:val="DefaultParagraphFont"/>
    <w:uiPriority w:val="99"/>
    <w:semiHidden/>
    <w:unhideWhenUsed/>
    <w:rsid w:val="00107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ef/%5b%7bdoc-type/%7d%5d%7bstandard%7d/%7bm.n%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geospatial.org/leg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rtal.ogc.org/public_ogc/directives/directives.php" TargetMode="External"/><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ott/OGC/templates/OGC_Standard_Document_Template_10-176r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F1AF-11F1-8D40-962A-FD9F652C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OGC_Standard_Document_Template_10-176r7.dotx</Template>
  <TotalTime>3</TotalTime>
  <Pages>11</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14379</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Scott Simmons</cp:lastModifiedBy>
  <cp:revision>4</cp:revision>
  <dcterms:created xsi:type="dcterms:W3CDTF">2020-08-21T22:36:00Z</dcterms:created>
  <dcterms:modified xsi:type="dcterms:W3CDTF">2020-10-19T20:51:00Z</dcterms:modified>
</cp:coreProperties>
</file>