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F21E8F" w14:textId="77777777" w:rsidR="009A7B37" w:rsidRDefault="009A7B37">
      <w:pPr>
        <w:jc w:val="right"/>
        <w:rPr>
          <w:b/>
          <w:color w:val="0000FF"/>
          <w:sz w:val="36"/>
          <w:szCs w:val="36"/>
        </w:rPr>
      </w:pPr>
      <w:r>
        <w:rPr>
          <w:b/>
          <w:sz w:val="36"/>
          <w:szCs w:val="36"/>
        </w:rPr>
        <w:t>Open Geospatial Consortium</w:t>
      </w:r>
      <w:r>
        <w:rPr>
          <w:b/>
          <w:color w:val="0000FF"/>
          <w:sz w:val="36"/>
          <w:szCs w:val="36"/>
        </w:rPr>
        <w:t xml:space="preserve"> </w:t>
      </w:r>
    </w:p>
    <w:p w14:paraId="438B4278" w14:textId="431F329D" w:rsidR="00DB1F99" w:rsidRPr="00977B86" w:rsidRDefault="00DB1F99">
      <w:pPr>
        <w:jc w:val="right"/>
        <w:rPr>
          <w:color w:val="000000" w:themeColor="text1"/>
          <w:sz w:val="20"/>
          <w:szCs w:val="20"/>
        </w:rPr>
      </w:pPr>
      <w:r w:rsidRPr="00977B86">
        <w:rPr>
          <w:color w:val="000000" w:themeColor="text1"/>
          <w:sz w:val="20"/>
          <w:szCs w:val="20"/>
        </w:rPr>
        <w:t xml:space="preserve">Submission Date: </w:t>
      </w:r>
      <w:r w:rsidR="00977B86" w:rsidRPr="00977B86">
        <w:rPr>
          <w:color w:val="000000" w:themeColor="text1"/>
          <w:sz w:val="20"/>
          <w:szCs w:val="20"/>
        </w:rPr>
        <w:t>2017-10-13</w:t>
      </w:r>
    </w:p>
    <w:p w14:paraId="5081CC5C" w14:textId="15C0C308" w:rsidR="00154114" w:rsidRPr="00977B86" w:rsidRDefault="00154114">
      <w:pPr>
        <w:jc w:val="right"/>
        <w:rPr>
          <w:color w:val="000000" w:themeColor="text1"/>
          <w:sz w:val="20"/>
          <w:szCs w:val="20"/>
        </w:rPr>
      </w:pPr>
      <w:r w:rsidRPr="00977B86">
        <w:rPr>
          <w:color w:val="000000" w:themeColor="text1"/>
          <w:sz w:val="20"/>
          <w:szCs w:val="20"/>
        </w:rPr>
        <w:t xml:space="preserve">Approval </w:t>
      </w:r>
      <w:r w:rsidR="009A7B37" w:rsidRPr="00977B86">
        <w:rPr>
          <w:color w:val="000000" w:themeColor="text1"/>
          <w:sz w:val="20"/>
          <w:szCs w:val="20"/>
        </w:rPr>
        <w:t>Date:   </w:t>
      </w:r>
      <w:r w:rsidR="00977B86" w:rsidRPr="00977B86">
        <w:rPr>
          <w:color w:val="000000" w:themeColor="text1"/>
          <w:sz w:val="20"/>
          <w:szCs w:val="20"/>
        </w:rPr>
        <w:t>2018-06-01</w:t>
      </w:r>
    </w:p>
    <w:p w14:paraId="1E89CC4D" w14:textId="177D31C1" w:rsidR="009A7B37" w:rsidRPr="00154114" w:rsidRDefault="00154114" w:rsidP="00154114">
      <w:pPr>
        <w:jc w:val="right"/>
        <w:rPr>
          <w:color w:val="FF0000"/>
          <w:sz w:val="20"/>
          <w:szCs w:val="20"/>
        </w:rPr>
      </w:pPr>
      <w:r>
        <w:rPr>
          <w:sz w:val="20"/>
          <w:szCs w:val="20"/>
        </w:rPr>
        <w:t>Publication</w:t>
      </w:r>
      <w:r w:rsidRPr="00154114">
        <w:rPr>
          <w:sz w:val="20"/>
          <w:szCs w:val="20"/>
        </w:rPr>
        <w:t xml:space="preserve"> Date:</w:t>
      </w:r>
      <w:r w:rsidRPr="00154114">
        <w:rPr>
          <w:color w:val="0000FF"/>
          <w:sz w:val="20"/>
          <w:szCs w:val="20"/>
        </w:rPr>
        <w:t>   </w:t>
      </w:r>
      <w:r w:rsidR="00C95A6D">
        <w:rPr>
          <w:sz w:val="20"/>
          <w:szCs w:val="20"/>
        </w:rPr>
        <w:t>2019-01-08</w:t>
      </w:r>
      <w:r w:rsidR="00377235" w:rsidRPr="00C95A6D">
        <w:rPr>
          <w:b/>
          <w:sz w:val="20"/>
          <w:szCs w:val="20"/>
        </w:rPr>
        <w:t xml:space="preserve"> </w:t>
      </w:r>
    </w:p>
    <w:p w14:paraId="276F6883" w14:textId="0618DC75" w:rsidR="009A7B37" w:rsidRPr="00154114" w:rsidRDefault="009A7B37">
      <w:pPr>
        <w:jc w:val="right"/>
        <w:rPr>
          <w:sz w:val="20"/>
          <w:szCs w:val="20"/>
        </w:rPr>
      </w:pPr>
      <w:bookmarkStart w:id="0" w:name="Cover_RemoveText2"/>
      <w:r w:rsidRPr="00154114">
        <w:rPr>
          <w:sz w:val="20"/>
          <w:szCs w:val="20"/>
        </w:rPr>
        <w:t>External identifier of this OGC</w:t>
      </w:r>
      <w:r w:rsidRPr="00154114">
        <w:rPr>
          <w:sz w:val="20"/>
          <w:szCs w:val="20"/>
          <w:vertAlign w:val="superscript"/>
        </w:rPr>
        <w:t>®</w:t>
      </w:r>
      <w:r w:rsidRPr="00154114">
        <w:rPr>
          <w:sz w:val="20"/>
          <w:szCs w:val="20"/>
        </w:rPr>
        <w:t xml:space="preserve"> document:</w:t>
      </w:r>
      <w:r w:rsidRPr="00154114">
        <w:rPr>
          <w:color w:val="0000FF"/>
          <w:sz w:val="20"/>
          <w:szCs w:val="20"/>
        </w:rPr>
        <w:t xml:space="preserve"> </w:t>
      </w:r>
      <w:hyperlink r:id="rId8" w:history="1">
        <w:r w:rsidR="00C95A6D" w:rsidRPr="003E0A49">
          <w:rPr>
            <w:rStyle w:val="Hyperlink"/>
            <w:sz w:val="20"/>
            <w:szCs w:val="20"/>
          </w:rPr>
          <w:t>http://www.opengis.net/doc/IS/sensorthings-part2-TaskingCore/1.0</w:t>
        </w:r>
      </w:hyperlink>
    </w:p>
    <w:p w14:paraId="78092874" w14:textId="16C4D7F8" w:rsidR="009A7B37" w:rsidRPr="00977B86" w:rsidRDefault="009A7B37">
      <w:pPr>
        <w:jc w:val="right"/>
        <w:rPr>
          <w:color w:val="000000" w:themeColor="text1"/>
          <w:sz w:val="20"/>
          <w:szCs w:val="20"/>
        </w:rPr>
      </w:pPr>
      <w:r w:rsidRPr="00977B86">
        <w:rPr>
          <w:color w:val="000000" w:themeColor="text1"/>
          <w:sz w:val="20"/>
          <w:szCs w:val="20"/>
        </w:rPr>
        <w:t>Internal reference number of this OGC</w:t>
      </w:r>
      <w:r w:rsidRPr="00977B86">
        <w:rPr>
          <w:color w:val="000000" w:themeColor="text1"/>
          <w:sz w:val="20"/>
          <w:szCs w:val="20"/>
          <w:vertAlign w:val="superscript"/>
        </w:rPr>
        <w:t>®</w:t>
      </w:r>
      <w:r w:rsidRPr="00977B86">
        <w:rPr>
          <w:color w:val="000000" w:themeColor="text1"/>
          <w:sz w:val="20"/>
          <w:szCs w:val="20"/>
        </w:rPr>
        <w:t xml:space="preserve"> document:   </w:t>
      </w:r>
      <w:bookmarkEnd w:id="0"/>
      <w:r w:rsidRPr="00977B86">
        <w:rPr>
          <w:color w:val="000000" w:themeColor="text1"/>
          <w:sz w:val="20"/>
          <w:szCs w:val="20"/>
        </w:rPr>
        <w:t> </w:t>
      </w:r>
      <w:r w:rsidR="00977B86" w:rsidRPr="00977B86">
        <w:rPr>
          <w:color w:val="000000" w:themeColor="text1"/>
          <w:sz w:val="20"/>
          <w:szCs w:val="20"/>
        </w:rPr>
        <w:t>17-079r1</w:t>
      </w:r>
      <w:r w:rsidR="004C43DA" w:rsidRPr="00977B86">
        <w:rPr>
          <w:color w:val="000000" w:themeColor="text1"/>
          <w:sz w:val="20"/>
          <w:szCs w:val="20"/>
        </w:rPr>
        <w:t xml:space="preserve"> </w:t>
      </w:r>
    </w:p>
    <w:p w14:paraId="1261D331" w14:textId="212C18B9" w:rsidR="009A7B37" w:rsidRPr="00977B86" w:rsidRDefault="009A7B37">
      <w:pPr>
        <w:jc w:val="right"/>
        <w:rPr>
          <w:color w:val="000000" w:themeColor="text1"/>
          <w:sz w:val="20"/>
          <w:szCs w:val="20"/>
        </w:rPr>
      </w:pPr>
      <w:r w:rsidRPr="00977B86">
        <w:rPr>
          <w:color w:val="000000" w:themeColor="text1"/>
          <w:sz w:val="20"/>
          <w:szCs w:val="20"/>
        </w:rPr>
        <w:t xml:space="preserve">Version: </w:t>
      </w:r>
      <w:r w:rsidR="00977B86" w:rsidRPr="00977B86">
        <w:rPr>
          <w:color w:val="000000" w:themeColor="text1"/>
          <w:sz w:val="20"/>
          <w:szCs w:val="20"/>
        </w:rPr>
        <w:t>1.0</w:t>
      </w:r>
    </w:p>
    <w:p w14:paraId="4DEFCBC0" w14:textId="19D18856" w:rsidR="009A7B37" w:rsidRPr="00977B86" w:rsidRDefault="009A7B37">
      <w:pPr>
        <w:jc w:val="right"/>
        <w:rPr>
          <w:color w:val="000000" w:themeColor="text1"/>
          <w:sz w:val="20"/>
          <w:szCs w:val="20"/>
        </w:rPr>
      </w:pPr>
      <w:r w:rsidRPr="00977B86">
        <w:rPr>
          <w:color w:val="000000" w:themeColor="text1"/>
          <w:sz w:val="20"/>
          <w:szCs w:val="20"/>
        </w:rPr>
        <w:t>Category: OGC</w:t>
      </w:r>
      <w:r w:rsidRPr="00977B86">
        <w:rPr>
          <w:color w:val="000000" w:themeColor="text1"/>
          <w:sz w:val="20"/>
          <w:szCs w:val="20"/>
          <w:vertAlign w:val="superscript"/>
        </w:rPr>
        <w:t>®</w:t>
      </w:r>
      <w:r w:rsidRPr="00977B86">
        <w:rPr>
          <w:color w:val="000000" w:themeColor="text1"/>
          <w:sz w:val="20"/>
          <w:szCs w:val="20"/>
        </w:rPr>
        <w:t xml:space="preserve"> Implementation </w:t>
      </w:r>
      <w:r w:rsidR="00977B86">
        <w:rPr>
          <w:color w:val="000000" w:themeColor="text1"/>
          <w:sz w:val="20"/>
          <w:szCs w:val="20"/>
        </w:rPr>
        <w:t>S</w:t>
      </w:r>
      <w:r w:rsidR="00977B86" w:rsidRPr="00977B86">
        <w:rPr>
          <w:color w:val="000000" w:themeColor="text1"/>
          <w:sz w:val="20"/>
          <w:szCs w:val="20"/>
        </w:rPr>
        <w:t>tandard</w:t>
      </w:r>
    </w:p>
    <w:p w14:paraId="0368737F" w14:textId="6DEC3CE9" w:rsidR="00E50724" w:rsidRPr="00977B86" w:rsidRDefault="009A7B37" w:rsidP="00AC2E40">
      <w:pPr>
        <w:jc w:val="right"/>
        <w:rPr>
          <w:b/>
          <w:color w:val="000000" w:themeColor="text1"/>
          <w:sz w:val="20"/>
          <w:szCs w:val="20"/>
          <w:lang w:val="en-GB"/>
        </w:rPr>
      </w:pPr>
      <w:r w:rsidRPr="00977B86">
        <w:rPr>
          <w:color w:val="000000" w:themeColor="text1"/>
          <w:sz w:val="20"/>
          <w:szCs w:val="20"/>
        </w:rPr>
        <w:t>Editor:   </w:t>
      </w:r>
      <w:r w:rsidR="00977B86" w:rsidRPr="00977B86">
        <w:rPr>
          <w:color w:val="000000" w:themeColor="text1"/>
          <w:sz w:val="20"/>
          <w:szCs w:val="20"/>
        </w:rPr>
        <w:t>Steve Liang, Tania Khalafbeigi</w:t>
      </w:r>
      <w:r w:rsidRPr="00977B86">
        <w:rPr>
          <w:b/>
          <w:color w:val="000000" w:themeColor="text1"/>
          <w:sz w:val="20"/>
          <w:szCs w:val="20"/>
        </w:rPr>
        <w:t xml:space="preserve"> </w:t>
      </w:r>
    </w:p>
    <w:p w14:paraId="59239472" w14:textId="77777777" w:rsidR="00AC2E40" w:rsidRPr="00977B86" w:rsidRDefault="00AC2E40" w:rsidP="00AC2E40">
      <w:pPr>
        <w:jc w:val="right"/>
        <w:rPr>
          <w:b/>
          <w:color w:val="000000" w:themeColor="text1"/>
          <w:sz w:val="28"/>
          <w:szCs w:val="28"/>
          <w:lang w:val="en-GB"/>
        </w:rPr>
      </w:pPr>
    </w:p>
    <w:p w14:paraId="4502B3ED" w14:textId="77777777" w:rsidR="00AC2E40" w:rsidRPr="00977B86" w:rsidRDefault="00AC2E40" w:rsidP="00AC2E40">
      <w:pPr>
        <w:jc w:val="right"/>
        <w:rPr>
          <w:b/>
          <w:color w:val="000000" w:themeColor="text1"/>
          <w:sz w:val="28"/>
          <w:szCs w:val="28"/>
          <w:lang w:val="en-GB"/>
        </w:rPr>
      </w:pPr>
    </w:p>
    <w:p w14:paraId="13BD7520" w14:textId="77777777" w:rsidR="00AC2E40" w:rsidRPr="00977B86" w:rsidRDefault="00AC2E40" w:rsidP="00AC2E40">
      <w:pPr>
        <w:jc w:val="right"/>
        <w:rPr>
          <w:b/>
          <w:color w:val="000000" w:themeColor="text1"/>
          <w:sz w:val="28"/>
          <w:szCs w:val="28"/>
          <w:lang w:val="en-GB"/>
        </w:rPr>
      </w:pPr>
    </w:p>
    <w:p w14:paraId="664300EC" w14:textId="7610B43D" w:rsidR="00AC2E40" w:rsidRPr="00977B86" w:rsidRDefault="00AC2E40" w:rsidP="00AC2E40">
      <w:pPr>
        <w:jc w:val="center"/>
        <w:rPr>
          <w:color w:val="000000" w:themeColor="text1"/>
          <w:sz w:val="36"/>
          <w:szCs w:val="36"/>
        </w:rPr>
      </w:pPr>
      <w:r w:rsidRPr="00977B86">
        <w:rPr>
          <w:color w:val="000000" w:themeColor="text1"/>
          <w:sz w:val="36"/>
          <w:szCs w:val="36"/>
        </w:rPr>
        <w:t xml:space="preserve">OGC </w:t>
      </w:r>
      <w:r w:rsidR="00977B86" w:rsidRPr="00977B86">
        <w:rPr>
          <w:color w:val="000000" w:themeColor="text1"/>
          <w:sz w:val="36"/>
          <w:szCs w:val="36"/>
        </w:rPr>
        <w:t>SensorThings API Part 2 – Tasking Core</w:t>
      </w:r>
    </w:p>
    <w:p w14:paraId="338755B2" w14:textId="77777777" w:rsidR="00E50724" w:rsidRPr="00977B86" w:rsidRDefault="00E50724">
      <w:pPr>
        <w:pStyle w:val="zzCopyright"/>
        <w:pBdr>
          <w:top w:val="none" w:sz="0" w:space="0" w:color="auto"/>
          <w:left w:val="none" w:sz="0" w:space="0" w:color="auto"/>
          <w:bottom w:val="none" w:sz="0" w:space="0" w:color="auto"/>
          <w:right w:val="none" w:sz="0" w:space="0" w:color="auto"/>
        </w:pBdr>
        <w:jc w:val="center"/>
        <w:rPr>
          <w:b/>
          <w:color w:val="000000" w:themeColor="text1"/>
        </w:rPr>
      </w:pPr>
    </w:p>
    <w:p w14:paraId="69EF6015" w14:textId="77777777" w:rsidR="00AC2E40" w:rsidRPr="00977B86" w:rsidRDefault="00AC2E40" w:rsidP="00AC2E40">
      <w:pPr>
        <w:rPr>
          <w:color w:val="000000" w:themeColor="text1"/>
          <w:lang w:val="en-GB"/>
        </w:rPr>
      </w:pPr>
    </w:p>
    <w:p w14:paraId="1F45FE57" w14:textId="77777777" w:rsidR="009A7B37" w:rsidRPr="00977B86" w:rsidRDefault="009A7B37">
      <w:pPr>
        <w:pStyle w:val="zzCopyright"/>
        <w:pBdr>
          <w:top w:val="none" w:sz="0" w:space="0" w:color="auto"/>
          <w:left w:val="none" w:sz="0" w:space="0" w:color="auto"/>
          <w:bottom w:val="none" w:sz="0" w:space="0" w:color="auto"/>
          <w:right w:val="none" w:sz="0" w:space="0" w:color="auto"/>
        </w:pBdr>
        <w:jc w:val="center"/>
        <w:rPr>
          <w:b/>
          <w:color w:val="000000" w:themeColor="text1"/>
        </w:rPr>
      </w:pPr>
      <w:r w:rsidRPr="00977B86">
        <w:rPr>
          <w:b/>
          <w:color w:val="000000" w:themeColor="text1"/>
        </w:rPr>
        <w:t>Copyright notice</w:t>
      </w:r>
    </w:p>
    <w:p w14:paraId="5B3B1AFB" w14:textId="5FBCF2BF" w:rsidR="009A7B37" w:rsidRDefault="004203F0" w:rsidP="00E50724">
      <w:pPr>
        <w:jc w:val="center"/>
        <w:rPr>
          <w:b/>
        </w:rPr>
      </w:pPr>
      <w:r w:rsidRPr="00977B86">
        <w:rPr>
          <w:color w:val="000000" w:themeColor="text1"/>
        </w:rPr>
        <w:t xml:space="preserve">Copyright © </w:t>
      </w:r>
      <w:r w:rsidR="00977B86" w:rsidRPr="00977B86">
        <w:rPr>
          <w:color w:val="000000" w:themeColor="text1"/>
        </w:rPr>
        <w:t>2019</w:t>
      </w:r>
      <w:r w:rsidR="00E50724" w:rsidRPr="00977B86">
        <w:rPr>
          <w:color w:val="000000" w:themeColor="text1"/>
        </w:rPr>
        <w:t xml:space="preserve"> Open Geospatial Consortium</w:t>
      </w:r>
      <w:r w:rsidR="009A7B37" w:rsidRPr="00977B86">
        <w:rPr>
          <w:color w:val="000000" w:themeColor="text1"/>
        </w:rPr>
        <w:br/>
      </w:r>
      <w:r w:rsidR="009A7B37">
        <w:t xml:space="preserve">To obtain additional rights of use, visit </w:t>
      </w:r>
      <w:hyperlink r:id="rId9" w:history="1">
        <w:r w:rsidR="009A7B37">
          <w:rPr>
            <w:rStyle w:val="Hyperlink"/>
            <w:color w:val="auto"/>
          </w:rPr>
          <w:t>http://www.opengeospatial.org/legal/</w:t>
        </w:r>
      </w:hyperlink>
      <w:r w:rsidR="009A7B37">
        <w:t>.</w:t>
      </w:r>
    </w:p>
    <w:p w14:paraId="0587050D" w14:textId="77777777" w:rsidR="00684C85" w:rsidRDefault="00684C85" w:rsidP="00684C85">
      <w:pPr>
        <w:jc w:val="center"/>
        <w:rPr>
          <w:b/>
          <w:bCs/>
        </w:rPr>
      </w:pPr>
    </w:p>
    <w:p w14:paraId="27D96C7C" w14:textId="77777777" w:rsidR="009A7B37" w:rsidRPr="00684C85" w:rsidRDefault="009A7B37" w:rsidP="00684C85">
      <w:pPr>
        <w:jc w:val="center"/>
        <w:rPr>
          <w:b/>
          <w:bCs/>
        </w:rPr>
      </w:pPr>
      <w:r>
        <w:rPr>
          <w:b/>
          <w:bCs/>
        </w:rPr>
        <w:t>Warning</w:t>
      </w:r>
    </w:p>
    <w:p w14:paraId="5B23A3B1" w14:textId="5FB24A6A" w:rsidR="009A7B37" w:rsidRDefault="00BA3824">
      <w:r w:rsidRPr="001D568F">
        <w:t>This document is an OGC Member approved international standard.  This document is available on a royalty free, non-discriminatory basis. Recipients of this document are invited to submit, with their comments, notification of any relevant patent rights of which they are aware and to provide supporting documentation</w:t>
      </w:r>
      <w:r w:rsidR="009A7B37">
        <w:t>.</w:t>
      </w:r>
    </w:p>
    <w:p w14:paraId="014BA48E" w14:textId="21EECEFB"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type:   </w:t>
      </w:r>
      <w:r>
        <w:rPr>
          <w:b w:val="0"/>
          <w:color w:val="auto"/>
          <w:sz w:val="20"/>
        </w:rPr>
        <w:tab/>
        <w:t>OGC</w:t>
      </w:r>
      <w:r>
        <w:rPr>
          <w:b w:val="0"/>
          <w:color w:val="auto"/>
          <w:sz w:val="20"/>
          <w:vertAlign w:val="superscript"/>
        </w:rPr>
        <w:t>®</w:t>
      </w:r>
      <w:r>
        <w:rPr>
          <w:b w:val="0"/>
          <w:color w:val="auto"/>
          <w:sz w:val="20"/>
        </w:rPr>
        <w:t xml:space="preserve"> </w:t>
      </w:r>
      <w:r w:rsidR="00977B86">
        <w:rPr>
          <w:b w:val="0"/>
          <w:color w:val="auto"/>
          <w:sz w:val="20"/>
        </w:rPr>
        <w:t>Standard</w:t>
      </w:r>
    </w:p>
    <w:p w14:paraId="4DF49A9A" w14:textId="79A17F75"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subtype:   </w:t>
      </w:r>
      <w:r>
        <w:rPr>
          <w:b w:val="0"/>
          <w:color w:val="auto"/>
          <w:sz w:val="20"/>
        </w:rPr>
        <w:tab/>
      </w:r>
      <w:r w:rsidR="00BA3824">
        <w:rPr>
          <w:b w:val="0"/>
          <w:color w:val="auto"/>
          <w:sz w:val="20"/>
        </w:rPr>
        <w:t>Implementation</w:t>
      </w:r>
    </w:p>
    <w:p w14:paraId="3BDBD692" w14:textId="00CF821D"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stage:   </w:t>
      </w:r>
      <w:r>
        <w:rPr>
          <w:b w:val="0"/>
          <w:color w:val="auto"/>
          <w:sz w:val="20"/>
        </w:rPr>
        <w:tab/>
      </w:r>
      <w:r w:rsidR="00977B86">
        <w:rPr>
          <w:b w:val="0"/>
          <w:color w:val="auto"/>
          <w:sz w:val="20"/>
        </w:rPr>
        <w:t>Approved</w:t>
      </w:r>
    </w:p>
    <w:p w14:paraId="7BC36F0F" w14:textId="77777777" w:rsidR="009A7B37" w:rsidRDefault="009A7B37">
      <w:pPr>
        <w:pStyle w:val="zzCover"/>
        <w:framePr w:hSpace="142" w:vSpace="142" w:wrap="auto" w:vAnchor="page" w:hAnchor="page" w:x="798" w:y="13865"/>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14:paraId="796362EE" w14:textId="77777777" w:rsidR="00F60CB2" w:rsidRPr="000B65F0" w:rsidRDefault="00F60CB2" w:rsidP="00F60CB2">
      <w:pPr>
        <w:rPr>
          <w:sz w:val="16"/>
          <w:szCs w:val="16"/>
        </w:rPr>
      </w:pPr>
      <w:bookmarkStart w:id="1" w:name="_Toc165888228"/>
      <w:r>
        <w:br w:type="page"/>
      </w:r>
      <w:r w:rsidRPr="000B65F0">
        <w:rPr>
          <w:sz w:val="16"/>
          <w:szCs w:val="16"/>
        </w:rPr>
        <w:lastRenderedPageBreak/>
        <w:t>License Agreement</w:t>
      </w:r>
    </w:p>
    <w:p w14:paraId="74D7354D" w14:textId="77777777" w:rsidR="00F60CB2" w:rsidRPr="000B65F0" w:rsidRDefault="00F60CB2" w:rsidP="00F60CB2">
      <w:pPr>
        <w:rPr>
          <w:sz w:val="16"/>
          <w:szCs w:val="16"/>
        </w:rPr>
      </w:pPr>
      <w:r w:rsidRPr="000B65F0">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7F24BA16" w14:textId="77777777" w:rsidR="00F60CB2" w:rsidRPr="000B65F0" w:rsidRDefault="00F60CB2" w:rsidP="00F60CB2">
      <w:pPr>
        <w:rPr>
          <w:sz w:val="16"/>
          <w:szCs w:val="16"/>
        </w:rPr>
      </w:pPr>
      <w:r w:rsidRPr="000B65F0">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3F03EC95" w14:textId="77777777" w:rsidR="00F60CB2" w:rsidRPr="000B65F0" w:rsidRDefault="00F60CB2" w:rsidP="00F60CB2">
      <w:pPr>
        <w:rPr>
          <w:sz w:val="16"/>
          <w:szCs w:val="16"/>
        </w:rPr>
      </w:pPr>
      <w:r w:rsidRPr="000B65F0">
        <w:rPr>
          <w:sz w:val="16"/>
          <w:szCs w:val="16"/>
        </w:rPr>
        <w:t>THIS LICENSE IS A COPYRIGHT LICENSE ONLY, AND DOES NOT CONVEY ANY RIGHTS UNDER ANY PATENTS THAT MAY BE IN FORCE ANYWHERE IN THE WORLD.</w:t>
      </w:r>
    </w:p>
    <w:p w14:paraId="1497DD15" w14:textId="77777777" w:rsidR="00F60CB2" w:rsidRPr="000B65F0" w:rsidRDefault="00F60CB2" w:rsidP="00F60CB2">
      <w:pPr>
        <w:rPr>
          <w:sz w:val="16"/>
          <w:szCs w:val="16"/>
        </w:rPr>
      </w:pPr>
      <w:r w:rsidRPr="000B65F0">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21093703" w14:textId="77777777" w:rsidR="00F60CB2" w:rsidRPr="000B65F0" w:rsidRDefault="00F60CB2" w:rsidP="00F60CB2">
      <w:pPr>
        <w:rPr>
          <w:sz w:val="16"/>
          <w:szCs w:val="16"/>
        </w:rPr>
      </w:pPr>
      <w:r w:rsidRPr="000B65F0">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79903365" w14:textId="77777777" w:rsidR="00F60CB2" w:rsidRPr="00F60CB2" w:rsidRDefault="00F60CB2" w:rsidP="00F60CB2">
      <w:pPr>
        <w:rPr>
          <w:sz w:val="16"/>
          <w:szCs w:val="16"/>
        </w:rPr>
      </w:pPr>
      <w:r w:rsidRPr="00F60CB2">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w:t>
      </w:r>
      <w:r>
        <w:rPr>
          <w:sz w:val="16"/>
          <w:szCs w:val="16"/>
        </w:rPr>
        <w:t xml:space="preserve"> </w:t>
      </w:r>
      <w:r w:rsidRPr="00F60CB2">
        <w:rPr>
          <w:sz w:val="16"/>
          <w:szCs w:val="16"/>
        </w:rPr>
        <w:t>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2C10AA92" w14:textId="77777777" w:rsidR="00F60CB2" w:rsidRPr="00F60CB2" w:rsidRDefault="00F60CB2" w:rsidP="00F60CB2">
      <w:r>
        <w:br w:type="page"/>
      </w:r>
    </w:p>
    <w:p w14:paraId="166C66B4" w14:textId="77777777" w:rsidR="00F60CB2" w:rsidRDefault="00F60CB2">
      <w:pPr>
        <w:pStyle w:val="TOCHeading"/>
      </w:pPr>
      <w:r>
        <w:lastRenderedPageBreak/>
        <w:t>Contents</w:t>
      </w:r>
    </w:p>
    <w:p w14:paraId="4D9DBF41" w14:textId="7066EEEE" w:rsidR="008450EB" w:rsidRDefault="00AE335E">
      <w:pPr>
        <w:pStyle w:val="TOC1"/>
        <w:tabs>
          <w:tab w:val="left" w:pos="480"/>
          <w:tab w:val="right" w:leader="dot" w:pos="8630"/>
        </w:tabs>
        <w:rPr>
          <w:rFonts w:eastAsiaTheme="minorEastAsia" w:cstheme="minorBidi"/>
          <w:b w:val="0"/>
          <w:bCs w:val="0"/>
          <w:i w:val="0"/>
          <w:iCs w:val="0"/>
          <w:noProof/>
        </w:rPr>
      </w:pPr>
      <w:r>
        <w:fldChar w:fldCharType="begin"/>
      </w:r>
      <w:r>
        <w:instrText xml:space="preserve"> TOC \o "1-3" \h \z \t "Annex Level 1 (main),1,Annex,1" </w:instrText>
      </w:r>
      <w:r>
        <w:fldChar w:fldCharType="separate"/>
      </w:r>
      <w:hyperlink w:anchor="_Toc534728954" w:history="1">
        <w:r w:rsidR="008450EB" w:rsidRPr="0029381C">
          <w:rPr>
            <w:rStyle w:val="Hyperlink"/>
            <w:noProof/>
          </w:rPr>
          <w:t>1.</w:t>
        </w:r>
        <w:r w:rsidR="008450EB">
          <w:rPr>
            <w:rFonts w:eastAsiaTheme="minorEastAsia" w:cstheme="minorBidi"/>
            <w:b w:val="0"/>
            <w:bCs w:val="0"/>
            <w:i w:val="0"/>
            <w:iCs w:val="0"/>
            <w:noProof/>
          </w:rPr>
          <w:tab/>
        </w:r>
        <w:r w:rsidR="008450EB" w:rsidRPr="0029381C">
          <w:rPr>
            <w:rStyle w:val="Hyperlink"/>
            <w:noProof/>
          </w:rPr>
          <w:t>Scope</w:t>
        </w:r>
        <w:r w:rsidR="008450EB">
          <w:rPr>
            <w:noProof/>
            <w:webHidden/>
          </w:rPr>
          <w:tab/>
        </w:r>
        <w:r w:rsidR="008450EB">
          <w:rPr>
            <w:noProof/>
            <w:webHidden/>
          </w:rPr>
          <w:fldChar w:fldCharType="begin"/>
        </w:r>
        <w:r w:rsidR="008450EB">
          <w:rPr>
            <w:noProof/>
            <w:webHidden/>
          </w:rPr>
          <w:instrText xml:space="preserve"> PAGEREF _Toc534728954 \h </w:instrText>
        </w:r>
        <w:r w:rsidR="008450EB">
          <w:rPr>
            <w:noProof/>
            <w:webHidden/>
          </w:rPr>
        </w:r>
        <w:r w:rsidR="008450EB">
          <w:rPr>
            <w:noProof/>
            <w:webHidden/>
          </w:rPr>
          <w:fldChar w:fldCharType="separate"/>
        </w:r>
        <w:r w:rsidR="008450EB">
          <w:rPr>
            <w:noProof/>
            <w:webHidden/>
          </w:rPr>
          <w:t>5</w:t>
        </w:r>
        <w:r w:rsidR="008450EB">
          <w:rPr>
            <w:noProof/>
            <w:webHidden/>
          </w:rPr>
          <w:fldChar w:fldCharType="end"/>
        </w:r>
      </w:hyperlink>
    </w:p>
    <w:p w14:paraId="37BF02B2" w14:textId="3E5BFDBA" w:rsidR="008450EB" w:rsidRDefault="007A0010">
      <w:pPr>
        <w:pStyle w:val="TOC1"/>
        <w:tabs>
          <w:tab w:val="left" w:pos="480"/>
          <w:tab w:val="right" w:leader="dot" w:pos="8630"/>
        </w:tabs>
        <w:rPr>
          <w:rFonts w:eastAsiaTheme="minorEastAsia" w:cstheme="minorBidi"/>
          <w:b w:val="0"/>
          <w:bCs w:val="0"/>
          <w:i w:val="0"/>
          <w:iCs w:val="0"/>
          <w:noProof/>
        </w:rPr>
      </w:pPr>
      <w:hyperlink w:anchor="_Toc534728955" w:history="1">
        <w:r w:rsidR="008450EB" w:rsidRPr="0029381C">
          <w:rPr>
            <w:rStyle w:val="Hyperlink"/>
            <w:noProof/>
          </w:rPr>
          <w:t>2.</w:t>
        </w:r>
        <w:r w:rsidR="008450EB">
          <w:rPr>
            <w:rFonts w:eastAsiaTheme="minorEastAsia" w:cstheme="minorBidi"/>
            <w:b w:val="0"/>
            <w:bCs w:val="0"/>
            <w:i w:val="0"/>
            <w:iCs w:val="0"/>
            <w:noProof/>
          </w:rPr>
          <w:tab/>
        </w:r>
        <w:r w:rsidR="008450EB" w:rsidRPr="0029381C">
          <w:rPr>
            <w:rStyle w:val="Hyperlink"/>
            <w:noProof/>
          </w:rPr>
          <w:t>Conformance</w:t>
        </w:r>
        <w:r w:rsidR="008450EB">
          <w:rPr>
            <w:noProof/>
            <w:webHidden/>
          </w:rPr>
          <w:tab/>
        </w:r>
        <w:r w:rsidR="008450EB">
          <w:rPr>
            <w:noProof/>
            <w:webHidden/>
          </w:rPr>
          <w:fldChar w:fldCharType="begin"/>
        </w:r>
        <w:r w:rsidR="008450EB">
          <w:rPr>
            <w:noProof/>
            <w:webHidden/>
          </w:rPr>
          <w:instrText xml:space="preserve"> PAGEREF _Toc534728955 \h </w:instrText>
        </w:r>
        <w:r w:rsidR="008450EB">
          <w:rPr>
            <w:noProof/>
            <w:webHidden/>
          </w:rPr>
        </w:r>
        <w:r w:rsidR="008450EB">
          <w:rPr>
            <w:noProof/>
            <w:webHidden/>
          </w:rPr>
          <w:fldChar w:fldCharType="separate"/>
        </w:r>
        <w:r w:rsidR="008450EB">
          <w:rPr>
            <w:noProof/>
            <w:webHidden/>
          </w:rPr>
          <w:t>5</w:t>
        </w:r>
        <w:r w:rsidR="008450EB">
          <w:rPr>
            <w:noProof/>
            <w:webHidden/>
          </w:rPr>
          <w:fldChar w:fldCharType="end"/>
        </w:r>
      </w:hyperlink>
    </w:p>
    <w:p w14:paraId="35D73796" w14:textId="02EEB414" w:rsidR="008450EB" w:rsidRDefault="007A0010">
      <w:pPr>
        <w:pStyle w:val="TOC1"/>
        <w:tabs>
          <w:tab w:val="left" w:pos="480"/>
          <w:tab w:val="right" w:leader="dot" w:pos="8630"/>
        </w:tabs>
        <w:rPr>
          <w:rFonts w:eastAsiaTheme="minorEastAsia" w:cstheme="minorBidi"/>
          <w:b w:val="0"/>
          <w:bCs w:val="0"/>
          <w:i w:val="0"/>
          <w:iCs w:val="0"/>
          <w:noProof/>
        </w:rPr>
      </w:pPr>
      <w:hyperlink w:anchor="_Toc534728956" w:history="1">
        <w:r w:rsidR="008450EB" w:rsidRPr="0029381C">
          <w:rPr>
            <w:rStyle w:val="Hyperlink"/>
            <w:noProof/>
          </w:rPr>
          <w:t>3.</w:t>
        </w:r>
        <w:r w:rsidR="008450EB">
          <w:rPr>
            <w:rFonts w:eastAsiaTheme="minorEastAsia" w:cstheme="minorBidi"/>
            <w:b w:val="0"/>
            <w:bCs w:val="0"/>
            <w:i w:val="0"/>
            <w:iCs w:val="0"/>
            <w:noProof/>
          </w:rPr>
          <w:tab/>
        </w:r>
        <w:r w:rsidR="008450EB" w:rsidRPr="0029381C">
          <w:rPr>
            <w:rStyle w:val="Hyperlink"/>
            <w:noProof/>
          </w:rPr>
          <w:t>References</w:t>
        </w:r>
        <w:r w:rsidR="008450EB">
          <w:rPr>
            <w:noProof/>
            <w:webHidden/>
          </w:rPr>
          <w:tab/>
        </w:r>
        <w:r w:rsidR="008450EB">
          <w:rPr>
            <w:noProof/>
            <w:webHidden/>
          </w:rPr>
          <w:fldChar w:fldCharType="begin"/>
        </w:r>
        <w:r w:rsidR="008450EB">
          <w:rPr>
            <w:noProof/>
            <w:webHidden/>
          </w:rPr>
          <w:instrText xml:space="preserve"> PAGEREF _Toc534728956 \h </w:instrText>
        </w:r>
        <w:r w:rsidR="008450EB">
          <w:rPr>
            <w:noProof/>
            <w:webHidden/>
          </w:rPr>
        </w:r>
        <w:r w:rsidR="008450EB">
          <w:rPr>
            <w:noProof/>
            <w:webHidden/>
          </w:rPr>
          <w:fldChar w:fldCharType="separate"/>
        </w:r>
        <w:r w:rsidR="008450EB">
          <w:rPr>
            <w:noProof/>
            <w:webHidden/>
          </w:rPr>
          <w:t>6</w:t>
        </w:r>
        <w:r w:rsidR="008450EB">
          <w:rPr>
            <w:noProof/>
            <w:webHidden/>
          </w:rPr>
          <w:fldChar w:fldCharType="end"/>
        </w:r>
      </w:hyperlink>
    </w:p>
    <w:p w14:paraId="1C7C55ED" w14:textId="6934E88C" w:rsidR="008450EB" w:rsidRDefault="007A0010">
      <w:pPr>
        <w:pStyle w:val="TOC1"/>
        <w:tabs>
          <w:tab w:val="left" w:pos="480"/>
          <w:tab w:val="right" w:leader="dot" w:pos="8630"/>
        </w:tabs>
        <w:rPr>
          <w:rFonts w:eastAsiaTheme="minorEastAsia" w:cstheme="minorBidi"/>
          <w:b w:val="0"/>
          <w:bCs w:val="0"/>
          <w:i w:val="0"/>
          <w:iCs w:val="0"/>
          <w:noProof/>
        </w:rPr>
      </w:pPr>
      <w:hyperlink w:anchor="_Toc534728957" w:history="1">
        <w:r w:rsidR="008450EB" w:rsidRPr="0029381C">
          <w:rPr>
            <w:rStyle w:val="Hyperlink"/>
            <w:noProof/>
          </w:rPr>
          <w:t>4.</w:t>
        </w:r>
        <w:r w:rsidR="008450EB">
          <w:rPr>
            <w:rFonts w:eastAsiaTheme="minorEastAsia" w:cstheme="minorBidi"/>
            <w:b w:val="0"/>
            <w:bCs w:val="0"/>
            <w:i w:val="0"/>
            <w:iCs w:val="0"/>
            <w:noProof/>
          </w:rPr>
          <w:tab/>
        </w:r>
        <w:r w:rsidR="008450EB" w:rsidRPr="0029381C">
          <w:rPr>
            <w:rStyle w:val="Hyperlink"/>
            <w:noProof/>
          </w:rPr>
          <w:t>Terms and Definitions</w:t>
        </w:r>
        <w:r w:rsidR="008450EB">
          <w:rPr>
            <w:noProof/>
            <w:webHidden/>
          </w:rPr>
          <w:tab/>
        </w:r>
        <w:r w:rsidR="008450EB">
          <w:rPr>
            <w:noProof/>
            <w:webHidden/>
          </w:rPr>
          <w:fldChar w:fldCharType="begin"/>
        </w:r>
        <w:r w:rsidR="008450EB">
          <w:rPr>
            <w:noProof/>
            <w:webHidden/>
          </w:rPr>
          <w:instrText xml:space="preserve"> PAGEREF _Toc534728957 \h </w:instrText>
        </w:r>
        <w:r w:rsidR="008450EB">
          <w:rPr>
            <w:noProof/>
            <w:webHidden/>
          </w:rPr>
        </w:r>
        <w:r w:rsidR="008450EB">
          <w:rPr>
            <w:noProof/>
            <w:webHidden/>
          </w:rPr>
          <w:fldChar w:fldCharType="separate"/>
        </w:r>
        <w:r w:rsidR="008450EB">
          <w:rPr>
            <w:noProof/>
            <w:webHidden/>
          </w:rPr>
          <w:t>7</w:t>
        </w:r>
        <w:r w:rsidR="008450EB">
          <w:rPr>
            <w:noProof/>
            <w:webHidden/>
          </w:rPr>
          <w:fldChar w:fldCharType="end"/>
        </w:r>
      </w:hyperlink>
    </w:p>
    <w:p w14:paraId="68F9362B" w14:textId="64DE4C6C" w:rsidR="008450EB" w:rsidRDefault="007A0010">
      <w:pPr>
        <w:pStyle w:val="TOC1"/>
        <w:tabs>
          <w:tab w:val="left" w:pos="480"/>
          <w:tab w:val="right" w:leader="dot" w:pos="8630"/>
        </w:tabs>
        <w:rPr>
          <w:rFonts w:eastAsiaTheme="minorEastAsia" w:cstheme="minorBidi"/>
          <w:b w:val="0"/>
          <w:bCs w:val="0"/>
          <w:i w:val="0"/>
          <w:iCs w:val="0"/>
          <w:noProof/>
        </w:rPr>
      </w:pPr>
      <w:hyperlink w:anchor="_Toc534728958" w:history="1">
        <w:r w:rsidR="008450EB" w:rsidRPr="0029381C">
          <w:rPr>
            <w:rStyle w:val="Hyperlink"/>
            <w:noProof/>
          </w:rPr>
          <w:t>5.</w:t>
        </w:r>
        <w:r w:rsidR="008450EB">
          <w:rPr>
            <w:rFonts w:eastAsiaTheme="minorEastAsia" w:cstheme="minorBidi"/>
            <w:b w:val="0"/>
            <w:bCs w:val="0"/>
            <w:i w:val="0"/>
            <w:iCs w:val="0"/>
            <w:noProof/>
          </w:rPr>
          <w:tab/>
        </w:r>
        <w:r w:rsidR="008450EB" w:rsidRPr="0029381C">
          <w:rPr>
            <w:rStyle w:val="Hyperlink"/>
            <w:noProof/>
          </w:rPr>
          <w:t>Conventions</w:t>
        </w:r>
        <w:r w:rsidR="008450EB">
          <w:rPr>
            <w:noProof/>
            <w:webHidden/>
          </w:rPr>
          <w:tab/>
        </w:r>
        <w:r w:rsidR="008450EB">
          <w:rPr>
            <w:noProof/>
            <w:webHidden/>
          </w:rPr>
          <w:fldChar w:fldCharType="begin"/>
        </w:r>
        <w:r w:rsidR="008450EB">
          <w:rPr>
            <w:noProof/>
            <w:webHidden/>
          </w:rPr>
          <w:instrText xml:space="preserve"> PAGEREF _Toc534728958 \h </w:instrText>
        </w:r>
        <w:r w:rsidR="008450EB">
          <w:rPr>
            <w:noProof/>
            <w:webHidden/>
          </w:rPr>
        </w:r>
        <w:r w:rsidR="008450EB">
          <w:rPr>
            <w:noProof/>
            <w:webHidden/>
          </w:rPr>
          <w:fldChar w:fldCharType="separate"/>
        </w:r>
        <w:r w:rsidR="008450EB">
          <w:rPr>
            <w:noProof/>
            <w:webHidden/>
          </w:rPr>
          <w:t>8</w:t>
        </w:r>
        <w:r w:rsidR="008450EB">
          <w:rPr>
            <w:noProof/>
            <w:webHidden/>
          </w:rPr>
          <w:fldChar w:fldCharType="end"/>
        </w:r>
      </w:hyperlink>
    </w:p>
    <w:p w14:paraId="3B9FFDFE" w14:textId="103B7C60" w:rsidR="008450EB" w:rsidRDefault="007A0010">
      <w:pPr>
        <w:pStyle w:val="TOC2"/>
        <w:tabs>
          <w:tab w:val="left" w:pos="960"/>
          <w:tab w:val="right" w:leader="dot" w:pos="8630"/>
        </w:tabs>
        <w:rPr>
          <w:rFonts w:eastAsiaTheme="minorEastAsia" w:cstheme="minorBidi"/>
          <w:b w:val="0"/>
          <w:bCs w:val="0"/>
          <w:noProof/>
          <w:sz w:val="24"/>
          <w:szCs w:val="24"/>
        </w:rPr>
      </w:pPr>
      <w:hyperlink w:anchor="_Toc534728959" w:history="1">
        <w:r w:rsidR="008450EB" w:rsidRPr="0029381C">
          <w:rPr>
            <w:rStyle w:val="Hyperlink"/>
            <w:noProof/>
          </w:rPr>
          <w:t>5.1</w:t>
        </w:r>
        <w:r w:rsidR="008450EB">
          <w:rPr>
            <w:rFonts w:eastAsiaTheme="minorEastAsia" w:cstheme="minorBidi"/>
            <w:b w:val="0"/>
            <w:bCs w:val="0"/>
            <w:noProof/>
            <w:sz w:val="24"/>
            <w:szCs w:val="24"/>
          </w:rPr>
          <w:tab/>
        </w:r>
        <w:r w:rsidR="008450EB" w:rsidRPr="0029381C">
          <w:rPr>
            <w:rStyle w:val="Hyperlink"/>
            <w:noProof/>
          </w:rPr>
          <w:t>Identifiers</w:t>
        </w:r>
        <w:r w:rsidR="008450EB">
          <w:rPr>
            <w:noProof/>
            <w:webHidden/>
          </w:rPr>
          <w:tab/>
        </w:r>
        <w:r w:rsidR="008450EB">
          <w:rPr>
            <w:noProof/>
            <w:webHidden/>
          </w:rPr>
          <w:fldChar w:fldCharType="begin"/>
        </w:r>
        <w:r w:rsidR="008450EB">
          <w:rPr>
            <w:noProof/>
            <w:webHidden/>
          </w:rPr>
          <w:instrText xml:space="preserve"> PAGEREF _Toc534728959 \h </w:instrText>
        </w:r>
        <w:r w:rsidR="008450EB">
          <w:rPr>
            <w:noProof/>
            <w:webHidden/>
          </w:rPr>
        </w:r>
        <w:r w:rsidR="008450EB">
          <w:rPr>
            <w:noProof/>
            <w:webHidden/>
          </w:rPr>
          <w:fldChar w:fldCharType="separate"/>
        </w:r>
        <w:r w:rsidR="008450EB">
          <w:rPr>
            <w:noProof/>
            <w:webHidden/>
          </w:rPr>
          <w:t>8</w:t>
        </w:r>
        <w:r w:rsidR="008450EB">
          <w:rPr>
            <w:noProof/>
            <w:webHidden/>
          </w:rPr>
          <w:fldChar w:fldCharType="end"/>
        </w:r>
      </w:hyperlink>
    </w:p>
    <w:p w14:paraId="03DFC21C" w14:textId="02C3DA73" w:rsidR="008450EB" w:rsidRDefault="007A0010">
      <w:pPr>
        <w:pStyle w:val="TOC1"/>
        <w:tabs>
          <w:tab w:val="left" w:pos="480"/>
          <w:tab w:val="right" w:leader="dot" w:pos="8630"/>
        </w:tabs>
        <w:rPr>
          <w:rFonts w:eastAsiaTheme="minorEastAsia" w:cstheme="minorBidi"/>
          <w:b w:val="0"/>
          <w:bCs w:val="0"/>
          <w:i w:val="0"/>
          <w:iCs w:val="0"/>
          <w:noProof/>
        </w:rPr>
      </w:pPr>
      <w:hyperlink w:anchor="_Toc534728960" w:history="1">
        <w:r w:rsidR="008450EB" w:rsidRPr="0029381C">
          <w:rPr>
            <w:rStyle w:val="Hyperlink"/>
            <w:noProof/>
          </w:rPr>
          <w:t>6.</w:t>
        </w:r>
        <w:r w:rsidR="008450EB">
          <w:rPr>
            <w:rFonts w:eastAsiaTheme="minorEastAsia" w:cstheme="minorBidi"/>
            <w:b w:val="0"/>
            <w:bCs w:val="0"/>
            <w:i w:val="0"/>
            <w:iCs w:val="0"/>
            <w:noProof/>
          </w:rPr>
          <w:tab/>
        </w:r>
        <w:r w:rsidR="008450EB" w:rsidRPr="0029381C">
          <w:rPr>
            <w:rStyle w:val="Hyperlink"/>
            <w:noProof/>
          </w:rPr>
          <w:t>Symbols and abbreviated terms</w:t>
        </w:r>
        <w:r w:rsidR="008450EB">
          <w:rPr>
            <w:noProof/>
            <w:webHidden/>
          </w:rPr>
          <w:tab/>
        </w:r>
        <w:r w:rsidR="008450EB">
          <w:rPr>
            <w:noProof/>
            <w:webHidden/>
          </w:rPr>
          <w:fldChar w:fldCharType="begin"/>
        </w:r>
        <w:r w:rsidR="008450EB">
          <w:rPr>
            <w:noProof/>
            <w:webHidden/>
          </w:rPr>
          <w:instrText xml:space="preserve"> PAGEREF _Toc534728960 \h </w:instrText>
        </w:r>
        <w:r w:rsidR="008450EB">
          <w:rPr>
            <w:noProof/>
            <w:webHidden/>
          </w:rPr>
        </w:r>
        <w:r w:rsidR="008450EB">
          <w:rPr>
            <w:noProof/>
            <w:webHidden/>
          </w:rPr>
          <w:fldChar w:fldCharType="separate"/>
        </w:r>
        <w:r w:rsidR="008450EB">
          <w:rPr>
            <w:noProof/>
            <w:webHidden/>
          </w:rPr>
          <w:t>9</w:t>
        </w:r>
        <w:r w:rsidR="008450EB">
          <w:rPr>
            <w:noProof/>
            <w:webHidden/>
          </w:rPr>
          <w:fldChar w:fldCharType="end"/>
        </w:r>
      </w:hyperlink>
    </w:p>
    <w:p w14:paraId="3A264E91" w14:textId="17CC9020" w:rsidR="008450EB" w:rsidRDefault="007A0010">
      <w:pPr>
        <w:pStyle w:val="TOC1"/>
        <w:tabs>
          <w:tab w:val="left" w:pos="480"/>
          <w:tab w:val="right" w:leader="dot" w:pos="8630"/>
        </w:tabs>
        <w:rPr>
          <w:rFonts w:eastAsiaTheme="minorEastAsia" w:cstheme="minorBidi"/>
          <w:b w:val="0"/>
          <w:bCs w:val="0"/>
          <w:i w:val="0"/>
          <w:iCs w:val="0"/>
          <w:noProof/>
        </w:rPr>
      </w:pPr>
      <w:hyperlink w:anchor="_Toc534728961" w:history="1">
        <w:r w:rsidR="008450EB" w:rsidRPr="0029381C">
          <w:rPr>
            <w:rStyle w:val="Hyperlink"/>
            <w:noProof/>
          </w:rPr>
          <w:t>7.</w:t>
        </w:r>
        <w:r w:rsidR="008450EB">
          <w:rPr>
            <w:rFonts w:eastAsiaTheme="minorEastAsia" w:cstheme="minorBidi"/>
            <w:b w:val="0"/>
            <w:bCs w:val="0"/>
            <w:i w:val="0"/>
            <w:iCs w:val="0"/>
            <w:noProof/>
          </w:rPr>
          <w:tab/>
        </w:r>
        <w:r w:rsidR="008450EB" w:rsidRPr="0029381C">
          <w:rPr>
            <w:rStyle w:val="Hyperlink"/>
            <w:noProof/>
          </w:rPr>
          <w:t>The SensorThings API Tasking Entities</w:t>
        </w:r>
        <w:r w:rsidR="008450EB">
          <w:rPr>
            <w:noProof/>
            <w:webHidden/>
          </w:rPr>
          <w:tab/>
        </w:r>
        <w:r w:rsidR="008450EB">
          <w:rPr>
            <w:noProof/>
            <w:webHidden/>
          </w:rPr>
          <w:fldChar w:fldCharType="begin"/>
        </w:r>
        <w:r w:rsidR="008450EB">
          <w:rPr>
            <w:noProof/>
            <w:webHidden/>
          </w:rPr>
          <w:instrText xml:space="preserve"> PAGEREF _Toc534728961 \h </w:instrText>
        </w:r>
        <w:r w:rsidR="008450EB">
          <w:rPr>
            <w:noProof/>
            <w:webHidden/>
          </w:rPr>
        </w:r>
        <w:r w:rsidR="008450EB">
          <w:rPr>
            <w:noProof/>
            <w:webHidden/>
          </w:rPr>
          <w:fldChar w:fldCharType="separate"/>
        </w:r>
        <w:r w:rsidR="008450EB">
          <w:rPr>
            <w:noProof/>
            <w:webHidden/>
          </w:rPr>
          <w:t>9</w:t>
        </w:r>
        <w:r w:rsidR="008450EB">
          <w:rPr>
            <w:noProof/>
            <w:webHidden/>
          </w:rPr>
          <w:fldChar w:fldCharType="end"/>
        </w:r>
      </w:hyperlink>
    </w:p>
    <w:p w14:paraId="6AA0D276" w14:textId="785AEE1A" w:rsidR="008450EB" w:rsidRDefault="007A0010">
      <w:pPr>
        <w:pStyle w:val="TOC2"/>
        <w:tabs>
          <w:tab w:val="left" w:pos="960"/>
          <w:tab w:val="right" w:leader="dot" w:pos="8630"/>
        </w:tabs>
        <w:rPr>
          <w:rFonts w:eastAsiaTheme="minorEastAsia" w:cstheme="minorBidi"/>
          <w:b w:val="0"/>
          <w:bCs w:val="0"/>
          <w:noProof/>
          <w:sz w:val="24"/>
          <w:szCs w:val="24"/>
        </w:rPr>
      </w:pPr>
      <w:hyperlink w:anchor="_Toc534728962" w:history="1">
        <w:r w:rsidR="008450EB" w:rsidRPr="0029381C">
          <w:rPr>
            <w:rStyle w:val="Hyperlink"/>
            <w:noProof/>
          </w:rPr>
          <w:t>7.1</w:t>
        </w:r>
        <w:r w:rsidR="008450EB">
          <w:rPr>
            <w:rFonts w:eastAsiaTheme="minorEastAsia" w:cstheme="minorBidi"/>
            <w:b w:val="0"/>
            <w:bCs w:val="0"/>
            <w:noProof/>
            <w:sz w:val="24"/>
            <w:szCs w:val="24"/>
          </w:rPr>
          <w:tab/>
        </w:r>
        <w:r w:rsidR="008450EB" w:rsidRPr="0029381C">
          <w:rPr>
            <w:rStyle w:val="Hyperlink"/>
            <w:noProof/>
          </w:rPr>
          <w:t>The Tasking Entities</w:t>
        </w:r>
        <w:r w:rsidR="008450EB">
          <w:rPr>
            <w:noProof/>
            <w:webHidden/>
          </w:rPr>
          <w:tab/>
        </w:r>
        <w:r w:rsidR="008450EB">
          <w:rPr>
            <w:noProof/>
            <w:webHidden/>
          </w:rPr>
          <w:fldChar w:fldCharType="begin"/>
        </w:r>
        <w:r w:rsidR="008450EB">
          <w:rPr>
            <w:noProof/>
            <w:webHidden/>
          </w:rPr>
          <w:instrText xml:space="preserve"> PAGEREF _Toc534728962 \h </w:instrText>
        </w:r>
        <w:r w:rsidR="008450EB">
          <w:rPr>
            <w:noProof/>
            <w:webHidden/>
          </w:rPr>
        </w:r>
        <w:r w:rsidR="008450EB">
          <w:rPr>
            <w:noProof/>
            <w:webHidden/>
          </w:rPr>
          <w:fldChar w:fldCharType="separate"/>
        </w:r>
        <w:r w:rsidR="008450EB">
          <w:rPr>
            <w:noProof/>
            <w:webHidden/>
          </w:rPr>
          <w:t>9</w:t>
        </w:r>
        <w:r w:rsidR="008450EB">
          <w:rPr>
            <w:noProof/>
            <w:webHidden/>
          </w:rPr>
          <w:fldChar w:fldCharType="end"/>
        </w:r>
      </w:hyperlink>
    </w:p>
    <w:p w14:paraId="36B6E524" w14:textId="23D23D5E" w:rsidR="008450EB" w:rsidRDefault="007A0010">
      <w:pPr>
        <w:pStyle w:val="TOC3"/>
        <w:tabs>
          <w:tab w:val="left" w:pos="1200"/>
          <w:tab w:val="right" w:leader="dot" w:pos="8630"/>
        </w:tabs>
        <w:rPr>
          <w:rFonts w:eastAsiaTheme="minorEastAsia" w:cstheme="minorBidi"/>
          <w:noProof/>
          <w:sz w:val="24"/>
          <w:szCs w:val="24"/>
        </w:rPr>
      </w:pPr>
      <w:hyperlink w:anchor="_Toc534728963" w:history="1">
        <w:r w:rsidR="008450EB" w:rsidRPr="0029381C">
          <w:rPr>
            <w:rStyle w:val="Hyperlink"/>
            <w:noProof/>
          </w:rPr>
          <w:t>7.1.1</w:t>
        </w:r>
        <w:r w:rsidR="008450EB">
          <w:rPr>
            <w:rFonts w:eastAsiaTheme="minorEastAsia" w:cstheme="minorBidi"/>
            <w:noProof/>
            <w:sz w:val="24"/>
            <w:szCs w:val="24"/>
          </w:rPr>
          <w:tab/>
        </w:r>
        <w:r w:rsidR="008450EB" w:rsidRPr="0029381C">
          <w:rPr>
            <w:rStyle w:val="Hyperlink"/>
            <w:noProof/>
          </w:rPr>
          <w:t>Thing</w:t>
        </w:r>
        <w:r w:rsidR="008450EB">
          <w:rPr>
            <w:noProof/>
            <w:webHidden/>
          </w:rPr>
          <w:tab/>
        </w:r>
        <w:r w:rsidR="008450EB">
          <w:rPr>
            <w:noProof/>
            <w:webHidden/>
          </w:rPr>
          <w:fldChar w:fldCharType="begin"/>
        </w:r>
        <w:r w:rsidR="008450EB">
          <w:rPr>
            <w:noProof/>
            <w:webHidden/>
          </w:rPr>
          <w:instrText xml:space="preserve"> PAGEREF _Toc534728963 \h </w:instrText>
        </w:r>
        <w:r w:rsidR="008450EB">
          <w:rPr>
            <w:noProof/>
            <w:webHidden/>
          </w:rPr>
        </w:r>
        <w:r w:rsidR="008450EB">
          <w:rPr>
            <w:noProof/>
            <w:webHidden/>
          </w:rPr>
          <w:fldChar w:fldCharType="separate"/>
        </w:r>
        <w:r w:rsidR="008450EB">
          <w:rPr>
            <w:noProof/>
            <w:webHidden/>
          </w:rPr>
          <w:t>10</w:t>
        </w:r>
        <w:r w:rsidR="008450EB">
          <w:rPr>
            <w:noProof/>
            <w:webHidden/>
          </w:rPr>
          <w:fldChar w:fldCharType="end"/>
        </w:r>
      </w:hyperlink>
    </w:p>
    <w:p w14:paraId="21815B9D" w14:textId="7E549470" w:rsidR="008450EB" w:rsidRDefault="007A0010">
      <w:pPr>
        <w:pStyle w:val="TOC3"/>
        <w:tabs>
          <w:tab w:val="left" w:pos="1200"/>
          <w:tab w:val="right" w:leader="dot" w:pos="8630"/>
        </w:tabs>
        <w:rPr>
          <w:rFonts w:eastAsiaTheme="minorEastAsia" w:cstheme="minorBidi"/>
          <w:noProof/>
          <w:sz w:val="24"/>
          <w:szCs w:val="24"/>
        </w:rPr>
      </w:pPr>
      <w:hyperlink w:anchor="_Toc534728964" w:history="1">
        <w:r w:rsidR="008450EB" w:rsidRPr="0029381C">
          <w:rPr>
            <w:rStyle w:val="Hyperlink"/>
            <w:noProof/>
          </w:rPr>
          <w:t>7.1.2</w:t>
        </w:r>
        <w:r w:rsidR="008450EB">
          <w:rPr>
            <w:rFonts w:eastAsiaTheme="minorEastAsia" w:cstheme="minorBidi"/>
            <w:noProof/>
            <w:sz w:val="24"/>
            <w:szCs w:val="24"/>
          </w:rPr>
          <w:tab/>
        </w:r>
        <w:r w:rsidR="008450EB" w:rsidRPr="0029381C">
          <w:rPr>
            <w:rStyle w:val="Hyperlink"/>
            <w:noProof/>
          </w:rPr>
          <w:t>TaskingCapability</w:t>
        </w:r>
        <w:r w:rsidR="008450EB">
          <w:rPr>
            <w:noProof/>
            <w:webHidden/>
          </w:rPr>
          <w:tab/>
        </w:r>
        <w:r w:rsidR="008450EB">
          <w:rPr>
            <w:noProof/>
            <w:webHidden/>
          </w:rPr>
          <w:fldChar w:fldCharType="begin"/>
        </w:r>
        <w:r w:rsidR="008450EB">
          <w:rPr>
            <w:noProof/>
            <w:webHidden/>
          </w:rPr>
          <w:instrText xml:space="preserve"> PAGEREF _Toc534728964 \h </w:instrText>
        </w:r>
        <w:r w:rsidR="008450EB">
          <w:rPr>
            <w:noProof/>
            <w:webHidden/>
          </w:rPr>
        </w:r>
        <w:r w:rsidR="008450EB">
          <w:rPr>
            <w:noProof/>
            <w:webHidden/>
          </w:rPr>
          <w:fldChar w:fldCharType="separate"/>
        </w:r>
        <w:r w:rsidR="008450EB">
          <w:rPr>
            <w:noProof/>
            <w:webHidden/>
          </w:rPr>
          <w:t>11</w:t>
        </w:r>
        <w:r w:rsidR="008450EB">
          <w:rPr>
            <w:noProof/>
            <w:webHidden/>
          </w:rPr>
          <w:fldChar w:fldCharType="end"/>
        </w:r>
      </w:hyperlink>
    </w:p>
    <w:p w14:paraId="7AA45F16" w14:textId="0FA99126" w:rsidR="008450EB" w:rsidRDefault="007A0010">
      <w:pPr>
        <w:pStyle w:val="TOC3"/>
        <w:tabs>
          <w:tab w:val="left" w:pos="1200"/>
          <w:tab w:val="right" w:leader="dot" w:pos="8630"/>
        </w:tabs>
        <w:rPr>
          <w:rFonts w:eastAsiaTheme="minorEastAsia" w:cstheme="minorBidi"/>
          <w:noProof/>
          <w:sz w:val="24"/>
          <w:szCs w:val="24"/>
        </w:rPr>
      </w:pPr>
      <w:hyperlink w:anchor="_Toc534728965" w:history="1">
        <w:r w:rsidR="008450EB" w:rsidRPr="0029381C">
          <w:rPr>
            <w:rStyle w:val="Hyperlink"/>
            <w:noProof/>
          </w:rPr>
          <w:t>7.1.3</w:t>
        </w:r>
        <w:r w:rsidR="008450EB">
          <w:rPr>
            <w:rFonts w:eastAsiaTheme="minorEastAsia" w:cstheme="minorBidi"/>
            <w:noProof/>
            <w:sz w:val="24"/>
            <w:szCs w:val="24"/>
          </w:rPr>
          <w:tab/>
        </w:r>
        <w:r w:rsidR="008450EB" w:rsidRPr="0029381C">
          <w:rPr>
            <w:rStyle w:val="Hyperlink"/>
            <w:noProof/>
          </w:rPr>
          <w:t>Task</w:t>
        </w:r>
        <w:r w:rsidR="008450EB">
          <w:rPr>
            <w:noProof/>
            <w:webHidden/>
          </w:rPr>
          <w:tab/>
        </w:r>
        <w:r w:rsidR="008450EB">
          <w:rPr>
            <w:noProof/>
            <w:webHidden/>
          </w:rPr>
          <w:fldChar w:fldCharType="begin"/>
        </w:r>
        <w:r w:rsidR="008450EB">
          <w:rPr>
            <w:noProof/>
            <w:webHidden/>
          </w:rPr>
          <w:instrText xml:space="preserve"> PAGEREF _Toc534728965 \h </w:instrText>
        </w:r>
        <w:r w:rsidR="008450EB">
          <w:rPr>
            <w:noProof/>
            <w:webHidden/>
          </w:rPr>
        </w:r>
        <w:r w:rsidR="008450EB">
          <w:rPr>
            <w:noProof/>
            <w:webHidden/>
          </w:rPr>
          <w:fldChar w:fldCharType="separate"/>
        </w:r>
        <w:r w:rsidR="008450EB">
          <w:rPr>
            <w:noProof/>
            <w:webHidden/>
          </w:rPr>
          <w:t>14</w:t>
        </w:r>
        <w:r w:rsidR="008450EB">
          <w:rPr>
            <w:noProof/>
            <w:webHidden/>
          </w:rPr>
          <w:fldChar w:fldCharType="end"/>
        </w:r>
      </w:hyperlink>
    </w:p>
    <w:p w14:paraId="0EE0D305" w14:textId="5462B599" w:rsidR="008450EB" w:rsidRDefault="007A0010">
      <w:pPr>
        <w:pStyle w:val="TOC3"/>
        <w:tabs>
          <w:tab w:val="left" w:pos="1200"/>
          <w:tab w:val="right" w:leader="dot" w:pos="8630"/>
        </w:tabs>
        <w:rPr>
          <w:rFonts w:eastAsiaTheme="minorEastAsia" w:cstheme="minorBidi"/>
          <w:noProof/>
          <w:sz w:val="24"/>
          <w:szCs w:val="24"/>
        </w:rPr>
      </w:pPr>
      <w:hyperlink w:anchor="_Toc534728966" w:history="1">
        <w:r w:rsidR="008450EB" w:rsidRPr="0029381C">
          <w:rPr>
            <w:rStyle w:val="Hyperlink"/>
            <w:noProof/>
          </w:rPr>
          <w:t>7.1.4</w:t>
        </w:r>
        <w:r w:rsidR="008450EB">
          <w:rPr>
            <w:rFonts w:eastAsiaTheme="minorEastAsia" w:cstheme="minorBidi"/>
            <w:noProof/>
            <w:sz w:val="24"/>
            <w:szCs w:val="24"/>
          </w:rPr>
          <w:tab/>
        </w:r>
        <w:r w:rsidR="008450EB" w:rsidRPr="0029381C">
          <w:rPr>
            <w:rStyle w:val="Hyperlink"/>
            <w:noProof/>
          </w:rPr>
          <w:t>Actuator</w:t>
        </w:r>
        <w:r w:rsidR="008450EB">
          <w:rPr>
            <w:noProof/>
            <w:webHidden/>
          </w:rPr>
          <w:tab/>
        </w:r>
        <w:r w:rsidR="008450EB">
          <w:rPr>
            <w:noProof/>
            <w:webHidden/>
          </w:rPr>
          <w:fldChar w:fldCharType="begin"/>
        </w:r>
        <w:r w:rsidR="008450EB">
          <w:rPr>
            <w:noProof/>
            <w:webHidden/>
          </w:rPr>
          <w:instrText xml:space="preserve"> PAGEREF _Toc534728966 \h </w:instrText>
        </w:r>
        <w:r w:rsidR="008450EB">
          <w:rPr>
            <w:noProof/>
            <w:webHidden/>
          </w:rPr>
        </w:r>
        <w:r w:rsidR="008450EB">
          <w:rPr>
            <w:noProof/>
            <w:webHidden/>
          </w:rPr>
          <w:fldChar w:fldCharType="separate"/>
        </w:r>
        <w:r w:rsidR="008450EB">
          <w:rPr>
            <w:noProof/>
            <w:webHidden/>
          </w:rPr>
          <w:t>15</w:t>
        </w:r>
        <w:r w:rsidR="008450EB">
          <w:rPr>
            <w:noProof/>
            <w:webHidden/>
          </w:rPr>
          <w:fldChar w:fldCharType="end"/>
        </w:r>
      </w:hyperlink>
    </w:p>
    <w:p w14:paraId="620C1C63" w14:textId="2CEEA26A" w:rsidR="008450EB" w:rsidRDefault="007A0010">
      <w:pPr>
        <w:pStyle w:val="TOC1"/>
        <w:tabs>
          <w:tab w:val="left" w:pos="480"/>
          <w:tab w:val="right" w:leader="dot" w:pos="8630"/>
        </w:tabs>
        <w:rPr>
          <w:rFonts w:eastAsiaTheme="minorEastAsia" w:cstheme="minorBidi"/>
          <w:b w:val="0"/>
          <w:bCs w:val="0"/>
          <w:i w:val="0"/>
          <w:iCs w:val="0"/>
          <w:noProof/>
        </w:rPr>
      </w:pPr>
      <w:hyperlink w:anchor="_Toc534728967" w:history="1">
        <w:r w:rsidR="008450EB" w:rsidRPr="0029381C">
          <w:rPr>
            <w:rStyle w:val="Hyperlink"/>
            <w:noProof/>
          </w:rPr>
          <w:t>8.</w:t>
        </w:r>
        <w:r w:rsidR="008450EB">
          <w:rPr>
            <w:rFonts w:eastAsiaTheme="minorEastAsia" w:cstheme="minorBidi"/>
            <w:b w:val="0"/>
            <w:bCs w:val="0"/>
            <w:i w:val="0"/>
            <w:iCs w:val="0"/>
            <w:noProof/>
          </w:rPr>
          <w:tab/>
        </w:r>
        <w:r w:rsidR="008450EB" w:rsidRPr="0029381C">
          <w:rPr>
            <w:rStyle w:val="Hyperlink"/>
            <w:noProof/>
          </w:rPr>
          <w:t>SensorThings Tasking Create</w:t>
        </w:r>
        <w:r w:rsidR="008450EB">
          <w:rPr>
            <w:noProof/>
            <w:webHidden/>
          </w:rPr>
          <w:tab/>
        </w:r>
        <w:r w:rsidR="008450EB">
          <w:rPr>
            <w:noProof/>
            <w:webHidden/>
          </w:rPr>
          <w:fldChar w:fldCharType="begin"/>
        </w:r>
        <w:r w:rsidR="008450EB">
          <w:rPr>
            <w:noProof/>
            <w:webHidden/>
          </w:rPr>
          <w:instrText xml:space="preserve"> PAGEREF _Toc534728967 \h </w:instrText>
        </w:r>
        <w:r w:rsidR="008450EB">
          <w:rPr>
            <w:noProof/>
            <w:webHidden/>
          </w:rPr>
        </w:r>
        <w:r w:rsidR="008450EB">
          <w:rPr>
            <w:noProof/>
            <w:webHidden/>
          </w:rPr>
          <w:fldChar w:fldCharType="separate"/>
        </w:r>
        <w:r w:rsidR="008450EB">
          <w:rPr>
            <w:noProof/>
            <w:webHidden/>
          </w:rPr>
          <w:t>17</w:t>
        </w:r>
        <w:r w:rsidR="008450EB">
          <w:rPr>
            <w:noProof/>
            <w:webHidden/>
          </w:rPr>
          <w:fldChar w:fldCharType="end"/>
        </w:r>
      </w:hyperlink>
    </w:p>
    <w:p w14:paraId="05A9FD4D" w14:textId="1548B63D" w:rsidR="008450EB" w:rsidRDefault="007A0010">
      <w:pPr>
        <w:pStyle w:val="TOC2"/>
        <w:tabs>
          <w:tab w:val="left" w:pos="960"/>
          <w:tab w:val="right" w:leader="dot" w:pos="8630"/>
        </w:tabs>
        <w:rPr>
          <w:rFonts w:eastAsiaTheme="minorEastAsia" w:cstheme="minorBidi"/>
          <w:b w:val="0"/>
          <w:bCs w:val="0"/>
          <w:noProof/>
          <w:sz w:val="24"/>
          <w:szCs w:val="24"/>
        </w:rPr>
      </w:pPr>
      <w:hyperlink w:anchor="_Toc534728968" w:history="1">
        <w:r w:rsidR="008450EB" w:rsidRPr="0029381C">
          <w:rPr>
            <w:rStyle w:val="Hyperlink"/>
            <w:noProof/>
          </w:rPr>
          <w:t>8.1</w:t>
        </w:r>
        <w:r w:rsidR="008450EB">
          <w:rPr>
            <w:rFonts w:eastAsiaTheme="minorEastAsia" w:cstheme="minorBidi"/>
            <w:b w:val="0"/>
            <w:bCs w:val="0"/>
            <w:noProof/>
            <w:sz w:val="24"/>
            <w:szCs w:val="24"/>
          </w:rPr>
          <w:tab/>
        </w:r>
        <w:r w:rsidR="008450EB" w:rsidRPr="0029381C">
          <w:rPr>
            <w:rStyle w:val="Hyperlink"/>
            <w:noProof/>
          </w:rPr>
          <w:t xml:space="preserve">Link to existing entities when creating a </w:t>
        </w:r>
        <w:r w:rsidR="008450EB" w:rsidRPr="0029381C">
          <w:rPr>
            <w:rStyle w:val="Hyperlink"/>
            <w:rFonts w:ascii="Courier" w:eastAsia="SimSun" w:hAnsi="Courier"/>
            <w:noProof/>
            <w:lang w:val="en-AU"/>
          </w:rPr>
          <w:t>Task</w:t>
        </w:r>
        <w:r w:rsidR="008450EB" w:rsidRPr="0029381C">
          <w:rPr>
            <w:rStyle w:val="Hyperlink"/>
            <w:noProof/>
          </w:rPr>
          <w:t xml:space="preserve"> entity</w:t>
        </w:r>
        <w:r w:rsidR="008450EB">
          <w:rPr>
            <w:noProof/>
            <w:webHidden/>
          </w:rPr>
          <w:tab/>
        </w:r>
        <w:r w:rsidR="008450EB">
          <w:rPr>
            <w:noProof/>
            <w:webHidden/>
          </w:rPr>
          <w:fldChar w:fldCharType="begin"/>
        </w:r>
        <w:r w:rsidR="008450EB">
          <w:rPr>
            <w:noProof/>
            <w:webHidden/>
          </w:rPr>
          <w:instrText xml:space="preserve"> PAGEREF _Toc534728968 \h </w:instrText>
        </w:r>
        <w:r w:rsidR="008450EB">
          <w:rPr>
            <w:noProof/>
            <w:webHidden/>
          </w:rPr>
        </w:r>
        <w:r w:rsidR="008450EB">
          <w:rPr>
            <w:noProof/>
            <w:webHidden/>
          </w:rPr>
          <w:fldChar w:fldCharType="separate"/>
        </w:r>
        <w:r w:rsidR="008450EB">
          <w:rPr>
            <w:noProof/>
            <w:webHidden/>
          </w:rPr>
          <w:t>18</w:t>
        </w:r>
        <w:r w:rsidR="008450EB">
          <w:rPr>
            <w:noProof/>
            <w:webHidden/>
          </w:rPr>
          <w:fldChar w:fldCharType="end"/>
        </w:r>
      </w:hyperlink>
    </w:p>
    <w:p w14:paraId="656725B2" w14:textId="503449DF" w:rsidR="008450EB" w:rsidRDefault="007A0010">
      <w:pPr>
        <w:pStyle w:val="TOC1"/>
        <w:tabs>
          <w:tab w:val="left" w:pos="480"/>
          <w:tab w:val="right" w:leader="dot" w:pos="8630"/>
        </w:tabs>
        <w:rPr>
          <w:rFonts w:eastAsiaTheme="minorEastAsia" w:cstheme="minorBidi"/>
          <w:b w:val="0"/>
          <w:bCs w:val="0"/>
          <w:i w:val="0"/>
          <w:iCs w:val="0"/>
          <w:noProof/>
        </w:rPr>
      </w:pPr>
      <w:hyperlink w:anchor="_Toc534728969" w:history="1">
        <w:r w:rsidR="008450EB" w:rsidRPr="0029381C">
          <w:rPr>
            <w:rStyle w:val="Hyperlink"/>
            <w:noProof/>
          </w:rPr>
          <w:t>9.</w:t>
        </w:r>
        <w:r w:rsidR="008450EB">
          <w:rPr>
            <w:rFonts w:eastAsiaTheme="minorEastAsia" w:cstheme="minorBidi"/>
            <w:b w:val="0"/>
            <w:bCs w:val="0"/>
            <w:i w:val="0"/>
            <w:iCs w:val="0"/>
            <w:noProof/>
          </w:rPr>
          <w:tab/>
        </w:r>
        <w:r w:rsidR="008450EB" w:rsidRPr="0029381C">
          <w:rPr>
            <w:rStyle w:val="Hyperlink"/>
            <w:noProof/>
          </w:rPr>
          <w:t>SensorThings Tasking MQTT Extension</w:t>
        </w:r>
        <w:r w:rsidR="008450EB">
          <w:rPr>
            <w:noProof/>
            <w:webHidden/>
          </w:rPr>
          <w:tab/>
        </w:r>
        <w:r w:rsidR="008450EB">
          <w:rPr>
            <w:noProof/>
            <w:webHidden/>
          </w:rPr>
          <w:fldChar w:fldCharType="begin"/>
        </w:r>
        <w:r w:rsidR="008450EB">
          <w:rPr>
            <w:noProof/>
            <w:webHidden/>
          </w:rPr>
          <w:instrText xml:space="preserve"> PAGEREF _Toc534728969 \h </w:instrText>
        </w:r>
        <w:r w:rsidR="008450EB">
          <w:rPr>
            <w:noProof/>
            <w:webHidden/>
          </w:rPr>
        </w:r>
        <w:r w:rsidR="008450EB">
          <w:rPr>
            <w:noProof/>
            <w:webHidden/>
          </w:rPr>
          <w:fldChar w:fldCharType="separate"/>
        </w:r>
        <w:r w:rsidR="008450EB">
          <w:rPr>
            <w:noProof/>
            <w:webHidden/>
          </w:rPr>
          <w:t>19</w:t>
        </w:r>
        <w:r w:rsidR="008450EB">
          <w:rPr>
            <w:noProof/>
            <w:webHidden/>
          </w:rPr>
          <w:fldChar w:fldCharType="end"/>
        </w:r>
      </w:hyperlink>
    </w:p>
    <w:p w14:paraId="411E1CBE" w14:textId="6E306EC6" w:rsidR="008450EB" w:rsidRDefault="007A0010">
      <w:pPr>
        <w:pStyle w:val="TOC2"/>
        <w:tabs>
          <w:tab w:val="left" w:pos="960"/>
          <w:tab w:val="right" w:leader="dot" w:pos="8630"/>
        </w:tabs>
        <w:rPr>
          <w:rFonts w:eastAsiaTheme="minorEastAsia" w:cstheme="minorBidi"/>
          <w:b w:val="0"/>
          <w:bCs w:val="0"/>
          <w:noProof/>
          <w:sz w:val="24"/>
          <w:szCs w:val="24"/>
        </w:rPr>
      </w:pPr>
      <w:hyperlink w:anchor="_Toc534728970" w:history="1">
        <w:r w:rsidR="008450EB" w:rsidRPr="0029381C">
          <w:rPr>
            <w:rStyle w:val="Hyperlink"/>
            <w:noProof/>
          </w:rPr>
          <w:t>9.1</w:t>
        </w:r>
        <w:r w:rsidR="008450EB">
          <w:rPr>
            <w:rFonts w:eastAsiaTheme="minorEastAsia" w:cstheme="minorBidi"/>
            <w:b w:val="0"/>
            <w:bCs w:val="0"/>
            <w:noProof/>
            <w:sz w:val="24"/>
            <w:szCs w:val="24"/>
          </w:rPr>
          <w:tab/>
        </w:r>
        <w:r w:rsidR="008450EB" w:rsidRPr="0029381C">
          <w:rPr>
            <w:rStyle w:val="Hyperlink"/>
            <w:noProof/>
          </w:rPr>
          <w:t xml:space="preserve">Create a SensorThings </w:t>
        </w:r>
        <w:r w:rsidR="008450EB" w:rsidRPr="0029381C">
          <w:rPr>
            <w:rStyle w:val="Hyperlink"/>
            <w:rFonts w:ascii="Courier" w:eastAsia="SimSun" w:hAnsi="Courier"/>
            <w:noProof/>
            <w:lang w:val="en-AU"/>
          </w:rPr>
          <w:t>Task</w:t>
        </w:r>
        <w:r w:rsidR="008450EB" w:rsidRPr="0029381C">
          <w:rPr>
            <w:rStyle w:val="Hyperlink"/>
            <w:noProof/>
          </w:rPr>
          <w:t xml:space="preserve"> with MQTT Publish</w:t>
        </w:r>
        <w:r w:rsidR="008450EB">
          <w:rPr>
            <w:noProof/>
            <w:webHidden/>
          </w:rPr>
          <w:tab/>
        </w:r>
        <w:r w:rsidR="008450EB">
          <w:rPr>
            <w:noProof/>
            <w:webHidden/>
          </w:rPr>
          <w:fldChar w:fldCharType="begin"/>
        </w:r>
        <w:r w:rsidR="008450EB">
          <w:rPr>
            <w:noProof/>
            <w:webHidden/>
          </w:rPr>
          <w:instrText xml:space="preserve"> PAGEREF _Toc534728970 \h </w:instrText>
        </w:r>
        <w:r w:rsidR="008450EB">
          <w:rPr>
            <w:noProof/>
            <w:webHidden/>
          </w:rPr>
        </w:r>
        <w:r w:rsidR="008450EB">
          <w:rPr>
            <w:noProof/>
            <w:webHidden/>
          </w:rPr>
          <w:fldChar w:fldCharType="separate"/>
        </w:r>
        <w:r w:rsidR="008450EB">
          <w:rPr>
            <w:noProof/>
            <w:webHidden/>
          </w:rPr>
          <w:t>19</w:t>
        </w:r>
        <w:r w:rsidR="008450EB">
          <w:rPr>
            <w:noProof/>
            <w:webHidden/>
          </w:rPr>
          <w:fldChar w:fldCharType="end"/>
        </w:r>
      </w:hyperlink>
    </w:p>
    <w:p w14:paraId="3B418143" w14:textId="27E2D190" w:rsidR="008450EB" w:rsidRDefault="007A0010">
      <w:pPr>
        <w:pStyle w:val="TOC3"/>
        <w:tabs>
          <w:tab w:val="left" w:pos="1200"/>
          <w:tab w:val="right" w:leader="dot" w:pos="8630"/>
        </w:tabs>
        <w:rPr>
          <w:rFonts w:eastAsiaTheme="minorEastAsia" w:cstheme="minorBidi"/>
          <w:noProof/>
          <w:sz w:val="24"/>
          <w:szCs w:val="24"/>
        </w:rPr>
      </w:pPr>
      <w:hyperlink w:anchor="_Toc534728971" w:history="1">
        <w:r w:rsidR="008450EB" w:rsidRPr="0029381C">
          <w:rPr>
            <w:rStyle w:val="Hyperlink"/>
            <w:rFonts w:eastAsia="TimesNewRomanPSMT"/>
            <w:noProof/>
          </w:rPr>
          <w:t>9.1.1</w:t>
        </w:r>
        <w:r w:rsidR="008450EB">
          <w:rPr>
            <w:rFonts w:eastAsiaTheme="minorEastAsia" w:cstheme="minorBidi"/>
            <w:noProof/>
            <w:sz w:val="24"/>
            <w:szCs w:val="24"/>
          </w:rPr>
          <w:tab/>
        </w:r>
        <w:r w:rsidR="008450EB" w:rsidRPr="0029381C">
          <w:rPr>
            <w:rStyle w:val="Hyperlink"/>
            <w:rFonts w:eastAsia="TimesNewRomanPSMT"/>
            <w:noProof/>
          </w:rPr>
          <w:t xml:space="preserve">Link to existing entities when creating a </w:t>
        </w:r>
        <w:r w:rsidR="008450EB" w:rsidRPr="0029381C">
          <w:rPr>
            <w:rStyle w:val="Hyperlink"/>
            <w:rFonts w:ascii="Courier" w:hAnsi="Courier" w:cs="Courier New"/>
            <w:noProof/>
          </w:rPr>
          <w:t>Task</w:t>
        </w:r>
        <w:r w:rsidR="008450EB" w:rsidRPr="0029381C">
          <w:rPr>
            <w:rStyle w:val="Hyperlink"/>
            <w:rFonts w:eastAsia="TimesNewRomanPSMT"/>
            <w:noProof/>
          </w:rPr>
          <w:t xml:space="preserve"> entity</w:t>
        </w:r>
        <w:r w:rsidR="008450EB">
          <w:rPr>
            <w:noProof/>
            <w:webHidden/>
          </w:rPr>
          <w:tab/>
        </w:r>
        <w:r w:rsidR="008450EB">
          <w:rPr>
            <w:noProof/>
            <w:webHidden/>
          </w:rPr>
          <w:fldChar w:fldCharType="begin"/>
        </w:r>
        <w:r w:rsidR="008450EB">
          <w:rPr>
            <w:noProof/>
            <w:webHidden/>
          </w:rPr>
          <w:instrText xml:space="preserve"> PAGEREF _Toc534728971 \h </w:instrText>
        </w:r>
        <w:r w:rsidR="008450EB">
          <w:rPr>
            <w:noProof/>
            <w:webHidden/>
          </w:rPr>
        </w:r>
        <w:r w:rsidR="008450EB">
          <w:rPr>
            <w:noProof/>
            <w:webHidden/>
          </w:rPr>
          <w:fldChar w:fldCharType="separate"/>
        </w:r>
        <w:r w:rsidR="008450EB">
          <w:rPr>
            <w:noProof/>
            <w:webHidden/>
          </w:rPr>
          <w:t>20</w:t>
        </w:r>
        <w:r w:rsidR="008450EB">
          <w:rPr>
            <w:noProof/>
            <w:webHidden/>
          </w:rPr>
          <w:fldChar w:fldCharType="end"/>
        </w:r>
      </w:hyperlink>
    </w:p>
    <w:p w14:paraId="5B08B1D1" w14:textId="02438AF3" w:rsidR="008450EB" w:rsidRDefault="007A0010">
      <w:pPr>
        <w:pStyle w:val="TOC2"/>
        <w:tabs>
          <w:tab w:val="left" w:pos="960"/>
          <w:tab w:val="right" w:leader="dot" w:pos="8630"/>
        </w:tabs>
        <w:rPr>
          <w:rFonts w:eastAsiaTheme="minorEastAsia" w:cstheme="minorBidi"/>
          <w:b w:val="0"/>
          <w:bCs w:val="0"/>
          <w:noProof/>
          <w:sz w:val="24"/>
          <w:szCs w:val="24"/>
        </w:rPr>
      </w:pPr>
      <w:hyperlink w:anchor="_Toc534728972" w:history="1">
        <w:r w:rsidR="008450EB" w:rsidRPr="0029381C">
          <w:rPr>
            <w:rStyle w:val="Hyperlink"/>
            <w:noProof/>
          </w:rPr>
          <w:t>9.2</w:t>
        </w:r>
        <w:r w:rsidR="008450EB">
          <w:rPr>
            <w:rFonts w:eastAsiaTheme="minorEastAsia" w:cstheme="minorBidi"/>
            <w:b w:val="0"/>
            <w:bCs w:val="0"/>
            <w:noProof/>
            <w:sz w:val="24"/>
            <w:szCs w:val="24"/>
          </w:rPr>
          <w:tab/>
        </w:r>
        <w:r w:rsidR="008450EB" w:rsidRPr="0029381C">
          <w:rPr>
            <w:rStyle w:val="Hyperlink"/>
            <w:noProof/>
          </w:rPr>
          <w:t>Receive updates with MQTT Subscribe</w:t>
        </w:r>
        <w:r w:rsidR="008450EB">
          <w:rPr>
            <w:noProof/>
            <w:webHidden/>
          </w:rPr>
          <w:tab/>
        </w:r>
        <w:r w:rsidR="008450EB">
          <w:rPr>
            <w:noProof/>
            <w:webHidden/>
          </w:rPr>
          <w:fldChar w:fldCharType="begin"/>
        </w:r>
        <w:r w:rsidR="008450EB">
          <w:rPr>
            <w:noProof/>
            <w:webHidden/>
          </w:rPr>
          <w:instrText xml:space="preserve"> PAGEREF _Toc534728972 \h </w:instrText>
        </w:r>
        <w:r w:rsidR="008450EB">
          <w:rPr>
            <w:noProof/>
            <w:webHidden/>
          </w:rPr>
        </w:r>
        <w:r w:rsidR="008450EB">
          <w:rPr>
            <w:noProof/>
            <w:webHidden/>
          </w:rPr>
          <w:fldChar w:fldCharType="separate"/>
        </w:r>
        <w:r w:rsidR="008450EB">
          <w:rPr>
            <w:noProof/>
            <w:webHidden/>
          </w:rPr>
          <w:t>20</w:t>
        </w:r>
        <w:r w:rsidR="008450EB">
          <w:rPr>
            <w:noProof/>
            <w:webHidden/>
          </w:rPr>
          <w:fldChar w:fldCharType="end"/>
        </w:r>
      </w:hyperlink>
    </w:p>
    <w:p w14:paraId="779A8DE4" w14:textId="36B27834" w:rsidR="008450EB" w:rsidRDefault="007A0010">
      <w:pPr>
        <w:pStyle w:val="TOC1"/>
        <w:tabs>
          <w:tab w:val="right" w:leader="dot" w:pos="8630"/>
        </w:tabs>
        <w:rPr>
          <w:rFonts w:eastAsiaTheme="minorEastAsia" w:cstheme="minorBidi"/>
          <w:b w:val="0"/>
          <w:bCs w:val="0"/>
          <w:i w:val="0"/>
          <w:iCs w:val="0"/>
          <w:noProof/>
        </w:rPr>
      </w:pPr>
      <w:hyperlink w:anchor="_Toc534728973" w:history="1">
        <w:r w:rsidR="008450EB" w:rsidRPr="0029381C">
          <w:rPr>
            <w:rStyle w:val="Hyperlink"/>
            <w:noProof/>
          </w:rPr>
          <w:t>Annex A: Conformance Class Abstract Test Suite (Normative)</w:t>
        </w:r>
        <w:r w:rsidR="008450EB">
          <w:rPr>
            <w:noProof/>
            <w:webHidden/>
          </w:rPr>
          <w:tab/>
        </w:r>
        <w:r w:rsidR="008450EB">
          <w:rPr>
            <w:noProof/>
            <w:webHidden/>
          </w:rPr>
          <w:fldChar w:fldCharType="begin"/>
        </w:r>
        <w:r w:rsidR="008450EB">
          <w:rPr>
            <w:noProof/>
            <w:webHidden/>
          </w:rPr>
          <w:instrText xml:space="preserve"> PAGEREF _Toc534728973 \h </w:instrText>
        </w:r>
        <w:r w:rsidR="008450EB">
          <w:rPr>
            <w:noProof/>
            <w:webHidden/>
          </w:rPr>
        </w:r>
        <w:r w:rsidR="008450EB">
          <w:rPr>
            <w:noProof/>
            <w:webHidden/>
          </w:rPr>
          <w:fldChar w:fldCharType="separate"/>
        </w:r>
        <w:r w:rsidR="008450EB">
          <w:rPr>
            <w:noProof/>
            <w:webHidden/>
          </w:rPr>
          <w:t>22</w:t>
        </w:r>
        <w:r w:rsidR="008450EB">
          <w:rPr>
            <w:noProof/>
            <w:webHidden/>
          </w:rPr>
          <w:fldChar w:fldCharType="end"/>
        </w:r>
      </w:hyperlink>
    </w:p>
    <w:p w14:paraId="7F426467" w14:textId="20E7F32A" w:rsidR="008450EB" w:rsidRDefault="007A0010">
      <w:pPr>
        <w:pStyle w:val="TOC2"/>
        <w:tabs>
          <w:tab w:val="left" w:pos="960"/>
          <w:tab w:val="right" w:leader="dot" w:pos="8630"/>
        </w:tabs>
        <w:rPr>
          <w:rFonts w:eastAsiaTheme="minorEastAsia" w:cstheme="minorBidi"/>
          <w:b w:val="0"/>
          <w:bCs w:val="0"/>
          <w:noProof/>
          <w:sz w:val="24"/>
          <w:szCs w:val="24"/>
        </w:rPr>
      </w:pPr>
      <w:hyperlink w:anchor="_Toc534728974" w:history="1">
        <w:r w:rsidR="008450EB" w:rsidRPr="0029381C">
          <w:rPr>
            <w:rStyle w:val="Hyperlink"/>
            <w:noProof/>
          </w:rPr>
          <w:t>A.1</w:t>
        </w:r>
        <w:r w:rsidR="008450EB">
          <w:rPr>
            <w:rFonts w:eastAsiaTheme="minorEastAsia" w:cstheme="minorBidi"/>
            <w:b w:val="0"/>
            <w:bCs w:val="0"/>
            <w:noProof/>
            <w:sz w:val="24"/>
            <w:szCs w:val="24"/>
          </w:rPr>
          <w:tab/>
        </w:r>
        <w:r w:rsidR="008450EB" w:rsidRPr="0029381C">
          <w:rPr>
            <w:rStyle w:val="Hyperlink"/>
            <w:noProof/>
          </w:rPr>
          <w:t>SensorThings Tasking Core Tests</w:t>
        </w:r>
        <w:r w:rsidR="008450EB">
          <w:rPr>
            <w:noProof/>
            <w:webHidden/>
          </w:rPr>
          <w:tab/>
        </w:r>
        <w:r w:rsidR="008450EB">
          <w:rPr>
            <w:noProof/>
            <w:webHidden/>
          </w:rPr>
          <w:fldChar w:fldCharType="begin"/>
        </w:r>
        <w:r w:rsidR="008450EB">
          <w:rPr>
            <w:noProof/>
            <w:webHidden/>
          </w:rPr>
          <w:instrText xml:space="preserve"> PAGEREF _Toc534728974 \h </w:instrText>
        </w:r>
        <w:r w:rsidR="008450EB">
          <w:rPr>
            <w:noProof/>
            <w:webHidden/>
          </w:rPr>
        </w:r>
        <w:r w:rsidR="008450EB">
          <w:rPr>
            <w:noProof/>
            <w:webHidden/>
          </w:rPr>
          <w:fldChar w:fldCharType="separate"/>
        </w:r>
        <w:r w:rsidR="008450EB">
          <w:rPr>
            <w:noProof/>
            <w:webHidden/>
          </w:rPr>
          <w:t>22</w:t>
        </w:r>
        <w:r w:rsidR="008450EB">
          <w:rPr>
            <w:noProof/>
            <w:webHidden/>
          </w:rPr>
          <w:fldChar w:fldCharType="end"/>
        </w:r>
      </w:hyperlink>
    </w:p>
    <w:p w14:paraId="3112B7EF" w14:textId="3B6E7FEB" w:rsidR="008450EB" w:rsidRDefault="007A0010">
      <w:pPr>
        <w:pStyle w:val="TOC3"/>
        <w:tabs>
          <w:tab w:val="left" w:pos="1200"/>
          <w:tab w:val="right" w:leader="dot" w:pos="8630"/>
        </w:tabs>
        <w:rPr>
          <w:rFonts w:eastAsiaTheme="minorEastAsia" w:cstheme="minorBidi"/>
          <w:noProof/>
          <w:sz w:val="24"/>
          <w:szCs w:val="24"/>
        </w:rPr>
      </w:pPr>
      <w:hyperlink w:anchor="_Toc534728975" w:history="1">
        <w:r w:rsidR="008450EB" w:rsidRPr="0029381C">
          <w:rPr>
            <w:rStyle w:val="Hyperlink"/>
            <w:noProof/>
          </w:rPr>
          <w:t>A.1.1</w:t>
        </w:r>
        <w:r w:rsidR="008450EB">
          <w:rPr>
            <w:rFonts w:eastAsiaTheme="minorEastAsia" w:cstheme="minorBidi"/>
            <w:noProof/>
            <w:sz w:val="24"/>
            <w:szCs w:val="24"/>
          </w:rPr>
          <w:tab/>
        </w:r>
        <w:r w:rsidR="008450EB" w:rsidRPr="0029381C">
          <w:rPr>
            <w:rStyle w:val="Hyperlink"/>
            <w:noProof/>
          </w:rPr>
          <w:t xml:space="preserve">Conformance class: SensorThings API </w:t>
        </w:r>
        <w:r w:rsidR="008450EB" w:rsidRPr="0029381C">
          <w:rPr>
            <w:rStyle w:val="Hyperlink"/>
            <w:rFonts w:ascii="Courier New" w:hAnsi="Courier New" w:cs="Courier New"/>
            <w:noProof/>
          </w:rPr>
          <w:t>TaskingCapability</w:t>
        </w:r>
        <w:r w:rsidR="008450EB" w:rsidRPr="0029381C">
          <w:rPr>
            <w:rStyle w:val="Hyperlink"/>
            <w:noProof/>
          </w:rPr>
          <w:t xml:space="preserve"> Entity</w:t>
        </w:r>
        <w:r w:rsidR="008450EB">
          <w:rPr>
            <w:noProof/>
            <w:webHidden/>
          </w:rPr>
          <w:tab/>
        </w:r>
        <w:r w:rsidR="008450EB">
          <w:rPr>
            <w:noProof/>
            <w:webHidden/>
          </w:rPr>
          <w:fldChar w:fldCharType="begin"/>
        </w:r>
        <w:r w:rsidR="008450EB">
          <w:rPr>
            <w:noProof/>
            <w:webHidden/>
          </w:rPr>
          <w:instrText xml:space="preserve"> PAGEREF _Toc534728975 \h </w:instrText>
        </w:r>
        <w:r w:rsidR="008450EB">
          <w:rPr>
            <w:noProof/>
            <w:webHidden/>
          </w:rPr>
        </w:r>
        <w:r w:rsidR="008450EB">
          <w:rPr>
            <w:noProof/>
            <w:webHidden/>
          </w:rPr>
          <w:fldChar w:fldCharType="separate"/>
        </w:r>
        <w:r w:rsidR="008450EB">
          <w:rPr>
            <w:noProof/>
            <w:webHidden/>
          </w:rPr>
          <w:t>22</w:t>
        </w:r>
        <w:r w:rsidR="008450EB">
          <w:rPr>
            <w:noProof/>
            <w:webHidden/>
          </w:rPr>
          <w:fldChar w:fldCharType="end"/>
        </w:r>
      </w:hyperlink>
    </w:p>
    <w:p w14:paraId="362710AF" w14:textId="79DEACC5" w:rsidR="008450EB" w:rsidRDefault="007A0010">
      <w:pPr>
        <w:pStyle w:val="TOC3"/>
        <w:tabs>
          <w:tab w:val="left" w:pos="1200"/>
          <w:tab w:val="right" w:leader="dot" w:pos="8630"/>
        </w:tabs>
        <w:rPr>
          <w:rFonts w:eastAsiaTheme="minorEastAsia" w:cstheme="minorBidi"/>
          <w:noProof/>
          <w:sz w:val="24"/>
          <w:szCs w:val="24"/>
        </w:rPr>
      </w:pPr>
      <w:hyperlink w:anchor="_Toc534728976" w:history="1">
        <w:r w:rsidR="008450EB" w:rsidRPr="0029381C">
          <w:rPr>
            <w:rStyle w:val="Hyperlink"/>
            <w:noProof/>
          </w:rPr>
          <w:t>A.1.2</w:t>
        </w:r>
        <w:r w:rsidR="008450EB">
          <w:rPr>
            <w:rFonts w:eastAsiaTheme="minorEastAsia" w:cstheme="minorBidi"/>
            <w:noProof/>
            <w:sz w:val="24"/>
            <w:szCs w:val="24"/>
          </w:rPr>
          <w:tab/>
        </w:r>
        <w:r w:rsidR="008450EB" w:rsidRPr="0029381C">
          <w:rPr>
            <w:rStyle w:val="Hyperlink"/>
            <w:noProof/>
          </w:rPr>
          <w:t xml:space="preserve">Conformance class: SensorThings API </w:t>
        </w:r>
        <w:r w:rsidR="008450EB" w:rsidRPr="0029381C">
          <w:rPr>
            <w:rStyle w:val="Hyperlink"/>
            <w:rFonts w:ascii="Courier New" w:hAnsi="Courier New" w:cs="Courier New"/>
            <w:noProof/>
          </w:rPr>
          <w:t>Task</w:t>
        </w:r>
        <w:r w:rsidR="008450EB" w:rsidRPr="0029381C">
          <w:rPr>
            <w:rStyle w:val="Hyperlink"/>
            <w:noProof/>
          </w:rPr>
          <w:t xml:space="preserve"> Entity</w:t>
        </w:r>
        <w:r w:rsidR="008450EB">
          <w:rPr>
            <w:noProof/>
            <w:webHidden/>
          </w:rPr>
          <w:tab/>
        </w:r>
        <w:r w:rsidR="008450EB">
          <w:rPr>
            <w:noProof/>
            <w:webHidden/>
          </w:rPr>
          <w:fldChar w:fldCharType="begin"/>
        </w:r>
        <w:r w:rsidR="008450EB">
          <w:rPr>
            <w:noProof/>
            <w:webHidden/>
          </w:rPr>
          <w:instrText xml:space="preserve"> PAGEREF _Toc534728976 \h </w:instrText>
        </w:r>
        <w:r w:rsidR="008450EB">
          <w:rPr>
            <w:noProof/>
            <w:webHidden/>
          </w:rPr>
        </w:r>
        <w:r w:rsidR="008450EB">
          <w:rPr>
            <w:noProof/>
            <w:webHidden/>
          </w:rPr>
          <w:fldChar w:fldCharType="separate"/>
        </w:r>
        <w:r w:rsidR="008450EB">
          <w:rPr>
            <w:noProof/>
            <w:webHidden/>
          </w:rPr>
          <w:t>22</w:t>
        </w:r>
        <w:r w:rsidR="008450EB">
          <w:rPr>
            <w:noProof/>
            <w:webHidden/>
          </w:rPr>
          <w:fldChar w:fldCharType="end"/>
        </w:r>
      </w:hyperlink>
    </w:p>
    <w:p w14:paraId="13B7E0A5" w14:textId="1DC2701B" w:rsidR="008450EB" w:rsidRDefault="007A0010">
      <w:pPr>
        <w:pStyle w:val="TOC3"/>
        <w:tabs>
          <w:tab w:val="left" w:pos="1200"/>
          <w:tab w:val="right" w:leader="dot" w:pos="8630"/>
        </w:tabs>
        <w:rPr>
          <w:rFonts w:eastAsiaTheme="minorEastAsia" w:cstheme="minorBidi"/>
          <w:noProof/>
          <w:sz w:val="24"/>
          <w:szCs w:val="24"/>
        </w:rPr>
      </w:pPr>
      <w:hyperlink w:anchor="_Toc534728977" w:history="1">
        <w:r w:rsidR="008450EB" w:rsidRPr="0029381C">
          <w:rPr>
            <w:rStyle w:val="Hyperlink"/>
            <w:noProof/>
          </w:rPr>
          <w:t>A.1.3</w:t>
        </w:r>
        <w:r w:rsidR="008450EB">
          <w:rPr>
            <w:rFonts w:eastAsiaTheme="minorEastAsia" w:cstheme="minorBidi"/>
            <w:noProof/>
            <w:sz w:val="24"/>
            <w:szCs w:val="24"/>
          </w:rPr>
          <w:tab/>
        </w:r>
        <w:r w:rsidR="008450EB" w:rsidRPr="0029381C">
          <w:rPr>
            <w:rStyle w:val="Hyperlink"/>
            <w:noProof/>
          </w:rPr>
          <w:t xml:space="preserve">Conformance class: SensorThings API </w:t>
        </w:r>
        <w:r w:rsidR="008450EB" w:rsidRPr="0029381C">
          <w:rPr>
            <w:rStyle w:val="Hyperlink"/>
            <w:rFonts w:ascii="Courier New" w:hAnsi="Courier New" w:cs="Courier New"/>
            <w:noProof/>
          </w:rPr>
          <w:t>Actuator</w:t>
        </w:r>
        <w:r w:rsidR="008450EB" w:rsidRPr="0029381C">
          <w:rPr>
            <w:rStyle w:val="Hyperlink"/>
            <w:noProof/>
          </w:rPr>
          <w:t xml:space="preserve"> Entity</w:t>
        </w:r>
        <w:r w:rsidR="008450EB">
          <w:rPr>
            <w:noProof/>
            <w:webHidden/>
          </w:rPr>
          <w:tab/>
        </w:r>
        <w:r w:rsidR="008450EB">
          <w:rPr>
            <w:noProof/>
            <w:webHidden/>
          </w:rPr>
          <w:fldChar w:fldCharType="begin"/>
        </w:r>
        <w:r w:rsidR="008450EB">
          <w:rPr>
            <w:noProof/>
            <w:webHidden/>
          </w:rPr>
          <w:instrText xml:space="preserve"> PAGEREF _Toc534728977 \h </w:instrText>
        </w:r>
        <w:r w:rsidR="008450EB">
          <w:rPr>
            <w:noProof/>
            <w:webHidden/>
          </w:rPr>
        </w:r>
        <w:r w:rsidR="008450EB">
          <w:rPr>
            <w:noProof/>
            <w:webHidden/>
          </w:rPr>
          <w:fldChar w:fldCharType="separate"/>
        </w:r>
        <w:r w:rsidR="008450EB">
          <w:rPr>
            <w:noProof/>
            <w:webHidden/>
          </w:rPr>
          <w:t>23</w:t>
        </w:r>
        <w:r w:rsidR="008450EB">
          <w:rPr>
            <w:noProof/>
            <w:webHidden/>
          </w:rPr>
          <w:fldChar w:fldCharType="end"/>
        </w:r>
      </w:hyperlink>
    </w:p>
    <w:p w14:paraId="1031CFF8" w14:textId="49DAD68E" w:rsidR="008450EB" w:rsidRDefault="007A0010">
      <w:pPr>
        <w:pStyle w:val="TOC3"/>
        <w:tabs>
          <w:tab w:val="left" w:pos="1200"/>
          <w:tab w:val="right" w:leader="dot" w:pos="8630"/>
        </w:tabs>
        <w:rPr>
          <w:rFonts w:eastAsiaTheme="minorEastAsia" w:cstheme="minorBidi"/>
          <w:noProof/>
          <w:sz w:val="24"/>
          <w:szCs w:val="24"/>
        </w:rPr>
      </w:pPr>
      <w:hyperlink w:anchor="_Toc534728978" w:history="1">
        <w:r w:rsidR="008450EB" w:rsidRPr="0029381C">
          <w:rPr>
            <w:rStyle w:val="Hyperlink"/>
            <w:noProof/>
          </w:rPr>
          <w:t>A.1.4</w:t>
        </w:r>
        <w:r w:rsidR="008450EB">
          <w:rPr>
            <w:rFonts w:eastAsiaTheme="minorEastAsia" w:cstheme="minorBidi"/>
            <w:noProof/>
            <w:sz w:val="24"/>
            <w:szCs w:val="24"/>
          </w:rPr>
          <w:tab/>
        </w:r>
        <w:r w:rsidR="008450EB" w:rsidRPr="0029381C">
          <w:rPr>
            <w:rStyle w:val="Hyperlink"/>
            <w:noProof/>
          </w:rPr>
          <w:t xml:space="preserve">A.1.4. Conformance class: SensorThings API Create </w:t>
        </w:r>
        <w:r w:rsidR="008450EB" w:rsidRPr="0029381C">
          <w:rPr>
            <w:rStyle w:val="Hyperlink"/>
            <w:rFonts w:ascii="Courier" w:hAnsi="Courier" w:cs="Courier New"/>
            <w:noProof/>
          </w:rPr>
          <w:t>Task</w:t>
        </w:r>
        <w:r w:rsidR="008450EB">
          <w:rPr>
            <w:noProof/>
            <w:webHidden/>
          </w:rPr>
          <w:tab/>
        </w:r>
        <w:r w:rsidR="008450EB">
          <w:rPr>
            <w:noProof/>
            <w:webHidden/>
          </w:rPr>
          <w:fldChar w:fldCharType="begin"/>
        </w:r>
        <w:r w:rsidR="008450EB">
          <w:rPr>
            <w:noProof/>
            <w:webHidden/>
          </w:rPr>
          <w:instrText xml:space="preserve"> PAGEREF _Toc534728978 \h </w:instrText>
        </w:r>
        <w:r w:rsidR="008450EB">
          <w:rPr>
            <w:noProof/>
            <w:webHidden/>
          </w:rPr>
        </w:r>
        <w:r w:rsidR="008450EB">
          <w:rPr>
            <w:noProof/>
            <w:webHidden/>
          </w:rPr>
          <w:fldChar w:fldCharType="separate"/>
        </w:r>
        <w:r w:rsidR="008450EB">
          <w:rPr>
            <w:noProof/>
            <w:webHidden/>
          </w:rPr>
          <w:t>23</w:t>
        </w:r>
        <w:r w:rsidR="008450EB">
          <w:rPr>
            <w:noProof/>
            <w:webHidden/>
          </w:rPr>
          <w:fldChar w:fldCharType="end"/>
        </w:r>
      </w:hyperlink>
    </w:p>
    <w:p w14:paraId="62040F25" w14:textId="1654B2FD" w:rsidR="008450EB" w:rsidRDefault="007A0010">
      <w:pPr>
        <w:pStyle w:val="TOC2"/>
        <w:tabs>
          <w:tab w:val="left" w:pos="960"/>
          <w:tab w:val="right" w:leader="dot" w:pos="8630"/>
        </w:tabs>
        <w:rPr>
          <w:rFonts w:eastAsiaTheme="minorEastAsia" w:cstheme="minorBidi"/>
          <w:b w:val="0"/>
          <w:bCs w:val="0"/>
          <w:noProof/>
          <w:sz w:val="24"/>
          <w:szCs w:val="24"/>
        </w:rPr>
      </w:pPr>
      <w:hyperlink w:anchor="_Toc534728979" w:history="1">
        <w:r w:rsidR="008450EB" w:rsidRPr="0029381C">
          <w:rPr>
            <w:rStyle w:val="Hyperlink"/>
            <w:noProof/>
          </w:rPr>
          <w:t>A.2</w:t>
        </w:r>
        <w:r w:rsidR="008450EB">
          <w:rPr>
            <w:rFonts w:eastAsiaTheme="minorEastAsia" w:cstheme="minorBidi"/>
            <w:b w:val="0"/>
            <w:bCs w:val="0"/>
            <w:noProof/>
            <w:sz w:val="24"/>
            <w:szCs w:val="24"/>
          </w:rPr>
          <w:tab/>
        </w:r>
        <w:r w:rsidR="008450EB" w:rsidRPr="0029381C">
          <w:rPr>
            <w:rStyle w:val="Hyperlink"/>
            <w:noProof/>
          </w:rPr>
          <w:t>SensorThings Tasking MQTT Extension</w:t>
        </w:r>
        <w:r w:rsidR="008450EB">
          <w:rPr>
            <w:noProof/>
            <w:webHidden/>
          </w:rPr>
          <w:tab/>
        </w:r>
        <w:r w:rsidR="008450EB">
          <w:rPr>
            <w:noProof/>
            <w:webHidden/>
          </w:rPr>
          <w:fldChar w:fldCharType="begin"/>
        </w:r>
        <w:r w:rsidR="008450EB">
          <w:rPr>
            <w:noProof/>
            <w:webHidden/>
          </w:rPr>
          <w:instrText xml:space="preserve"> PAGEREF _Toc534728979 \h </w:instrText>
        </w:r>
        <w:r w:rsidR="008450EB">
          <w:rPr>
            <w:noProof/>
            <w:webHidden/>
          </w:rPr>
        </w:r>
        <w:r w:rsidR="008450EB">
          <w:rPr>
            <w:noProof/>
            <w:webHidden/>
          </w:rPr>
          <w:fldChar w:fldCharType="separate"/>
        </w:r>
        <w:r w:rsidR="008450EB">
          <w:rPr>
            <w:noProof/>
            <w:webHidden/>
          </w:rPr>
          <w:t>24</w:t>
        </w:r>
        <w:r w:rsidR="008450EB">
          <w:rPr>
            <w:noProof/>
            <w:webHidden/>
          </w:rPr>
          <w:fldChar w:fldCharType="end"/>
        </w:r>
      </w:hyperlink>
    </w:p>
    <w:p w14:paraId="50C5E52B" w14:textId="56C364C7" w:rsidR="008450EB" w:rsidRDefault="007A0010">
      <w:pPr>
        <w:pStyle w:val="TOC3"/>
        <w:tabs>
          <w:tab w:val="left" w:pos="1200"/>
          <w:tab w:val="right" w:leader="dot" w:pos="8630"/>
        </w:tabs>
        <w:rPr>
          <w:rFonts w:eastAsiaTheme="minorEastAsia" w:cstheme="minorBidi"/>
          <w:noProof/>
          <w:sz w:val="24"/>
          <w:szCs w:val="24"/>
        </w:rPr>
      </w:pPr>
      <w:hyperlink w:anchor="_Toc534728980" w:history="1">
        <w:r w:rsidR="008450EB" w:rsidRPr="0029381C">
          <w:rPr>
            <w:rStyle w:val="Hyperlink"/>
            <w:noProof/>
          </w:rPr>
          <w:t>A.2.1</w:t>
        </w:r>
        <w:r w:rsidR="008450EB">
          <w:rPr>
            <w:rFonts w:eastAsiaTheme="minorEastAsia" w:cstheme="minorBidi"/>
            <w:noProof/>
            <w:sz w:val="24"/>
            <w:szCs w:val="24"/>
          </w:rPr>
          <w:tab/>
        </w:r>
        <w:r w:rsidR="008450EB" w:rsidRPr="0029381C">
          <w:rPr>
            <w:rStyle w:val="Hyperlink"/>
            <w:noProof/>
          </w:rPr>
          <w:t xml:space="preserve">Test: SensorThings API </w:t>
        </w:r>
        <w:r w:rsidR="008450EB" w:rsidRPr="0029381C">
          <w:rPr>
            <w:rStyle w:val="Hyperlink"/>
            <w:rFonts w:ascii="Courier" w:hAnsi="Courier"/>
            <w:noProof/>
          </w:rPr>
          <w:t>Task</w:t>
        </w:r>
        <w:r w:rsidR="008450EB" w:rsidRPr="0029381C">
          <w:rPr>
            <w:rStyle w:val="Hyperlink"/>
            <w:noProof/>
          </w:rPr>
          <w:t xml:space="preserve"> Creation via MQTT</w:t>
        </w:r>
        <w:r w:rsidR="008450EB">
          <w:rPr>
            <w:noProof/>
            <w:webHidden/>
          </w:rPr>
          <w:tab/>
        </w:r>
        <w:r w:rsidR="008450EB">
          <w:rPr>
            <w:noProof/>
            <w:webHidden/>
          </w:rPr>
          <w:fldChar w:fldCharType="begin"/>
        </w:r>
        <w:r w:rsidR="008450EB">
          <w:rPr>
            <w:noProof/>
            <w:webHidden/>
          </w:rPr>
          <w:instrText xml:space="preserve"> PAGEREF _Toc534728980 \h </w:instrText>
        </w:r>
        <w:r w:rsidR="008450EB">
          <w:rPr>
            <w:noProof/>
            <w:webHidden/>
          </w:rPr>
        </w:r>
        <w:r w:rsidR="008450EB">
          <w:rPr>
            <w:noProof/>
            <w:webHidden/>
          </w:rPr>
          <w:fldChar w:fldCharType="separate"/>
        </w:r>
        <w:r w:rsidR="008450EB">
          <w:rPr>
            <w:noProof/>
            <w:webHidden/>
          </w:rPr>
          <w:t>24</w:t>
        </w:r>
        <w:r w:rsidR="008450EB">
          <w:rPr>
            <w:noProof/>
            <w:webHidden/>
          </w:rPr>
          <w:fldChar w:fldCharType="end"/>
        </w:r>
      </w:hyperlink>
    </w:p>
    <w:p w14:paraId="52F57D95" w14:textId="0B90EBD7" w:rsidR="008450EB" w:rsidRDefault="007A0010">
      <w:pPr>
        <w:pStyle w:val="TOC3"/>
        <w:tabs>
          <w:tab w:val="left" w:pos="1200"/>
          <w:tab w:val="right" w:leader="dot" w:pos="8630"/>
        </w:tabs>
        <w:rPr>
          <w:rFonts w:eastAsiaTheme="minorEastAsia" w:cstheme="minorBidi"/>
          <w:noProof/>
          <w:sz w:val="24"/>
          <w:szCs w:val="24"/>
        </w:rPr>
      </w:pPr>
      <w:hyperlink w:anchor="_Toc534728981" w:history="1">
        <w:r w:rsidR="008450EB" w:rsidRPr="0029381C">
          <w:rPr>
            <w:rStyle w:val="Hyperlink"/>
            <w:noProof/>
          </w:rPr>
          <w:t>A.2.2</w:t>
        </w:r>
        <w:r w:rsidR="008450EB">
          <w:rPr>
            <w:rFonts w:eastAsiaTheme="minorEastAsia" w:cstheme="minorBidi"/>
            <w:noProof/>
            <w:sz w:val="24"/>
            <w:szCs w:val="24"/>
          </w:rPr>
          <w:tab/>
        </w:r>
        <w:r w:rsidR="008450EB" w:rsidRPr="0029381C">
          <w:rPr>
            <w:rStyle w:val="Hyperlink"/>
            <w:noProof/>
          </w:rPr>
          <w:t>Test: Receiving Updates for Tasks via MQTT</w:t>
        </w:r>
        <w:r w:rsidR="008450EB">
          <w:rPr>
            <w:noProof/>
            <w:webHidden/>
          </w:rPr>
          <w:tab/>
        </w:r>
        <w:r w:rsidR="008450EB">
          <w:rPr>
            <w:noProof/>
            <w:webHidden/>
          </w:rPr>
          <w:fldChar w:fldCharType="begin"/>
        </w:r>
        <w:r w:rsidR="008450EB">
          <w:rPr>
            <w:noProof/>
            <w:webHidden/>
          </w:rPr>
          <w:instrText xml:space="preserve"> PAGEREF _Toc534728981 \h </w:instrText>
        </w:r>
        <w:r w:rsidR="008450EB">
          <w:rPr>
            <w:noProof/>
            <w:webHidden/>
          </w:rPr>
        </w:r>
        <w:r w:rsidR="008450EB">
          <w:rPr>
            <w:noProof/>
            <w:webHidden/>
          </w:rPr>
          <w:fldChar w:fldCharType="separate"/>
        </w:r>
        <w:r w:rsidR="008450EB">
          <w:rPr>
            <w:noProof/>
            <w:webHidden/>
          </w:rPr>
          <w:t>24</w:t>
        </w:r>
        <w:r w:rsidR="008450EB">
          <w:rPr>
            <w:noProof/>
            <w:webHidden/>
          </w:rPr>
          <w:fldChar w:fldCharType="end"/>
        </w:r>
      </w:hyperlink>
    </w:p>
    <w:p w14:paraId="2EDFAA9A" w14:textId="145A8ECA" w:rsidR="008450EB" w:rsidRDefault="007A0010">
      <w:pPr>
        <w:pStyle w:val="TOC1"/>
        <w:tabs>
          <w:tab w:val="right" w:leader="dot" w:pos="8630"/>
        </w:tabs>
        <w:rPr>
          <w:rFonts w:eastAsiaTheme="minorEastAsia" w:cstheme="minorBidi"/>
          <w:b w:val="0"/>
          <w:bCs w:val="0"/>
          <w:i w:val="0"/>
          <w:iCs w:val="0"/>
          <w:noProof/>
        </w:rPr>
      </w:pPr>
      <w:hyperlink w:anchor="_Toc534728982" w:history="1">
        <w:r w:rsidR="008450EB" w:rsidRPr="0029381C">
          <w:rPr>
            <w:rStyle w:val="Hyperlink"/>
            <w:noProof/>
          </w:rPr>
          <w:t>Annex B: Revision history</w:t>
        </w:r>
        <w:r w:rsidR="008450EB">
          <w:rPr>
            <w:noProof/>
            <w:webHidden/>
          </w:rPr>
          <w:tab/>
        </w:r>
        <w:r w:rsidR="008450EB">
          <w:rPr>
            <w:noProof/>
            <w:webHidden/>
          </w:rPr>
          <w:fldChar w:fldCharType="begin"/>
        </w:r>
        <w:r w:rsidR="008450EB">
          <w:rPr>
            <w:noProof/>
            <w:webHidden/>
          </w:rPr>
          <w:instrText xml:space="preserve"> PAGEREF _Toc534728982 \h </w:instrText>
        </w:r>
        <w:r w:rsidR="008450EB">
          <w:rPr>
            <w:noProof/>
            <w:webHidden/>
          </w:rPr>
        </w:r>
        <w:r w:rsidR="008450EB">
          <w:rPr>
            <w:noProof/>
            <w:webHidden/>
          </w:rPr>
          <w:fldChar w:fldCharType="separate"/>
        </w:r>
        <w:r w:rsidR="008450EB">
          <w:rPr>
            <w:noProof/>
            <w:webHidden/>
          </w:rPr>
          <w:t>25</w:t>
        </w:r>
        <w:r w:rsidR="008450EB">
          <w:rPr>
            <w:noProof/>
            <w:webHidden/>
          </w:rPr>
          <w:fldChar w:fldCharType="end"/>
        </w:r>
      </w:hyperlink>
    </w:p>
    <w:p w14:paraId="55A097E2" w14:textId="0414E23D" w:rsidR="008450EB" w:rsidRDefault="007A0010">
      <w:pPr>
        <w:pStyle w:val="TOC1"/>
        <w:tabs>
          <w:tab w:val="right" w:leader="dot" w:pos="8630"/>
        </w:tabs>
        <w:rPr>
          <w:rFonts w:eastAsiaTheme="minorEastAsia" w:cstheme="minorBidi"/>
          <w:b w:val="0"/>
          <w:bCs w:val="0"/>
          <w:i w:val="0"/>
          <w:iCs w:val="0"/>
          <w:noProof/>
        </w:rPr>
      </w:pPr>
      <w:hyperlink w:anchor="_Toc534728983" w:history="1">
        <w:r w:rsidR="008450EB" w:rsidRPr="0029381C">
          <w:rPr>
            <w:rStyle w:val="Hyperlink"/>
            <w:noProof/>
          </w:rPr>
          <w:t>Annex C: Bibliography</w:t>
        </w:r>
        <w:r w:rsidR="008450EB">
          <w:rPr>
            <w:noProof/>
            <w:webHidden/>
          </w:rPr>
          <w:tab/>
        </w:r>
        <w:r w:rsidR="008450EB">
          <w:rPr>
            <w:noProof/>
            <w:webHidden/>
          </w:rPr>
          <w:fldChar w:fldCharType="begin"/>
        </w:r>
        <w:r w:rsidR="008450EB">
          <w:rPr>
            <w:noProof/>
            <w:webHidden/>
          </w:rPr>
          <w:instrText xml:space="preserve"> PAGEREF _Toc534728983 \h </w:instrText>
        </w:r>
        <w:r w:rsidR="008450EB">
          <w:rPr>
            <w:noProof/>
            <w:webHidden/>
          </w:rPr>
        </w:r>
        <w:r w:rsidR="008450EB">
          <w:rPr>
            <w:noProof/>
            <w:webHidden/>
          </w:rPr>
          <w:fldChar w:fldCharType="separate"/>
        </w:r>
        <w:r w:rsidR="008450EB">
          <w:rPr>
            <w:noProof/>
            <w:webHidden/>
          </w:rPr>
          <w:t>26</w:t>
        </w:r>
        <w:r w:rsidR="008450EB">
          <w:rPr>
            <w:noProof/>
            <w:webHidden/>
          </w:rPr>
          <w:fldChar w:fldCharType="end"/>
        </w:r>
      </w:hyperlink>
    </w:p>
    <w:p w14:paraId="34D4798A" w14:textId="0FC32CE3" w:rsidR="00F60CB2" w:rsidRDefault="00AE335E">
      <w:r>
        <w:rPr>
          <w:rFonts w:asciiTheme="minorHAnsi" w:hAnsiTheme="minorHAnsi" w:cstheme="minorHAnsi"/>
        </w:rPr>
        <w:fldChar w:fldCharType="end"/>
      </w:r>
    </w:p>
    <w:p w14:paraId="56477A0C" w14:textId="77777777" w:rsidR="00F60CB2" w:rsidRPr="00F60CB2" w:rsidRDefault="00F60CB2" w:rsidP="00F60CB2">
      <w:r>
        <w:br w:type="page"/>
      </w:r>
    </w:p>
    <w:p w14:paraId="0F22132D" w14:textId="77777777" w:rsidR="007F6680" w:rsidRDefault="007F6680" w:rsidP="007F6680">
      <w:pPr>
        <w:pStyle w:val="introelements"/>
      </w:pPr>
      <w:r>
        <w:lastRenderedPageBreak/>
        <w:t>Abstract</w:t>
      </w:r>
    </w:p>
    <w:p w14:paraId="29465FA5" w14:textId="33020EFD" w:rsidR="007F6680" w:rsidRPr="007F6680" w:rsidRDefault="008F543B" w:rsidP="007F6680">
      <w:pPr>
        <w:rPr>
          <w:color w:val="FF0000"/>
        </w:rPr>
      </w:pPr>
      <w:r w:rsidRPr="003C3667">
        <w:t xml:space="preserve">The OGC SensorThings API </w:t>
      </w:r>
      <w:r>
        <w:t xml:space="preserve">[OGC 15-078r6] </w:t>
      </w:r>
      <w:r w:rsidRPr="003C3667">
        <w:t>provides an open</w:t>
      </w:r>
      <w:r>
        <w:t xml:space="preserve">, geospatial-enabled </w:t>
      </w:r>
      <w:r w:rsidRPr="003C3667">
        <w:t>and unified way to interconnect the Internet of Things</w:t>
      </w:r>
      <w:r>
        <w:t xml:space="preserve"> (IoT)</w:t>
      </w:r>
      <w:r w:rsidRPr="003C3667">
        <w:t xml:space="preserve"> devices, data, and applications over the Web. At a high level</w:t>
      </w:r>
      <w:r>
        <w:t>,</w:t>
      </w:r>
      <w:r w:rsidRPr="003C3667">
        <w:t xml:space="preserve"> the OGC SensorThings API provides two main function</w:t>
      </w:r>
      <w:r>
        <w:t>s</w:t>
      </w:r>
      <w:r w:rsidRPr="003C3667">
        <w:t xml:space="preserve"> and each function is handled by the Sensing </w:t>
      </w:r>
      <w:r>
        <w:t>part</w:t>
      </w:r>
      <w:r w:rsidRPr="003C3667">
        <w:t xml:space="preserve"> </w:t>
      </w:r>
      <w:r>
        <w:t>or</w:t>
      </w:r>
      <w:r w:rsidRPr="003C3667">
        <w:t xml:space="preserve"> the Tasking </w:t>
      </w:r>
      <w:r>
        <w:t>part</w:t>
      </w:r>
      <w:r w:rsidRPr="003C3667">
        <w:t xml:space="preserve">. The Sensing </w:t>
      </w:r>
      <w:r>
        <w:t>part</w:t>
      </w:r>
      <w:r w:rsidRPr="003C3667">
        <w:t xml:space="preserve"> provides a standard way to manage and retrieve observations and metadata from heterogeneous IoT sensor systems.</w:t>
      </w:r>
      <w:r>
        <w:t xml:space="preserve"> </w:t>
      </w:r>
      <w:r w:rsidRPr="00D86B45">
        <w:t xml:space="preserve">The Tasking </w:t>
      </w:r>
      <w:r>
        <w:t xml:space="preserve">part provides a standard way for </w:t>
      </w:r>
      <w:r w:rsidRPr="00D86B45">
        <w:t xml:space="preserve">parameterizing - also called tasking - of taskable </w:t>
      </w:r>
      <w:r>
        <w:t xml:space="preserve">IoT devices, such </w:t>
      </w:r>
      <w:r w:rsidRPr="001C0677">
        <w:t xml:space="preserve">as individual sensors and actuators, composite consumer / commercial / industrial / smart cities </w:t>
      </w:r>
      <w:r w:rsidRPr="00597BEC">
        <w:rPr>
          <w:i/>
        </w:rPr>
        <w:t>in-situ</w:t>
      </w:r>
      <w:r w:rsidRPr="001C0677">
        <w:t xml:space="preserve"> platforms, mobile and wearable devices, or even unmanned systems platforms such as drones, satellites, connected and autonomous vehicles, etc</w:t>
      </w:r>
      <w:r>
        <w:t>. This document specifies core of the SensorThings Tasking part.</w:t>
      </w:r>
      <w:r w:rsidR="00165E04">
        <w:rPr>
          <w:color w:val="FF0000"/>
        </w:rPr>
        <w:t xml:space="preserve"> </w:t>
      </w:r>
    </w:p>
    <w:p w14:paraId="0BCFFC8F" w14:textId="77777777" w:rsidR="009A7B37" w:rsidRDefault="009A7B37">
      <w:pPr>
        <w:pStyle w:val="introelements"/>
      </w:pPr>
      <w:r>
        <w:t>Keywords</w:t>
      </w:r>
    </w:p>
    <w:p w14:paraId="4518B598" w14:textId="77777777" w:rsidR="007F6680" w:rsidRDefault="007F6680" w:rsidP="007F6680">
      <w:r>
        <w:t>The following are keywords to be used by search engines and document catalogues</w:t>
      </w:r>
      <w:r w:rsidR="00F60CB2">
        <w:t>.</w:t>
      </w:r>
    </w:p>
    <w:p w14:paraId="5FFB522C" w14:textId="002611B5" w:rsidR="007F6680" w:rsidRDefault="00E50CFF" w:rsidP="007F6680">
      <w:r>
        <w:t xml:space="preserve">ogcdoc, OGC document, </w:t>
      </w:r>
      <w:r w:rsidRPr="00B24036">
        <w:t>ogc documents, iot, internet of things, sensor things, sensors, swe, sensor webs, sensor web enablement, sensor networks</w:t>
      </w:r>
    </w:p>
    <w:p w14:paraId="478C468A" w14:textId="77777777" w:rsidR="009A7B37" w:rsidRDefault="009A7B37">
      <w:pPr>
        <w:pStyle w:val="introelements"/>
      </w:pPr>
      <w:r>
        <w:t>Preface</w:t>
      </w:r>
      <w:bookmarkEnd w:id="1"/>
    </w:p>
    <w:p w14:paraId="3B3272D3" w14:textId="5B0ACB60" w:rsidR="00E50CFF" w:rsidRDefault="00E50CFF">
      <w:r>
        <w:t>The OGC SensorThings API is an open standard. This means that anyone can implement the standard on a non-discriminatory, royalty-free basis. The standard is also platform independent. Although SensorThings is a new standard, the requirements build on a rich set of proven-working and widely-adopted open standards, such as Web protocols and the OGC Sensor Web Enablement (SWE) standards, including the ISO/OGC Observation and Measurement data model [OGC 10-004r3 and ISO 19156:2011]. As a result, the OGC SensorThings API is extensible and can be applied to not only simple but also complex use cases.</w:t>
      </w:r>
    </w:p>
    <w:p w14:paraId="65DC72E8" w14:textId="0E0399DD" w:rsidR="009A7B37" w:rsidRDefault="009A7B37">
      <w:r>
        <w:t>Attention is drawn to the possibility that some of the elements of this document may be the subject of patent rights. The</w:t>
      </w:r>
      <w:r w:rsidR="007F6680">
        <w:t xml:space="preserve"> Open Geospatial Consortium</w:t>
      </w:r>
      <w:r>
        <w:t xml:space="preserve"> shall not be held responsible for identifying any or all such patent rights.</w:t>
      </w:r>
    </w:p>
    <w:p w14:paraId="55310BB7" w14:textId="77777777" w:rsidR="009A7B37" w:rsidRDefault="009A7B37">
      <w:pPr>
        <w:rPr>
          <w:i/>
        </w:rPr>
      </w:pPr>
      <w:r>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559B58BA" w14:textId="77777777" w:rsidR="009A7B37" w:rsidRDefault="009A7B37">
      <w:pPr>
        <w:pStyle w:val="introelements"/>
      </w:pPr>
      <w:bookmarkStart w:id="2" w:name="_Toc165888229"/>
      <w:r>
        <w:t>Submitting organizations</w:t>
      </w:r>
      <w:bookmarkEnd w:id="2"/>
    </w:p>
    <w:p w14:paraId="43A7AAF7" w14:textId="603251A0" w:rsidR="009A7B37" w:rsidRDefault="009A7B37">
      <w:r>
        <w:t>The following organizations submitted this Document to the</w:t>
      </w:r>
      <w:r w:rsidR="00165E04">
        <w:t xml:space="preserve"> Open Geospatial Consortium (OGC):</w:t>
      </w:r>
    </w:p>
    <w:p w14:paraId="1011DC36" w14:textId="77777777" w:rsidR="00E50CFF" w:rsidRPr="00E50CFF" w:rsidRDefault="00E50CFF" w:rsidP="00E50CFF">
      <w:pPr>
        <w:numPr>
          <w:ilvl w:val="0"/>
          <w:numId w:val="12"/>
        </w:numPr>
        <w:suppressAutoHyphens/>
        <w:spacing w:after="200" w:line="276" w:lineRule="auto"/>
        <w:jc w:val="both"/>
        <w:rPr>
          <w:color w:val="000000" w:themeColor="text1"/>
        </w:rPr>
      </w:pPr>
      <w:r w:rsidRPr="00E50CFF">
        <w:rPr>
          <w:color w:val="000000" w:themeColor="text1"/>
        </w:rPr>
        <w:t>SensorUp Inc., Canada</w:t>
      </w:r>
    </w:p>
    <w:p w14:paraId="1839C735" w14:textId="77777777" w:rsidR="00E50CFF" w:rsidRPr="00E50CFF" w:rsidRDefault="00E50CFF" w:rsidP="00E50CFF">
      <w:pPr>
        <w:numPr>
          <w:ilvl w:val="0"/>
          <w:numId w:val="12"/>
        </w:numPr>
        <w:suppressAutoHyphens/>
        <w:spacing w:after="200" w:line="276" w:lineRule="auto"/>
        <w:jc w:val="both"/>
        <w:rPr>
          <w:color w:val="000000" w:themeColor="text1"/>
        </w:rPr>
      </w:pPr>
      <w:r w:rsidRPr="00E50CFF">
        <w:rPr>
          <w:color w:val="000000" w:themeColor="text1"/>
        </w:rPr>
        <w:t>University of Calgary, Canada</w:t>
      </w:r>
    </w:p>
    <w:p w14:paraId="7B9BE995" w14:textId="77777777" w:rsidR="00E50CFF" w:rsidRPr="00E50CFF" w:rsidRDefault="00E50CFF" w:rsidP="00E50CFF">
      <w:pPr>
        <w:numPr>
          <w:ilvl w:val="0"/>
          <w:numId w:val="12"/>
        </w:numPr>
        <w:suppressAutoHyphens/>
        <w:spacing w:after="200" w:line="276" w:lineRule="auto"/>
        <w:jc w:val="both"/>
        <w:rPr>
          <w:color w:val="000000" w:themeColor="text1"/>
        </w:rPr>
      </w:pPr>
      <w:r w:rsidRPr="00E50CFF">
        <w:rPr>
          <w:color w:val="000000" w:themeColor="text1"/>
        </w:rPr>
        <w:lastRenderedPageBreak/>
        <w:t>Fraunhofer-Gesellschaft, Germany</w:t>
      </w:r>
    </w:p>
    <w:p w14:paraId="779AE26E" w14:textId="275CF536" w:rsidR="00E50CFF" w:rsidRPr="00E50CFF" w:rsidRDefault="00E50CFF" w:rsidP="00E50CFF">
      <w:pPr>
        <w:pStyle w:val="ListParagraph"/>
        <w:numPr>
          <w:ilvl w:val="0"/>
          <w:numId w:val="12"/>
        </w:numPr>
        <w:rPr>
          <w:color w:val="000000" w:themeColor="text1"/>
        </w:rPr>
      </w:pPr>
      <w:r w:rsidRPr="00E50CFF">
        <w:rPr>
          <w:color w:val="000000" w:themeColor="text1"/>
        </w:rPr>
        <w:t>CGI Federal, USA</w:t>
      </w:r>
    </w:p>
    <w:p w14:paraId="2128CAB8" w14:textId="77777777" w:rsidR="009A7B37" w:rsidRDefault="009A7B37">
      <w:pPr>
        <w:pStyle w:val="introelements"/>
      </w:pPr>
      <w:bookmarkStart w:id="3" w:name="_Toc165888230"/>
      <w:r>
        <w:t>Submi</w:t>
      </w:r>
      <w:bookmarkEnd w:id="3"/>
      <w:r>
        <w:t>tters</w:t>
      </w:r>
    </w:p>
    <w:p w14:paraId="34F5C937" w14:textId="77777777" w:rsidR="009A7B37" w:rsidRDefault="009A7B37">
      <w:r>
        <w:t>All questions regarding this submission should be directed to the editor or the submitters:</w:t>
      </w:r>
    </w:p>
    <w:p w14:paraId="54350AB0" w14:textId="77777777" w:rsidR="009A7B37" w:rsidRDefault="009A7B3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670"/>
      </w:tblGrid>
      <w:tr w:rsidR="00E50CFF" w:rsidRPr="00E50CFF" w14:paraId="74AD0AA1" w14:textId="77777777" w:rsidTr="00E50CFF">
        <w:trPr>
          <w:jc w:val="center"/>
        </w:trPr>
        <w:tc>
          <w:tcPr>
            <w:tcW w:w="3240" w:type="dxa"/>
          </w:tcPr>
          <w:p w14:paraId="11E7D543" w14:textId="77777777" w:rsidR="009A7B37" w:rsidRPr="00E50CFF" w:rsidRDefault="009A7B37" w:rsidP="00154114">
            <w:pPr>
              <w:pStyle w:val="OGCtableheader"/>
              <w:jc w:val="center"/>
              <w:rPr>
                <w:b/>
                <w:color w:val="000000" w:themeColor="text1"/>
              </w:rPr>
            </w:pPr>
            <w:r w:rsidRPr="00E50CFF">
              <w:rPr>
                <w:b/>
                <w:color w:val="000000" w:themeColor="text1"/>
              </w:rPr>
              <w:t>Name</w:t>
            </w:r>
          </w:p>
        </w:tc>
        <w:tc>
          <w:tcPr>
            <w:tcW w:w="5670" w:type="dxa"/>
          </w:tcPr>
          <w:p w14:paraId="05ED1E38" w14:textId="77777777" w:rsidR="009A7B37" w:rsidRPr="00E50CFF" w:rsidRDefault="00154114" w:rsidP="00154114">
            <w:pPr>
              <w:pStyle w:val="OGCtableheader"/>
              <w:jc w:val="center"/>
              <w:rPr>
                <w:b/>
                <w:color w:val="000000" w:themeColor="text1"/>
              </w:rPr>
            </w:pPr>
            <w:r w:rsidRPr="00E50CFF">
              <w:rPr>
                <w:b/>
                <w:color w:val="000000" w:themeColor="text1"/>
              </w:rPr>
              <w:t>Affiliation</w:t>
            </w:r>
          </w:p>
        </w:tc>
      </w:tr>
      <w:tr w:rsidR="00E50CFF" w:rsidRPr="00E50CFF" w14:paraId="03ECB340" w14:textId="77777777" w:rsidTr="00E50CFF">
        <w:trPr>
          <w:jc w:val="center"/>
        </w:trPr>
        <w:tc>
          <w:tcPr>
            <w:tcW w:w="3240" w:type="dxa"/>
          </w:tcPr>
          <w:p w14:paraId="2D7DBCD9" w14:textId="4CE33DA4" w:rsidR="00E50CFF" w:rsidRPr="00E50CFF" w:rsidRDefault="00E50CFF" w:rsidP="00E50CFF">
            <w:pPr>
              <w:pStyle w:val="OGCtabletext"/>
              <w:rPr>
                <w:b w:val="0"/>
                <w:color w:val="000000" w:themeColor="text1"/>
              </w:rPr>
            </w:pPr>
            <w:r w:rsidRPr="00E50CFF">
              <w:rPr>
                <w:b w:val="0"/>
                <w:color w:val="000000" w:themeColor="text1"/>
              </w:rPr>
              <w:t>Steve Liang</w:t>
            </w:r>
          </w:p>
        </w:tc>
        <w:tc>
          <w:tcPr>
            <w:tcW w:w="5670" w:type="dxa"/>
          </w:tcPr>
          <w:p w14:paraId="4BC29C22" w14:textId="1CECCB03" w:rsidR="00E50CFF" w:rsidRPr="00E50CFF" w:rsidRDefault="00E50CFF" w:rsidP="00E50CFF">
            <w:pPr>
              <w:pStyle w:val="OGCtabletext"/>
              <w:rPr>
                <w:b w:val="0"/>
                <w:color w:val="000000" w:themeColor="text1"/>
              </w:rPr>
            </w:pPr>
            <w:r w:rsidRPr="00E50CFF">
              <w:rPr>
                <w:b w:val="0"/>
                <w:color w:val="000000" w:themeColor="text1"/>
              </w:rPr>
              <w:t>University of Calgary / SensorUp Inc.</w:t>
            </w:r>
          </w:p>
        </w:tc>
      </w:tr>
      <w:tr w:rsidR="00E50CFF" w:rsidRPr="00E50CFF" w14:paraId="1289A38A" w14:textId="77777777" w:rsidTr="00E50CFF">
        <w:trPr>
          <w:jc w:val="center"/>
        </w:trPr>
        <w:tc>
          <w:tcPr>
            <w:tcW w:w="3240" w:type="dxa"/>
          </w:tcPr>
          <w:p w14:paraId="2AA54B22" w14:textId="4334E87D" w:rsidR="00E50CFF" w:rsidRPr="00E50CFF" w:rsidRDefault="00E50CFF" w:rsidP="00E50CFF">
            <w:pPr>
              <w:pStyle w:val="OGCtabletext"/>
              <w:rPr>
                <w:b w:val="0"/>
                <w:color w:val="000000" w:themeColor="text1"/>
              </w:rPr>
            </w:pPr>
            <w:r w:rsidRPr="00E50CFF">
              <w:rPr>
                <w:b w:val="0"/>
                <w:color w:val="000000" w:themeColor="text1"/>
              </w:rPr>
              <w:t>Tania Khalafbeigi</w:t>
            </w:r>
          </w:p>
        </w:tc>
        <w:tc>
          <w:tcPr>
            <w:tcW w:w="5670" w:type="dxa"/>
          </w:tcPr>
          <w:p w14:paraId="224029A0" w14:textId="5FC7D84D" w:rsidR="00E50CFF" w:rsidRPr="00E50CFF" w:rsidRDefault="00E50CFF" w:rsidP="00E50CFF">
            <w:pPr>
              <w:pStyle w:val="OGCtabletext"/>
              <w:rPr>
                <w:b w:val="0"/>
                <w:color w:val="000000" w:themeColor="text1"/>
              </w:rPr>
            </w:pPr>
            <w:r w:rsidRPr="00E50CFF">
              <w:rPr>
                <w:b w:val="0"/>
                <w:color w:val="000000" w:themeColor="text1"/>
              </w:rPr>
              <w:t>University of Calgary / SensorUp Inc.</w:t>
            </w:r>
          </w:p>
        </w:tc>
      </w:tr>
      <w:tr w:rsidR="00E50CFF" w:rsidRPr="00E50CFF" w14:paraId="23B2366F" w14:textId="77777777" w:rsidTr="00E50CFF">
        <w:trPr>
          <w:jc w:val="center"/>
        </w:trPr>
        <w:tc>
          <w:tcPr>
            <w:tcW w:w="3240" w:type="dxa"/>
          </w:tcPr>
          <w:p w14:paraId="45539264" w14:textId="10C1FA76" w:rsidR="00E50CFF" w:rsidRPr="00E50CFF" w:rsidRDefault="00E50CFF" w:rsidP="00E50CFF">
            <w:pPr>
              <w:pStyle w:val="OGCtabletext"/>
              <w:rPr>
                <w:b w:val="0"/>
                <w:color w:val="000000" w:themeColor="text1"/>
              </w:rPr>
            </w:pPr>
            <w:r w:rsidRPr="00E50CFF">
              <w:rPr>
                <w:b w:val="0"/>
                <w:color w:val="000000" w:themeColor="text1"/>
              </w:rPr>
              <w:t>Kan Luo</w:t>
            </w:r>
          </w:p>
        </w:tc>
        <w:tc>
          <w:tcPr>
            <w:tcW w:w="5670" w:type="dxa"/>
          </w:tcPr>
          <w:p w14:paraId="3223D514" w14:textId="7CB23756" w:rsidR="00E50CFF" w:rsidRPr="00E50CFF" w:rsidRDefault="00E50CFF" w:rsidP="00E50CFF">
            <w:pPr>
              <w:pStyle w:val="OGCtabletext"/>
              <w:rPr>
                <w:b w:val="0"/>
                <w:color w:val="000000" w:themeColor="text1"/>
              </w:rPr>
            </w:pPr>
            <w:r w:rsidRPr="00E50CFF">
              <w:rPr>
                <w:b w:val="0"/>
                <w:color w:val="000000" w:themeColor="text1"/>
              </w:rPr>
              <w:t>University of Calgary</w:t>
            </w:r>
          </w:p>
        </w:tc>
      </w:tr>
      <w:tr w:rsidR="00E50CFF" w:rsidRPr="00E50CFF" w14:paraId="6F2A1F22" w14:textId="77777777" w:rsidTr="00E50CFF">
        <w:trPr>
          <w:jc w:val="center"/>
        </w:trPr>
        <w:tc>
          <w:tcPr>
            <w:tcW w:w="3240" w:type="dxa"/>
          </w:tcPr>
          <w:p w14:paraId="4707492C" w14:textId="3DF959C2" w:rsidR="00E50CFF" w:rsidRPr="00E50CFF" w:rsidRDefault="00E50CFF" w:rsidP="00E50CFF">
            <w:pPr>
              <w:pStyle w:val="OGCtabletext"/>
              <w:rPr>
                <w:b w:val="0"/>
                <w:color w:val="000000" w:themeColor="text1"/>
              </w:rPr>
            </w:pPr>
            <w:r w:rsidRPr="00E50CFF">
              <w:rPr>
                <w:b w:val="0"/>
                <w:color w:val="000000" w:themeColor="text1"/>
              </w:rPr>
              <w:t>Brian Miles</w:t>
            </w:r>
          </w:p>
        </w:tc>
        <w:tc>
          <w:tcPr>
            <w:tcW w:w="5670" w:type="dxa"/>
          </w:tcPr>
          <w:p w14:paraId="7D8EED14" w14:textId="21F52B70" w:rsidR="00E50CFF" w:rsidRPr="00E50CFF" w:rsidRDefault="00E50CFF" w:rsidP="00E50CFF">
            <w:pPr>
              <w:pStyle w:val="OGCtabletext"/>
              <w:rPr>
                <w:b w:val="0"/>
                <w:color w:val="000000" w:themeColor="text1"/>
              </w:rPr>
            </w:pPr>
            <w:r w:rsidRPr="00E50CFF">
              <w:rPr>
                <w:b w:val="0"/>
                <w:color w:val="000000" w:themeColor="text1"/>
              </w:rPr>
              <w:t>CGI Federal</w:t>
            </w:r>
          </w:p>
        </w:tc>
      </w:tr>
      <w:tr w:rsidR="00E50CFF" w:rsidRPr="00E50CFF" w14:paraId="4ACA9863" w14:textId="77777777" w:rsidTr="00E50CFF">
        <w:trPr>
          <w:jc w:val="center"/>
        </w:trPr>
        <w:tc>
          <w:tcPr>
            <w:tcW w:w="3240" w:type="dxa"/>
          </w:tcPr>
          <w:p w14:paraId="79B64EF9" w14:textId="5944EBEC" w:rsidR="00E50CFF" w:rsidRPr="00E50CFF" w:rsidRDefault="00E50CFF" w:rsidP="00E50CFF">
            <w:pPr>
              <w:pStyle w:val="OGCtabletext"/>
              <w:rPr>
                <w:b w:val="0"/>
                <w:color w:val="000000" w:themeColor="text1"/>
              </w:rPr>
            </w:pPr>
            <w:r w:rsidRPr="00E50CFF">
              <w:rPr>
                <w:b w:val="0"/>
                <w:color w:val="000000" w:themeColor="text1"/>
              </w:rPr>
              <w:t>Hylke van der Schaaf</w:t>
            </w:r>
          </w:p>
        </w:tc>
        <w:tc>
          <w:tcPr>
            <w:tcW w:w="5670" w:type="dxa"/>
          </w:tcPr>
          <w:p w14:paraId="62009114" w14:textId="441BB465" w:rsidR="00E50CFF" w:rsidRPr="00E50CFF" w:rsidRDefault="00E50CFF" w:rsidP="00E50CFF">
            <w:pPr>
              <w:pStyle w:val="OGCtabletext"/>
              <w:rPr>
                <w:b w:val="0"/>
                <w:color w:val="000000" w:themeColor="text1"/>
              </w:rPr>
            </w:pPr>
            <w:r w:rsidRPr="00E50CFF">
              <w:rPr>
                <w:b w:val="0"/>
                <w:color w:val="000000" w:themeColor="text1"/>
              </w:rPr>
              <w:t>Fraunhofer-Gesellschaft</w:t>
            </w:r>
          </w:p>
        </w:tc>
      </w:tr>
      <w:tr w:rsidR="00E50CFF" w:rsidRPr="00E50CFF" w14:paraId="55A6BDBF" w14:textId="77777777" w:rsidTr="00E50CFF">
        <w:trPr>
          <w:jc w:val="center"/>
        </w:trPr>
        <w:tc>
          <w:tcPr>
            <w:tcW w:w="3240" w:type="dxa"/>
          </w:tcPr>
          <w:p w14:paraId="5827B53F" w14:textId="78CA3A46" w:rsidR="00E50CFF" w:rsidRPr="00E50CFF" w:rsidRDefault="00E50CFF" w:rsidP="00E50CFF">
            <w:pPr>
              <w:pStyle w:val="OGCtabletext"/>
              <w:rPr>
                <w:b w:val="0"/>
                <w:color w:val="000000" w:themeColor="text1"/>
              </w:rPr>
            </w:pPr>
            <w:r w:rsidRPr="00E50CFF">
              <w:rPr>
                <w:b w:val="0"/>
                <w:color w:val="000000" w:themeColor="text1"/>
              </w:rPr>
              <w:t>Michael Jacoby</w:t>
            </w:r>
          </w:p>
        </w:tc>
        <w:tc>
          <w:tcPr>
            <w:tcW w:w="5670" w:type="dxa"/>
          </w:tcPr>
          <w:p w14:paraId="06611672" w14:textId="012A933C" w:rsidR="00E50CFF" w:rsidRPr="00E50CFF" w:rsidRDefault="00E50CFF" w:rsidP="00E50CFF">
            <w:pPr>
              <w:pStyle w:val="OGCtabletext"/>
              <w:rPr>
                <w:b w:val="0"/>
                <w:color w:val="000000" w:themeColor="text1"/>
              </w:rPr>
            </w:pPr>
            <w:r w:rsidRPr="00E50CFF">
              <w:rPr>
                <w:b w:val="0"/>
                <w:color w:val="000000" w:themeColor="text1"/>
              </w:rPr>
              <w:t>Fraunhofer-Gesellschaft</w:t>
            </w:r>
          </w:p>
        </w:tc>
      </w:tr>
      <w:tr w:rsidR="00E50CFF" w:rsidRPr="00E50CFF" w14:paraId="773C9221" w14:textId="77777777" w:rsidTr="00E50CFF">
        <w:trPr>
          <w:jc w:val="center"/>
        </w:trPr>
        <w:tc>
          <w:tcPr>
            <w:tcW w:w="3240" w:type="dxa"/>
          </w:tcPr>
          <w:p w14:paraId="235418DB" w14:textId="69BEE868" w:rsidR="00E50CFF" w:rsidRPr="00E50CFF" w:rsidRDefault="00E50CFF" w:rsidP="00E50CFF">
            <w:pPr>
              <w:pStyle w:val="OGCtabletext"/>
              <w:rPr>
                <w:b w:val="0"/>
                <w:color w:val="000000" w:themeColor="text1"/>
              </w:rPr>
            </w:pPr>
            <w:r w:rsidRPr="00E50CFF">
              <w:rPr>
                <w:b w:val="0"/>
                <w:color w:val="000000" w:themeColor="text1"/>
              </w:rPr>
              <w:t>Marcus Alzona</w:t>
            </w:r>
          </w:p>
        </w:tc>
        <w:tc>
          <w:tcPr>
            <w:tcW w:w="5670" w:type="dxa"/>
          </w:tcPr>
          <w:p w14:paraId="6C4A3E15" w14:textId="5BE6D7B0" w:rsidR="00E50CFF" w:rsidRPr="00E50CFF" w:rsidRDefault="00E50CFF" w:rsidP="00E50CFF">
            <w:pPr>
              <w:pStyle w:val="OGCtabletext"/>
              <w:rPr>
                <w:b w:val="0"/>
                <w:color w:val="000000" w:themeColor="text1"/>
              </w:rPr>
            </w:pPr>
            <w:r w:rsidRPr="00E50CFF">
              <w:rPr>
                <w:b w:val="0"/>
                <w:color w:val="000000" w:themeColor="text1"/>
              </w:rPr>
              <w:t>Keys</w:t>
            </w:r>
          </w:p>
        </w:tc>
      </w:tr>
    </w:tbl>
    <w:p w14:paraId="06DF15D2" w14:textId="77777777" w:rsidR="009A7B37" w:rsidRDefault="009A7B37">
      <w:pPr>
        <w:pStyle w:val="Heading1"/>
      </w:pPr>
      <w:bookmarkStart w:id="4" w:name="_Toc534728954"/>
      <w:r>
        <w:t>Scope</w:t>
      </w:r>
      <w:bookmarkEnd w:id="4"/>
    </w:p>
    <w:p w14:paraId="3754D66E" w14:textId="4F8AF6A6" w:rsidR="00165E04" w:rsidRPr="00165E04" w:rsidRDefault="00527DF6" w:rsidP="00165E04">
      <w:pPr>
        <w:rPr>
          <w:color w:val="00B050"/>
        </w:rPr>
      </w:pPr>
      <w:r w:rsidRPr="002B7332">
        <w:t xml:space="preserve">The OGC SensorThings API provides an open standard-based and geospatial-enabled framework to interconnect the Internet of Things </w:t>
      </w:r>
      <w:r>
        <w:t xml:space="preserve">(IoT) </w:t>
      </w:r>
      <w:r w:rsidRPr="002B7332">
        <w:t xml:space="preserve">devices, data, and applications over the Web. The Tasking part provides a standard way for parameterizing - also called tasking - of taskable IoT devices, such </w:t>
      </w:r>
      <w:r w:rsidRPr="001C0677">
        <w:t xml:space="preserve">as individual sensors and actuators, composite consumer / commercial / industrial / smart cities </w:t>
      </w:r>
      <w:r w:rsidRPr="00527DF6">
        <w:rPr>
          <w:i/>
        </w:rPr>
        <w:t>in-situ</w:t>
      </w:r>
      <w:r w:rsidRPr="001C0677">
        <w:t xml:space="preserve"> platforms, mobile and wearable devices, or even unmanned systems platforms such as drones, satellites, connected and autonomous vehicles, etc</w:t>
      </w:r>
      <w:r>
        <w:t xml:space="preserve">. </w:t>
      </w:r>
      <w:r w:rsidRPr="002B7332">
        <w:t>This document is the core of the SensorThings Tasking part. This document follows the CRUD functions, semantics and also query options from OGC SensorThings API part 1: Sensing</w:t>
      </w:r>
      <w:r>
        <w:t>.</w:t>
      </w:r>
    </w:p>
    <w:p w14:paraId="4CB31C31" w14:textId="77777777" w:rsidR="009A7B37" w:rsidRDefault="009A7B37">
      <w:pPr>
        <w:pStyle w:val="Heading1"/>
      </w:pPr>
      <w:bookmarkStart w:id="5" w:name="_Toc534728955"/>
      <w:r>
        <w:t>Conformance</w:t>
      </w:r>
      <w:bookmarkEnd w:id="5"/>
    </w:p>
    <w:p w14:paraId="0B7BEA8E" w14:textId="77777777" w:rsidR="009969D8" w:rsidRDefault="009969D8" w:rsidP="009969D8">
      <w:pPr>
        <w:jc w:val="both"/>
        <w:rPr>
          <w:color w:val="000000"/>
        </w:rPr>
      </w:pPr>
      <w:r>
        <w:rPr>
          <w:color w:val="000000"/>
        </w:rPr>
        <w:t>Conformance with this standard shall be checked using all the relevant tests specified in Annex A (normative) of this document. All requirements-classes and conformance-classes described in this document are owned by the standard(s) identified.</w:t>
      </w:r>
    </w:p>
    <w:p w14:paraId="2BE21245" w14:textId="77777777" w:rsidR="009969D8" w:rsidRDefault="009969D8" w:rsidP="009969D8">
      <w:pPr>
        <w:jc w:val="both"/>
      </w:pPr>
      <w:r>
        <w:t>The following table lists the requirements classes defined in this standard.</w:t>
      </w:r>
    </w:p>
    <w:p w14:paraId="1AE39BE3" w14:textId="77777777" w:rsidR="009969D8" w:rsidRDefault="009969D8" w:rsidP="009969D8">
      <w:pPr>
        <w:jc w:val="both"/>
      </w:pPr>
      <w:r>
        <w:t xml:space="preserve">NOTE: The content of Requirements column in the following table is the path fragment that appended to the following URI: </w:t>
      </w:r>
      <w:r>
        <w:rPr>
          <w:color w:val="0432FF"/>
        </w:rPr>
        <w:t>http://www.opengis.net/spec/iot</w:t>
      </w:r>
      <w:r>
        <w:rPr>
          <w:rFonts w:ascii="SimSun" w:hAnsi="SimSun"/>
          <w:color w:val="0432FF"/>
          <w:lang w:eastAsia="zh-CN"/>
        </w:rPr>
        <w:t>_</w:t>
      </w:r>
      <w:r>
        <w:rPr>
          <w:color w:val="0432FF"/>
        </w:rPr>
        <w:t>tasking/1.0/</w:t>
      </w:r>
      <w:r>
        <w:t>, and it provides the URI that can be used to unambiguously identify the requirement and the conformance class.</w:t>
      </w:r>
    </w:p>
    <w:tbl>
      <w:tblPr>
        <w:tblStyle w:val="TableGrid"/>
        <w:tblW w:w="9356" w:type="dxa"/>
        <w:tblInd w:w="-5" w:type="dxa"/>
        <w:tblLayout w:type="fixed"/>
        <w:tblLook w:val="04A0" w:firstRow="1" w:lastRow="0" w:firstColumn="1" w:lastColumn="0" w:noHBand="0" w:noVBand="1"/>
      </w:tblPr>
      <w:tblGrid>
        <w:gridCol w:w="2774"/>
        <w:gridCol w:w="4285"/>
        <w:gridCol w:w="2297"/>
      </w:tblGrid>
      <w:tr w:rsidR="009969D8" w14:paraId="0D56F358" w14:textId="77777777" w:rsidTr="004B678C">
        <w:tc>
          <w:tcPr>
            <w:tcW w:w="2774" w:type="dxa"/>
            <w:tcBorders>
              <w:top w:val="single" w:sz="4" w:space="0" w:color="auto"/>
              <w:left w:val="single" w:sz="4" w:space="0" w:color="auto"/>
              <w:bottom w:val="single" w:sz="4" w:space="0" w:color="auto"/>
              <w:right w:val="single" w:sz="4" w:space="0" w:color="auto"/>
            </w:tcBorders>
            <w:hideMark/>
          </w:tcPr>
          <w:p w14:paraId="28E01D7F" w14:textId="77777777" w:rsidR="009969D8" w:rsidRDefault="009969D8" w:rsidP="004B678C">
            <w:pPr>
              <w:pStyle w:val="Body"/>
              <w:ind w:left="284"/>
              <w:jc w:val="both"/>
              <w:rPr>
                <w:b/>
                <w:sz w:val="22"/>
                <w:szCs w:val="22"/>
                <w:lang w:val="en-US"/>
              </w:rPr>
            </w:pPr>
            <w:r>
              <w:rPr>
                <w:b/>
                <w:sz w:val="22"/>
                <w:szCs w:val="22"/>
                <w:lang w:val="en-US"/>
              </w:rPr>
              <w:lastRenderedPageBreak/>
              <w:t>Requirements class id</w:t>
            </w:r>
          </w:p>
        </w:tc>
        <w:tc>
          <w:tcPr>
            <w:tcW w:w="4285" w:type="dxa"/>
            <w:tcBorders>
              <w:top w:val="single" w:sz="4" w:space="0" w:color="auto"/>
              <w:left w:val="single" w:sz="4" w:space="0" w:color="auto"/>
              <w:bottom w:val="single" w:sz="4" w:space="0" w:color="auto"/>
              <w:right w:val="single" w:sz="4" w:space="0" w:color="auto"/>
            </w:tcBorders>
            <w:hideMark/>
          </w:tcPr>
          <w:p w14:paraId="38D8564C" w14:textId="77777777" w:rsidR="009969D8" w:rsidRDefault="009969D8" w:rsidP="004B678C">
            <w:pPr>
              <w:pStyle w:val="Body"/>
              <w:ind w:left="284"/>
              <w:jc w:val="both"/>
              <w:rPr>
                <w:b/>
                <w:sz w:val="22"/>
                <w:szCs w:val="22"/>
                <w:lang w:val="en-US"/>
              </w:rPr>
            </w:pPr>
            <w:r>
              <w:rPr>
                <w:b/>
                <w:sz w:val="22"/>
                <w:szCs w:val="22"/>
                <w:lang w:val="en-US"/>
              </w:rPr>
              <w:t>Requirements</w:t>
            </w:r>
          </w:p>
        </w:tc>
        <w:tc>
          <w:tcPr>
            <w:tcW w:w="2297" w:type="dxa"/>
            <w:tcBorders>
              <w:top w:val="single" w:sz="4" w:space="0" w:color="auto"/>
              <w:left w:val="single" w:sz="4" w:space="0" w:color="auto"/>
              <w:bottom w:val="single" w:sz="4" w:space="0" w:color="auto"/>
              <w:right w:val="single" w:sz="4" w:space="0" w:color="auto"/>
            </w:tcBorders>
            <w:hideMark/>
          </w:tcPr>
          <w:p w14:paraId="5E736E2F" w14:textId="77777777" w:rsidR="009969D8" w:rsidRDefault="009969D8" w:rsidP="004B678C">
            <w:pPr>
              <w:pStyle w:val="Body"/>
              <w:ind w:left="284"/>
              <w:jc w:val="both"/>
              <w:rPr>
                <w:b/>
                <w:sz w:val="22"/>
                <w:szCs w:val="22"/>
                <w:lang w:val="en-US"/>
              </w:rPr>
            </w:pPr>
            <w:r>
              <w:rPr>
                <w:b/>
                <w:sz w:val="22"/>
                <w:szCs w:val="22"/>
                <w:lang w:val="en-US"/>
              </w:rPr>
              <w:t>Description</w:t>
            </w:r>
          </w:p>
        </w:tc>
      </w:tr>
      <w:tr w:rsidR="009969D8" w14:paraId="66CDAB23" w14:textId="77777777" w:rsidTr="004B678C">
        <w:tc>
          <w:tcPr>
            <w:tcW w:w="2774" w:type="dxa"/>
            <w:tcBorders>
              <w:top w:val="single" w:sz="4" w:space="0" w:color="auto"/>
              <w:left w:val="single" w:sz="4" w:space="0" w:color="auto"/>
              <w:bottom w:val="single" w:sz="4" w:space="0" w:color="auto"/>
              <w:right w:val="single" w:sz="4" w:space="0" w:color="auto"/>
            </w:tcBorders>
            <w:hideMark/>
          </w:tcPr>
          <w:p w14:paraId="5BC22A85" w14:textId="77777777" w:rsidR="009969D8" w:rsidRPr="00597BEC" w:rsidRDefault="009969D8" w:rsidP="004B678C">
            <w:pPr>
              <w:pStyle w:val="Body"/>
              <w:ind w:left="284"/>
              <w:jc w:val="both"/>
              <w:rPr>
                <w:rFonts w:eastAsia="TimesNewRomanPSMT"/>
                <w:lang w:eastAsia="ar-SA"/>
              </w:rPr>
            </w:pPr>
            <w:r w:rsidRPr="00597BEC">
              <w:rPr>
                <w:rFonts w:eastAsia="TimesNewRomanPSMT"/>
                <w:lang w:eastAsia="ar-SA"/>
              </w:rPr>
              <w:t>req/tasking-capability</w:t>
            </w:r>
          </w:p>
        </w:tc>
        <w:tc>
          <w:tcPr>
            <w:tcW w:w="4285" w:type="dxa"/>
            <w:tcBorders>
              <w:top w:val="single" w:sz="4" w:space="0" w:color="auto"/>
              <w:left w:val="single" w:sz="4" w:space="0" w:color="auto"/>
              <w:bottom w:val="single" w:sz="4" w:space="0" w:color="auto"/>
              <w:right w:val="single" w:sz="4" w:space="0" w:color="auto"/>
            </w:tcBorders>
            <w:hideMark/>
          </w:tcPr>
          <w:p w14:paraId="42E608F5" w14:textId="77777777" w:rsidR="009969D8" w:rsidRPr="00597BEC" w:rsidRDefault="009969D8" w:rsidP="004B678C">
            <w:pPr>
              <w:pStyle w:val="TableContents"/>
              <w:numPr>
                <w:ilvl w:val="0"/>
                <w:numId w:val="13"/>
              </w:numPr>
              <w:spacing w:after="0"/>
              <w:rPr>
                <w:rFonts w:eastAsia="TimesNewRomanPSMT"/>
                <w:color w:val="0000FF"/>
                <w:lang w:val="en-US" w:eastAsia="ar-SA"/>
              </w:rPr>
            </w:pPr>
            <w:r w:rsidRPr="00597BEC">
              <w:rPr>
                <w:rFonts w:eastAsia="TimesNewRomanPSMT"/>
                <w:color w:val="0000FF"/>
                <w:lang w:val="en-US" w:eastAsia="ar-SA"/>
              </w:rPr>
              <w:t>req/tasking-capability/properties</w:t>
            </w:r>
          </w:p>
          <w:p w14:paraId="0DF27447" w14:textId="77777777" w:rsidR="009969D8" w:rsidRPr="001F028A" w:rsidRDefault="009969D8" w:rsidP="004B678C">
            <w:pPr>
              <w:pStyle w:val="TableContents"/>
              <w:numPr>
                <w:ilvl w:val="0"/>
                <w:numId w:val="13"/>
              </w:numPr>
              <w:spacing w:after="0"/>
              <w:rPr>
                <w:rFonts w:eastAsia="TimesNewRomanPSMT"/>
                <w:color w:val="0000FF"/>
                <w:sz w:val="22"/>
                <w:szCs w:val="22"/>
                <w:lang w:val="en-US"/>
              </w:rPr>
            </w:pPr>
            <w:r w:rsidRPr="00597BEC">
              <w:rPr>
                <w:rFonts w:eastAsia="TimesNewRomanPSMT"/>
                <w:color w:val="0000FF"/>
                <w:lang w:val="en-US" w:eastAsia="ar-SA"/>
              </w:rPr>
              <w:t>req/tasking-capability/relations</w:t>
            </w:r>
          </w:p>
        </w:tc>
        <w:tc>
          <w:tcPr>
            <w:tcW w:w="2297" w:type="dxa"/>
            <w:tcBorders>
              <w:top w:val="single" w:sz="4" w:space="0" w:color="auto"/>
              <w:left w:val="single" w:sz="4" w:space="0" w:color="auto"/>
              <w:bottom w:val="single" w:sz="4" w:space="0" w:color="auto"/>
              <w:right w:val="single" w:sz="4" w:space="0" w:color="auto"/>
            </w:tcBorders>
            <w:hideMark/>
          </w:tcPr>
          <w:p w14:paraId="29637008" w14:textId="77777777" w:rsidR="009969D8" w:rsidRDefault="009969D8" w:rsidP="004B678C">
            <w:pPr>
              <w:pStyle w:val="Body"/>
              <w:ind w:left="148"/>
              <w:jc w:val="both"/>
              <w:rPr>
                <w:sz w:val="22"/>
                <w:szCs w:val="22"/>
                <w:lang w:val="en-US"/>
              </w:rPr>
            </w:pPr>
            <w:r w:rsidRPr="00507272">
              <w:rPr>
                <w:rStyle w:val="keywords"/>
              </w:rPr>
              <w:t>Ta</w:t>
            </w:r>
            <w:r>
              <w:rPr>
                <w:rStyle w:val="keywords"/>
              </w:rPr>
              <w:t>s</w:t>
            </w:r>
            <w:r w:rsidRPr="00507272">
              <w:rPr>
                <w:rStyle w:val="keywords"/>
              </w:rPr>
              <w:t>kingCapability</w:t>
            </w:r>
            <w:r>
              <w:rPr>
                <w:sz w:val="22"/>
                <w:szCs w:val="22"/>
                <w:lang w:val="en-US"/>
              </w:rPr>
              <w:t xml:space="preserve"> </w:t>
            </w:r>
            <w:r w:rsidRPr="00597BEC">
              <w:rPr>
                <w:rFonts w:eastAsia="TimesNewRomanPSMT"/>
                <w:lang w:eastAsia="ar-SA"/>
              </w:rPr>
              <w:t>entity</w:t>
            </w:r>
          </w:p>
        </w:tc>
      </w:tr>
      <w:tr w:rsidR="009969D8" w14:paraId="4FEF5E99" w14:textId="77777777" w:rsidTr="004B678C">
        <w:tc>
          <w:tcPr>
            <w:tcW w:w="2774" w:type="dxa"/>
            <w:tcBorders>
              <w:top w:val="single" w:sz="4" w:space="0" w:color="auto"/>
              <w:left w:val="single" w:sz="4" w:space="0" w:color="auto"/>
              <w:bottom w:val="single" w:sz="4" w:space="0" w:color="auto"/>
              <w:right w:val="single" w:sz="4" w:space="0" w:color="auto"/>
            </w:tcBorders>
            <w:hideMark/>
          </w:tcPr>
          <w:p w14:paraId="7B2B3B72" w14:textId="77777777" w:rsidR="009969D8" w:rsidRPr="00597BEC" w:rsidRDefault="009969D8" w:rsidP="004B678C">
            <w:pPr>
              <w:pStyle w:val="Body"/>
              <w:ind w:left="284"/>
              <w:jc w:val="both"/>
              <w:rPr>
                <w:rFonts w:eastAsia="TimesNewRomanPSMT"/>
                <w:lang w:eastAsia="ar-SA"/>
              </w:rPr>
            </w:pPr>
            <w:r w:rsidRPr="00597BEC">
              <w:rPr>
                <w:rFonts w:eastAsia="TimesNewRomanPSMT"/>
                <w:lang w:eastAsia="ar-SA"/>
              </w:rPr>
              <w:t>req/task</w:t>
            </w:r>
          </w:p>
        </w:tc>
        <w:tc>
          <w:tcPr>
            <w:tcW w:w="4285" w:type="dxa"/>
            <w:tcBorders>
              <w:top w:val="single" w:sz="4" w:space="0" w:color="auto"/>
              <w:left w:val="single" w:sz="4" w:space="0" w:color="auto"/>
              <w:bottom w:val="single" w:sz="4" w:space="0" w:color="auto"/>
              <w:right w:val="single" w:sz="4" w:space="0" w:color="auto"/>
            </w:tcBorders>
            <w:hideMark/>
          </w:tcPr>
          <w:p w14:paraId="44948D88" w14:textId="77777777" w:rsidR="009969D8" w:rsidRPr="00597BEC" w:rsidRDefault="009969D8" w:rsidP="004B678C">
            <w:pPr>
              <w:pStyle w:val="TableContents"/>
              <w:numPr>
                <w:ilvl w:val="0"/>
                <w:numId w:val="13"/>
              </w:numPr>
              <w:spacing w:after="0"/>
              <w:rPr>
                <w:rFonts w:eastAsia="TimesNewRomanPSMT"/>
                <w:color w:val="0000FF"/>
                <w:lang w:val="en-US" w:eastAsia="ar-SA"/>
              </w:rPr>
            </w:pPr>
            <w:r w:rsidRPr="00597BEC">
              <w:rPr>
                <w:rFonts w:eastAsia="TimesNewRomanPSMT"/>
                <w:color w:val="0000FF"/>
                <w:lang w:val="en-US" w:eastAsia="ar-SA"/>
              </w:rPr>
              <w:t>req/task/properties</w:t>
            </w:r>
          </w:p>
          <w:p w14:paraId="120683D5" w14:textId="77777777" w:rsidR="009969D8" w:rsidRPr="00597BEC" w:rsidRDefault="009969D8" w:rsidP="004B678C">
            <w:pPr>
              <w:pStyle w:val="TableContents"/>
              <w:numPr>
                <w:ilvl w:val="0"/>
                <w:numId w:val="13"/>
              </w:numPr>
              <w:rPr>
                <w:rFonts w:eastAsia="TimesNewRomanPSMT"/>
                <w:color w:val="0000FF"/>
                <w:lang w:val="en-US" w:eastAsia="ar-SA"/>
              </w:rPr>
            </w:pPr>
            <w:r w:rsidRPr="00597BEC">
              <w:rPr>
                <w:rFonts w:eastAsia="TimesNewRomanPSMT"/>
                <w:color w:val="0000FF"/>
                <w:lang w:val="en-US" w:eastAsia="ar-SA"/>
              </w:rPr>
              <w:t>req/task/relations</w:t>
            </w:r>
          </w:p>
        </w:tc>
        <w:tc>
          <w:tcPr>
            <w:tcW w:w="2297" w:type="dxa"/>
            <w:tcBorders>
              <w:top w:val="single" w:sz="4" w:space="0" w:color="auto"/>
              <w:left w:val="single" w:sz="4" w:space="0" w:color="auto"/>
              <w:bottom w:val="single" w:sz="4" w:space="0" w:color="auto"/>
              <w:right w:val="single" w:sz="4" w:space="0" w:color="auto"/>
            </w:tcBorders>
            <w:hideMark/>
          </w:tcPr>
          <w:p w14:paraId="1EFC4BA9" w14:textId="77777777" w:rsidR="009969D8" w:rsidRDefault="009969D8" w:rsidP="004B678C">
            <w:pPr>
              <w:pStyle w:val="Body"/>
              <w:ind w:left="148"/>
              <w:jc w:val="both"/>
              <w:rPr>
                <w:sz w:val="22"/>
                <w:szCs w:val="22"/>
                <w:lang w:val="en-US"/>
              </w:rPr>
            </w:pPr>
            <w:r w:rsidRPr="00507272">
              <w:rPr>
                <w:rStyle w:val="keywords"/>
              </w:rPr>
              <w:t>Task</w:t>
            </w:r>
            <w:r>
              <w:rPr>
                <w:sz w:val="22"/>
                <w:szCs w:val="22"/>
                <w:lang w:val="en-US"/>
              </w:rPr>
              <w:t xml:space="preserve"> </w:t>
            </w:r>
            <w:r w:rsidRPr="00597BEC">
              <w:rPr>
                <w:rFonts w:eastAsia="TimesNewRomanPSMT"/>
                <w:lang w:eastAsia="ar-SA"/>
              </w:rPr>
              <w:t>entity</w:t>
            </w:r>
          </w:p>
        </w:tc>
      </w:tr>
      <w:tr w:rsidR="009969D8" w14:paraId="0593A795" w14:textId="77777777" w:rsidTr="004B678C">
        <w:tc>
          <w:tcPr>
            <w:tcW w:w="2774" w:type="dxa"/>
            <w:tcBorders>
              <w:top w:val="single" w:sz="4" w:space="0" w:color="auto"/>
              <w:left w:val="single" w:sz="4" w:space="0" w:color="auto"/>
              <w:bottom w:val="single" w:sz="4" w:space="0" w:color="auto"/>
              <w:right w:val="single" w:sz="4" w:space="0" w:color="auto"/>
            </w:tcBorders>
            <w:hideMark/>
          </w:tcPr>
          <w:p w14:paraId="2D0CE302" w14:textId="77777777" w:rsidR="009969D8" w:rsidRPr="00597BEC" w:rsidRDefault="009969D8" w:rsidP="004B678C">
            <w:pPr>
              <w:pStyle w:val="Body"/>
              <w:ind w:left="284"/>
              <w:jc w:val="both"/>
              <w:rPr>
                <w:rFonts w:eastAsia="TimesNewRomanPSMT"/>
                <w:lang w:eastAsia="ar-SA"/>
              </w:rPr>
            </w:pPr>
            <w:r w:rsidRPr="00597BEC">
              <w:rPr>
                <w:rFonts w:eastAsia="TimesNewRomanPSMT"/>
                <w:lang w:eastAsia="ar-SA"/>
              </w:rPr>
              <w:t>req/actuator</w:t>
            </w:r>
          </w:p>
        </w:tc>
        <w:tc>
          <w:tcPr>
            <w:tcW w:w="4285" w:type="dxa"/>
            <w:tcBorders>
              <w:top w:val="single" w:sz="4" w:space="0" w:color="auto"/>
              <w:left w:val="single" w:sz="4" w:space="0" w:color="auto"/>
              <w:bottom w:val="single" w:sz="4" w:space="0" w:color="auto"/>
              <w:right w:val="single" w:sz="4" w:space="0" w:color="auto"/>
            </w:tcBorders>
            <w:hideMark/>
          </w:tcPr>
          <w:p w14:paraId="626D8BE1" w14:textId="77777777" w:rsidR="009969D8" w:rsidRPr="00597BEC" w:rsidRDefault="009969D8" w:rsidP="004B678C">
            <w:pPr>
              <w:pStyle w:val="TableContents"/>
              <w:numPr>
                <w:ilvl w:val="0"/>
                <w:numId w:val="13"/>
              </w:numPr>
              <w:spacing w:after="0"/>
              <w:rPr>
                <w:rFonts w:eastAsia="TimesNewRomanPSMT"/>
                <w:color w:val="0000FF"/>
                <w:lang w:val="en-US" w:eastAsia="ar-SA"/>
              </w:rPr>
            </w:pPr>
            <w:r w:rsidRPr="00597BEC">
              <w:rPr>
                <w:rFonts w:eastAsia="TimesNewRomanPSMT"/>
                <w:color w:val="0000FF"/>
                <w:lang w:val="en-US" w:eastAsia="ar-SA"/>
              </w:rPr>
              <w:t>req/actuator/properties</w:t>
            </w:r>
          </w:p>
          <w:p w14:paraId="1F9C33DF" w14:textId="77777777" w:rsidR="009969D8" w:rsidRPr="00597BEC" w:rsidRDefault="009969D8" w:rsidP="004B678C">
            <w:pPr>
              <w:pStyle w:val="TableContents"/>
              <w:numPr>
                <w:ilvl w:val="0"/>
                <w:numId w:val="13"/>
              </w:numPr>
              <w:rPr>
                <w:rFonts w:eastAsia="TimesNewRomanPSMT"/>
                <w:color w:val="0000FF"/>
                <w:lang w:val="en-US" w:eastAsia="ar-SA"/>
              </w:rPr>
            </w:pPr>
            <w:r w:rsidRPr="00597BEC">
              <w:rPr>
                <w:rFonts w:eastAsia="TimesNewRomanPSMT"/>
                <w:color w:val="0000FF"/>
                <w:lang w:val="en-US" w:eastAsia="ar-SA"/>
              </w:rPr>
              <w:t>req/actuator/relations</w:t>
            </w:r>
          </w:p>
        </w:tc>
        <w:tc>
          <w:tcPr>
            <w:tcW w:w="2297" w:type="dxa"/>
            <w:tcBorders>
              <w:top w:val="single" w:sz="4" w:space="0" w:color="auto"/>
              <w:left w:val="single" w:sz="4" w:space="0" w:color="auto"/>
              <w:bottom w:val="single" w:sz="4" w:space="0" w:color="auto"/>
              <w:right w:val="single" w:sz="4" w:space="0" w:color="auto"/>
            </w:tcBorders>
            <w:hideMark/>
          </w:tcPr>
          <w:p w14:paraId="467EB286" w14:textId="77777777" w:rsidR="009969D8" w:rsidRDefault="009969D8" w:rsidP="004B678C">
            <w:pPr>
              <w:pStyle w:val="Body"/>
              <w:ind w:left="148"/>
              <w:jc w:val="both"/>
              <w:rPr>
                <w:sz w:val="22"/>
                <w:szCs w:val="22"/>
                <w:lang w:val="en-US"/>
              </w:rPr>
            </w:pPr>
            <w:r w:rsidRPr="00507272">
              <w:rPr>
                <w:rStyle w:val="keywords"/>
              </w:rPr>
              <w:t>Actuator</w:t>
            </w:r>
            <w:r>
              <w:rPr>
                <w:sz w:val="22"/>
                <w:szCs w:val="22"/>
                <w:lang w:val="en-US"/>
              </w:rPr>
              <w:t xml:space="preserve"> </w:t>
            </w:r>
            <w:r w:rsidRPr="00597BEC">
              <w:rPr>
                <w:rFonts w:eastAsia="TimesNewRomanPSMT"/>
                <w:lang w:eastAsia="ar-SA"/>
              </w:rPr>
              <w:t>entity</w:t>
            </w:r>
          </w:p>
        </w:tc>
      </w:tr>
      <w:tr w:rsidR="009969D8" w14:paraId="0F9A6F74" w14:textId="77777777" w:rsidTr="004B678C">
        <w:trPr>
          <w:trHeight w:val="493"/>
        </w:trPr>
        <w:tc>
          <w:tcPr>
            <w:tcW w:w="2774" w:type="dxa"/>
            <w:tcBorders>
              <w:top w:val="single" w:sz="4" w:space="0" w:color="auto"/>
              <w:left w:val="single" w:sz="4" w:space="0" w:color="auto"/>
              <w:bottom w:val="single" w:sz="4" w:space="0" w:color="auto"/>
              <w:right w:val="single" w:sz="4" w:space="0" w:color="auto"/>
            </w:tcBorders>
          </w:tcPr>
          <w:p w14:paraId="0C90BDFF" w14:textId="77777777" w:rsidR="009969D8" w:rsidRPr="00597BEC" w:rsidRDefault="009969D8" w:rsidP="004B678C">
            <w:pPr>
              <w:pStyle w:val="Body"/>
              <w:ind w:left="284"/>
              <w:jc w:val="both"/>
              <w:rPr>
                <w:rFonts w:eastAsia="TimesNewRomanPSMT"/>
                <w:lang w:eastAsia="ar-SA"/>
              </w:rPr>
            </w:pPr>
            <w:r w:rsidRPr="00597BEC">
              <w:rPr>
                <w:rFonts w:eastAsia="TimesNewRomanPSMT"/>
                <w:lang w:eastAsia="ar-SA"/>
              </w:rPr>
              <w:t>req/create-tasks</w:t>
            </w:r>
          </w:p>
        </w:tc>
        <w:tc>
          <w:tcPr>
            <w:tcW w:w="4285" w:type="dxa"/>
            <w:tcBorders>
              <w:top w:val="single" w:sz="4" w:space="0" w:color="auto"/>
              <w:left w:val="single" w:sz="4" w:space="0" w:color="auto"/>
              <w:bottom w:val="single" w:sz="4" w:space="0" w:color="auto"/>
              <w:right w:val="single" w:sz="4" w:space="0" w:color="auto"/>
            </w:tcBorders>
          </w:tcPr>
          <w:p w14:paraId="27D5A253" w14:textId="77777777" w:rsidR="009969D8" w:rsidRPr="00597BEC" w:rsidRDefault="009969D8" w:rsidP="004B678C">
            <w:pPr>
              <w:pStyle w:val="TableContents"/>
              <w:numPr>
                <w:ilvl w:val="0"/>
                <w:numId w:val="13"/>
              </w:numPr>
              <w:spacing w:after="0"/>
              <w:rPr>
                <w:rFonts w:eastAsia="TimesNewRomanPSMT"/>
                <w:color w:val="0000FF"/>
                <w:lang w:val="en-US" w:eastAsia="ar-SA"/>
              </w:rPr>
            </w:pPr>
            <w:r w:rsidRPr="00597BEC">
              <w:rPr>
                <w:rFonts w:eastAsia="TimesNewRomanPSMT"/>
                <w:color w:val="0000FF"/>
                <w:lang w:val="en-US" w:eastAsia="ar-SA"/>
              </w:rPr>
              <w:t>req/create-tasks/task-creation</w:t>
            </w:r>
          </w:p>
        </w:tc>
        <w:tc>
          <w:tcPr>
            <w:tcW w:w="2297" w:type="dxa"/>
            <w:tcBorders>
              <w:top w:val="single" w:sz="4" w:space="0" w:color="auto"/>
              <w:left w:val="single" w:sz="4" w:space="0" w:color="auto"/>
              <w:bottom w:val="single" w:sz="4" w:space="0" w:color="auto"/>
              <w:right w:val="single" w:sz="4" w:space="0" w:color="auto"/>
            </w:tcBorders>
          </w:tcPr>
          <w:p w14:paraId="49C116F4" w14:textId="77777777" w:rsidR="009969D8" w:rsidRPr="00507272" w:rsidRDefault="009969D8" w:rsidP="004B678C">
            <w:pPr>
              <w:ind w:left="178"/>
              <w:rPr>
                <w:rStyle w:val="keywords"/>
                <w:rFonts w:asciiTheme="minorBidi" w:hAnsiTheme="minorBidi" w:cstheme="minorBidi"/>
                <w:sz w:val="22"/>
                <w:szCs w:val="22"/>
              </w:rPr>
            </w:pPr>
            <w:r w:rsidRPr="00597BEC">
              <w:rPr>
                <w:rFonts w:eastAsia="TimesNewRomanPSMT"/>
                <w:szCs w:val="20"/>
                <w:lang w:eastAsia="ar-SA"/>
              </w:rPr>
              <w:t>creating</w:t>
            </w:r>
            <w:r w:rsidRPr="00507272">
              <w:rPr>
                <w:rStyle w:val="keywords"/>
                <w:rFonts w:asciiTheme="minorBidi" w:eastAsia="SimSun" w:hAnsiTheme="minorBidi" w:cstheme="minorBidi"/>
                <w:sz w:val="22"/>
                <w:szCs w:val="22"/>
              </w:rPr>
              <w:t xml:space="preserve"> </w:t>
            </w:r>
            <w:r w:rsidRPr="00597BEC">
              <w:rPr>
                <w:rStyle w:val="keywords"/>
                <w:rFonts w:cstheme="minorBidi"/>
                <w:szCs w:val="18"/>
              </w:rPr>
              <w:t>Task</w:t>
            </w:r>
            <w:r w:rsidRPr="00507272">
              <w:rPr>
                <w:rStyle w:val="keywords"/>
                <w:rFonts w:asciiTheme="minorBidi" w:eastAsia="SimSun" w:hAnsiTheme="minorBidi" w:cstheme="minorBidi"/>
                <w:sz w:val="22"/>
                <w:szCs w:val="22"/>
              </w:rPr>
              <w:t xml:space="preserve"> </w:t>
            </w:r>
            <w:r w:rsidRPr="00597BEC">
              <w:rPr>
                <w:rFonts w:eastAsia="TimesNewRomanPSMT"/>
                <w:szCs w:val="20"/>
                <w:lang w:eastAsia="ar-SA"/>
              </w:rPr>
              <w:t>entity</w:t>
            </w:r>
          </w:p>
        </w:tc>
      </w:tr>
      <w:tr w:rsidR="009969D8" w14:paraId="3ABB5582" w14:textId="77777777" w:rsidTr="004B678C">
        <w:tc>
          <w:tcPr>
            <w:tcW w:w="2774" w:type="dxa"/>
            <w:tcBorders>
              <w:top w:val="single" w:sz="4" w:space="0" w:color="auto"/>
              <w:left w:val="single" w:sz="4" w:space="0" w:color="auto"/>
              <w:bottom w:val="single" w:sz="4" w:space="0" w:color="auto"/>
              <w:right w:val="single" w:sz="4" w:space="0" w:color="auto"/>
            </w:tcBorders>
            <w:hideMark/>
          </w:tcPr>
          <w:p w14:paraId="32B25C54" w14:textId="77777777" w:rsidR="009969D8" w:rsidRPr="00597BEC" w:rsidRDefault="009969D8" w:rsidP="004B678C">
            <w:pPr>
              <w:pStyle w:val="Body"/>
              <w:ind w:left="284"/>
              <w:jc w:val="both"/>
              <w:rPr>
                <w:lang w:val="en-US"/>
              </w:rPr>
            </w:pPr>
            <w:r w:rsidRPr="00597BEC">
              <w:rPr>
                <w:rFonts w:eastAsia="TimesNewRomanPSMT"/>
                <w:lang w:eastAsia="ar-SA"/>
              </w:rPr>
              <w:t>req/create-tasks-via-mqtt</w:t>
            </w:r>
          </w:p>
        </w:tc>
        <w:tc>
          <w:tcPr>
            <w:tcW w:w="4285" w:type="dxa"/>
            <w:tcBorders>
              <w:top w:val="single" w:sz="4" w:space="0" w:color="auto"/>
              <w:left w:val="single" w:sz="4" w:space="0" w:color="auto"/>
              <w:bottom w:val="single" w:sz="4" w:space="0" w:color="auto"/>
              <w:right w:val="single" w:sz="4" w:space="0" w:color="auto"/>
            </w:tcBorders>
            <w:hideMark/>
          </w:tcPr>
          <w:p w14:paraId="7F8CDC47" w14:textId="77777777" w:rsidR="009969D8" w:rsidRPr="00597BEC" w:rsidRDefault="009969D8" w:rsidP="004B678C">
            <w:pPr>
              <w:pStyle w:val="TableContents"/>
              <w:numPr>
                <w:ilvl w:val="0"/>
                <w:numId w:val="13"/>
              </w:numPr>
              <w:spacing w:after="0"/>
              <w:rPr>
                <w:rFonts w:eastAsia="TimesNewRomanPSMT"/>
                <w:color w:val="0000FF"/>
                <w:lang w:val="en-US" w:eastAsia="ar-SA"/>
              </w:rPr>
            </w:pPr>
            <w:r w:rsidRPr="00597BEC">
              <w:rPr>
                <w:rFonts w:eastAsia="TimesNewRomanPSMT"/>
                <w:color w:val="0000FF"/>
                <w:lang w:val="en-US" w:eastAsia="ar-SA"/>
              </w:rPr>
              <w:t>req/create-tasks-via-mqtt/task-creation</w:t>
            </w:r>
          </w:p>
        </w:tc>
        <w:tc>
          <w:tcPr>
            <w:tcW w:w="2297" w:type="dxa"/>
            <w:tcBorders>
              <w:top w:val="single" w:sz="4" w:space="0" w:color="auto"/>
              <w:left w:val="single" w:sz="4" w:space="0" w:color="auto"/>
              <w:bottom w:val="single" w:sz="4" w:space="0" w:color="auto"/>
              <w:right w:val="single" w:sz="4" w:space="0" w:color="auto"/>
            </w:tcBorders>
            <w:hideMark/>
          </w:tcPr>
          <w:p w14:paraId="59EB80DC" w14:textId="77777777" w:rsidR="009969D8" w:rsidRDefault="009969D8" w:rsidP="004B678C">
            <w:pPr>
              <w:pStyle w:val="Body"/>
              <w:ind w:left="148"/>
              <w:jc w:val="both"/>
              <w:rPr>
                <w:sz w:val="22"/>
                <w:szCs w:val="22"/>
                <w:lang w:val="en-US"/>
              </w:rPr>
            </w:pPr>
            <w:r w:rsidRPr="00597BEC">
              <w:rPr>
                <w:rFonts w:eastAsia="TimesNewRomanPSMT"/>
                <w:lang w:eastAsia="ar-SA"/>
              </w:rPr>
              <w:t>creating</w:t>
            </w:r>
            <w:r>
              <w:rPr>
                <w:sz w:val="22"/>
                <w:szCs w:val="22"/>
                <w:lang w:val="en-US"/>
              </w:rPr>
              <w:t xml:space="preserve"> </w:t>
            </w:r>
            <w:r w:rsidRPr="00507272">
              <w:rPr>
                <w:rStyle w:val="keywords"/>
              </w:rPr>
              <w:t>Tasks</w:t>
            </w:r>
            <w:r>
              <w:rPr>
                <w:sz w:val="22"/>
                <w:szCs w:val="22"/>
                <w:lang w:val="en-US"/>
              </w:rPr>
              <w:t xml:space="preserve"> </w:t>
            </w:r>
            <w:r w:rsidRPr="00597BEC">
              <w:rPr>
                <w:rFonts w:eastAsia="TimesNewRomanPSMT"/>
                <w:lang w:eastAsia="ar-SA"/>
              </w:rPr>
              <w:t>through MQTT</w:t>
            </w:r>
          </w:p>
        </w:tc>
      </w:tr>
      <w:tr w:rsidR="009969D8" w14:paraId="1E719459" w14:textId="77777777" w:rsidTr="004B678C">
        <w:tc>
          <w:tcPr>
            <w:tcW w:w="2774" w:type="dxa"/>
            <w:tcBorders>
              <w:top w:val="single" w:sz="4" w:space="0" w:color="auto"/>
              <w:left w:val="single" w:sz="4" w:space="0" w:color="auto"/>
              <w:bottom w:val="single" w:sz="4" w:space="0" w:color="auto"/>
              <w:right w:val="single" w:sz="4" w:space="0" w:color="auto"/>
            </w:tcBorders>
          </w:tcPr>
          <w:p w14:paraId="3FCC310C" w14:textId="77777777" w:rsidR="009969D8" w:rsidRPr="00597BEC" w:rsidRDefault="009969D8" w:rsidP="004B678C">
            <w:pPr>
              <w:pStyle w:val="Body"/>
              <w:ind w:left="284"/>
              <w:jc w:val="both"/>
              <w:rPr>
                <w:rFonts w:eastAsia="TimesNewRomanPSMT"/>
                <w:lang w:eastAsia="ar-SA"/>
              </w:rPr>
            </w:pPr>
            <w:r w:rsidRPr="00597BEC">
              <w:rPr>
                <w:rFonts w:eastAsia="TimesNewRomanPSMT"/>
                <w:lang w:eastAsia="ar-SA"/>
              </w:rPr>
              <w:t>req/receive-updates-via-mqtt</w:t>
            </w:r>
          </w:p>
        </w:tc>
        <w:tc>
          <w:tcPr>
            <w:tcW w:w="4285" w:type="dxa"/>
            <w:tcBorders>
              <w:top w:val="single" w:sz="4" w:space="0" w:color="auto"/>
              <w:left w:val="single" w:sz="4" w:space="0" w:color="auto"/>
              <w:bottom w:val="single" w:sz="4" w:space="0" w:color="auto"/>
              <w:right w:val="single" w:sz="4" w:space="0" w:color="auto"/>
            </w:tcBorders>
          </w:tcPr>
          <w:p w14:paraId="17826484" w14:textId="77777777" w:rsidR="009969D8" w:rsidRPr="00597BEC" w:rsidRDefault="009969D8" w:rsidP="004B678C">
            <w:pPr>
              <w:pStyle w:val="TableContents"/>
              <w:numPr>
                <w:ilvl w:val="0"/>
                <w:numId w:val="13"/>
              </w:numPr>
              <w:spacing w:after="0"/>
              <w:rPr>
                <w:rFonts w:eastAsia="TimesNewRomanPSMT"/>
                <w:color w:val="0000FF"/>
                <w:lang w:val="en-US" w:eastAsia="ar-SA"/>
              </w:rPr>
            </w:pPr>
            <w:r w:rsidRPr="00597BEC">
              <w:rPr>
                <w:rFonts w:eastAsia="TimesNewRomanPSMT"/>
                <w:color w:val="0000FF"/>
                <w:lang w:val="en-US" w:eastAsia="ar-SA"/>
              </w:rPr>
              <w:t>req/receive-updates-via-mqtt/receive-updated</w:t>
            </w:r>
          </w:p>
        </w:tc>
        <w:tc>
          <w:tcPr>
            <w:tcW w:w="2297" w:type="dxa"/>
            <w:tcBorders>
              <w:top w:val="single" w:sz="4" w:space="0" w:color="auto"/>
              <w:left w:val="single" w:sz="4" w:space="0" w:color="auto"/>
              <w:bottom w:val="single" w:sz="4" w:space="0" w:color="auto"/>
              <w:right w:val="single" w:sz="4" w:space="0" w:color="auto"/>
            </w:tcBorders>
          </w:tcPr>
          <w:p w14:paraId="0056D68D" w14:textId="77777777" w:rsidR="009969D8" w:rsidRDefault="009969D8" w:rsidP="004B678C">
            <w:pPr>
              <w:pStyle w:val="Body"/>
              <w:ind w:left="148"/>
              <w:jc w:val="both"/>
              <w:rPr>
                <w:sz w:val="22"/>
                <w:szCs w:val="22"/>
                <w:lang w:val="en-US"/>
              </w:rPr>
            </w:pPr>
            <w:r w:rsidRPr="00597BEC">
              <w:rPr>
                <w:rFonts w:eastAsia="TimesNewRomanPSMT"/>
                <w:lang w:eastAsia="ar-SA"/>
              </w:rPr>
              <w:t>Receiving</w:t>
            </w:r>
            <w:r>
              <w:rPr>
                <w:sz w:val="22"/>
                <w:szCs w:val="22"/>
                <w:lang w:val="en-US"/>
              </w:rPr>
              <w:t xml:space="preserve"> </w:t>
            </w:r>
            <w:r w:rsidRPr="00106B87">
              <w:rPr>
                <w:rStyle w:val="keywords"/>
              </w:rPr>
              <w:t>Tasks</w:t>
            </w:r>
            <w:r>
              <w:rPr>
                <w:sz w:val="22"/>
                <w:szCs w:val="22"/>
                <w:lang w:val="en-US"/>
              </w:rPr>
              <w:t xml:space="preserve"> </w:t>
            </w:r>
            <w:r w:rsidRPr="00597BEC">
              <w:rPr>
                <w:rFonts w:eastAsia="TimesNewRomanPSMT"/>
                <w:lang w:eastAsia="ar-SA"/>
              </w:rPr>
              <w:t>updates through MQTT</w:t>
            </w:r>
          </w:p>
        </w:tc>
      </w:tr>
    </w:tbl>
    <w:p w14:paraId="0654EBDC" w14:textId="77777777" w:rsidR="009969D8" w:rsidRDefault="009969D8" w:rsidP="009969D8">
      <w:pPr>
        <w:jc w:val="both"/>
      </w:pPr>
    </w:p>
    <w:p w14:paraId="4113D17A" w14:textId="77777777" w:rsidR="009A7B37" w:rsidRDefault="009A7B37">
      <w:pPr>
        <w:pStyle w:val="Heading1"/>
      </w:pPr>
      <w:bookmarkStart w:id="6" w:name="_Toc534728956"/>
      <w:r>
        <w:t>References</w:t>
      </w:r>
      <w:bookmarkEnd w:id="6"/>
    </w:p>
    <w:p w14:paraId="3058148E" w14:textId="16A7889A" w:rsidR="009A7B37" w:rsidRDefault="009A7B37">
      <w:r>
        <w:t>The following normative documents contain provisions that, through reference in this text, constitute provisions of this document. For dated references, subsequent amendments to, or revisions of, any of these publications do not apply. For undated references, the latest edition of the normative document referred to applies.</w:t>
      </w:r>
    </w:p>
    <w:p w14:paraId="1B47AF75" w14:textId="6265DC09" w:rsidR="00AD11F9" w:rsidRPr="002B7332" w:rsidRDefault="00AD11F9" w:rsidP="00AD11F9">
      <w:r>
        <w:t xml:space="preserve">OGC: </w:t>
      </w:r>
      <w:r w:rsidRPr="002B7332">
        <w:t>OGC 08-094r1, OGC SWE Common Data Model Encoding Standard</w:t>
      </w:r>
      <w:r w:rsidR="00581800">
        <w:t>, 2011</w:t>
      </w:r>
    </w:p>
    <w:p w14:paraId="2822DA5F" w14:textId="5A72FF32" w:rsidR="00AD11F9" w:rsidRPr="002B7332" w:rsidRDefault="00AD11F9" w:rsidP="00AD11F9">
      <w:r>
        <w:t xml:space="preserve">OGC: </w:t>
      </w:r>
      <w:r w:rsidRPr="002B7332">
        <w:t>OGC 15-078r6, OGC SensorThings API — Part 1: Sensing</w:t>
      </w:r>
      <w:r w:rsidR="00581800">
        <w:t>, 2016</w:t>
      </w:r>
    </w:p>
    <w:p w14:paraId="5C204833" w14:textId="44DB8A81" w:rsidR="00AD11F9" w:rsidRPr="002B7332" w:rsidRDefault="00AD11F9" w:rsidP="00AD11F9">
      <w:r>
        <w:t xml:space="preserve">OGC: </w:t>
      </w:r>
      <w:r w:rsidRPr="002B7332">
        <w:t>OGC 17-011r2, JSON Encoding Rules SWE Common / SensorML</w:t>
      </w:r>
      <w:r w:rsidR="00581800">
        <w:t>, 2018</w:t>
      </w:r>
    </w:p>
    <w:p w14:paraId="5D7EB6A0" w14:textId="196813BB" w:rsidR="00AD11F9" w:rsidRPr="002B7332" w:rsidRDefault="00AD11F9" w:rsidP="00AD11F9">
      <w:pPr>
        <w:rPr>
          <w:rtl/>
        </w:rPr>
      </w:pPr>
      <w:r>
        <w:t xml:space="preserve">OASIS: </w:t>
      </w:r>
      <w:r w:rsidRPr="002B7332">
        <w:t>OASIS MQTT Version 3.1.1</w:t>
      </w:r>
      <w:r w:rsidR="001F79BE">
        <w:t>, 2014</w:t>
      </w:r>
    </w:p>
    <w:p w14:paraId="6130F9C1" w14:textId="0A89494B" w:rsidR="00AD11F9" w:rsidRPr="002B7332" w:rsidRDefault="00AD11F9" w:rsidP="00AD11F9">
      <w:r>
        <w:t xml:space="preserve">ISO: </w:t>
      </w:r>
      <w:r w:rsidRPr="002B7332">
        <w:t>ISO 8601:2004 Data elements and interchange formats – Information interchange - Representation of dates and times</w:t>
      </w:r>
      <w:r w:rsidR="001F79BE">
        <w:t>, 2004</w:t>
      </w:r>
    </w:p>
    <w:p w14:paraId="2EEA54F4" w14:textId="249B3245" w:rsidR="00AD11F9" w:rsidRPr="002B7332" w:rsidRDefault="00AD11F9" w:rsidP="00AD11F9">
      <w:r>
        <w:t xml:space="preserve">OGC: </w:t>
      </w:r>
      <w:r w:rsidRPr="002B7332">
        <w:t>OGC 10-004r3 and ISO 19156:2011(E), OGC Abstract Specification Topic 20: Geographic information — Observations and Measurements</w:t>
      </w:r>
      <w:r w:rsidR="00581800">
        <w:t>, 2010</w:t>
      </w:r>
    </w:p>
    <w:p w14:paraId="6EC9E76F" w14:textId="312B2344" w:rsidR="00AD11F9" w:rsidRPr="002B7332" w:rsidRDefault="00AD11F9" w:rsidP="00AD11F9">
      <w:r>
        <w:t xml:space="preserve">OASIS: </w:t>
      </w:r>
      <w:r w:rsidRPr="002B7332">
        <w:t>OASIS OData Version 4.0 Part 1: Protocol Plus Errata 02</w:t>
      </w:r>
      <w:r w:rsidR="001F79BE">
        <w:t>, 2014</w:t>
      </w:r>
    </w:p>
    <w:p w14:paraId="52C08283" w14:textId="7D622A8F" w:rsidR="00AD11F9" w:rsidRPr="002B7332" w:rsidRDefault="00AD11F9" w:rsidP="00AD11F9">
      <w:r>
        <w:t xml:space="preserve">OASIS: </w:t>
      </w:r>
      <w:r w:rsidRPr="002B7332">
        <w:t>OASIS OData Version 4.0 Part 2: URL Conventions Plus Errata 02</w:t>
      </w:r>
      <w:r w:rsidR="001F79BE">
        <w:t>, 2014</w:t>
      </w:r>
    </w:p>
    <w:p w14:paraId="3E5BB8BA" w14:textId="1379943B" w:rsidR="00AD11F9" w:rsidRPr="002B7332" w:rsidRDefault="00AD11F9" w:rsidP="00AD11F9">
      <w:r>
        <w:t xml:space="preserve">OASIS: </w:t>
      </w:r>
      <w:r w:rsidRPr="002B7332">
        <w:t>OASIS OData JSON Format Version 4.0 Plus Errata 02</w:t>
      </w:r>
      <w:r w:rsidR="001F79BE">
        <w:t>, 2014</w:t>
      </w:r>
    </w:p>
    <w:p w14:paraId="5FCA88F1" w14:textId="4FFCA121" w:rsidR="00AD11F9" w:rsidRPr="002B7332" w:rsidRDefault="00AD11F9" w:rsidP="00AD11F9">
      <w:r>
        <w:t xml:space="preserve">OASIS: </w:t>
      </w:r>
      <w:r w:rsidRPr="002B7332">
        <w:t>OASIS OData ABNF Construction Rules Errata 02</w:t>
      </w:r>
      <w:r w:rsidR="001F79BE">
        <w:t>, 2014</w:t>
      </w:r>
    </w:p>
    <w:p w14:paraId="77F4696D" w14:textId="5BFCEF9A" w:rsidR="00AD11F9" w:rsidRDefault="00AD11F9" w:rsidP="00AD11F9">
      <w:r>
        <w:lastRenderedPageBreak/>
        <w:t xml:space="preserve">IETF: </w:t>
      </w:r>
      <w:r w:rsidRPr="002B7332">
        <w:t>RFC 2616, Hypertext Transfer Protocol -- HTTP/1.1</w:t>
      </w:r>
      <w:r w:rsidR="001F79BE">
        <w:t>, 1999</w:t>
      </w:r>
    </w:p>
    <w:p w14:paraId="343035B7" w14:textId="3693B66A" w:rsidR="00AD11F9" w:rsidRPr="00AD11F9" w:rsidRDefault="00AD11F9">
      <w:r>
        <w:t xml:space="preserve">OGC: OGC 12-000, </w:t>
      </w:r>
      <w:r w:rsidRPr="008B0A92">
        <w:t>OGC® SensorML: Model and XML Encoding Standard</w:t>
      </w:r>
      <w:r w:rsidR="00581800">
        <w:t>, 2014</w:t>
      </w:r>
    </w:p>
    <w:p w14:paraId="6E8E8131" w14:textId="77777777" w:rsidR="009A7B37" w:rsidRDefault="009A7B37">
      <w:pPr>
        <w:pStyle w:val="Heading1"/>
      </w:pPr>
      <w:bookmarkStart w:id="7" w:name="_Toc534728957"/>
      <w:r>
        <w:t>Terms and Definitions</w:t>
      </w:r>
      <w:bookmarkEnd w:id="7"/>
    </w:p>
    <w:p w14:paraId="6BFF1DFF" w14:textId="0640FAB6" w:rsidR="009A7B37" w:rsidRDefault="009A7B37">
      <w:r>
        <w:t>This document uses the terms defined in</w:t>
      </w:r>
      <w:r w:rsidR="00E349F7">
        <w:t xml:space="preserve"> Sub-clause 5.3 of [OGC 06-121r9</w:t>
      </w:r>
      <w:r>
        <w:rPr>
          <w:lang w:eastAsia="de-DE"/>
        </w:rPr>
        <w:t xml:space="preserve">], which is based on the </w:t>
      </w:r>
      <w:r>
        <w:t>ISO/IEC Directives, Part 2, Rules for the structure and drafting of International Standards. In particular, the word “shall” (not “must”) is the verb form used to indicate a requirement to be strictly followed to conform to this standard.</w:t>
      </w:r>
    </w:p>
    <w:p w14:paraId="352EC0BD" w14:textId="77777777" w:rsidR="009A7B37" w:rsidRDefault="009A7B37">
      <w:r>
        <w:t>For the purposes of this document, the following additional terms and definitions apply.</w:t>
      </w:r>
    </w:p>
    <w:p w14:paraId="729AC53A" w14:textId="77777777" w:rsidR="00B704F6" w:rsidRDefault="00B704F6" w:rsidP="00B704F6">
      <w:pPr>
        <w:pStyle w:val="TermNum"/>
      </w:pPr>
    </w:p>
    <w:p w14:paraId="720832BB" w14:textId="2909A8BB" w:rsidR="00B704F6" w:rsidRPr="00507272" w:rsidRDefault="00B704F6" w:rsidP="00B704F6">
      <w:pPr>
        <w:pStyle w:val="Terms"/>
      </w:pPr>
      <w:r w:rsidRPr="00507272">
        <w:t xml:space="preserve">Actuator </w:t>
      </w:r>
    </w:p>
    <w:p w14:paraId="3F8F3681" w14:textId="77777777" w:rsidR="00B704F6" w:rsidRPr="00B704F6" w:rsidRDefault="00B704F6" w:rsidP="00B704F6">
      <w:pPr>
        <w:pStyle w:val="Definition"/>
      </w:pPr>
      <w:r w:rsidRPr="0024291A">
        <w:rPr>
          <w:lang w:val="en-US"/>
        </w:rPr>
        <w:t xml:space="preserve">A type of transducer that converts a signal to some real-world action or phenomenon. </w:t>
      </w:r>
      <w:r>
        <w:rPr>
          <w:lang w:val="en-US"/>
        </w:rPr>
        <w:t>[OGC 12-000]</w:t>
      </w:r>
    </w:p>
    <w:p w14:paraId="647F05D0" w14:textId="77777777" w:rsidR="00B704F6" w:rsidRDefault="00B704F6" w:rsidP="00B704F6">
      <w:pPr>
        <w:pStyle w:val="TermNum"/>
      </w:pPr>
    </w:p>
    <w:p w14:paraId="742AD564" w14:textId="368D4439" w:rsidR="00B704F6" w:rsidRPr="002B7332" w:rsidRDefault="00B704F6" w:rsidP="00B704F6">
      <w:pPr>
        <w:pStyle w:val="Terms"/>
      </w:pPr>
      <w:r w:rsidRPr="002B7332">
        <w:t>Collection</w:t>
      </w:r>
    </w:p>
    <w:p w14:paraId="2A495810" w14:textId="3037E3A0" w:rsidR="00B704F6" w:rsidRDefault="00B704F6" w:rsidP="00B704F6">
      <w:pPr>
        <w:pStyle w:val="Definition"/>
      </w:pPr>
      <w:r>
        <w:rPr>
          <w:lang w:val="en-US"/>
        </w:rPr>
        <w:t xml:space="preserve">Sets of Resources, which </w:t>
      </w:r>
      <w:r w:rsidRPr="00B704F6">
        <w:t>can</w:t>
      </w:r>
      <w:r>
        <w:rPr>
          <w:lang w:val="en-US"/>
        </w:rPr>
        <w:t xml:space="preserve"> be retrieved in whole or in part. [</w:t>
      </w:r>
      <w:hyperlink r:id="rId10" w:anchor="section-1" w:history="1">
        <w:r>
          <w:rPr>
            <w:rStyle w:val="Hyperlink"/>
            <w:lang w:val="en-US"/>
          </w:rPr>
          <w:t>RFC5023</w:t>
        </w:r>
      </w:hyperlink>
      <w:r>
        <w:rPr>
          <w:rStyle w:val="Hyperlink"/>
          <w:lang w:val="en-US"/>
        </w:rPr>
        <w:t>]</w:t>
      </w:r>
    </w:p>
    <w:p w14:paraId="6E6EC621" w14:textId="77777777" w:rsidR="00B704F6" w:rsidRDefault="00B704F6" w:rsidP="00B704F6">
      <w:pPr>
        <w:pStyle w:val="TermNum"/>
      </w:pPr>
    </w:p>
    <w:p w14:paraId="5AC425AB" w14:textId="780EE4DC" w:rsidR="00B704F6" w:rsidRPr="00507272" w:rsidRDefault="00B704F6" w:rsidP="00B704F6">
      <w:pPr>
        <w:pStyle w:val="Terms"/>
      </w:pPr>
      <w:r w:rsidRPr="00507272">
        <w:t>Entity</w:t>
      </w:r>
    </w:p>
    <w:p w14:paraId="31E5F261" w14:textId="77777777" w:rsidR="00B704F6" w:rsidRDefault="00B704F6" w:rsidP="00B704F6">
      <w:pPr>
        <w:pStyle w:val="Definition"/>
        <w:rPr>
          <w:i/>
          <w:iCs/>
        </w:rPr>
      </w:pPr>
      <w:r>
        <w:t xml:space="preserve">Entities are instances of entity types. [OASIS </w:t>
      </w:r>
      <w:r w:rsidRPr="00B704F6">
        <w:t>OData</w:t>
      </w:r>
      <w:r>
        <w:t xml:space="preserve"> Version 4.0 Part 1: Protocol Plus Errata 02]</w:t>
      </w:r>
    </w:p>
    <w:p w14:paraId="5D90443C" w14:textId="77777777" w:rsidR="00B704F6" w:rsidRDefault="00B704F6" w:rsidP="00B704F6">
      <w:pPr>
        <w:pStyle w:val="Definition"/>
        <w:jc w:val="both"/>
      </w:pPr>
      <w:r>
        <w:rPr>
          <w:i/>
          <w:iCs/>
          <w:lang w:val="en-US"/>
        </w:rPr>
        <w:t>Note: Thing, Actuator, Task are some example entity types of the OGC SensorThings API.</w:t>
      </w:r>
    </w:p>
    <w:p w14:paraId="5E30C1CD" w14:textId="77777777" w:rsidR="00B704F6" w:rsidRPr="00B704F6" w:rsidRDefault="00B704F6" w:rsidP="00B704F6">
      <w:pPr>
        <w:pStyle w:val="TermNum"/>
        <w:rPr>
          <w:rFonts w:eastAsia="PMingLiU"/>
        </w:rPr>
      </w:pPr>
    </w:p>
    <w:p w14:paraId="02969934" w14:textId="1899C53F" w:rsidR="00B704F6" w:rsidRPr="00507272" w:rsidRDefault="00B704F6" w:rsidP="00B704F6">
      <w:pPr>
        <w:pStyle w:val="Terms"/>
        <w:rPr>
          <w:rFonts w:eastAsia="PMingLiU"/>
        </w:rPr>
      </w:pPr>
      <w:r w:rsidRPr="00507272">
        <w:t>Entity sets</w:t>
      </w:r>
    </w:p>
    <w:p w14:paraId="6680067A" w14:textId="77777777" w:rsidR="00B704F6" w:rsidRDefault="00B704F6" w:rsidP="00B704F6">
      <w:pPr>
        <w:pStyle w:val="Definition"/>
      </w:pPr>
      <w:r w:rsidRPr="007878A1">
        <w:rPr>
          <w:lang w:val="en-US"/>
        </w:rPr>
        <w:t>Entity sets are named collections of entities (e.g. Tasks is an entity set containing Task entities). An entity's key uniquely identifies the entity within an entity set. Entity sets provide entry points into an OGC SensorThings API service. [OASIS OData Version 4.0 Part 1: Protocol Plus Errata 02]</w:t>
      </w:r>
    </w:p>
    <w:p w14:paraId="630445BE" w14:textId="77777777" w:rsidR="00B704F6" w:rsidRDefault="00B704F6" w:rsidP="00B704F6">
      <w:pPr>
        <w:pStyle w:val="TermNum"/>
      </w:pPr>
    </w:p>
    <w:p w14:paraId="58856511" w14:textId="0F87ACFE" w:rsidR="00B704F6" w:rsidRPr="00507272" w:rsidRDefault="00B704F6" w:rsidP="00B704F6">
      <w:pPr>
        <w:pStyle w:val="Terms"/>
      </w:pPr>
      <w:r w:rsidRPr="00507272">
        <w:t>(Internet of) Thing</w:t>
      </w:r>
    </w:p>
    <w:p w14:paraId="1083197E" w14:textId="77777777" w:rsidR="00B704F6" w:rsidRDefault="00B704F6" w:rsidP="00B704F6">
      <w:pPr>
        <w:pStyle w:val="Definition"/>
      </w:pPr>
      <w:r>
        <w:rPr>
          <w:lang w:val="en-US"/>
        </w:rPr>
        <w:t>A thing is an object of the physical world (physical things) or the information world (virtual things) that is capable of being identified and integrated into communication networks. [ITU-T Y.2060]</w:t>
      </w:r>
    </w:p>
    <w:p w14:paraId="7D7C71E0" w14:textId="77777777" w:rsidR="00B704F6" w:rsidRDefault="00B704F6" w:rsidP="00B704F6">
      <w:pPr>
        <w:pStyle w:val="TermNum"/>
      </w:pPr>
    </w:p>
    <w:p w14:paraId="1075A1DC" w14:textId="35F47014" w:rsidR="00B704F6" w:rsidRPr="00507272" w:rsidRDefault="00B704F6" w:rsidP="00B704F6">
      <w:pPr>
        <w:pStyle w:val="Terms"/>
      </w:pPr>
      <w:r w:rsidRPr="00507272">
        <w:t>Measurement</w:t>
      </w:r>
    </w:p>
    <w:p w14:paraId="0BCF3969" w14:textId="77777777" w:rsidR="00B704F6" w:rsidRDefault="00B704F6" w:rsidP="00B704F6">
      <w:pPr>
        <w:pStyle w:val="Definition"/>
      </w:pPr>
      <w:r>
        <w:rPr>
          <w:lang w:val="en-US"/>
        </w:rPr>
        <w:t xml:space="preserve">A set of </w:t>
      </w:r>
      <w:r w:rsidRPr="00B704F6">
        <w:t>operations</w:t>
      </w:r>
      <w:r>
        <w:rPr>
          <w:lang w:val="en-US"/>
        </w:rPr>
        <w:t xml:space="preserve"> having the object of determining the value of a quantity [OGC 10-004r3 / ISO 19156:2011]</w:t>
      </w:r>
    </w:p>
    <w:p w14:paraId="16B5E7F8" w14:textId="77777777" w:rsidR="00B704F6" w:rsidRDefault="00B704F6" w:rsidP="00B704F6">
      <w:pPr>
        <w:pStyle w:val="TermNum"/>
      </w:pPr>
    </w:p>
    <w:p w14:paraId="27DA255F" w14:textId="2A298A93" w:rsidR="00B704F6" w:rsidRPr="00507272" w:rsidRDefault="00B704F6" w:rsidP="00B704F6">
      <w:pPr>
        <w:pStyle w:val="Terms"/>
      </w:pPr>
      <w:r w:rsidRPr="00507272">
        <w:t>Observation</w:t>
      </w:r>
    </w:p>
    <w:p w14:paraId="76D87823" w14:textId="3A8DFCE7" w:rsidR="00B704F6" w:rsidRDefault="00B704F6" w:rsidP="00B704F6">
      <w:pPr>
        <w:pStyle w:val="Definition"/>
      </w:pPr>
      <w:r>
        <w:rPr>
          <w:lang w:val="en-US"/>
        </w:rPr>
        <w:t xml:space="preserve">Act of measuring or otherwise </w:t>
      </w:r>
      <w:r w:rsidRPr="00B704F6">
        <w:t>determining</w:t>
      </w:r>
      <w:r>
        <w:rPr>
          <w:lang w:val="en-US"/>
        </w:rPr>
        <w:t xml:space="preserve"> the value of a property [OGC 10-004r3 / ISO 19156:2011]</w:t>
      </w:r>
    </w:p>
    <w:p w14:paraId="60454E5A" w14:textId="77777777" w:rsidR="00B704F6" w:rsidRDefault="00B704F6" w:rsidP="00B704F6">
      <w:pPr>
        <w:pStyle w:val="TermNum"/>
      </w:pPr>
    </w:p>
    <w:p w14:paraId="6985D39E" w14:textId="5B90E245" w:rsidR="00B704F6" w:rsidRPr="00507272" w:rsidRDefault="00B704F6" w:rsidP="00B704F6">
      <w:pPr>
        <w:pStyle w:val="Terms"/>
      </w:pPr>
      <w:r w:rsidRPr="00507272">
        <w:t>Observation Result</w:t>
      </w:r>
    </w:p>
    <w:p w14:paraId="4E144CCF" w14:textId="77777777" w:rsidR="00B704F6" w:rsidRDefault="00B704F6" w:rsidP="00B704F6">
      <w:pPr>
        <w:pStyle w:val="Definition"/>
      </w:pPr>
      <w:r>
        <w:rPr>
          <w:lang w:val="en-US"/>
        </w:rPr>
        <w:t>Estimate of the value of a property determined through a known observation procedure [OGC 10-004r3 / ISO 19156:2011]</w:t>
      </w:r>
    </w:p>
    <w:p w14:paraId="5048AC00" w14:textId="77777777" w:rsidR="00B704F6" w:rsidRDefault="00B704F6" w:rsidP="00B704F6">
      <w:pPr>
        <w:pStyle w:val="TermNum"/>
      </w:pPr>
    </w:p>
    <w:p w14:paraId="7BD37710" w14:textId="5DDBB201" w:rsidR="00B704F6" w:rsidRPr="00507272" w:rsidRDefault="00B704F6" w:rsidP="00B704F6">
      <w:pPr>
        <w:pStyle w:val="Terms"/>
      </w:pPr>
      <w:r w:rsidRPr="00B704F6">
        <w:t>Resource</w:t>
      </w:r>
    </w:p>
    <w:p w14:paraId="7A8BA728" w14:textId="77777777" w:rsidR="00B704F6" w:rsidRDefault="00B704F6" w:rsidP="00B704F6">
      <w:pPr>
        <w:pStyle w:val="Definition"/>
      </w:pPr>
      <w:r>
        <w:rPr>
          <w:lang w:val="en-US"/>
        </w:rPr>
        <w:t>A network-accessible data object or service identified by an URI, as defined in [RFC 2616]</w:t>
      </w:r>
    </w:p>
    <w:p w14:paraId="5BF08114" w14:textId="77777777" w:rsidR="00B704F6" w:rsidRDefault="00B704F6" w:rsidP="00B704F6">
      <w:pPr>
        <w:pStyle w:val="TermNum"/>
      </w:pPr>
    </w:p>
    <w:p w14:paraId="5A989D98" w14:textId="0EFB5B76" w:rsidR="00B704F6" w:rsidRPr="00507272" w:rsidRDefault="00B704F6" w:rsidP="00B704F6">
      <w:pPr>
        <w:pStyle w:val="Terms"/>
      </w:pPr>
      <w:r w:rsidRPr="00507272">
        <w:t>REST</w:t>
      </w:r>
    </w:p>
    <w:p w14:paraId="2BE2B7FF" w14:textId="77777777" w:rsidR="00B704F6" w:rsidRDefault="00B704F6" w:rsidP="00B704F6">
      <w:pPr>
        <w:pStyle w:val="Definition"/>
      </w:pPr>
      <w:r>
        <w:rPr>
          <w:lang w:val="en-US"/>
        </w:rPr>
        <w:t xml:space="preserve">The Representational State Transfer (REST) style is an abstraction of the architectural elements within a distributed hypermedia system. REST focuses on the roles of components, the constraints upon their interaction with other components, and their interpretation of significant data </w:t>
      </w:r>
      <w:r w:rsidRPr="00B704F6">
        <w:t>elements</w:t>
      </w:r>
      <w:r>
        <w:rPr>
          <w:lang w:val="en-US"/>
        </w:rPr>
        <w:t>. It encompasses the fundamental constraints upon components, connectors, and data that define the basis of the Web architecture, and thus the essence of its behavior as a network-based application. An API that conforms to the REST architectural principles/constraints is called a RESTful API. [</w:t>
      </w:r>
      <w:r w:rsidRPr="004B678C">
        <w:rPr>
          <w:color w:val="000000" w:themeColor="text1"/>
        </w:rPr>
        <w:t>OGC 15-078r6</w:t>
      </w:r>
      <w:r>
        <w:rPr>
          <w:lang w:val="en-US"/>
        </w:rPr>
        <w:t>]</w:t>
      </w:r>
    </w:p>
    <w:p w14:paraId="47B66002" w14:textId="77777777" w:rsidR="00B704F6" w:rsidRDefault="00B704F6" w:rsidP="00B704F6">
      <w:pPr>
        <w:pStyle w:val="TermNum"/>
      </w:pPr>
    </w:p>
    <w:p w14:paraId="33B97B11" w14:textId="3494B37C" w:rsidR="00B704F6" w:rsidRPr="00507272" w:rsidRDefault="00B704F6" w:rsidP="00B704F6">
      <w:pPr>
        <w:pStyle w:val="Terms"/>
      </w:pPr>
      <w:r w:rsidRPr="00507272">
        <w:t>Sensor</w:t>
      </w:r>
    </w:p>
    <w:p w14:paraId="6DB31550" w14:textId="77777777" w:rsidR="00B704F6" w:rsidRPr="0024291A" w:rsidRDefault="00B704F6" w:rsidP="00B704F6">
      <w:pPr>
        <w:pStyle w:val="Definition"/>
      </w:pPr>
      <w:r>
        <w:t xml:space="preserve">An entity capable of observing a phenomenon and returning an observed value. Type of observation </w:t>
      </w:r>
      <w:r w:rsidRPr="00B704F6">
        <w:t>procedure</w:t>
      </w:r>
      <w:r>
        <w:t xml:space="preserve"> that provides the estimated value of an observed property at its output. [OGC 12-000]</w:t>
      </w:r>
    </w:p>
    <w:p w14:paraId="55136D4B" w14:textId="77777777" w:rsidR="009A7B37" w:rsidRDefault="009A7B37">
      <w:pPr>
        <w:pStyle w:val="Heading1"/>
      </w:pPr>
      <w:bookmarkStart w:id="8" w:name="_Toc534728958"/>
      <w:r>
        <w:t>Conventions</w:t>
      </w:r>
      <w:bookmarkEnd w:id="8"/>
    </w:p>
    <w:p w14:paraId="6554B900" w14:textId="4FB6BF00" w:rsidR="009A7B37" w:rsidRDefault="009A7B37">
      <w:r>
        <w:t>This section provides details and examples for any conventions used in the document. Examples of conventions are symbols, abbreviations, use of XML schema, or special notes regarding how to read the document.</w:t>
      </w:r>
    </w:p>
    <w:p w14:paraId="7E4A1E45" w14:textId="77777777" w:rsidR="00DE7A41" w:rsidRDefault="00DE7A41" w:rsidP="00DE7A41">
      <w:pPr>
        <w:pStyle w:val="Heading2"/>
      </w:pPr>
      <w:bookmarkStart w:id="9" w:name="_Toc534728959"/>
      <w:r>
        <w:t>Identifiers</w:t>
      </w:r>
      <w:bookmarkEnd w:id="9"/>
    </w:p>
    <w:p w14:paraId="7C784522" w14:textId="77777777" w:rsidR="00DE7A41" w:rsidRPr="00C411FD" w:rsidRDefault="00DE7A41" w:rsidP="00DE7A41">
      <w:r w:rsidRPr="00C411FD">
        <w:t xml:space="preserve">The normative provisions in this specification are denoted by the URI </w:t>
      </w:r>
    </w:p>
    <w:p w14:paraId="5778F999" w14:textId="77777777" w:rsidR="007053AC" w:rsidRPr="00AF7319" w:rsidRDefault="007053AC" w:rsidP="007053AC">
      <w:pPr>
        <w:ind w:firstLine="720"/>
        <w:jc w:val="both"/>
        <w:rPr>
          <w:rFonts w:ascii="Consolas" w:hAnsi="Consolas" w:cs="Consolas"/>
        </w:rPr>
      </w:pPr>
      <w:r>
        <w:rPr>
          <w:color w:val="0432FF"/>
        </w:rPr>
        <w:t>http://www.opengis.net/spec/iot_tasking/1.0/</w:t>
      </w:r>
      <w:r>
        <w:rPr>
          <w:rFonts w:ascii="Consolas" w:hAnsi="Consolas" w:cs="Consolas"/>
        </w:rPr>
        <w:t xml:space="preserve"> </w:t>
      </w:r>
    </w:p>
    <w:p w14:paraId="1FD507A5" w14:textId="77777777" w:rsidR="00DE7A41" w:rsidRDefault="00DE7A41" w:rsidP="00DE7A41">
      <w:r w:rsidRPr="00C411FD">
        <w:t>All requirements and conformance tests that appear in this document are denoted by partial URIs which are relative to this base.</w:t>
      </w:r>
    </w:p>
    <w:p w14:paraId="4A931B1C" w14:textId="3A106771" w:rsidR="009A7B37" w:rsidRDefault="009608DF">
      <w:pPr>
        <w:pStyle w:val="Heading1"/>
      </w:pPr>
      <w:bookmarkStart w:id="10" w:name="_Toc534728960"/>
      <w:r>
        <w:lastRenderedPageBreak/>
        <w:t>Symbols and abbreviated terms</w:t>
      </w:r>
      <w:bookmarkEnd w:id="10"/>
    </w:p>
    <w:p w14:paraId="3D577490" w14:textId="77777777" w:rsidR="009608DF" w:rsidRDefault="009608DF" w:rsidP="009608DF">
      <w:pPr>
        <w:pStyle w:val="Body"/>
        <w:ind w:left="284"/>
        <w:jc w:val="both"/>
        <w:rPr>
          <w:lang w:val="en-US"/>
        </w:rPr>
      </w:pPr>
      <w:r>
        <w:rPr>
          <w:lang w:val="en-US"/>
        </w:rPr>
        <w:t>API</w:t>
      </w:r>
      <w:r>
        <w:rPr>
          <w:lang w:val="en-US"/>
        </w:rPr>
        <w:tab/>
      </w:r>
      <w:r>
        <w:rPr>
          <w:lang w:val="en-US"/>
        </w:rPr>
        <w:tab/>
      </w:r>
      <w:r>
        <w:rPr>
          <w:lang w:val="en-US"/>
        </w:rPr>
        <w:tab/>
        <w:t>Application Programming Interface</w:t>
      </w:r>
    </w:p>
    <w:p w14:paraId="5F1F94FF" w14:textId="77777777" w:rsidR="009608DF" w:rsidRDefault="009608DF" w:rsidP="009608DF">
      <w:pPr>
        <w:pStyle w:val="Body"/>
        <w:ind w:left="284"/>
        <w:jc w:val="both"/>
        <w:rPr>
          <w:lang w:val="en-US"/>
        </w:rPr>
      </w:pPr>
      <w:r>
        <w:rPr>
          <w:lang w:val="en-US"/>
        </w:rPr>
        <w:t>CAV</w:t>
      </w:r>
      <w:r>
        <w:rPr>
          <w:lang w:val="en-US"/>
        </w:rPr>
        <w:tab/>
      </w:r>
      <w:r>
        <w:rPr>
          <w:lang w:val="en-US"/>
        </w:rPr>
        <w:tab/>
      </w:r>
      <w:r>
        <w:rPr>
          <w:lang w:val="en-US"/>
        </w:rPr>
        <w:tab/>
        <w:t>Connected and Autonomous Vehicles</w:t>
      </w:r>
    </w:p>
    <w:p w14:paraId="59A3EEED" w14:textId="77777777" w:rsidR="009608DF" w:rsidRDefault="009608DF" w:rsidP="009608DF">
      <w:pPr>
        <w:pStyle w:val="Body"/>
        <w:ind w:left="284"/>
        <w:jc w:val="both"/>
        <w:rPr>
          <w:lang w:val="en-US"/>
        </w:rPr>
      </w:pPr>
      <w:r>
        <w:rPr>
          <w:lang w:val="en-US"/>
        </w:rPr>
        <w:t>CRUD</w:t>
      </w:r>
      <w:r>
        <w:rPr>
          <w:lang w:val="en-US"/>
        </w:rPr>
        <w:tab/>
      </w:r>
      <w:r>
        <w:rPr>
          <w:lang w:val="en-US"/>
        </w:rPr>
        <w:tab/>
        <w:t>Create, Read, Update, and Delete</w:t>
      </w:r>
      <w:bookmarkStart w:id="11" w:name="_Hlk499729892"/>
    </w:p>
    <w:p w14:paraId="0111D058" w14:textId="77777777" w:rsidR="009608DF" w:rsidRDefault="009608DF" w:rsidP="009608DF">
      <w:pPr>
        <w:pStyle w:val="Body"/>
        <w:ind w:left="284"/>
        <w:jc w:val="both"/>
        <w:rPr>
          <w:lang w:val="en-US"/>
        </w:rPr>
      </w:pPr>
      <w:r>
        <w:rPr>
          <w:lang w:val="en-US"/>
        </w:rPr>
        <w:t>HTML</w:t>
      </w:r>
      <w:r>
        <w:rPr>
          <w:lang w:val="en-US"/>
        </w:rPr>
        <w:tab/>
      </w:r>
      <w:r>
        <w:rPr>
          <w:lang w:val="en-US"/>
        </w:rPr>
        <w:tab/>
        <w:t>HyperText Markup Language</w:t>
      </w:r>
    </w:p>
    <w:p w14:paraId="23727612" w14:textId="77777777" w:rsidR="009608DF" w:rsidRDefault="009608DF" w:rsidP="009608DF">
      <w:pPr>
        <w:pStyle w:val="Body"/>
        <w:ind w:left="284"/>
        <w:jc w:val="both"/>
        <w:rPr>
          <w:lang w:val="en-US"/>
        </w:rPr>
      </w:pPr>
      <w:r>
        <w:rPr>
          <w:lang w:val="en-US"/>
        </w:rPr>
        <w:t>HTTP</w:t>
      </w:r>
      <w:r>
        <w:rPr>
          <w:lang w:val="en-US"/>
        </w:rPr>
        <w:tab/>
      </w:r>
      <w:r>
        <w:rPr>
          <w:lang w:val="en-US"/>
        </w:rPr>
        <w:tab/>
        <w:t>Hypertext Transfer Protocol</w:t>
      </w:r>
    </w:p>
    <w:p w14:paraId="7928498F" w14:textId="77777777" w:rsidR="009608DF" w:rsidRDefault="009608DF" w:rsidP="009608DF">
      <w:pPr>
        <w:pStyle w:val="Body"/>
        <w:ind w:left="284"/>
        <w:jc w:val="both"/>
        <w:rPr>
          <w:lang w:val="en-US"/>
        </w:rPr>
      </w:pPr>
      <w:r>
        <w:rPr>
          <w:lang w:val="en-US"/>
        </w:rPr>
        <w:t>IoT</w:t>
      </w:r>
      <w:r>
        <w:rPr>
          <w:lang w:val="en-US"/>
        </w:rPr>
        <w:tab/>
      </w:r>
      <w:r>
        <w:rPr>
          <w:lang w:val="en-US"/>
        </w:rPr>
        <w:tab/>
      </w:r>
      <w:r>
        <w:rPr>
          <w:lang w:val="en-US"/>
        </w:rPr>
        <w:tab/>
        <w:t>Internet of Things</w:t>
      </w:r>
    </w:p>
    <w:p w14:paraId="199AE10F" w14:textId="77777777" w:rsidR="009608DF" w:rsidRDefault="009608DF" w:rsidP="009608DF">
      <w:pPr>
        <w:pStyle w:val="Body"/>
        <w:ind w:left="284"/>
        <w:jc w:val="both"/>
        <w:rPr>
          <w:lang w:val="en-US"/>
        </w:rPr>
      </w:pPr>
      <w:r>
        <w:rPr>
          <w:lang w:val="en-US"/>
        </w:rPr>
        <w:t>ISO</w:t>
      </w:r>
      <w:r>
        <w:rPr>
          <w:lang w:val="en-US"/>
        </w:rPr>
        <w:tab/>
      </w:r>
      <w:r>
        <w:rPr>
          <w:lang w:val="en-US"/>
        </w:rPr>
        <w:tab/>
      </w:r>
      <w:r>
        <w:rPr>
          <w:lang w:val="en-US"/>
        </w:rPr>
        <w:tab/>
        <w:t>International Organization for Standardization</w:t>
      </w:r>
    </w:p>
    <w:p w14:paraId="65B8C01C" w14:textId="77777777" w:rsidR="009608DF" w:rsidRDefault="009608DF" w:rsidP="009608DF">
      <w:pPr>
        <w:pStyle w:val="Body"/>
        <w:ind w:left="284"/>
        <w:jc w:val="both"/>
        <w:rPr>
          <w:lang w:val="en-US"/>
        </w:rPr>
      </w:pPr>
      <w:r>
        <w:rPr>
          <w:lang w:val="en-US"/>
        </w:rPr>
        <w:t>JSON</w:t>
      </w:r>
      <w:r>
        <w:rPr>
          <w:lang w:val="en-US"/>
        </w:rPr>
        <w:tab/>
      </w:r>
      <w:r>
        <w:rPr>
          <w:lang w:val="en-US"/>
        </w:rPr>
        <w:tab/>
        <w:t>JavaScript Object Notation</w:t>
      </w:r>
    </w:p>
    <w:p w14:paraId="7BAECCD5" w14:textId="77777777" w:rsidR="009608DF" w:rsidRDefault="009608DF" w:rsidP="009608DF">
      <w:pPr>
        <w:pStyle w:val="Body"/>
        <w:ind w:left="284"/>
        <w:jc w:val="both"/>
        <w:rPr>
          <w:lang w:val="en-US"/>
        </w:rPr>
      </w:pPr>
      <w:r>
        <w:rPr>
          <w:lang w:val="en-US"/>
        </w:rPr>
        <w:t>MQTT</w:t>
      </w:r>
      <w:r>
        <w:rPr>
          <w:lang w:val="en-US"/>
        </w:rPr>
        <w:tab/>
      </w:r>
      <w:r>
        <w:rPr>
          <w:lang w:val="en-US"/>
        </w:rPr>
        <w:tab/>
        <w:t>Message Queuing Telemetry Transport</w:t>
      </w:r>
    </w:p>
    <w:p w14:paraId="7BF4FF56" w14:textId="77777777" w:rsidR="009608DF" w:rsidRDefault="009608DF" w:rsidP="009608DF">
      <w:pPr>
        <w:pStyle w:val="Body"/>
        <w:ind w:left="284"/>
        <w:jc w:val="both"/>
        <w:rPr>
          <w:lang w:val="en-US"/>
        </w:rPr>
      </w:pPr>
      <w:r>
        <w:rPr>
          <w:lang w:val="en-US"/>
        </w:rPr>
        <w:t>OData</w:t>
      </w:r>
      <w:r>
        <w:rPr>
          <w:lang w:val="en-US"/>
        </w:rPr>
        <w:tab/>
      </w:r>
      <w:r>
        <w:rPr>
          <w:lang w:val="en-US"/>
        </w:rPr>
        <w:tab/>
        <w:t>the Open Data Protocol</w:t>
      </w:r>
    </w:p>
    <w:p w14:paraId="00F47F1B" w14:textId="77777777" w:rsidR="009608DF" w:rsidRDefault="009608DF" w:rsidP="009608DF">
      <w:pPr>
        <w:pStyle w:val="Body"/>
        <w:ind w:left="284"/>
        <w:jc w:val="both"/>
        <w:rPr>
          <w:lang w:val="en-US"/>
        </w:rPr>
      </w:pPr>
      <w:r>
        <w:rPr>
          <w:lang w:val="en-US"/>
        </w:rPr>
        <w:t>OGC</w:t>
      </w:r>
      <w:r>
        <w:rPr>
          <w:lang w:val="en-US"/>
        </w:rPr>
        <w:tab/>
      </w:r>
      <w:r>
        <w:rPr>
          <w:lang w:val="en-US"/>
        </w:rPr>
        <w:tab/>
      </w:r>
      <w:r>
        <w:rPr>
          <w:lang w:val="en-US"/>
        </w:rPr>
        <w:tab/>
        <w:t>Open Geospatial Consortium</w:t>
      </w:r>
    </w:p>
    <w:p w14:paraId="3EBCE1D6" w14:textId="77777777" w:rsidR="009608DF" w:rsidRDefault="009608DF" w:rsidP="009608DF">
      <w:pPr>
        <w:pStyle w:val="Body"/>
        <w:ind w:left="284"/>
        <w:jc w:val="both"/>
        <w:rPr>
          <w:lang w:val="en-US"/>
        </w:rPr>
      </w:pPr>
      <w:r>
        <w:rPr>
          <w:lang w:val="en-US"/>
        </w:rPr>
        <w:t>REST</w:t>
      </w:r>
      <w:r>
        <w:rPr>
          <w:lang w:val="en-US"/>
        </w:rPr>
        <w:tab/>
      </w:r>
      <w:r>
        <w:rPr>
          <w:lang w:val="en-US"/>
        </w:rPr>
        <w:tab/>
        <w:t>REpresentational State Transfer</w:t>
      </w:r>
    </w:p>
    <w:p w14:paraId="6F309CF7" w14:textId="77777777" w:rsidR="009608DF" w:rsidRDefault="009608DF" w:rsidP="009608DF">
      <w:pPr>
        <w:pStyle w:val="Body"/>
        <w:ind w:left="284"/>
        <w:jc w:val="both"/>
        <w:rPr>
          <w:lang w:val="en-US"/>
        </w:rPr>
      </w:pPr>
      <w:r>
        <w:rPr>
          <w:lang w:val="en-US"/>
        </w:rPr>
        <w:t>SensorML</w:t>
      </w:r>
      <w:r>
        <w:rPr>
          <w:lang w:val="en-US"/>
        </w:rPr>
        <w:tab/>
      </w:r>
      <w:r>
        <w:rPr>
          <w:lang w:val="en-US"/>
        </w:rPr>
        <w:tab/>
        <w:t>Sensor Model Language</w:t>
      </w:r>
    </w:p>
    <w:p w14:paraId="3702AD50" w14:textId="77777777" w:rsidR="009608DF" w:rsidRDefault="009608DF" w:rsidP="009608DF">
      <w:pPr>
        <w:pStyle w:val="Body"/>
        <w:ind w:left="284"/>
        <w:jc w:val="both"/>
        <w:rPr>
          <w:lang w:val="en-US"/>
        </w:rPr>
      </w:pPr>
      <w:r>
        <w:rPr>
          <w:lang w:val="en-US"/>
        </w:rPr>
        <w:t>SWE</w:t>
      </w:r>
      <w:r>
        <w:rPr>
          <w:lang w:val="en-US"/>
        </w:rPr>
        <w:tab/>
      </w:r>
      <w:r>
        <w:rPr>
          <w:lang w:val="en-US"/>
        </w:rPr>
        <w:tab/>
      </w:r>
      <w:r>
        <w:rPr>
          <w:lang w:val="en-US"/>
        </w:rPr>
        <w:tab/>
        <w:t>Sensor Web Enablement</w:t>
      </w:r>
    </w:p>
    <w:p w14:paraId="7CBF9A05" w14:textId="77777777" w:rsidR="009608DF" w:rsidRDefault="009608DF" w:rsidP="009608DF">
      <w:pPr>
        <w:pStyle w:val="Body"/>
        <w:ind w:left="284"/>
        <w:jc w:val="both"/>
        <w:rPr>
          <w:lang w:val="en-US"/>
        </w:rPr>
      </w:pPr>
      <w:r>
        <w:rPr>
          <w:lang w:val="en-US"/>
        </w:rPr>
        <w:t>UML</w:t>
      </w:r>
      <w:r>
        <w:rPr>
          <w:lang w:val="en-US"/>
        </w:rPr>
        <w:tab/>
      </w:r>
      <w:r>
        <w:rPr>
          <w:lang w:val="en-US"/>
        </w:rPr>
        <w:tab/>
        <w:t>Unified Modeling Language</w:t>
      </w:r>
    </w:p>
    <w:p w14:paraId="5D84A85A" w14:textId="77777777" w:rsidR="009608DF" w:rsidRDefault="009608DF" w:rsidP="009608DF">
      <w:pPr>
        <w:pStyle w:val="Body"/>
        <w:ind w:left="284"/>
        <w:jc w:val="both"/>
        <w:rPr>
          <w:lang w:val="en-US"/>
        </w:rPr>
      </w:pPr>
      <w:r>
        <w:rPr>
          <w:lang w:val="en-US"/>
        </w:rPr>
        <w:t>UxS</w:t>
      </w:r>
      <w:r>
        <w:rPr>
          <w:lang w:val="en-US"/>
        </w:rPr>
        <w:tab/>
      </w:r>
      <w:r>
        <w:rPr>
          <w:lang w:val="en-US"/>
        </w:rPr>
        <w:tab/>
      </w:r>
      <w:r>
        <w:rPr>
          <w:lang w:val="en-US"/>
        </w:rPr>
        <w:tab/>
        <w:t>Unmanned Systems (</w:t>
      </w:r>
      <w:r w:rsidRPr="00E81678">
        <w:rPr>
          <w:lang w:val="en-US"/>
        </w:rPr>
        <w:t>aerial, underwater, and other unmanned vehicle platforms</w:t>
      </w:r>
      <w:r>
        <w:rPr>
          <w:lang w:val="en-US"/>
        </w:rPr>
        <w:t>)</w:t>
      </w:r>
    </w:p>
    <w:p w14:paraId="5F090937" w14:textId="7E100752" w:rsidR="009608DF" w:rsidRPr="009608DF" w:rsidRDefault="009608DF" w:rsidP="009608DF">
      <w:pPr>
        <w:pStyle w:val="Body"/>
        <w:ind w:left="284"/>
        <w:jc w:val="both"/>
        <w:rPr>
          <w:lang w:val="en-US"/>
        </w:rPr>
      </w:pPr>
      <w:r>
        <w:rPr>
          <w:lang w:val="en-US"/>
        </w:rPr>
        <w:t>XML</w:t>
      </w:r>
      <w:r>
        <w:rPr>
          <w:lang w:val="en-US"/>
        </w:rPr>
        <w:tab/>
      </w:r>
      <w:r>
        <w:rPr>
          <w:lang w:val="en-US"/>
        </w:rPr>
        <w:tab/>
        <w:t>eXtensible Markup Language</w:t>
      </w:r>
      <w:bookmarkEnd w:id="11"/>
    </w:p>
    <w:p w14:paraId="4A8785BF" w14:textId="1F293B2E" w:rsidR="009A7B37" w:rsidRDefault="002D788D">
      <w:pPr>
        <w:pStyle w:val="Heading1"/>
      </w:pPr>
      <w:bookmarkStart w:id="12" w:name="_Toc499820089"/>
      <w:bookmarkStart w:id="13" w:name="_Toc499820549"/>
      <w:bookmarkStart w:id="14" w:name="_Toc499821154"/>
      <w:bookmarkStart w:id="15" w:name="_Toc534728961"/>
      <w:r>
        <w:t>The SensorThings API Tasking Entities</w:t>
      </w:r>
      <w:bookmarkEnd w:id="12"/>
      <w:bookmarkEnd w:id="13"/>
      <w:bookmarkEnd w:id="14"/>
      <w:bookmarkEnd w:id="15"/>
    </w:p>
    <w:p w14:paraId="071A0DBB" w14:textId="77777777" w:rsidR="002D788D" w:rsidRPr="002D788D" w:rsidRDefault="002D788D" w:rsidP="002D788D">
      <w:r w:rsidRPr="002D788D">
        <w:rPr>
          <w:rStyle w:val="keywords"/>
          <w:sz w:val="24"/>
          <w:szCs w:val="24"/>
        </w:rPr>
        <w:t>TaskingCapability</w:t>
      </w:r>
      <w:r w:rsidRPr="002D788D">
        <w:t xml:space="preserve">, </w:t>
      </w:r>
      <w:r w:rsidRPr="002D788D">
        <w:rPr>
          <w:rStyle w:val="keywords"/>
          <w:sz w:val="24"/>
          <w:szCs w:val="24"/>
        </w:rPr>
        <w:t>Actuator</w:t>
      </w:r>
      <w:r w:rsidRPr="002D788D">
        <w:t xml:space="preserve">, and </w:t>
      </w:r>
      <w:r w:rsidRPr="002D788D">
        <w:rPr>
          <w:rStyle w:val="keywords"/>
          <w:sz w:val="24"/>
          <w:szCs w:val="24"/>
        </w:rPr>
        <w:t>Task</w:t>
      </w:r>
      <w:r w:rsidRPr="002D788D">
        <w:t xml:space="preserve"> are the main entities for Tasking core. These entities SHALL be listed in the response to a GET request to the root URL as described Sensing part. In case the server implementation only has Tasking part, the index SHALL contain </w:t>
      </w:r>
      <w:r w:rsidRPr="002D788D">
        <w:rPr>
          <w:rStyle w:val="keywords"/>
          <w:sz w:val="24"/>
          <w:szCs w:val="24"/>
        </w:rPr>
        <w:t>Things</w:t>
      </w:r>
      <w:r w:rsidRPr="002D788D">
        <w:t xml:space="preserve">, </w:t>
      </w:r>
      <w:r w:rsidRPr="002D788D">
        <w:rPr>
          <w:rStyle w:val="keywords"/>
          <w:sz w:val="24"/>
          <w:szCs w:val="24"/>
        </w:rPr>
        <w:t>TaskingCapabilities</w:t>
      </w:r>
      <w:r w:rsidRPr="002D788D">
        <w:t xml:space="preserve">, </w:t>
      </w:r>
      <w:r w:rsidRPr="002D788D">
        <w:rPr>
          <w:rStyle w:val="keywords"/>
          <w:sz w:val="24"/>
          <w:szCs w:val="24"/>
        </w:rPr>
        <w:t>Tasks</w:t>
      </w:r>
      <w:r w:rsidRPr="002D788D">
        <w:t xml:space="preserve">, and </w:t>
      </w:r>
      <w:r w:rsidRPr="002D788D">
        <w:rPr>
          <w:rStyle w:val="keywords"/>
          <w:sz w:val="24"/>
          <w:szCs w:val="24"/>
        </w:rPr>
        <w:t>Actuators</w:t>
      </w:r>
      <w:r w:rsidRPr="002D788D">
        <w:t>.</w:t>
      </w:r>
    </w:p>
    <w:p w14:paraId="0D8D7E07" w14:textId="77777777" w:rsidR="002D788D" w:rsidRDefault="002D788D" w:rsidP="002D788D">
      <w:pPr>
        <w:pStyle w:val="Heading2"/>
      </w:pPr>
      <w:bookmarkStart w:id="16" w:name="_Toc499820090"/>
      <w:bookmarkStart w:id="17" w:name="_Toc499820550"/>
      <w:bookmarkStart w:id="18" w:name="_Toc499821155"/>
      <w:bookmarkStart w:id="19" w:name="_Toc534728962"/>
      <w:r>
        <w:t xml:space="preserve">The </w:t>
      </w:r>
      <w:r w:rsidRPr="002D788D">
        <w:t>Tasking</w:t>
      </w:r>
      <w:r>
        <w:t xml:space="preserve"> Entities</w:t>
      </w:r>
      <w:bookmarkEnd w:id="16"/>
      <w:bookmarkEnd w:id="17"/>
      <w:bookmarkEnd w:id="18"/>
      <w:bookmarkEnd w:id="19"/>
    </w:p>
    <w:p w14:paraId="082883C6" w14:textId="20108CE1" w:rsidR="002D788D" w:rsidRDefault="002D788D" w:rsidP="002D788D">
      <w:r w:rsidRPr="00BF7472">
        <w:t xml:space="preserve">The SensorThings API </w:t>
      </w:r>
      <w:r>
        <w:t>Tasking</w:t>
      </w:r>
      <w:r w:rsidRPr="00BF7472">
        <w:t xml:space="preserve"> </w:t>
      </w:r>
      <w:r>
        <w:t>core</w:t>
      </w:r>
      <w:r w:rsidRPr="00BF7472">
        <w:t>’s Entities are depi</w:t>
      </w:r>
      <w:r>
        <w:t xml:space="preserve">cted in </w:t>
      </w:r>
      <w:r>
        <w:fldChar w:fldCharType="begin"/>
      </w:r>
      <w:r>
        <w:instrText xml:space="preserve"> REF _Ref492749753 \h  \* MERGEFORMAT </w:instrText>
      </w:r>
      <w:r>
        <w:fldChar w:fldCharType="separate"/>
      </w:r>
      <w:r w:rsidR="008450EB" w:rsidRPr="00452DBE">
        <w:t xml:space="preserve">Figure </w:t>
      </w:r>
      <w:r w:rsidR="008450EB">
        <w:rPr>
          <w:noProof/>
        </w:rPr>
        <w:t>1</w:t>
      </w:r>
      <w:r>
        <w:fldChar w:fldCharType="end"/>
      </w:r>
      <w:r>
        <w:t>.</w:t>
      </w:r>
    </w:p>
    <w:p w14:paraId="1554035F" w14:textId="77777777" w:rsidR="002D788D" w:rsidRPr="00BF7472" w:rsidRDefault="002D788D" w:rsidP="002D788D">
      <w:pPr>
        <w:jc w:val="both"/>
      </w:pPr>
    </w:p>
    <w:p w14:paraId="53120F14" w14:textId="77777777" w:rsidR="002D788D" w:rsidRDefault="002D788D" w:rsidP="002D788D">
      <w:pPr>
        <w:keepNext/>
        <w:jc w:val="both"/>
      </w:pPr>
      <w:r w:rsidRPr="00C460CB">
        <w:rPr>
          <w:noProof/>
        </w:rPr>
        <w:lastRenderedPageBreak/>
        <w:drawing>
          <wp:inline distT="0" distB="0" distL="0" distR="0" wp14:anchorId="433E50E3" wp14:editId="48B1EC5B">
            <wp:extent cx="5943600" cy="334581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345815"/>
                    </a:xfrm>
                    <a:prstGeom prst="rect">
                      <a:avLst/>
                    </a:prstGeom>
                  </pic:spPr>
                </pic:pic>
              </a:graphicData>
            </a:graphic>
          </wp:inline>
        </w:drawing>
      </w:r>
    </w:p>
    <w:p w14:paraId="76D95B9D" w14:textId="76A19782" w:rsidR="002D788D" w:rsidRPr="00452DBE" w:rsidRDefault="002D788D" w:rsidP="002D788D">
      <w:pPr>
        <w:pStyle w:val="Caption"/>
        <w:outlineLvl w:val="0"/>
      </w:pPr>
      <w:bookmarkStart w:id="20" w:name="_Ref492749753"/>
      <w:bookmarkStart w:id="21" w:name="_Toc499772132"/>
      <w:bookmarkStart w:id="22" w:name="_Toc499772730"/>
      <w:r w:rsidRPr="00452DBE">
        <w:t xml:space="preserve">Figure </w:t>
      </w:r>
      <w:r>
        <w:rPr>
          <w:noProof/>
        </w:rPr>
        <w:fldChar w:fldCharType="begin"/>
      </w:r>
      <w:r>
        <w:rPr>
          <w:noProof/>
        </w:rPr>
        <w:instrText xml:space="preserve"> SEQ Figure \* ARABIC </w:instrText>
      </w:r>
      <w:r>
        <w:rPr>
          <w:noProof/>
        </w:rPr>
        <w:fldChar w:fldCharType="separate"/>
      </w:r>
      <w:r w:rsidR="008450EB">
        <w:rPr>
          <w:noProof/>
        </w:rPr>
        <w:t>1</w:t>
      </w:r>
      <w:r>
        <w:rPr>
          <w:noProof/>
        </w:rPr>
        <w:fldChar w:fldCharType="end"/>
      </w:r>
      <w:bookmarkEnd w:id="20"/>
      <w:r w:rsidRPr="00452DBE">
        <w:t xml:space="preserve"> Tasking Entities</w:t>
      </w:r>
      <w:bookmarkEnd w:id="21"/>
      <w:bookmarkEnd w:id="22"/>
    </w:p>
    <w:p w14:paraId="0B9C7EB7" w14:textId="77777777" w:rsidR="002D788D" w:rsidRPr="00597BEC" w:rsidRDefault="002D788D" w:rsidP="002D788D">
      <w:r w:rsidRPr="00825032">
        <w:t>In this section, the properties for each entity type</w:t>
      </w:r>
      <w:r>
        <w:t>s</w:t>
      </w:r>
      <w:r w:rsidRPr="00597BEC">
        <w:t xml:space="preserve"> and the direct relation to the other entity types are explained. In addition, for each entity type we show an example of the associated JSON encoding.</w:t>
      </w:r>
    </w:p>
    <w:p w14:paraId="0DB5DC85" w14:textId="77777777" w:rsidR="002D788D" w:rsidRDefault="002D788D" w:rsidP="002D788D">
      <w:pPr>
        <w:pStyle w:val="Heading3"/>
      </w:pPr>
      <w:bookmarkStart w:id="23" w:name="_Toc534728963"/>
      <w:bookmarkStart w:id="24" w:name="_Toc499820091"/>
      <w:bookmarkStart w:id="25" w:name="_Toc499820551"/>
      <w:bookmarkStart w:id="26" w:name="_Toc499821156"/>
      <w:r w:rsidRPr="00597BEC">
        <w:t>Thing</w:t>
      </w:r>
      <w:bookmarkEnd w:id="23"/>
    </w:p>
    <w:p w14:paraId="14D989F9" w14:textId="77777777" w:rsidR="002D788D" w:rsidRPr="00C35C0E" w:rsidRDefault="002D788D" w:rsidP="002D788D">
      <w:r>
        <w:t>This entity is from Sensing part. We add the information here to make this documentation complete in case a server is only implementing the Tasking core. Please note that if the server is implementing both Sensing and Tasking parts, the direct relationship for Thing entity is the combination of the relationship defined in this document with the relationships defined in the Sensing part.</w:t>
      </w:r>
    </w:p>
    <w:p w14:paraId="1BC1A7D7" w14:textId="48539EBA" w:rsidR="002D788D" w:rsidRPr="002C0B9E" w:rsidRDefault="002D788D" w:rsidP="002D788D">
      <w:pPr>
        <w:rPr>
          <w:color w:val="FF0000"/>
        </w:rPr>
      </w:pPr>
      <w:r w:rsidRPr="003C3667">
        <w:t xml:space="preserve">The OGC SensorThings API follows the ITU-T definition, </w:t>
      </w:r>
      <w:r w:rsidRPr="003C3667">
        <w:rPr>
          <w:i/>
          <w:iCs/>
        </w:rPr>
        <w:t>i.e.</w:t>
      </w:r>
      <w:r w:rsidRPr="003C3667">
        <w:t>, with regard to the Internet of Things, a thing is an object of the physical world (physical things) or the information world (virtual things) that is capable of being identified and integrated into communication networks</w:t>
      </w:r>
      <w:r>
        <w:t xml:space="preserve"> [</w:t>
      </w:r>
      <w:r w:rsidRPr="003C3667">
        <w:t>ITU-T Y.2060</w:t>
      </w:r>
      <w:r>
        <w:t>].</w:t>
      </w:r>
      <w:r w:rsidRPr="00D8727E">
        <w:rPr>
          <w:color w:val="FF0000"/>
        </w:rPr>
        <w:t xml:space="preserve"> </w:t>
      </w:r>
    </w:p>
    <w:tbl>
      <w:tblPr>
        <w:tblStyle w:val="TableGrid"/>
        <w:tblW w:w="9350" w:type="dxa"/>
        <w:tblLayout w:type="fixed"/>
        <w:tblLook w:val="0000" w:firstRow="0" w:lastRow="0" w:firstColumn="0" w:lastColumn="0" w:noHBand="0" w:noVBand="0"/>
      </w:tblPr>
      <w:tblGrid>
        <w:gridCol w:w="1458"/>
        <w:gridCol w:w="7892"/>
      </w:tblGrid>
      <w:tr w:rsidR="002D788D" w:rsidRPr="00263591" w14:paraId="02D8965B" w14:textId="77777777" w:rsidTr="00263591">
        <w:tc>
          <w:tcPr>
            <w:tcW w:w="9350" w:type="dxa"/>
            <w:gridSpan w:val="2"/>
            <w:shd w:val="clear" w:color="auto" w:fill="D9D9D9" w:themeFill="background1" w:themeFillShade="D9"/>
          </w:tcPr>
          <w:p w14:paraId="6F509E5F" w14:textId="77777777" w:rsidR="002D788D" w:rsidRPr="00263591" w:rsidRDefault="002D788D" w:rsidP="004B678C">
            <w:pPr>
              <w:keepNext/>
              <w:spacing w:before="100" w:beforeAutospacing="1" w:after="100" w:afterAutospacing="1" w:line="230" w:lineRule="atLeast"/>
              <w:jc w:val="both"/>
              <w:rPr>
                <w:rFonts w:eastAsia="MS Mincho"/>
                <w:b/>
                <w:sz w:val="22"/>
                <w:szCs w:val="22"/>
                <w:lang w:val="en-AU"/>
              </w:rPr>
            </w:pPr>
            <w:r w:rsidRPr="00263591">
              <w:rPr>
                <w:rFonts w:eastAsia="MS Mincho"/>
                <w:b/>
                <w:sz w:val="22"/>
                <w:szCs w:val="22"/>
                <w:lang w:val="en-AU"/>
              </w:rPr>
              <w:t>Requirements Class</w:t>
            </w:r>
          </w:p>
        </w:tc>
      </w:tr>
      <w:tr w:rsidR="002D788D" w:rsidRPr="00263591" w14:paraId="6839E957" w14:textId="77777777" w:rsidTr="00263591">
        <w:tc>
          <w:tcPr>
            <w:tcW w:w="9350" w:type="dxa"/>
            <w:gridSpan w:val="2"/>
          </w:tcPr>
          <w:p w14:paraId="4A0CCDA4" w14:textId="77777777" w:rsidR="002D788D" w:rsidRPr="00263591" w:rsidRDefault="002D788D" w:rsidP="004B678C">
            <w:pPr>
              <w:spacing w:before="100" w:beforeAutospacing="1" w:after="100" w:afterAutospacing="1" w:line="230" w:lineRule="atLeast"/>
              <w:jc w:val="both"/>
              <w:rPr>
                <w:rFonts w:eastAsia="MS Mincho"/>
                <w:b/>
                <w:color w:val="FF0000"/>
                <w:sz w:val="22"/>
                <w:szCs w:val="22"/>
                <w:lang w:val="en-AU"/>
              </w:rPr>
            </w:pPr>
            <w:r w:rsidRPr="00263591">
              <w:rPr>
                <w:rFonts w:eastAsia="MS Mincho"/>
                <w:b/>
                <w:color w:val="FF0000"/>
                <w:sz w:val="22"/>
                <w:szCs w:val="22"/>
                <w:lang w:val="en-AU"/>
              </w:rPr>
              <w:t>http://www.opengis.net/spec/iot_tasking/1.0/req/thing</w:t>
            </w:r>
          </w:p>
        </w:tc>
      </w:tr>
      <w:tr w:rsidR="002D788D" w:rsidRPr="00263591" w14:paraId="48948808" w14:textId="77777777" w:rsidTr="00263591">
        <w:tc>
          <w:tcPr>
            <w:tcW w:w="1458" w:type="dxa"/>
          </w:tcPr>
          <w:p w14:paraId="10B99A81" w14:textId="77777777" w:rsidR="002D788D" w:rsidRPr="00263591" w:rsidRDefault="002D788D" w:rsidP="004B678C">
            <w:pPr>
              <w:spacing w:before="100" w:beforeAutospacing="1" w:after="100" w:afterAutospacing="1" w:line="230" w:lineRule="atLeast"/>
              <w:jc w:val="both"/>
              <w:rPr>
                <w:rFonts w:eastAsia="MS Mincho"/>
                <w:b/>
                <w:color w:val="FF0000"/>
                <w:sz w:val="22"/>
                <w:szCs w:val="22"/>
                <w:lang w:val="en-AU"/>
              </w:rPr>
            </w:pPr>
            <w:r w:rsidRPr="00263591">
              <w:rPr>
                <w:rFonts w:eastAsia="MS Mincho"/>
                <w:b/>
                <w:sz w:val="22"/>
                <w:szCs w:val="22"/>
                <w:lang w:val="en-AU"/>
              </w:rPr>
              <w:t>Target type</w:t>
            </w:r>
          </w:p>
        </w:tc>
        <w:tc>
          <w:tcPr>
            <w:tcW w:w="7892" w:type="dxa"/>
          </w:tcPr>
          <w:p w14:paraId="3B690FEB" w14:textId="77777777" w:rsidR="002D788D" w:rsidRPr="00263591" w:rsidRDefault="002D788D" w:rsidP="004B678C">
            <w:pPr>
              <w:spacing w:before="100" w:beforeAutospacing="1" w:after="100" w:afterAutospacing="1" w:line="230" w:lineRule="atLeast"/>
              <w:jc w:val="both"/>
              <w:rPr>
                <w:rFonts w:eastAsia="MS Mincho"/>
                <w:sz w:val="22"/>
                <w:szCs w:val="22"/>
                <w:lang w:val="en-AU"/>
              </w:rPr>
            </w:pPr>
            <w:r w:rsidRPr="00263591">
              <w:rPr>
                <w:rFonts w:eastAsia="MS Mincho"/>
                <w:sz w:val="22"/>
                <w:szCs w:val="22"/>
                <w:lang w:val="en-AU"/>
              </w:rPr>
              <w:t>Web Service</w:t>
            </w:r>
          </w:p>
        </w:tc>
      </w:tr>
      <w:tr w:rsidR="002D788D" w:rsidRPr="00263591" w14:paraId="7113FAFE" w14:textId="77777777" w:rsidTr="00263591">
        <w:tc>
          <w:tcPr>
            <w:tcW w:w="1458" w:type="dxa"/>
          </w:tcPr>
          <w:p w14:paraId="053376B3" w14:textId="77777777" w:rsidR="002D788D" w:rsidRPr="00263591" w:rsidRDefault="002D788D" w:rsidP="004B678C">
            <w:pPr>
              <w:spacing w:before="100" w:beforeAutospacing="1" w:after="100" w:afterAutospacing="1" w:line="230" w:lineRule="atLeast"/>
              <w:jc w:val="both"/>
              <w:rPr>
                <w:rFonts w:eastAsia="MS Mincho"/>
                <w:b/>
                <w:sz w:val="22"/>
                <w:szCs w:val="22"/>
                <w:lang w:val="en-AU"/>
              </w:rPr>
            </w:pPr>
            <w:r w:rsidRPr="00263591">
              <w:rPr>
                <w:rFonts w:eastAsia="MS Mincho"/>
                <w:b/>
                <w:sz w:val="22"/>
                <w:szCs w:val="22"/>
                <w:lang w:val="en-AU"/>
              </w:rPr>
              <w:t xml:space="preserve">Dependency </w:t>
            </w:r>
          </w:p>
        </w:tc>
        <w:tc>
          <w:tcPr>
            <w:tcW w:w="7892" w:type="dxa"/>
          </w:tcPr>
          <w:p w14:paraId="225D51B3" w14:textId="77777777" w:rsidR="002D788D" w:rsidRPr="00263591" w:rsidRDefault="002D788D" w:rsidP="004B678C">
            <w:pPr>
              <w:spacing w:before="100" w:beforeAutospacing="1" w:after="100" w:afterAutospacing="1" w:line="230" w:lineRule="atLeast"/>
              <w:jc w:val="both"/>
              <w:rPr>
                <w:rFonts w:eastAsia="MS Mincho"/>
                <w:b/>
                <w:color w:val="FF0000"/>
                <w:sz w:val="22"/>
                <w:szCs w:val="22"/>
                <w:lang w:val="en-AU"/>
              </w:rPr>
            </w:pPr>
            <w:r w:rsidRPr="00263591">
              <w:rPr>
                <w:rFonts w:eastAsia="MS Mincho"/>
                <w:b/>
                <w:color w:val="FF0000"/>
                <w:sz w:val="22"/>
                <w:szCs w:val="22"/>
                <w:lang w:val="en-AU"/>
              </w:rPr>
              <w:t>http://www.opengis.net/spec/iot_sensing/1.0/req/thing</w:t>
            </w:r>
          </w:p>
        </w:tc>
      </w:tr>
      <w:tr w:rsidR="002D788D" w:rsidRPr="00263591" w14:paraId="3497F6B2" w14:textId="77777777" w:rsidTr="00263591">
        <w:tc>
          <w:tcPr>
            <w:tcW w:w="1458" w:type="dxa"/>
            <w:shd w:val="clear" w:color="auto" w:fill="D9D9D9" w:themeFill="background1" w:themeFillShade="D9"/>
          </w:tcPr>
          <w:p w14:paraId="2690E09B" w14:textId="77777777" w:rsidR="002D788D" w:rsidRPr="00263591" w:rsidRDefault="002D788D" w:rsidP="004B678C">
            <w:pPr>
              <w:spacing w:before="100" w:beforeAutospacing="1" w:after="100" w:afterAutospacing="1" w:line="230" w:lineRule="atLeast"/>
              <w:jc w:val="both"/>
              <w:rPr>
                <w:rFonts w:eastAsia="MS Mincho"/>
                <w:b/>
                <w:sz w:val="22"/>
                <w:szCs w:val="22"/>
                <w:lang w:val="en-AU"/>
              </w:rPr>
            </w:pPr>
            <w:r w:rsidRPr="00263591">
              <w:rPr>
                <w:rFonts w:eastAsia="MS Mincho"/>
                <w:b/>
                <w:sz w:val="22"/>
                <w:szCs w:val="22"/>
                <w:lang w:val="en-AU"/>
              </w:rPr>
              <w:t>Requirement</w:t>
            </w:r>
          </w:p>
        </w:tc>
        <w:tc>
          <w:tcPr>
            <w:tcW w:w="7892" w:type="dxa"/>
          </w:tcPr>
          <w:p w14:paraId="1F055761" w14:textId="77777777" w:rsidR="002D788D" w:rsidRPr="00263591" w:rsidRDefault="002D788D" w:rsidP="004B678C">
            <w:pPr>
              <w:spacing w:before="100" w:beforeAutospacing="1" w:after="100" w:afterAutospacing="1" w:line="230" w:lineRule="atLeast"/>
              <w:jc w:val="both"/>
              <w:rPr>
                <w:rFonts w:eastAsia="MS Mincho"/>
                <w:b/>
                <w:color w:val="FF0000"/>
                <w:sz w:val="22"/>
                <w:szCs w:val="22"/>
                <w:lang w:val="en-AU"/>
              </w:rPr>
            </w:pPr>
            <w:r w:rsidRPr="00263591">
              <w:rPr>
                <w:rFonts w:eastAsia="MS Mincho"/>
                <w:b/>
                <w:color w:val="FF0000"/>
                <w:sz w:val="22"/>
                <w:szCs w:val="22"/>
                <w:lang w:val="en-AU"/>
              </w:rPr>
              <w:t>http://www.opengis.net/spec/iot_tasking/1.0/req/thing/properties</w:t>
            </w:r>
          </w:p>
          <w:p w14:paraId="2AF5D924" w14:textId="2044DDB7" w:rsidR="002D788D" w:rsidRPr="00263591" w:rsidRDefault="002D788D" w:rsidP="004B678C">
            <w:pPr>
              <w:spacing w:before="100" w:beforeAutospacing="1" w:after="100" w:afterAutospacing="1" w:line="230" w:lineRule="atLeast"/>
              <w:jc w:val="both"/>
              <w:rPr>
                <w:rFonts w:eastAsia="MS Mincho"/>
                <w:i/>
                <w:sz w:val="22"/>
                <w:szCs w:val="22"/>
                <w:lang w:val="en-AU"/>
              </w:rPr>
            </w:pPr>
            <w:r w:rsidRPr="00263591">
              <w:rPr>
                <w:rFonts w:eastAsia="MS Mincho"/>
                <w:i/>
                <w:sz w:val="22"/>
                <w:szCs w:val="22"/>
                <w:lang w:val="en-AU"/>
              </w:rPr>
              <w:t xml:space="preserve">Each </w:t>
            </w:r>
            <w:r w:rsidRPr="00263591">
              <w:rPr>
                <w:rStyle w:val="keywords"/>
                <w:i/>
                <w:sz w:val="22"/>
                <w:szCs w:val="22"/>
              </w:rPr>
              <w:t>Thing</w:t>
            </w:r>
            <w:r w:rsidRPr="00263591">
              <w:rPr>
                <w:rFonts w:eastAsia="MS Mincho"/>
                <w:i/>
                <w:sz w:val="22"/>
                <w:szCs w:val="22"/>
                <w:lang w:val="en-AU"/>
              </w:rPr>
              <w:t xml:space="preserve"> entity SHALL have the mandatory properties and MAY have the optional properties listed in </w:t>
            </w:r>
            <w:r w:rsidRPr="00263591">
              <w:rPr>
                <w:rFonts w:eastAsia="MS Mincho"/>
                <w:i/>
                <w:sz w:val="22"/>
                <w:szCs w:val="22"/>
                <w:lang w:val="en-AU"/>
              </w:rPr>
              <w:fldChar w:fldCharType="begin"/>
            </w:r>
            <w:r w:rsidRPr="00263591">
              <w:rPr>
                <w:rFonts w:eastAsia="MS Mincho"/>
                <w:i/>
                <w:sz w:val="22"/>
                <w:szCs w:val="22"/>
                <w:lang w:val="en-AU"/>
              </w:rPr>
              <w:instrText xml:space="preserve"> REF _Ref414616064 \h  \* MERGEFORMAT </w:instrText>
            </w:r>
            <w:r w:rsidRPr="00263591">
              <w:rPr>
                <w:rFonts w:eastAsia="MS Mincho"/>
                <w:i/>
                <w:sz w:val="22"/>
                <w:szCs w:val="22"/>
                <w:lang w:val="en-AU"/>
              </w:rPr>
            </w:r>
            <w:r w:rsidRPr="00263591">
              <w:rPr>
                <w:rFonts w:eastAsia="MS Mincho"/>
                <w:i/>
                <w:sz w:val="22"/>
                <w:szCs w:val="22"/>
                <w:lang w:val="en-AU"/>
              </w:rPr>
              <w:fldChar w:fldCharType="separate"/>
            </w:r>
            <w:r w:rsidR="008450EB" w:rsidRPr="008450EB">
              <w:rPr>
                <w:i/>
                <w:sz w:val="22"/>
                <w:szCs w:val="22"/>
              </w:rPr>
              <w:t xml:space="preserve">Table </w:t>
            </w:r>
            <w:r w:rsidR="008450EB" w:rsidRPr="008450EB">
              <w:rPr>
                <w:i/>
                <w:noProof/>
                <w:sz w:val="22"/>
                <w:szCs w:val="22"/>
              </w:rPr>
              <w:t>1</w:t>
            </w:r>
            <w:r w:rsidRPr="00263591">
              <w:rPr>
                <w:rFonts w:eastAsia="MS Mincho"/>
                <w:i/>
                <w:sz w:val="22"/>
                <w:szCs w:val="22"/>
                <w:lang w:val="en-AU"/>
              </w:rPr>
              <w:fldChar w:fldCharType="end"/>
            </w:r>
            <w:r w:rsidRPr="00263591">
              <w:rPr>
                <w:rFonts w:eastAsia="MS Mincho"/>
                <w:i/>
                <w:sz w:val="22"/>
                <w:szCs w:val="22"/>
                <w:lang w:val="en-AU"/>
              </w:rPr>
              <w:t>.</w:t>
            </w:r>
          </w:p>
        </w:tc>
      </w:tr>
      <w:tr w:rsidR="002D788D" w:rsidRPr="00263591" w14:paraId="225804A6" w14:textId="77777777" w:rsidTr="00263591">
        <w:tc>
          <w:tcPr>
            <w:tcW w:w="1458" w:type="dxa"/>
            <w:shd w:val="clear" w:color="auto" w:fill="D9D9D9" w:themeFill="background1" w:themeFillShade="D9"/>
          </w:tcPr>
          <w:p w14:paraId="44DFE27B" w14:textId="77777777" w:rsidR="002D788D" w:rsidRPr="00263591" w:rsidRDefault="002D788D" w:rsidP="004B678C">
            <w:pPr>
              <w:spacing w:before="100" w:beforeAutospacing="1" w:after="100" w:afterAutospacing="1" w:line="230" w:lineRule="atLeast"/>
              <w:jc w:val="both"/>
              <w:rPr>
                <w:rFonts w:eastAsia="MS Mincho"/>
                <w:b/>
                <w:sz w:val="22"/>
                <w:szCs w:val="22"/>
                <w:lang w:val="en-AU"/>
              </w:rPr>
            </w:pPr>
            <w:r w:rsidRPr="00263591">
              <w:rPr>
                <w:rFonts w:eastAsia="MS Mincho"/>
                <w:b/>
                <w:sz w:val="22"/>
                <w:szCs w:val="22"/>
                <w:lang w:val="en-AU"/>
              </w:rPr>
              <w:t>Requirement</w:t>
            </w:r>
          </w:p>
        </w:tc>
        <w:tc>
          <w:tcPr>
            <w:tcW w:w="7892" w:type="dxa"/>
          </w:tcPr>
          <w:p w14:paraId="5C005E07" w14:textId="77777777" w:rsidR="002D788D" w:rsidRPr="00263591" w:rsidRDefault="002D788D" w:rsidP="004B678C">
            <w:pPr>
              <w:spacing w:before="100" w:beforeAutospacing="1" w:after="100" w:afterAutospacing="1" w:line="230" w:lineRule="atLeast"/>
              <w:jc w:val="both"/>
              <w:rPr>
                <w:rFonts w:eastAsia="MS Mincho"/>
                <w:b/>
                <w:color w:val="FF0000"/>
                <w:sz w:val="22"/>
                <w:szCs w:val="22"/>
                <w:lang w:val="en-AU"/>
              </w:rPr>
            </w:pPr>
            <w:r w:rsidRPr="00263591">
              <w:rPr>
                <w:rFonts w:eastAsia="MS Mincho"/>
                <w:b/>
                <w:color w:val="FF0000"/>
                <w:sz w:val="22"/>
                <w:szCs w:val="22"/>
                <w:lang w:val="en-AU"/>
              </w:rPr>
              <w:t>http://www.opengis.net/spec/iot_tasking/1.0/req/thing/relations</w:t>
            </w:r>
          </w:p>
          <w:p w14:paraId="1524081D" w14:textId="5B5A9866" w:rsidR="002D788D" w:rsidRPr="00263591" w:rsidRDefault="002D788D" w:rsidP="004B678C">
            <w:pPr>
              <w:spacing w:before="100" w:beforeAutospacing="1" w:after="100" w:afterAutospacing="1" w:line="230" w:lineRule="atLeast"/>
              <w:jc w:val="both"/>
              <w:rPr>
                <w:rFonts w:eastAsia="MS Mincho"/>
                <w:i/>
                <w:sz w:val="22"/>
                <w:szCs w:val="22"/>
                <w:lang w:val="en-AU"/>
              </w:rPr>
            </w:pPr>
            <w:r w:rsidRPr="00263591">
              <w:rPr>
                <w:rFonts w:eastAsia="MS Mincho"/>
                <w:i/>
                <w:sz w:val="22"/>
                <w:szCs w:val="22"/>
                <w:lang w:val="en-AU"/>
              </w:rPr>
              <w:lastRenderedPageBreak/>
              <w:t xml:space="preserve">Each </w:t>
            </w:r>
            <w:r w:rsidRPr="00263591">
              <w:rPr>
                <w:rStyle w:val="keywords"/>
                <w:i/>
                <w:sz w:val="22"/>
                <w:szCs w:val="22"/>
              </w:rPr>
              <w:t>Thing</w:t>
            </w:r>
            <w:r w:rsidRPr="00263591">
              <w:rPr>
                <w:rFonts w:eastAsia="MS Mincho"/>
                <w:i/>
                <w:sz w:val="22"/>
                <w:szCs w:val="22"/>
                <w:lang w:val="en-AU"/>
              </w:rPr>
              <w:t xml:space="preserve"> entity SHALL have the direct relation between a </w:t>
            </w:r>
            <w:r w:rsidRPr="00263591">
              <w:rPr>
                <w:rStyle w:val="keywords"/>
                <w:i/>
                <w:iCs/>
                <w:sz w:val="22"/>
                <w:szCs w:val="22"/>
              </w:rPr>
              <w:t>Thing</w:t>
            </w:r>
            <w:r w:rsidRPr="00263591">
              <w:rPr>
                <w:rFonts w:eastAsia="MS Mincho"/>
                <w:i/>
                <w:sz w:val="22"/>
                <w:szCs w:val="22"/>
                <w:lang w:val="en-AU"/>
              </w:rPr>
              <w:t xml:space="preserve"> entity and other entity types listed in </w:t>
            </w:r>
            <w:r w:rsidRPr="00263591">
              <w:rPr>
                <w:rFonts w:eastAsia="MS Mincho"/>
                <w:i/>
                <w:sz w:val="22"/>
                <w:szCs w:val="22"/>
                <w:lang w:val="en-AU"/>
              </w:rPr>
              <w:fldChar w:fldCharType="begin"/>
            </w:r>
            <w:r w:rsidRPr="00263591">
              <w:rPr>
                <w:rFonts w:eastAsia="MS Mincho"/>
                <w:i/>
                <w:sz w:val="22"/>
                <w:szCs w:val="22"/>
                <w:lang w:val="en-AU"/>
              </w:rPr>
              <w:instrText xml:space="preserve"> REF _Ref510441084 \h  \* MERGEFORMAT </w:instrText>
            </w:r>
            <w:r w:rsidRPr="00263591">
              <w:rPr>
                <w:rFonts w:eastAsia="MS Mincho"/>
                <w:i/>
                <w:sz w:val="22"/>
                <w:szCs w:val="22"/>
                <w:lang w:val="en-AU"/>
              </w:rPr>
            </w:r>
            <w:r w:rsidRPr="00263591">
              <w:rPr>
                <w:rFonts w:eastAsia="MS Mincho"/>
                <w:i/>
                <w:sz w:val="22"/>
                <w:szCs w:val="22"/>
                <w:lang w:val="en-AU"/>
              </w:rPr>
              <w:fldChar w:fldCharType="separate"/>
            </w:r>
            <w:r w:rsidR="008450EB" w:rsidRPr="008450EB">
              <w:rPr>
                <w:i/>
                <w:sz w:val="22"/>
                <w:szCs w:val="22"/>
              </w:rPr>
              <w:t xml:space="preserve">Table </w:t>
            </w:r>
            <w:r w:rsidR="008450EB" w:rsidRPr="008450EB">
              <w:rPr>
                <w:i/>
                <w:noProof/>
                <w:sz w:val="22"/>
                <w:szCs w:val="22"/>
              </w:rPr>
              <w:t>2</w:t>
            </w:r>
            <w:r w:rsidRPr="00263591">
              <w:rPr>
                <w:rFonts w:eastAsia="MS Mincho"/>
                <w:i/>
                <w:sz w:val="22"/>
                <w:szCs w:val="22"/>
                <w:lang w:val="en-AU"/>
              </w:rPr>
              <w:fldChar w:fldCharType="end"/>
            </w:r>
            <w:r w:rsidRPr="00263591">
              <w:rPr>
                <w:rFonts w:eastAsia="MS Mincho"/>
                <w:i/>
                <w:sz w:val="22"/>
                <w:szCs w:val="22"/>
                <w:lang w:val="en-AU"/>
              </w:rPr>
              <w:t>.</w:t>
            </w:r>
          </w:p>
        </w:tc>
      </w:tr>
    </w:tbl>
    <w:p w14:paraId="25B70C0E" w14:textId="77777777" w:rsidR="002D788D" w:rsidRPr="003C3667" w:rsidRDefault="002D788D" w:rsidP="002D788D">
      <w:pPr>
        <w:pStyle w:val="Body"/>
        <w:widowControl w:val="0"/>
        <w:rPr>
          <w:b/>
          <w:bCs/>
          <w:lang w:val="en-US"/>
        </w:rPr>
      </w:pPr>
      <w:r w:rsidRPr="003C3667">
        <w:rPr>
          <w:b/>
          <w:bCs/>
          <w:lang w:val="en-US"/>
        </w:rPr>
        <w:lastRenderedPageBreak/>
        <w:t xml:space="preserve"> </w:t>
      </w:r>
    </w:p>
    <w:p w14:paraId="7A562DF4" w14:textId="5E12C6AD" w:rsidR="002D788D" w:rsidRPr="002D788D" w:rsidRDefault="002D788D" w:rsidP="002D788D">
      <w:pPr>
        <w:pStyle w:val="Caption"/>
        <w:outlineLvl w:val="0"/>
      </w:pPr>
      <w:bookmarkStart w:id="27" w:name="_Ref414616064"/>
      <w:r w:rsidRPr="002D788D">
        <w:t xml:space="preserve">Table </w:t>
      </w:r>
      <w:r w:rsidRPr="002D788D">
        <w:rPr>
          <w:noProof/>
        </w:rPr>
        <w:fldChar w:fldCharType="begin"/>
      </w:r>
      <w:r w:rsidRPr="002D788D">
        <w:rPr>
          <w:noProof/>
        </w:rPr>
        <w:instrText xml:space="preserve"> SEQ Table \* ARABIC </w:instrText>
      </w:r>
      <w:r w:rsidRPr="002D788D">
        <w:rPr>
          <w:noProof/>
        </w:rPr>
        <w:fldChar w:fldCharType="separate"/>
      </w:r>
      <w:r w:rsidR="008450EB">
        <w:rPr>
          <w:noProof/>
        </w:rPr>
        <w:t>1</w:t>
      </w:r>
      <w:r w:rsidRPr="002D788D">
        <w:rPr>
          <w:noProof/>
        </w:rPr>
        <w:fldChar w:fldCharType="end"/>
      </w:r>
      <w:bookmarkEnd w:id="27"/>
      <w:r w:rsidRPr="002D788D">
        <w:t xml:space="preserve"> Properties of a </w:t>
      </w:r>
      <w:r w:rsidRPr="002D788D">
        <w:rPr>
          <w:rFonts w:ascii="Courier" w:hAnsi="Courier"/>
        </w:rPr>
        <w:t>Thing</w:t>
      </w:r>
      <w:r w:rsidRPr="002D788D">
        <w:t xml:space="preserve"> entity</w:t>
      </w:r>
    </w:p>
    <w:tbl>
      <w:tblPr>
        <w:tblW w:w="9356" w:type="dxa"/>
        <w:tblInd w:w="-34" w:type="dxa"/>
        <w:tblLayout w:type="fixed"/>
        <w:tblLook w:val="0000" w:firstRow="0" w:lastRow="0" w:firstColumn="0" w:lastColumn="0" w:noHBand="0" w:noVBand="0"/>
      </w:tblPr>
      <w:tblGrid>
        <w:gridCol w:w="1852"/>
        <w:gridCol w:w="4548"/>
        <w:gridCol w:w="1122"/>
        <w:gridCol w:w="1834"/>
      </w:tblGrid>
      <w:tr w:rsidR="002D788D" w:rsidRPr="002D788D" w14:paraId="6A24B3FC" w14:textId="77777777" w:rsidTr="004B678C">
        <w:trPr>
          <w:trHeight w:val="450"/>
        </w:trPr>
        <w:tc>
          <w:tcPr>
            <w:tcW w:w="1852" w:type="dxa"/>
            <w:tcBorders>
              <w:top w:val="single" w:sz="8" w:space="0" w:color="000000"/>
              <w:left w:val="single" w:sz="8" w:space="0" w:color="000000"/>
              <w:bottom w:val="single" w:sz="4" w:space="0" w:color="000000"/>
            </w:tcBorders>
            <w:shd w:val="clear" w:color="auto" w:fill="auto"/>
          </w:tcPr>
          <w:p w14:paraId="572DE4AC" w14:textId="77777777" w:rsidR="002D788D" w:rsidRPr="002D788D" w:rsidRDefault="002D788D" w:rsidP="004B678C">
            <w:pPr>
              <w:pStyle w:val="Body"/>
              <w:rPr>
                <w:b/>
                <w:bCs/>
                <w:lang w:val="en-US"/>
              </w:rPr>
            </w:pPr>
            <w:r w:rsidRPr="002D788D">
              <w:rPr>
                <w:b/>
                <w:bCs/>
                <w:lang w:val="en-US"/>
              </w:rPr>
              <w:t>Name</w:t>
            </w:r>
          </w:p>
        </w:tc>
        <w:tc>
          <w:tcPr>
            <w:tcW w:w="4548" w:type="dxa"/>
            <w:tcBorders>
              <w:top w:val="single" w:sz="8" w:space="0" w:color="000000"/>
              <w:left w:val="single" w:sz="4" w:space="0" w:color="000000"/>
              <w:bottom w:val="single" w:sz="4" w:space="0" w:color="000000"/>
            </w:tcBorders>
            <w:shd w:val="clear" w:color="auto" w:fill="auto"/>
          </w:tcPr>
          <w:p w14:paraId="16AA7E37" w14:textId="77777777" w:rsidR="002D788D" w:rsidRPr="002D788D" w:rsidRDefault="002D788D" w:rsidP="004B678C">
            <w:pPr>
              <w:pStyle w:val="Body"/>
              <w:spacing w:after="0" w:line="100" w:lineRule="atLeast"/>
              <w:rPr>
                <w:b/>
                <w:bCs/>
                <w:lang w:val="en-US"/>
              </w:rPr>
            </w:pPr>
            <w:r w:rsidRPr="002D788D">
              <w:rPr>
                <w:b/>
                <w:bCs/>
                <w:lang w:val="en-US"/>
              </w:rPr>
              <w:t>Definition</w:t>
            </w:r>
          </w:p>
        </w:tc>
        <w:tc>
          <w:tcPr>
            <w:tcW w:w="1122" w:type="dxa"/>
            <w:tcBorders>
              <w:top w:val="single" w:sz="8" w:space="0" w:color="000000"/>
              <w:left w:val="single" w:sz="4" w:space="0" w:color="000000"/>
              <w:bottom w:val="single" w:sz="4" w:space="0" w:color="000000"/>
            </w:tcBorders>
            <w:shd w:val="clear" w:color="auto" w:fill="auto"/>
          </w:tcPr>
          <w:p w14:paraId="25B8D4C1" w14:textId="77777777" w:rsidR="002D788D" w:rsidRPr="002D788D" w:rsidRDefault="002D788D" w:rsidP="004B678C">
            <w:pPr>
              <w:pStyle w:val="Body"/>
              <w:spacing w:after="0" w:line="100" w:lineRule="atLeast"/>
              <w:rPr>
                <w:b/>
                <w:bCs/>
                <w:lang w:val="en-US"/>
              </w:rPr>
            </w:pPr>
            <w:r w:rsidRPr="002D788D">
              <w:rPr>
                <w:b/>
                <w:bCs/>
                <w:lang w:val="en-US"/>
              </w:rPr>
              <w:t>Data type</w:t>
            </w:r>
          </w:p>
        </w:tc>
        <w:tc>
          <w:tcPr>
            <w:tcW w:w="1834" w:type="dxa"/>
            <w:tcBorders>
              <w:top w:val="single" w:sz="8" w:space="0" w:color="000000"/>
              <w:left w:val="single" w:sz="4" w:space="0" w:color="000000"/>
              <w:bottom w:val="single" w:sz="4" w:space="0" w:color="000000"/>
              <w:right w:val="single" w:sz="8" w:space="0" w:color="000000"/>
            </w:tcBorders>
            <w:shd w:val="clear" w:color="auto" w:fill="auto"/>
          </w:tcPr>
          <w:p w14:paraId="3EC6C29C" w14:textId="77777777" w:rsidR="002D788D" w:rsidRPr="002D788D" w:rsidRDefault="002D788D" w:rsidP="004B678C">
            <w:pPr>
              <w:pStyle w:val="Body"/>
              <w:spacing w:after="0" w:line="100" w:lineRule="atLeast"/>
              <w:rPr>
                <w:lang w:val="en-US"/>
              </w:rPr>
            </w:pPr>
            <w:r w:rsidRPr="002D788D">
              <w:rPr>
                <w:b/>
                <w:bCs/>
                <w:lang w:val="en-US"/>
              </w:rPr>
              <w:t>Multiplicity and use</w:t>
            </w:r>
          </w:p>
        </w:tc>
      </w:tr>
      <w:tr w:rsidR="002D788D" w:rsidRPr="002D788D" w14:paraId="0F2851E3" w14:textId="77777777" w:rsidTr="004B678C">
        <w:trPr>
          <w:trHeight w:val="440"/>
        </w:trPr>
        <w:tc>
          <w:tcPr>
            <w:tcW w:w="1852" w:type="dxa"/>
            <w:tcBorders>
              <w:top w:val="single" w:sz="4" w:space="0" w:color="000000"/>
              <w:left w:val="single" w:sz="8" w:space="0" w:color="000000"/>
              <w:bottom w:val="single" w:sz="4" w:space="0" w:color="000000"/>
            </w:tcBorders>
            <w:shd w:val="clear" w:color="auto" w:fill="D9D9D9" w:themeFill="background1" w:themeFillShade="D9"/>
          </w:tcPr>
          <w:p w14:paraId="1D19B82B" w14:textId="77777777" w:rsidR="002D788D" w:rsidRPr="002D788D" w:rsidRDefault="002D788D" w:rsidP="004B678C">
            <w:pPr>
              <w:pStyle w:val="Body"/>
              <w:spacing w:after="0" w:line="100" w:lineRule="atLeast"/>
              <w:jc w:val="both"/>
              <w:rPr>
                <w:lang w:val="en-US"/>
              </w:rPr>
            </w:pPr>
            <w:r w:rsidRPr="002D788D">
              <w:rPr>
                <w:rFonts w:ascii="Courier" w:hAnsi="Courier"/>
                <w:b/>
                <w:bCs/>
                <w:lang w:val="en-US"/>
              </w:rPr>
              <w:t>name</w:t>
            </w:r>
          </w:p>
        </w:tc>
        <w:tc>
          <w:tcPr>
            <w:tcW w:w="4548" w:type="dxa"/>
            <w:tcBorders>
              <w:top w:val="single" w:sz="4" w:space="0" w:color="000000"/>
              <w:left w:val="single" w:sz="4" w:space="0" w:color="000000"/>
              <w:bottom w:val="single" w:sz="4" w:space="0" w:color="000000"/>
            </w:tcBorders>
            <w:shd w:val="clear" w:color="auto" w:fill="D9D9D9" w:themeFill="background1" w:themeFillShade="D9"/>
          </w:tcPr>
          <w:p w14:paraId="7EBB197E" w14:textId="77777777" w:rsidR="002D788D" w:rsidRPr="002D788D" w:rsidRDefault="002D788D" w:rsidP="004B678C">
            <w:pPr>
              <w:pStyle w:val="Body"/>
              <w:spacing w:after="0" w:line="100" w:lineRule="atLeast"/>
              <w:rPr>
                <w:lang w:val="en-US"/>
              </w:rPr>
            </w:pPr>
            <w:r w:rsidRPr="002D788D">
              <w:rPr>
                <w:lang w:val="en-US"/>
              </w:rPr>
              <w:t xml:space="preserve">A property provides a label for </w:t>
            </w:r>
            <w:r w:rsidRPr="002D788D">
              <w:rPr>
                <w:rFonts w:ascii="Courier" w:hAnsi="Courier"/>
                <w:lang w:val="en-US"/>
              </w:rPr>
              <w:t>Thing</w:t>
            </w:r>
            <w:r w:rsidRPr="002D788D">
              <w:rPr>
                <w:lang w:val="en-US"/>
              </w:rPr>
              <w:t xml:space="preserve"> entity, commonly a descriptive name.</w:t>
            </w:r>
          </w:p>
        </w:tc>
        <w:tc>
          <w:tcPr>
            <w:tcW w:w="1122" w:type="dxa"/>
            <w:tcBorders>
              <w:top w:val="single" w:sz="4" w:space="0" w:color="000000"/>
              <w:left w:val="single" w:sz="4" w:space="0" w:color="000000"/>
              <w:bottom w:val="single" w:sz="4" w:space="0" w:color="000000"/>
            </w:tcBorders>
            <w:shd w:val="clear" w:color="auto" w:fill="D9D9D9" w:themeFill="background1" w:themeFillShade="D9"/>
          </w:tcPr>
          <w:p w14:paraId="6ACDE8BD" w14:textId="77777777" w:rsidR="002D788D" w:rsidRPr="002D788D" w:rsidRDefault="002D788D" w:rsidP="004B678C">
            <w:pPr>
              <w:pStyle w:val="Body"/>
              <w:spacing w:after="0" w:line="100" w:lineRule="atLeast"/>
              <w:rPr>
                <w:lang w:val="en-US"/>
              </w:rPr>
            </w:pPr>
            <w:r w:rsidRPr="002D788D">
              <w:rPr>
                <w:lang w:val="en-US"/>
              </w:rPr>
              <w:t>CharacterString</w:t>
            </w:r>
          </w:p>
        </w:tc>
        <w:tc>
          <w:tcPr>
            <w:tcW w:w="1834"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tcPr>
          <w:p w14:paraId="78667F23" w14:textId="77777777" w:rsidR="002D788D" w:rsidRPr="002D788D" w:rsidRDefault="002D788D" w:rsidP="004B678C">
            <w:pPr>
              <w:pStyle w:val="Body"/>
              <w:spacing w:after="0" w:line="100" w:lineRule="atLeast"/>
              <w:rPr>
                <w:lang w:val="en-US"/>
              </w:rPr>
            </w:pPr>
            <w:r w:rsidRPr="002D788D">
              <w:rPr>
                <w:lang w:val="en-US"/>
              </w:rPr>
              <w:t>One (mandatory)</w:t>
            </w:r>
          </w:p>
        </w:tc>
      </w:tr>
      <w:tr w:rsidR="002D788D" w:rsidRPr="002D788D" w14:paraId="47862FF5" w14:textId="77777777" w:rsidTr="004B678C">
        <w:trPr>
          <w:trHeight w:val="493"/>
        </w:trPr>
        <w:tc>
          <w:tcPr>
            <w:tcW w:w="1852" w:type="dxa"/>
            <w:tcBorders>
              <w:top w:val="single" w:sz="4" w:space="0" w:color="000000"/>
              <w:left w:val="single" w:sz="8" w:space="0" w:color="000000"/>
              <w:bottom w:val="single" w:sz="4" w:space="0" w:color="000000"/>
            </w:tcBorders>
            <w:shd w:val="clear" w:color="auto" w:fill="auto"/>
          </w:tcPr>
          <w:p w14:paraId="18DA21CC" w14:textId="77777777" w:rsidR="002D788D" w:rsidRPr="002D788D" w:rsidRDefault="002D788D" w:rsidP="004B678C">
            <w:pPr>
              <w:pStyle w:val="Body"/>
              <w:spacing w:after="0" w:line="100" w:lineRule="atLeast"/>
              <w:jc w:val="both"/>
              <w:rPr>
                <w:lang w:val="en-US"/>
              </w:rPr>
            </w:pPr>
            <w:r w:rsidRPr="002D788D">
              <w:rPr>
                <w:rFonts w:ascii="Courier" w:hAnsi="Courier"/>
                <w:b/>
                <w:bCs/>
                <w:lang w:val="en-US"/>
              </w:rPr>
              <w:t>description</w:t>
            </w:r>
          </w:p>
        </w:tc>
        <w:tc>
          <w:tcPr>
            <w:tcW w:w="4548" w:type="dxa"/>
            <w:tcBorders>
              <w:top w:val="single" w:sz="4" w:space="0" w:color="000000"/>
              <w:left w:val="single" w:sz="4" w:space="0" w:color="000000"/>
              <w:bottom w:val="single" w:sz="4" w:space="0" w:color="000000"/>
            </w:tcBorders>
            <w:shd w:val="clear" w:color="auto" w:fill="auto"/>
          </w:tcPr>
          <w:p w14:paraId="034F48A9" w14:textId="77777777" w:rsidR="002D788D" w:rsidRPr="002D788D" w:rsidRDefault="002D788D" w:rsidP="004B678C">
            <w:pPr>
              <w:pStyle w:val="Body"/>
              <w:spacing w:after="0" w:line="100" w:lineRule="atLeast"/>
              <w:rPr>
                <w:lang w:val="en-US"/>
              </w:rPr>
            </w:pPr>
            <w:r w:rsidRPr="002D788D">
              <w:rPr>
                <w:lang w:val="en-US"/>
              </w:rPr>
              <w:t xml:space="preserve">This is a short description of the corresponding </w:t>
            </w:r>
            <w:r w:rsidRPr="002D788D">
              <w:rPr>
                <w:rFonts w:ascii="Courier" w:hAnsi="Courier"/>
                <w:lang w:val="en-US"/>
              </w:rPr>
              <w:t>Thing</w:t>
            </w:r>
            <w:r w:rsidRPr="002D788D">
              <w:rPr>
                <w:lang w:val="en-US"/>
              </w:rPr>
              <w:t xml:space="preserve"> entity.</w:t>
            </w:r>
          </w:p>
        </w:tc>
        <w:tc>
          <w:tcPr>
            <w:tcW w:w="1122" w:type="dxa"/>
            <w:tcBorders>
              <w:top w:val="single" w:sz="4" w:space="0" w:color="000000"/>
              <w:left w:val="single" w:sz="4" w:space="0" w:color="000000"/>
              <w:bottom w:val="single" w:sz="4" w:space="0" w:color="000000"/>
            </w:tcBorders>
            <w:shd w:val="clear" w:color="auto" w:fill="auto"/>
          </w:tcPr>
          <w:p w14:paraId="13A31BB1" w14:textId="77777777" w:rsidR="002D788D" w:rsidRPr="002D788D" w:rsidRDefault="002D788D" w:rsidP="004B678C">
            <w:pPr>
              <w:pStyle w:val="Body"/>
              <w:spacing w:after="0" w:line="100" w:lineRule="atLeast"/>
              <w:rPr>
                <w:lang w:val="en-US"/>
              </w:rPr>
            </w:pPr>
            <w:r w:rsidRPr="002D788D">
              <w:rPr>
                <w:lang w:val="en-US"/>
              </w:rPr>
              <w:t>CharacterString</w:t>
            </w:r>
          </w:p>
        </w:tc>
        <w:tc>
          <w:tcPr>
            <w:tcW w:w="1834" w:type="dxa"/>
            <w:tcBorders>
              <w:top w:val="single" w:sz="4" w:space="0" w:color="000000"/>
              <w:left w:val="single" w:sz="4" w:space="0" w:color="000000"/>
              <w:bottom w:val="single" w:sz="4" w:space="0" w:color="000000"/>
              <w:right w:val="single" w:sz="8" w:space="0" w:color="000000"/>
            </w:tcBorders>
            <w:shd w:val="clear" w:color="auto" w:fill="auto"/>
          </w:tcPr>
          <w:p w14:paraId="736A13CA" w14:textId="77777777" w:rsidR="002D788D" w:rsidRPr="002D788D" w:rsidRDefault="002D788D" w:rsidP="004B678C">
            <w:pPr>
              <w:pStyle w:val="Body"/>
              <w:spacing w:after="0" w:line="100" w:lineRule="atLeast"/>
              <w:rPr>
                <w:lang w:val="en-US"/>
              </w:rPr>
            </w:pPr>
            <w:r w:rsidRPr="002D788D">
              <w:rPr>
                <w:lang w:val="en-US"/>
              </w:rPr>
              <w:t>One (mandatory)</w:t>
            </w:r>
          </w:p>
        </w:tc>
      </w:tr>
      <w:tr w:rsidR="002D788D" w:rsidRPr="002D788D" w14:paraId="3EB19EF6" w14:textId="77777777" w:rsidTr="004B678C">
        <w:trPr>
          <w:trHeight w:val="430"/>
        </w:trPr>
        <w:tc>
          <w:tcPr>
            <w:tcW w:w="1852" w:type="dxa"/>
            <w:tcBorders>
              <w:top w:val="single" w:sz="4" w:space="0" w:color="000000"/>
              <w:left w:val="single" w:sz="8" w:space="0" w:color="000000"/>
              <w:bottom w:val="single" w:sz="8" w:space="0" w:color="000000"/>
            </w:tcBorders>
            <w:shd w:val="clear" w:color="auto" w:fill="D9D9D9" w:themeFill="background1" w:themeFillShade="D9"/>
          </w:tcPr>
          <w:p w14:paraId="01EAA259" w14:textId="77777777" w:rsidR="002D788D" w:rsidRPr="002D788D" w:rsidRDefault="002D788D" w:rsidP="004B678C">
            <w:pPr>
              <w:pStyle w:val="Body"/>
              <w:spacing w:after="0" w:line="100" w:lineRule="atLeast"/>
              <w:jc w:val="both"/>
              <w:rPr>
                <w:lang w:val="en-US"/>
              </w:rPr>
            </w:pPr>
            <w:r w:rsidRPr="002D788D">
              <w:rPr>
                <w:rFonts w:ascii="Courier" w:hAnsi="Courier"/>
                <w:b/>
                <w:bCs/>
                <w:lang w:val="en-US"/>
              </w:rPr>
              <w:t>properties</w:t>
            </w:r>
          </w:p>
        </w:tc>
        <w:tc>
          <w:tcPr>
            <w:tcW w:w="4548" w:type="dxa"/>
            <w:tcBorders>
              <w:top w:val="single" w:sz="4" w:space="0" w:color="000000"/>
              <w:left w:val="single" w:sz="4" w:space="0" w:color="000000"/>
              <w:bottom w:val="single" w:sz="8" w:space="0" w:color="000000"/>
            </w:tcBorders>
            <w:shd w:val="clear" w:color="auto" w:fill="D9D9D9" w:themeFill="background1" w:themeFillShade="D9"/>
          </w:tcPr>
          <w:p w14:paraId="2162E9BB" w14:textId="77777777" w:rsidR="002D788D" w:rsidRPr="002D788D" w:rsidRDefault="002D788D" w:rsidP="004B678C">
            <w:pPr>
              <w:pStyle w:val="Body"/>
              <w:spacing w:after="0" w:line="100" w:lineRule="atLeast"/>
              <w:rPr>
                <w:lang w:val="en-US"/>
              </w:rPr>
            </w:pPr>
            <w:r w:rsidRPr="002D788D">
              <w:rPr>
                <w:lang w:val="en-US"/>
              </w:rPr>
              <w:t>A JSON Object containing user-annotated properties as key-value pairs.</w:t>
            </w:r>
          </w:p>
        </w:tc>
        <w:tc>
          <w:tcPr>
            <w:tcW w:w="1122" w:type="dxa"/>
            <w:tcBorders>
              <w:top w:val="single" w:sz="4" w:space="0" w:color="000000"/>
              <w:left w:val="single" w:sz="4" w:space="0" w:color="000000"/>
              <w:bottom w:val="single" w:sz="8" w:space="0" w:color="000000"/>
            </w:tcBorders>
            <w:shd w:val="clear" w:color="auto" w:fill="D9D9D9" w:themeFill="background1" w:themeFillShade="D9"/>
          </w:tcPr>
          <w:p w14:paraId="6AAD63A8" w14:textId="77777777" w:rsidR="002D788D" w:rsidRPr="002D788D" w:rsidRDefault="002D788D" w:rsidP="004B678C">
            <w:pPr>
              <w:pStyle w:val="Body"/>
              <w:spacing w:after="0" w:line="100" w:lineRule="atLeast"/>
              <w:rPr>
                <w:lang w:val="en-US"/>
              </w:rPr>
            </w:pPr>
            <w:r w:rsidRPr="002D788D">
              <w:rPr>
                <w:lang w:val="en-US"/>
              </w:rPr>
              <w:t>JSON Object</w:t>
            </w:r>
          </w:p>
        </w:tc>
        <w:tc>
          <w:tcPr>
            <w:tcW w:w="1834" w:type="dxa"/>
            <w:tcBorders>
              <w:top w:val="single" w:sz="4" w:space="0" w:color="000000"/>
              <w:left w:val="single" w:sz="4" w:space="0" w:color="000000"/>
              <w:bottom w:val="single" w:sz="8" w:space="0" w:color="000000"/>
              <w:right w:val="single" w:sz="8" w:space="0" w:color="000000"/>
            </w:tcBorders>
            <w:shd w:val="clear" w:color="auto" w:fill="D9D9D9" w:themeFill="background1" w:themeFillShade="D9"/>
          </w:tcPr>
          <w:p w14:paraId="18D501C5" w14:textId="77777777" w:rsidR="002D788D" w:rsidRPr="002D788D" w:rsidRDefault="002D788D" w:rsidP="004B678C">
            <w:pPr>
              <w:pStyle w:val="Body"/>
              <w:spacing w:after="0" w:line="100" w:lineRule="atLeast"/>
              <w:rPr>
                <w:lang w:val="en-US"/>
              </w:rPr>
            </w:pPr>
            <w:r w:rsidRPr="002D788D">
              <w:rPr>
                <w:lang w:val="en-US"/>
              </w:rPr>
              <w:t>Zero-to-one</w:t>
            </w:r>
          </w:p>
        </w:tc>
      </w:tr>
    </w:tbl>
    <w:p w14:paraId="3F2C0647" w14:textId="77777777" w:rsidR="002D788D" w:rsidRPr="003C3667" w:rsidRDefault="002D788D" w:rsidP="002D788D">
      <w:pPr>
        <w:pStyle w:val="Body"/>
        <w:widowControl w:val="0"/>
        <w:rPr>
          <w:b/>
          <w:bCs/>
          <w:lang w:val="en-US"/>
        </w:rPr>
      </w:pPr>
    </w:p>
    <w:p w14:paraId="16F9B381" w14:textId="666C831D" w:rsidR="002D788D" w:rsidRPr="003C3667" w:rsidRDefault="002D788D" w:rsidP="002D788D">
      <w:pPr>
        <w:pStyle w:val="Caption"/>
        <w:outlineLvl w:val="0"/>
      </w:pPr>
      <w:bookmarkStart w:id="28" w:name="_Ref510441084"/>
      <w:r>
        <w:t xml:space="preserve">Table </w:t>
      </w:r>
      <w:r>
        <w:rPr>
          <w:noProof/>
        </w:rPr>
        <w:fldChar w:fldCharType="begin"/>
      </w:r>
      <w:r>
        <w:rPr>
          <w:noProof/>
        </w:rPr>
        <w:instrText xml:space="preserve"> SEQ Table \* ARABIC </w:instrText>
      </w:r>
      <w:r>
        <w:rPr>
          <w:noProof/>
        </w:rPr>
        <w:fldChar w:fldCharType="separate"/>
      </w:r>
      <w:r w:rsidR="008450EB">
        <w:rPr>
          <w:noProof/>
        </w:rPr>
        <w:t>2</w:t>
      </w:r>
      <w:r>
        <w:rPr>
          <w:noProof/>
        </w:rPr>
        <w:fldChar w:fldCharType="end"/>
      </w:r>
      <w:bookmarkEnd w:id="28"/>
      <w:r>
        <w:t xml:space="preserve"> </w:t>
      </w:r>
      <w:r w:rsidRPr="003A50CD">
        <w:t xml:space="preserve">Direct relation between a </w:t>
      </w:r>
      <w:r w:rsidRPr="003C3667">
        <w:rPr>
          <w:rFonts w:ascii="Courier New" w:hAnsi="Courier New" w:cs="Courier New"/>
        </w:rPr>
        <w:t>Thing</w:t>
      </w:r>
      <w:r w:rsidRPr="003A50CD">
        <w:t xml:space="preserve"> entity and other entity types</w:t>
      </w:r>
    </w:p>
    <w:tbl>
      <w:tblPr>
        <w:tblW w:w="0" w:type="auto"/>
        <w:tblInd w:w="-34" w:type="dxa"/>
        <w:tblLayout w:type="fixed"/>
        <w:tblLook w:val="0000" w:firstRow="0" w:lastRow="0" w:firstColumn="0" w:lastColumn="0" w:noHBand="0" w:noVBand="0"/>
      </w:tblPr>
      <w:tblGrid>
        <w:gridCol w:w="2836"/>
        <w:gridCol w:w="2268"/>
        <w:gridCol w:w="4252"/>
      </w:tblGrid>
      <w:tr w:rsidR="002D788D" w:rsidRPr="002D788D" w14:paraId="036FF1B4" w14:textId="77777777" w:rsidTr="004B678C">
        <w:trPr>
          <w:trHeight w:val="232"/>
        </w:trPr>
        <w:tc>
          <w:tcPr>
            <w:tcW w:w="2836" w:type="dxa"/>
            <w:tcBorders>
              <w:top w:val="single" w:sz="8" w:space="0" w:color="000000"/>
              <w:left w:val="single" w:sz="8" w:space="0" w:color="000000"/>
              <w:bottom w:val="single" w:sz="4" w:space="0" w:color="000000"/>
            </w:tcBorders>
            <w:shd w:val="clear" w:color="auto" w:fill="auto"/>
          </w:tcPr>
          <w:p w14:paraId="046809F3" w14:textId="77777777" w:rsidR="002D788D" w:rsidRPr="002D788D" w:rsidRDefault="002D788D" w:rsidP="004B678C">
            <w:pPr>
              <w:pStyle w:val="Body"/>
              <w:jc w:val="both"/>
              <w:rPr>
                <w:b/>
                <w:bCs/>
                <w:lang w:val="en-US"/>
              </w:rPr>
            </w:pPr>
            <w:r w:rsidRPr="002D788D">
              <w:rPr>
                <w:b/>
                <w:bCs/>
                <w:lang w:val="en-US"/>
              </w:rPr>
              <w:t>Entity type</w:t>
            </w:r>
          </w:p>
        </w:tc>
        <w:tc>
          <w:tcPr>
            <w:tcW w:w="2268" w:type="dxa"/>
            <w:tcBorders>
              <w:top w:val="single" w:sz="8" w:space="0" w:color="000000"/>
              <w:left w:val="single" w:sz="4" w:space="0" w:color="000000"/>
              <w:bottom w:val="single" w:sz="4" w:space="0" w:color="000000"/>
            </w:tcBorders>
            <w:shd w:val="clear" w:color="auto" w:fill="auto"/>
          </w:tcPr>
          <w:p w14:paraId="26525797" w14:textId="77777777" w:rsidR="002D788D" w:rsidRPr="002D788D" w:rsidRDefault="002D788D" w:rsidP="004B678C">
            <w:pPr>
              <w:pStyle w:val="Body"/>
              <w:spacing w:after="0" w:line="100" w:lineRule="atLeast"/>
              <w:jc w:val="both"/>
              <w:rPr>
                <w:b/>
                <w:bCs/>
                <w:lang w:val="en-US"/>
              </w:rPr>
            </w:pPr>
            <w:r w:rsidRPr="002D788D">
              <w:rPr>
                <w:b/>
                <w:bCs/>
                <w:lang w:val="en-US"/>
              </w:rPr>
              <w:t>Relation</w:t>
            </w:r>
          </w:p>
        </w:tc>
        <w:tc>
          <w:tcPr>
            <w:tcW w:w="4252" w:type="dxa"/>
            <w:tcBorders>
              <w:top w:val="single" w:sz="8" w:space="0" w:color="000000"/>
              <w:left w:val="single" w:sz="4" w:space="0" w:color="000000"/>
              <w:bottom w:val="single" w:sz="4" w:space="0" w:color="000000"/>
              <w:right w:val="single" w:sz="8" w:space="0" w:color="000000"/>
            </w:tcBorders>
            <w:shd w:val="clear" w:color="auto" w:fill="auto"/>
          </w:tcPr>
          <w:p w14:paraId="3FF70B0E" w14:textId="77777777" w:rsidR="002D788D" w:rsidRPr="002D788D" w:rsidRDefault="002D788D" w:rsidP="004B678C">
            <w:pPr>
              <w:pStyle w:val="Body"/>
              <w:spacing w:after="0" w:line="100" w:lineRule="atLeast"/>
              <w:jc w:val="both"/>
              <w:rPr>
                <w:lang w:val="en-US"/>
              </w:rPr>
            </w:pPr>
            <w:r w:rsidRPr="002D788D">
              <w:rPr>
                <w:b/>
                <w:bCs/>
                <w:lang w:val="en-US"/>
              </w:rPr>
              <w:t>Description</w:t>
            </w:r>
          </w:p>
        </w:tc>
      </w:tr>
      <w:tr w:rsidR="002D788D" w:rsidRPr="002D788D" w14:paraId="515265D2" w14:textId="77777777" w:rsidTr="004B678C">
        <w:trPr>
          <w:trHeight w:val="664"/>
        </w:trPr>
        <w:tc>
          <w:tcPr>
            <w:tcW w:w="2836" w:type="dxa"/>
            <w:tcBorders>
              <w:top w:val="single" w:sz="8" w:space="0" w:color="000000"/>
              <w:left w:val="single" w:sz="8" w:space="0" w:color="000000"/>
              <w:bottom w:val="single" w:sz="8" w:space="0" w:color="000000"/>
            </w:tcBorders>
            <w:shd w:val="clear" w:color="auto" w:fill="D9D9D9" w:themeFill="background1" w:themeFillShade="D9"/>
          </w:tcPr>
          <w:p w14:paraId="78984328" w14:textId="77777777" w:rsidR="002D788D" w:rsidRPr="002D788D" w:rsidRDefault="002D788D" w:rsidP="004B678C">
            <w:pPr>
              <w:pStyle w:val="Body"/>
              <w:spacing w:after="0" w:line="100" w:lineRule="atLeast"/>
              <w:rPr>
                <w:lang w:val="en-US"/>
              </w:rPr>
            </w:pPr>
            <w:r w:rsidRPr="002D788D">
              <w:rPr>
                <w:rFonts w:ascii="Courier" w:hAnsi="Courier"/>
                <w:b/>
                <w:bCs/>
                <w:lang w:val="en-US"/>
              </w:rPr>
              <w:t>TaskingCapabilities</w:t>
            </w:r>
          </w:p>
        </w:tc>
        <w:tc>
          <w:tcPr>
            <w:tcW w:w="2268" w:type="dxa"/>
            <w:tcBorders>
              <w:top w:val="single" w:sz="8" w:space="0" w:color="000000"/>
              <w:left w:val="single" w:sz="4" w:space="0" w:color="000000"/>
              <w:bottom w:val="single" w:sz="8" w:space="0" w:color="000000"/>
            </w:tcBorders>
            <w:shd w:val="clear" w:color="auto" w:fill="D9D9D9" w:themeFill="background1" w:themeFillShade="D9"/>
          </w:tcPr>
          <w:p w14:paraId="04553B4A" w14:textId="77777777" w:rsidR="002D788D" w:rsidRPr="002D788D" w:rsidRDefault="002D788D" w:rsidP="004B678C">
            <w:pPr>
              <w:pStyle w:val="Body"/>
              <w:spacing w:after="0" w:line="100" w:lineRule="atLeast"/>
              <w:rPr>
                <w:lang w:val="en-US"/>
              </w:rPr>
            </w:pPr>
            <w:r w:rsidRPr="002D788D">
              <w:rPr>
                <w:lang w:val="en-US"/>
              </w:rPr>
              <w:t>One mandatory to many optional</w:t>
            </w:r>
          </w:p>
        </w:tc>
        <w:tc>
          <w:tcPr>
            <w:tcW w:w="4252" w:type="dxa"/>
            <w:tcBorders>
              <w:top w:val="single" w:sz="8" w:space="0" w:color="000000"/>
              <w:left w:val="single" w:sz="4" w:space="0" w:color="000000"/>
              <w:bottom w:val="single" w:sz="8" w:space="0" w:color="000000"/>
              <w:right w:val="single" w:sz="8" w:space="0" w:color="000000"/>
            </w:tcBorders>
            <w:shd w:val="clear" w:color="auto" w:fill="D9D9D9" w:themeFill="background1" w:themeFillShade="D9"/>
          </w:tcPr>
          <w:p w14:paraId="54D02CC5" w14:textId="77777777" w:rsidR="002D788D" w:rsidRPr="002D788D" w:rsidRDefault="002D788D" w:rsidP="004B678C">
            <w:pPr>
              <w:pStyle w:val="Body"/>
              <w:spacing w:after="0" w:line="100" w:lineRule="atLeast"/>
              <w:jc w:val="both"/>
              <w:rPr>
                <w:lang w:val="en-US"/>
              </w:rPr>
            </w:pPr>
            <w:r w:rsidRPr="002D788D">
              <w:rPr>
                <w:lang w:val="en-US"/>
              </w:rPr>
              <w:t xml:space="preserve">A </w:t>
            </w:r>
            <w:r w:rsidRPr="002D788D">
              <w:rPr>
                <w:rFonts w:ascii="Courier" w:hAnsi="Courier"/>
                <w:lang w:val="en-US"/>
              </w:rPr>
              <w:t>Thing</w:t>
            </w:r>
            <w:r w:rsidRPr="002D788D">
              <w:rPr>
                <w:lang w:val="en-US"/>
              </w:rPr>
              <w:t xml:space="preserve"> MAY have zero-to-many </w:t>
            </w:r>
            <w:r w:rsidRPr="002D788D">
              <w:rPr>
                <w:rFonts w:ascii="Courier" w:hAnsi="Courier"/>
                <w:lang w:val="en-US"/>
              </w:rPr>
              <w:t>TaskingCapabilities</w:t>
            </w:r>
            <w:r w:rsidRPr="002D788D">
              <w:rPr>
                <w:lang w:val="en-US"/>
              </w:rPr>
              <w:t>.</w:t>
            </w:r>
          </w:p>
        </w:tc>
      </w:tr>
    </w:tbl>
    <w:p w14:paraId="6119047A" w14:textId="77777777" w:rsidR="002D788D" w:rsidRDefault="002D788D" w:rsidP="002D788D">
      <w:pPr>
        <w:pStyle w:val="Body"/>
        <w:widowControl w:val="0"/>
        <w:ind w:left="261"/>
        <w:jc w:val="both"/>
        <w:rPr>
          <w:rFonts w:ascii="Courier" w:hAnsi="Courier"/>
          <w:sz w:val="18"/>
          <w:szCs w:val="18"/>
          <w:lang w:val="en-US"/>
        </w:rPr>
      </w:pPr>
    </w:p>
    <w:p w14:paraId="17CD9856" w14:textId="318CB656" w:rsidR="002D788D" w:rsidRPr="002D788D" w:rsidRDefault="002D788D" w:rsidP="002D788D">
      <w:pPr>
        <w:pStyle w:val="Caption"/>
        <w:outlineLvl w:val="0"/>
      </w:pPr>
      <w:r w:rsidRPr="002D788D">
        <w:t xml:space="preserve">Example </w:t>
      </w:r>
      <w:r w:rsidRPr="002D788D">
        <w:rPr>
          <w:noProof/>
        </w:rPr>
        <w:fldChar w:fldCharType="begin"/>
      </w:r>
      <w:r w:rsidRPr="002D788D">
        <w:rPr>
          <w:noProof/>
        </w:rPr>
        <w:instrText xml:space="preserve"> SEQ Example \* ARABIC </w:instrText>
      </w:r>
      <w:r w:rsidRPr="002D788D">
        <w:rPr>
          <w:noProof/>
        </w:rPr>
        <w:fldChar w:fldCharType="separate"/>
      </w:r>
      <w:r w:rsidR="008450EB">
        <w:rPr>
          <w:noProof/>
        </w:rPr>
        <w:t>1</w:t>
      </w:r>
      <w:r w:rsidRPr="002D788D">
        <w:rPr>
          <w:noProof/>
        </w:rPr>
        <w:fldChar w:fldCharType="end"/>
      </w:r>
      <w:r w:rsidRPr="002D788D">
        <w:rPr>
          <w:noProof/>
        </w:rPr>
        <w:t xml:space="preserve"> an example of a </w:t>
      </w:r>
      <w:r w:rsidRPr="002D788D">
        <w:rPr>
          <w:rFonts w:ascii="Courier" w:hAnsi="Courier"/>
        </w:rPr>
        <w:t>Thing</w:t>
      </w:r>
      <w:r w:rsidRPr="002D788D">
        <w:rPr>
          <w:noProof/>
        </w:rPr>
        <w:t xml:space="preserve"> entity implementing the Tasking core</w:t>
      </w:r>
    </w:p>
    <w:tbl>
      <w:tblPr>
        <w:tblW w:w="9356" w:type="dxa"/>
        <w:tblInd w:w="-62" w:type="dxa"/>
        <w:tblLayout w:type="fixed"/>
        <w:tblCellMar>
          <w:top w:w="80" w:type="dxa"/>
          <w:left w:w="80" w:type="dxa"/>
          <w:bottom w:w="80" w:type="dxa"/>
          <w:right w:w="80" w:type="dxa"/>
        </w:tblCellMar>
        <w:tblLook w:val="0000" w:firstRow="0" w:lastRow="0" w:firstColumn="0" w:lastColumn="0" w:noHBand="0" w:noVBand="0"/>
      </w:tblPr>
      <w:tblGrid>
        <w:gridCol w:w="9356"/>
      </w:tblGrid>
      <w:tr w:rsidR="002D788D" w:rsidRPr="002D788D" w14:paraId="656ABC8A" w14:textId="77777777" w:rsidTr="004B678C">
        <w:trPr>
          <w:trHeight w:val="1727"/>
        </w:trPr>
        <w:tc>
          <w:tcPr>
            <w:tcW w:w="9356" w:type="dxa"/>
            <w:tcBorders>
              <w:top w:val="single" w:sz="4" w:space="0" w:color="000000"/>
              <w:left w:val="single" w:sz="4" w:space="0" w:color="000000"/>
              <w:bottom w:val="single" w:sz="4" w:space="0" w:color="000000"/>
              <w:right w:val="single" w:sz="4" w:space="0" w:color="000000"/>
            </w:tcBorders>
            <w:shd w:val="clear" w:color="auto" w:fill="auto"/>
          </w:tcPr>
          <w:p w14:paraId="4559D0D1" w14:textId="77777777" w:rsidR="002D788D" w:rsidRPr="002D788D" w:rsidRDefault="002D788D" w:rsidP="004B678C">
            <w:pPr>
              <w:pStyle w:val="Body"/>
              <w:spacing w:after="0" w:line="100" w:lineRule="atLeast"/>
              <w:rPr>
                <w:rFonts w:ascii="Courier" w:hAnsi="Courier"/>
                <w:lang w:val="en-US"/>
              </w:rPr>
            </w:pPr>
            <w:r w:rsidRPr="002D788D">
              <w:rPr>
                <w:rFonts w:ascii="Courier" w:hAnsi="Courier"/>
                <w:lang w:val="en-US"/>
              </w:rPr>
              <w:t>{</w:t>
            </w:r>
          </w:p>
          <w:p w14:paraId="21ACB6E6" w14:textId="77777777" w:rsidR="002D788D" w:rsidRPr="002D788D" w:rsidRDefault="002D788D" w:rsidP="004B678C">
            <w:pPr>
              <w:pStyle w:val="Body"/>
              <w:spacing w:after="0" w:line="100" w:lineRule="atLeast"/>
              <w:rPr>
                <w:rFonts w:ascii="Courier" w:hAnsi="Courier"/>
                <w:lang w:val="en-US"/>
              </w:rPr>
            </w:pPr>
            <w:r w:rsidRPr="002D788D">
              <w:rPr>
                <w:rFonts w:ascii="Courier" w:hAnsi="Courier"/>
                <w:lang w:val="en-US"/>
              </w:rPr>
              <w:t xml:space="preserve">  "@iot.id": 1,</w:t>
            </w:r>
          </w:p>
          <w:p w14:paraId="79F14847" w14:textId="77777777" w:rsidR="002D788D" w:rsidRPr="002D788D" w:rsidRDefault="002D788D" w:rsidP="004B678C">
            <w:pPr>
              <w:pStyle w:val="Body"/>
              <w:spacing w:after="0" w:line="100" w:lineRule="atLeast"/>
              <w:rPr>
                <w:rFonts w:ascii="Courier" w:hAnsi="Courier"/>
                <w:lang w:val="en-US"/>
              </w:rPr>
            </w:pPr>
            <w:r w:rsidRPr="002D788D">
              <w:rPr>
                <w:rFonts w:ascii="Courier" w:hAnsi="Courier"/>
                <w:lang w:val="en-US"/>
              </w:rPr>
              <w:t xml:space="preserve">  "@iot.selfLink": "http://example.org/v1.0/Things(1)",</w:t>
            </w:r>
          </w:p>
          <w:p w14:paraId="386ECADF" w14:textId="77777777" w:rsidR="002D788D" w:rsidRPr="002D788D" w:rsidRDefault="002D788D" w:rsidP="004B678C">
            <w:pPr>
              <w:pStyle w:val="Body"/>
              <w:spacing w:after="0" w:line="100" w:lineRule="atLeast"/>
              <w:rPr>
                <w:rFonts w:ascii="Courier" w:hAnsi="Courier"/>
                <w:lang w:val="en-US"/>
              </w:rPr>
            </w:pPr>
            <w:r w:rsidRPr="002D788D">
              <w:rPr>
                <w:rFonts w:ascii="Courier" w:hAnsi="Courier"/>
                <w:lang w:val="en-US"/>
              </w:rPr>
              <w:t xml:space="preserve">  "TaskingCapabilities@iot.navigationLink": "Things(1)/TaskingCapabilities",</w:t>
            </w:r>
          </w:p>
          <w:p w14:paraId="0D69A940" w14:textId="77777777" w:rsidR="002D788D" w:rsidRPr="002D788D" w:rsidRDefault="002D788D" w:rsidP="004B678C">
            <w:pPr>
              <w:pStyle w:val="Body"/>
              <w:spacing w:after="0" w:line="100" w:lineRule="atLeast"/>
              <w:rPr>
                <w:rFonts w:ascii="Courier" w:hAnsi="Courier"/>
                <w:lang w:val="en-US"/>
              </w:rPr>
            </w:pPr>
            <w:r w:rsidRPr="002D788D">
              <w:rPr>
                <w:rFonts w:ascii="Courier" w:hAnsi="Courier"/>
                <w:lang w:val="en-US"/>
              </w:rPr>
              <w:t xml:space="preserve">  "name": "LinkitSmart with LED",</w:t>
            </w:r>
            <w:r w:rsidRPr="002D788D">
              <w:rPr>
                <w:rFonts w:ascii="Courier" w:hAnsi="Courier"/>
                <w:lang w:val="en-US"/>
              </w:rPr>
              <w:br/>
              <w:t xml:space="preserve">  "description": "LinkitSmart device with the </w:t>
            </w:r>
            <w:r w:rsidRPr="002D788D">
              <w:rPr>
                <w:rFonts w:ascii="Courier" w:hAnsi="Courier"/>
                <w:lang w:val="en-US" w:bidi="fa-IR"/>
              </w:rPr>
              <w:t>LED that can be turned on/off and the color can be changed</w:t>
            </w:r>
            <w:r w:rsidRPr="002D788D">
              <w:rPr>
                <w:rFonts w:ascii="Courier" w:hAnsi="Courier"/>
                <w:lang w:val="en-US"/>
              </w:rPr>
              <w:t>."</w:t>
            </w:r>
          </w:p>
          <w:p w14:paraId="298EC6BB" w14:textId="77777777" w:rsidR="002D788D" w:rsidRPr="002D788D" w:rsidRDefault="002D788D" w:rsidP="004B678C">
            <w:pPr>
              <w:pStyle w:val="Body"/>
              <w:spacing w:after="0" w:line="100" w:lineRule="atLeast"/>
              <w:jc w:val="both"/>
              <w:rPr>
                <w:lang w:val="en-US"/>
              </w:rPr>
            </w:pPr>
            <w:r w:rsidRPr="002D788D">
              <w:rPr>
                <w:rFonts w:ascii="Courier" w:hAnsi="Courier"/>
                <w:lang w:val="en-US"/>
              </w:rPr>
              <w:t>}</w:t>
            </w:r>
          </w:p>
        </w:tc>
      </w:tr>
    </w:tbl>
    <w:p w14:paraId="4ACFD459" w14:textId="77777777" w:rsidR="002D788D" w:rsidRPr="00597BEC" w:rsidRDefault="002D788D" w:rsidP="002D788D"/>
    <w:p w14:paraId="2212287C" w14:textId="77777777" w:rsidR="002D788D" w:rsidRDefault="002D788D" w:rsidP="002D788D">
      <w:pPr>
        <w:pStyle w:val="Heading3"/>
      </w:pPr>
      <w:bookmarkStart w:id="29" w:name="_Toc534728964"/>
      <w:r w:rsidRPr="00507272">
        <w:t>TaskingCapabilit</w:t>
      </w:r>
      <w:r>
        <w:t>y</w:t>
      </w:r>
      <w:bookmarkEnd w:id="24"/>
      <w:bookmarkEnd w:id="25"/>
      <w:bookmarkEnd w:id="26"/>
      <w:bookmarkEnd w:id="29"/>
    </w:p>
    <w:p w14:paraId="1C8F787B" w14:textId="4AFD20D5" w:rsidR="002D788D" w:rsidRPr="002D788D" w:rsidRDefault="002D788D" w:rsidP="002D788D">
      <w:pPr>
        <w:rPr>
          <w:color w:val="FF0000"/>
        </w:rPr>
      </w:pPr>
      <w:r w:rsidRPr="002D788D">
        <w:t xml:space="preserve">The </w:t>
      </w:r>
      <w:r w:rsidRPr="002D788D">
        <w:rPr>
          <w:rStyle w:val="keywords"/>
          <w:sz w:val="24"/>
          <w:szCs w:val="24"/>
        </w:rPr>
        <w:t>TaskingCapability</w:t>
      </w:r>
      <w:r w:rsidRPr="002D788D">
        <w:t xml:space="preserve"> entity contains information about the capabilities of the taskable device. It contains all the parameters that can be used for controlling the device. SWE Common JSON encoding rules [OGC17-011r2] are used to define these parameters for</w:t>
      </w:r>
      <w:r w:rsidRPr="002D788D">
        <w:rPr>
          <w:color w:val="FF0000"/>
        </w:rPr>
        <w:t xml:space="preserve"> </w:t>
      </w:r>
      <w:r w:rsidRPr="002D788D">
        <w:rPr>
          <w:rStyle w:val="keywords"/>
          <w:sz w:val="24"/>
          <w:szCs w:val="24"/>
        </w:rPr>
        <w:t>TaskingCapability</w:t>
      </w:r>
      <w:r w:rsidRPr="002D788D">
        <w:rPr>
          <w:color w:val="FF0000"/>
        </w:rPr>
        <w:t>.</w:t>
      </w:r>
    </w:p>
    <w:tbl>
      <w:tblPr>
        <w:tblStyle w:val="TableGrid"/>
        <w:tblW w:w="9350" w:type="dxa"/>
        <w:tblLayout w:type="fixed"/>
        <w:tblLook w:val="0000" w:firstRow="0" w:lastRow="0" w:firstColumn="0" w:lastColumn="0" w:noHBand="0" w:noVBand="0"/>
      </w:tblPr>
      <w:tblGrid>
        <w:gridCol w:w="1458"/>
        <w:gridCol w:w="7892"/>
      </w:tblGrid>
      <w:tr w:rsidR="002D788D" w:rsidRPr="00263591" w14:paraId="75AB5D0E" w14:textId="77777777" w:rsidTr="00263591">
        <w:tc>
          <w:tcPr>
            <w:tcW w:w="9350" w:type="dxa"/>
            <w:gridSpan w:val="2"/>
            <w:shd w:val="clear" w:color="auto" w:fill="D9D9D9" w:themeFill="background1" w:themeFillShade="D9"/>
          </w:tcPr>
          <w:p w14:paraId="470DC0D4" w14:textId="77777777" w:rsidR="002D788D" w:rsidRPr="00263591" w:rsidRDefault="002D788D" w:rsidP="004B678C">
            <w:pPr>
              <w:keepNext/>
              <w:spacing w:before="100" w:beforeAutospacing="1" w:after="100" w:afterAutospacing="1" w:line="230" w:lineRule="atLeast"/>
              <w:jc w:val="both"/>
              <w:rPr>
                <w:rFonts w:eastAsia="MS Mincho"/>
                <w:b/>
                <w:sz w:val="22"/>
                <w:szCs w:val="22"/>
                <w:lang w:val="en-AU"/>
              </w:rPr>
            </w:pPr>
            <w:r w:rsidRPr="00263591">
              <w:rPr>
                <w:rFonts w:eastAsia="MS Mincho"/>
                <w:b/>
                <w:sz w:val="22"/>
                <w:szCs w:val="22"/>
                <w:lang w:val="en-AU"/>
              </w:rPr>
              <w:t>Requirements Class</w:t>
            </w:r>
          </w:p>
        </w:tc>
      </w:tr>
      <w:tr w:rsidR="002D788D" w:rsidRPr="00263591" w14:paraId="7434C898" w14:textId="77777777" w:rsidTr="00263591">
        <w:tc>
          <w:tcPr>
            <w:tcW w:w="9350" w:type="dxa"/>
            <w:gridSpan w:val="2"/>
          </w:tcPr>
          <w:p w14:paraId="4A1DCC55" w14:textId="77777777" w:rsidR="002D788D" w:rsidRPr="00263591" w:rsidRDefault="002D788D" w:rsidP="004B678C">
            <w:pPr>
              <w:spacing w:before="100" w:beforeAutospacing="1" w:after="100" w:afterAutospacing="1" w:line="230" w:lineRule="atLeast"/>
              <w:jc w:val="both"/>
              <w:rPr>
                <w:rFonts w:eastAsia="MS Mincho"/>
                <w:b/>
                <w:color w:val="FF0000"/>
                <w:sz w:val="22"/>
                <w:szCs w:val="22"/>
                <w:lang w:val="en-AU"/>
              </w:rPr>
            </w:pPr>
            <w:r w:rsidRPr="00263591">
              <w:rPr>
                <w:rFonts w:eastAsia="MS Mincho"/>
                <w:b/>
                <w:color w:val="FF0000"/>
                <w:sz w:val="22"/>
                <w:szCs w:val="22"/>
                <w:lang w:val="en-AU"/>
              </w:rPr>
              <w:t>http://www.opengis.net/spec/iot_tasking/1.0/req/tasking-capability</w:t>
            </w:r>
          </w:p>
        </w:tc>
      </w:tr>
      <w:tr w:rsidR="002D788D" w:rsidRPr="00263591" w14:paraId="778DB424" w14:textId="77777777" w:rsidTr="00263591">
        <w:tc>
          <w:tcPr>
            <w:tcW w:w="1458" w:type="dxa"/>
          </w:tcPr>
          <w:p w14:paraId="280068C1" w14:textId="77777777" w:rsidR="002D788D" w:rsidRPr="00263591" w:rsidRDefault="002D788D" w:rsidP="004B678C">
            <w:pPr>
              <w:spacing w:before="100" w:beforeAutospacing="1" w:after="100" w:afterAutospacing="1" w:line="230" w:lineRule="atLeast"/>
              <w:jc w:val="both"/>
              <w:rPr>
                <w:rFonts w:eastAsia="MS Mincho"/>
                <w:b/>
                <w:color w:val="FF0000"/>
                <w:sz w:val="22"/>
                <w:szCs w:val="22"/>
                <w:lang w:val="en-AU"/>
              </w:rPr>
            </w:pPr>
            <w:r w:rsidRPr="00263591">
              <w:rPr>
                <w:rFonts w:eastAsia="MS Mincho"/>
                <w:b/>
                <w:sz w:val="22"/>
                <w:szCs w:val="22"/>
                <w:lang w:val="en-AU"/>
              </w:rPr>
              <w:t>Target type</w:t>
            </w:r>
          </w:p>
        </w:tc>
        <w:tc>
          <w:tcPr>
            <w:tcW w:w="7892" w:type="dxa"/>
          </w:tcPr>
          <w:p w14:paraId="32BF7F91" w14:textId="77777777" w:rsidR="002D788D" w:rsidRPr="00263591" w:rsidRDefault="002D788D" w:rsidP="004B678C">
            <w:pPr>
              <w:spacing w:before="100" w:beforeAutospacing="1" w:after="100" w:afterAutospacing="1" w:line="230" w:lineRule="atLeast"/>
              <w:jc w:val="both"/>
              <w:rPr>
                <w:rFonts w:eastAsia="MS Mincho"/>
                <w:sz w:val="22"/>
                <w:szCs w:val="22"/>
                <w:lang w:val="en-AU"/>
              </w:rPr>
            </w:pPr>
            <w:r w:rsidRPr="00263591">
              <w:rPr>
                <w:rFonts w:eastAsia="MS Mincho"/>
                <w:sz w:val="22"/>
                <w:szCs w:val="22"/>
                <w:lang w:val="en-AU"/>
              </w:rPr>
              <w:t>Web Service</w:t>
            </w:r>
          </w:p>
        </w:tc>
      </w:tr>
      <w:tr w:rsidR="002D788D" w:rsidRPr="00263591" w14:paraId="40B5B7ED" w14:textId="77777777" w:rsidTr="00263591">
        <w:tc>
          <w:tcPr>
            <w:tcW w:w="1458" w:type="dxa"/>
          </w:tcPr>
          <w:p w14:paraId="1244BA73" w14:textId="77777777" w:rsidR="002D788D" w:rsidRPr="00263591" w:rsidRDefault="002D788D" w:rsidP="004B678C">
            <w:pPr>
              <w:spacing w:before="100" w:beforeAutospacing="1" w:after="100" w:afterAutospacing="1" w:line="230" w:lineRule="atLeast"/>
              <w:jc w:val="both"/>
              <w:rPr>
                <w:rFonts w:eastAsia="MS Mincho"/>
                <w:b/>
                <w:sz w:val="22"/>
                <w:szCs w:val="22"/>
                <w:lang w:val="en-AU"/>
              </w:rPr>
            </w:pPr>
            <w:r w:rsidRPr="00263591">
              <w:rPr>
                <w:rFonts w:eastAsia="MS Mincho"/>
                <w:b/>
                <w:sz w:val="22"/>
                <w:szCs w:val="22"/>
                <w:lang w:val="en-AU"/>
              </w:rPr>
              <w:t xml:space="preserve">Dependency </w:t>
            </w:r>
          </w:p>
        </w:tc>
        <w:tc>
          <w:tcPr>
            <w:tcW w:w="7892" w:type="dxa"/>
          </w:tcPr>
          <w:p w14:paraId="71B17A82" w14:textId="77777777" w:rsidR="002D788D" w:rsidRPr="00263591" w:rsidRDefault="002D788D" w:rsidP="004B678C">
            <w:pPr>
              <w:spacing w:before="100" w:beforeAutospacing="1" w:after="100" w:afterAutospacing="1" w:line="230" w:lineRule="atLeast"/>
              <w:jc w:val="both"/>
              <w:rPr>
                <w:rFonts w:eastAsia="MS Mincho"/>
                <w:b/>
                <w:color w:val="FF0000"/>
                <w:sz w:val="22"/>
                <w:szCs w:val="22"/>
                <w:lang w:val="en-AU"/>
              </w:rPr>
            </w:pPr>
            <w:r w:rsidRPr="00263591">
              <w:rPr>
                <w:rFonts w:eastAsia="MS Mincho"/>
                <w:b/>
                <w:color w:val="0000FF"/>
                <w:sz w:val="22"/>
                <w:szCs w:val="22"/>
                <w:lang w:val="en-AU"/>
              </w:rPr>
              <w:t>http://www.opengis.net/spec/iot_sensing/1.0/req/entity-control-information/common-control-information</w:t>
            </w:r>
          </w:p>
        </w:tc>
      </w:tr>
      <w:tr w:rsidR="002D788D" w:rsidRPr="00263591" w14:paraId="6954448D" w14:textId="77777777" w:rsidTr="00263591">
        <w:tc>
          <w:tcPr>
            <w:tcW w:w="1458" w:type="dxa"/>
          </w:tcPr>
          <w:p w14:paraId="165DCBC1" w14:textId="77777777" w:rsidR="002D788D" w:rsidRPr="00263591" w:rsidRDefault="002D788D" w:rsidP="004B678C">
            <w:pPr>
              <w:spacing w:before="100" w:beforeAutospacing="1" w:after="100" w:afterAutospacing="1" w:line="230" w:lineRule="atLeast"/>
              <w:jc w:val="both"/>
              <w:rPr>
                <w:rFonts w:eastAsia="MS Mincho"/>
                <w:b/>
                <w:sz w:val="22"/>
                <w:szCs w:val="22"/>
                <w:lang w:val="en-AU"/>
              </w:rPr>
            </w:pPr>
            <w:r w:rsidRPr="00263591">
              <w:rPr>
                <w:rFonts w:eastAsia="MS Mincho"/>
                <w:b/>
                <w:sz w:val="22"/>
                <w:szCs w:val="22"/>
                <w:lang w:val="en-AU"/>
              </w:rPr>
              <w:t xml:space="preserve">Dependency </w:t>
            </w:r>
          </w:p>
        </w:tc>
        <w:tc>
          <w:tcPr>
            <w:tcW w:w="7892" w:type="dxa"/>
          </w:tcPr>
          <w:p w14:paraId="275E579F" w14:textId="77777777" w:rsidR="002D788D" w:rsidRPr="00263591" w:rsidRDefault="002D788D" w:rsidP="004B678C">
            <w:pPr>
              <w:spacing w:before="100" w:beforeAutospacing="1" w:after="100" w:afterAutospacing="1" w:line="230" w:lineRule="atLeast"/>
              <w:jc w:val="both"/>
              <w:rPr>
                <w:rFonts w:eastAsia="MS Mincho"/>
                <w:b/>
                <w:color w:val="0000FF"/>
                <w:sz w:val="22"/>
                <w:szCs w:val="22"/>
                <w:lang w:val="en-AU"/>
              </w:rPr>
            </w:pPr>
            <w:r w:rsidRPr="00263591">
              <w:rPr>
                <w:rFonts w:eastAsia="MS Mincho"/>
                <w:b/>
                <w:color w:val="0000FF"/>
                <w:sz w:val="22"/>
                <w:szCs w:val="22"/>
                <w:lang w:val="en-AU"/>
              </w:rPr>
              <w:t>http://www.opengis.net/doc/BP/SWE-JSON/1.0/req</w:t>
            </w:r>
          </w:p>
        </w:tc>
      </w:tr>
      <w:tr w:rsidR="002D788D" w:rsidRPr="00263591" w14:paraId="1A600BA9" w14:textId="77777777" w:rsidTr="00263591">
        <w:tc>
          <w:tcPr>
            <w:tcW w:w="1458" w:type="dxa"/>
          </w:tcPr>
          <w:p w14:paraId="60D6D499" w14:textId="77777777" w:rsidR="002D788D" w:rsidRPr="00263591" w:rsidRDefault="002D788D" w:rsidP="004B678C">
            <w:pPr>
              <w:spacing w:before="100" w:beforeAutospacing="1" w:after="100" w:afterAutospacing="1" w:line="230" w:lineRule="atLeast"/>
              <w:jc w:val="both"/>
              <w:rPr>
                <w:rFonts w:eastAsia="MS Mincho"/>
                <w:b/>
                <w:sz w:val="22"/>
                <w:szCs w:val="22"/>
                <w:lang w:val="en-AU"/>
              </w:rPr>
            </w:pPr>
            <w:r w:rsidRPr="00263591">
              <w:rPr>
                <w:rFonts w:eastAsia="MS Mincho"/>
                <w:b/>
                <w:sz w:val="22"/>
                <w:szCs w:val="22"/>
                <w:lang w:val="en-AU"/>
              </w:rPr>
              <w:t xml:space="preserve">Dependency </w:t>
            </w:r>
          </w:p>
        </w:tc>
        <w:tc>
          <w:tcPr>
            <w:tcW w:w="7892" w:type="dxa"/>
          </w:tcPr>
          <w:p w14:paraId="2CA6E9B2" w14:textId="77777777" w:rsidR="002D788D" w:rsidRPr="00263591" w:rsidRDefault="002D788D" w:rsidP="004B678C">
            <w:pPr>
              <w:spacing w:before="100" w:beforeAutospacing="1" w:after="100" w:afterAutospacing="1" w:line="230" w:lineRule="atLeast"/>
              <w:jc w:val="both"/>
              <w:rPr>
                <w:rFonts w:eastAsia="MS Mincho"/>
                <w:b/>
                <w:color w:val="0000FF"/>
                <w:sz w:val="22"/>
                <w:szCs w:val="22"/>
              </w:rPr>
            </w:pPr>
            <w:r w:rsidRPr="00263591">
              <w:rPr>
                <w:rFonts w:eastAsia="MS Mincho"/>
                <w:b/>
                <w:color w:val="0000FF"/>
                <w:sz w:val="22"/>
                <w:szCs w:val="22"/>
                <w:lang w:val="en-AU"/>
              </w:rPr>
              <w:t>http://www.opengis.net/doc/IS/SWE/2.0</w:t>
            </w:r>
          </w:p>
        </w:tc>
      </w:tr>
      <w:tr w:rsidR="002D788D" w:rsidRPr="00263591" w14:paraId="21F32E45" w14:textId="77777777" w:rsidTr="00263591">
        <w:tc>
          <w:tcPr>
            <w:tcW w:w="1458" w:type="dxa"/>
            <w:shd w:val="clear" w:color="auto" w:fill="D9D9D9" w:themeFill="background1" w:themeFillShade="D9"/>
          </w:tcPr>
          <w:p w14:paraId="71AC1C7F" w14:textId="77777777" w:rsidR="002D788D" w:rsidRPr="00263591" w:rsidRDefault="002D788D" w:rsidP="004B678C">
            <w:pPr>
              <w:spacing w:before="100" w:beforeAutospacing="1" w:after="100" w:afterAutospacing="1" w:line="230" w:lineRule="atLeast"/>
              <w:jc w:val="both"/>
              <w:rPr>
                <w:rFonts w:eastAsia="MS Mincho"/>
                <w:b/>
                <w:sz w:val="22"/>
                <w:szCs w:val="22"/>
                <w:lang w:val="en-AU"/>
              </w:rPr>
            </w:pPr>
            <w:r w:rsidRPr="00263591">
              <w:rPr>
                <w:rFonts w:eastAsia="MS Mincho"/>
                <w:b/>
                <w:sz w:val="22"/>
                <w:szCs w:val="22"/>
                <w:lang w:val="en-AU"/>
              </w:rPr>
              <w:t>Requirement</w:t>
            </w:r>
          </w:p>
        </w:tc>
        <w:tc>
          <w:tcPr>
            <w:tcW w:w="7892" w:type="dxa"/>
          </w:tcPr>
          <w:p w14:paraId="72CE26A0" w14:textId="77777777" w:rsidR="002D788D" w:rsidRPr="00263591" w:rsidRDefault="002D788D" w:rsidP="004B678C">
            <w:pPr>
              <w:spacing w:before="100" w:beforeAutospacing="1" w:after="100" w:afterAutospacing="1" w:line="230" w:lineRule="atLeast"/>
              <w:jc w:val="both"/>
              <w:rPr>
                <w:rFonts w:eastAsia="MS Mincho"/>
                <w:b/>
                <w:color w:val="FF0000"/>
                <w:sz w:val="22"/>
                <w:szCs w:val="22"/>
                <w:lang w:val="en-AU"/>
              </w:rPr>
            </w:pPr>
            <w:bookmarkStart w:id="30" w:name="req_1"/>
            <w:r w:rsidRPr="00263591">
              <w:rPr>
                <w:rFonts w:eastAsia="MS Mincho"/>
                <w:b/>
                <w:color w:val="FF0000"/>
                <w:sz w:val="22"/>
                <w:szCs w:val="22"/>
                <w:lang w:val="en-AU"/>
              </w:rPr>
              <w:t>http://www.opengis.net/spec/iot_tasking/1.0/req/tasking-capability/properties</w:t>
            </w:r>
          </w:p>
          <w:bookmarkEnd w:id="30"/>
          <w:p w14:paraId="69ACB6F1" w14:textId="1FCB7AAA" w:rsidR="002D788D" w:rsidRPr="00263591" w:rsidRDefault="002D788D" w:rsidP="004B678C">
            <w:pPr>
              <w:spacing w:before="100" w:beforeAutospacing="1" w:after="100" w:afterAutospacing="1" w:line="230" w:lineRule="atLeast"/>
              <w:jc w:val="both"/>
              <w:rPr>
                <w:rFonts w:eastAsia="MS Mincho"/>
                <w:i/>
                <w:sz w:val="22"/>
                <w:szCs w:val="22"/>
                <w:lang w:val="en-AU"/>
              </w:rPr>
            </w:pPr>
            <w:r w:rsidRPr="00263591">
              <w:rPr>
                <w:rFonts w:eastAsia="MS Mincho"/>
                <w:i/>
                <w:sz w:val="22"/>
                <w:szCs w:val="22"/>
                <w:lang w:val="en-AU"/>
              </w:rPr>
              <w:lastRenderedPageBreak/>
              <w:t xml:space="preserve">Each </w:t>
            </w:r>
            <w:r w:rsidRPr="00263591">
              <w:rPr>
                <w:rStyle w:val="keywords"/>
                <w:iCs/>
                <w:sz w:val="22"/>
                <w:szCs w:val="22"/>
              </w:rPr>
              <w:t>TaskingCapability</w:t>
            </w:r>
            <w:r w:rsidRPr="00263591">
              <w:rPr>
                <w:rFonts w:eastAsia="MS Mincho"/>
                <w:i/>
                <w:sz w:val="22"/>
                <w:szCs w:val="22"/>
                <w:lang w:val="en-AU"/>
              </w:rPr>
              <w:t xml:space="preserve"> entity SHALL have the mandatory properties and MAY have the optional properties listed in </w:t>
            </w:r>
            <w:r w:rsidRPr="00263591">
              <w:rPr>
                <w:rFonts w:eastAsia="MS Mincho"/>
                <w:i/>
                <w:sz w:val="22"/>
                <w:szCs w:val="22"/>
                <w:lang w:val="en-AU"/>
              </w:rPr>
              <w:fldChar w:fldCharType="begin"/>
            </w:r>
            <w:r w:rsidRPr="00263591">
              <w:rPr>
                <w:rFonts w:eastAsia="MS Mincho"/>
                <w:i/>
                <w:sz w:val="22"/>
                <w:szCs w:val="22"/>
                <w:lang w:val="en-AU"/>
              </w:rPr>
              <w:instrText xml:space="preserve"> REF _Ref499730720 \h  \* MERGEFORMAT </w:instrText>
            </w:r>
            <w:r w:rsidRPr="00263591">
              <w:rPr>
                <w:rFonts w:eastAsia="MS Mincho"/>
                <w:i/>
                <w:sz w:val="22"/>
                <w:szCs w:val="22"/>
                <w:lang w:val="en-AU"/>
              </w:rPr>
            </w:r>
            <w:r w:rsidRPr="00263591">
              <w:rPr>
                <w:rFonts w:eastAsia="MS Mincho"/>
                <w:i/>
                <w:sz w:val="22"/>
                <w:szCs w:val="22"/>
                <w:lang w:val="en-AU"/>
              </w:rPr>
              <w:fldChar w:fldCharType="separate"/>
            </w:r>
            <w:r w:rsidR="008450EB" w:rsidRPr="008450EB">
              <w:rPr>
                <w:rFonts w:eastAsia="MS Mincho"/>
                <w:i/>
                <w:sz w:val="22"/>
                <w:szCs w:val="22"/>
                <w:lang w:val="en-AU"/>
              </w:rPr>
              <w:t>Table 3</w:t>
            </w:r>
            <w:r w:rsidRPr="00263591">
              <w:rPr>
                <w:rFonts w:eastAsia="MS Mincho"/>
                <w:i/>
                <w:sz w:val="22"/>
                <w:szCs w:val="22"/>
                <w:lang w:val="en-AU"/>
              </w:rPr>
              <w:fldChar w:fldCharType="end"/>
            </w:r>
            <w:r w:rsidRPr="00263591">
              <w:rPr>
                <w:rFonts w:eastAsia="MS Mincho"/>
                <w:i/>
                <w:sz w:val="22"/>
                <w:szCs w:val="22"/>
                <w:lang w:val="en-AU"/>
              </w:rPr>
              <w:t>.</w:t>
            </w:r>
          </w:p>
        </w:tc>
      </w:tr>
      <w:tr w:rsidR="002D788D" w:rsidRPr="00263591" w14:paraId="7C7B4FD7" w14:textId="77777777" w:rsidTr="00263591">
        <w:tc>
          <w:tcPr>
            <w:tcW w:w="1458" w:type="dxa"/>
            <w:shd w:val="clear" w:color="auto" w:fill="D9D9D9" w:themeFill="background1" w:themeFillShade="D9"/>
          </w:tcPr>
          <w:p w14:paraId="0942C411" w14:textId="77777777" w:rsidR="002D788D" w:rsidRPr="00263591" w:rsidRDefault="002D788D" w:rsidP="004B678C">
            <w:pPr>
              <w:spacing w:before="100" w:beforeAutospacing="1" w:after="100" w:afterAutospacing="1" w:line="230" w:lineRule="atLeast"/>
              <w:jc w:val="both"/>
              <w:rPr>
                <w:rFonts w:eastAsia="MS Mincho"/>
                <w:b/>
                <w:sz w:val="22"/>
                <w:szCs w:val="22"/>
                <w:lang w:val="en-AU"/>
              </w:rPr>
            </w:pPr>
            <w:r w:rsidRPr="00263591">
              <w:rPr>
                <w:rFonts w:eastAsia="MS Mincho"/>
                <w:b/>
                <w:sz w:val="22"/>
                <w:szCs w:val="22"/>
                <w:lang w:val="en-AU"/>
              </w:rPr>
              <w:lastRenderedPageBreak/>
              <w:t>Requirement</w:t>
            </w:r>
          </w:p>
        </w:tc>
        <w:tc>
          <w:tcPr>
            <w:tcW w:w="7892" w:type="dxa"/>
          </w:tcPr>
          <w:p w14:paraId="61688017" w14:textId="77777777" w:rsidR="002D788D" w:rsidRPr="00263591" w:rsidRDefault="002D788D" w:rsidP="004B678C">
            <w:pPr>
              <w:spacing w:before="100" w:beforeAutospacing="1" w:after="100" w:afterAutospacing="1" w:line="230" w:lineRule="atLeast"/>
              <w:jc w:val="both"/>
              <w:rPr>
                <w:rFonts w:eastAsia="MS Mincho"/>
                <w:b/>
                <w:color w:val="FF0000"/>
                <w:sz w:val="22"/>
                <w:szCs w:val="22"/>
                <w:lang w:val="en-AU"/>
              </w:rPr>
            </w:pPr>
            <w:r w:rsidRPr="00263591">
              <w:rPr>
                <w:rFonts w:eastAsia="MS Mincho"/>
                <w:b/>
                <w:color w:val="FF0000"/>
                <w:sz w:val="22"/>
                <w:szCs w:val="22"/>
                <w:lang w:val="en-AU"/>
              </w:rPr>
              <w:t>http://www.opengis.net/spec/iot_tasking/1.0/req/tasking-capability/relations</w:t>
            </w:r>
          </w:p>
          <w:p w14:paraId="0106C9E0" w14:textId="152F5852" w:rsidR="002D788D" w:rsidRPr="00263591" w:rsidRDefault="002D788D" w:rsidP="004B678C">
            <w:pPr>
              <w:spacing w:before="100" w:beforeAutospacing="1" w:after="100" w:afterAutospacing="1" w:line="230" w:lineRule="atLeast"/>
              <w:jc w:val="both"/>
              <w:rPr>
                <w:rFonts w:eastAsia="MS Mincho"/>
                <w:i/>
                <w:sz w:val="22"/>
                <w:szCs w:val="22"/>
                <w:lang w:val="en-AU"/>
              </w:rPr>
            </w:pPr>
            <w:r w:rsidRPr="00263591">
              <w:rPr>
                <w:rFonts w:eastAsia="MS Mincho"/>
                <w:i/>
                <w:sz w:val="22"/>
                <w:szCs w:val="22"/>
                <w:lang w:val="en-AU"/>
              </w:rPr>
              <w:t xml:space="preserve">Each </w:t>
            </w:r>
            <w:r w:rsidRPr="00263591">
              <w:rPr>
                <w:rStyle w:val="keywords"/>
                <w:iCs/>
                <w:sz w:val="22"/>
                <w:szCs w:val="22"/>
              </w:rPr>
              <w:t>TaskingCapability</w:t>
            </w:r>
            <w:r w:rsidRPr="00263591">
              <w:rPr>
                <w:rFonts w:eastAsia="MS Mincho"/>
                <w:i/>
                <w:sz w:val="22"/>
                <w:szCs w:val="22"/>
                <w:lang w:val="en-AU"/>
              </w:rPr>
              <w:t xml:space="preserve"> entity SHALL have the direct relation between a </w:t>
            </w:r>
            <w:r w:rsidRPr="00263591">
              <w:rPr>
                <w:rStyle w:val="keywords"/>
                <w:i/>
                <w:iCs/>
                <w:sz w:val="22"/>
                <w:szCs w:val="22"/>
              </w:rPr>
              <w:t>TaskingCapability</w:t>
            </w:r>
            <w:r w:rsidRPr="00263591">
              <w:rPr>
                <w:rFonts w:eastAsia="MS Mincho"/>
                <w:i/>
                <w:sz w:val="22"/>
                <w:szCs w:val="22"/>
                <w:lang w:val="en-AU"/>
              </w:rPr>
              <w:t xml:space="preserve"> entity and other entity types listed in </w:t>
            </w:r>
            <w:r w:rsidRPr="00263591">
              <w:rPr>
                <w:rFonts w:eastAsia="MS Mincho"/>
                <w:i/>
                <w:sz w:val="22"/>
                <w:szCs w:val="22"/>
                <w:lang w:val="en-AU"/>
              </w:rPr>
              <w:fldChar w:fldCharType="begin"/>
            </w:r>
            <w:r w:rsidRPr="00263591">
              <w:rPr>
                <w:rFonts w:eastAsia="MS Mincho"/>
                <w:i/>
                <w:sz w:val="22"/>
                <w:szCs w:val="22"/>
                <w:lang w:val="en-AU"/>
              </w:rPr>
              <w:instrText xml:space="preserve"> REF _Ref499730732 \h  \* MERGEFORMAT </w:instrText>
            </w:r>
            <w:r w:rsidRPr="00263591">
              <w:rPr>
                <w:rFonts w:eastAsia="MS Mincho"/>
                <w:i/>
                <w:sz w:val="22"/>
                <w:szCs w:val="22"/>
                <w:lang w:val="en-AU"/>
              </w:rPr>
            </w:r>
            <w:r w:rsidRPr="00263591">
              <w:rPr>
                <w:rFonts w:eastAsia="MS Mincho"/>
                <w:i/>
                <w:sz w:val="22"/>
                <w:szCs w:val="22"/>
                <w:lang w:val="en-AU"/>
              </w:rPr>
              <w:fldChar w:fldCharType="separate"/>
            </w:r>
            <w:r w:rsidR="008450EB" w:rsidRPr="008450EB">
              <w:rPr>
                <w:rFonts w:eastAsia="MS Mincho"/>
                <w:i/>
                <w:sz w:val="22"/>
                <w:szCs w:val="22"/>
                <w:lang w:val="en-AU"/>
              </w:rPr>
              <w:t>Table 4</w:t>
            </w:r>
            <w:r w:rsidRPr="00263591">
              <w:rPr>
                <w:rFonts w:eastAsia="MS Mincho"/>
                <w:i/>
                <w:sz w:val="22"/>
                <w:szCs w:val="22"/>
                <w:lang w:val="en-AU"/>
              </w:rPr>
              <w:fldChar w:fldCharType="end"/>
            </w:r>
            <w:r w:rsidRPr="00263591">
              <w:rPr>
                <w:rFonts w:eastAsia="MS Mincho"/>
                <w:i/>
                <w:sz w:val="22"/>
                <w:szCs w:val="22"/>
                <w:lang w:val="en-AU"/>
              </w:rPr>
              <w:t>.</w:t>
            </w:r>
          </w:p>
        </w:tc>
      </w:tr>
    </w:tbl>
    <w:p w14:paraId="21B2F786" w14:textId="77777777" w:rsidR="002D788D" w:rsidRDefault="002D788D" w:rsidP="002D788D">
      <w:pPr>
        <w:tabs>
          <w:tab w:val="left" w:pos="3246"/>
        </w:tabs>
        <w:jc w:val="both"/>
      </w:pPr>
      <w:r>
        <w:tab/>
      </w:r>
    </w:p>
    <w:p w14:paraId="69CE9DD4" w14:textId="035DF1FB" w:rsidR="002D788D" w:rsidRPr="002D788D" w:rsidRDefault="002D788D" w:rsidP="002D788D">
      <w:pPr>
        <w:pStyle w:val="Caption"/>
        <w:keepNext/>
        <w:outlineLvl w:val="0"/>
      </w:pPr>
      <w:bookmarkStart w:id="31" w:name="_Ref499730720"/>
      <w:bookmarkStart w:id="32" w:name="_Toc499772392"/>
      <w:r w:rsidRPr="002D788D">
        <w:t xml:space="preserve">Table </w:t>
      </w:r>
      <w:r w:rsidRPr="002D788D">
        <w:rPr>
          <w:noProof/>
        </w:rPr>
        <w:fldChar w:fldCharType="begin"/>
      </w:r>
      <w:r w:rsidRPr="002D788D">
        <w:rPr>
          <w:noProof/>
        </w:rPr>
        <w:instrText xml:space="preserve"> SEQ Table \* ARABIC </w:instrText>
      </w:r>
      <w:r w:rsidRPr="002D788D">
        <w:rPr>
          <w:noProof/>
        </w:rPr>
        <w:fldChar w:fldCharType="separate"/>
      </w:r>
      <w:r w:rsidR="008450EB">
        <w:rPr>
          <w:noProof/>
        </w:rPr>
        <w:t>3</w:t>
      </w:r>
      <w:r w:rsidRPr="002D788D">
        <w:rPr>
          <w:noProof/>
        </w:rPr>
        <w:fldChar w:fldCharType="end"/>
      </w:r>
      <w:bookmarkEnd w:id="31"/>
      <w:r w:rsidRPr="002D788D">
        <w:t xml:space="preserve"> Properties of a </w:t>
      </w:r>
      <w:r w:rsidRPr="002D788D">
        <w:rPr>
          <w:rStyle w:val="keywords"/>
          <w:sz w:val="20"/>
        </w:rPr>
        <w:t>TaskingCapability</w:t>
      </w:r>
      <w:bookmarkEnd w:id="32"/>
    </w:p>
    <w:tbl>
      <w:tblPr>
        <w:tblW w:w="9341"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395"/>
        <w:gridCol w:w="3544"/>
        <w:gridCol w:w="1701"/>
        <w:gridCol w:w="1701"/>
      </w:tblGrid>
      <w:tr w:rsidR="002D788D" w:rsidRPr="002D788D" w14:paraId="7541CBBA" w14:textId="77777777" w:rsidTr="004B678C">
        <w:trPr>
          <w:trHeight w:val="585"/>
        </w:trPr>
        <w:tc>
          <w:tcPr>
            <w:tcW w:w="2395" w:type="dxa"/>
            <w:tcBorders>
              <w:top w:val="single" w:sz="12" w:space="0" w:color="auto"/>
              <w:left w:val="single" w:sz="12" w:space="0" w:color="auto"/>
              <w:bottom w:val="single" w:sz="4" w:space="0" w:color="auto"/>
              <w:right w:val="single" w:sz="4" w:space="0" w:color="auto"/>
            </w:tcBorders>
          </w:tcPr>
          <w:p w14:paraId="3689B92A" w14:textId="77777777" w:rsidR="002D788D" w:rsidRPr="002D788D" w:rsidRDefault="002D788D" w:rsidP="004B678C">
            <w:pPr>
              <w:spacing w:before="100" w:beforeAutospacing="1" w:after="100" w:afterAutospacing="1" w:line="230" w:lineRule="atLeast"/>
              <w:jc w:val="both"/>
              <w:rPr>
                <w:rFonts w:eastAsia="MS Mincho"/>
                <w:b/>
                <w:color w:val="FF0000"/>
                <w:sz w:val="20"/>
                <w:szCs w:val="20"/>
                <w:lang w:val="en-AU"/>
              </w:rPr>
            </w:pPr>
            <w:r w:rsidRPr="002D788D">
              <w:rPr>
                <w:rFonts w:eastAsia="MS Mincho"/>
                <w:b/>
                <w:sz w:val="20"/>
                <w:szCs w:val="20"/>
                <w:lang w:val="en-AU"/>
              </w:rPr>
              <w:t>Name</w:t>
            </w:r>
          </w:p>
        </w:tc>
        <w:tc>
          <w:tcPr>
            <w:tcW w:w="3544" w:type="dxa"/>
            <w:tcBorders>
              <w:top w:val="single" w:sz="12" w:space="0" w:color="auto"/>
              <w:left w:val="single" w:sz="4" w:space="0" w:color="auto"/>
              <w:bottom w:val="single" w:sz="4" w:space="0" w:color="auto"/>
              <w:right w:val="single" w:sz="12" w:space="0" w:color="auto"/>
            </w:tcBorders>
          </w:tcPr>
          <w:p w14:paraId="5C91505B" w14:textId="77777777" w:rsidR="002D788D" w:rsidRPr="002D788D" w:rsidRDefault="002D788D" w:rsidP="004B678C">
            <w:pPr>
              <w:spacing w:before="100" w:beforeAutospacing="1" w:after="100" w:afterAutospacing="1" w:line="230" w:lineRule="atLeast"/>
              <w:jc w:val="both"/>
              <w:rPr>
                <w:rFonts w:eastAsia="MS Mincho"/>
                <w:b/>
                <w:sz w:val="20"/>
                <w:szCs w:val="20"/>
                <w:lang w:val="en-AU"/>
              </w:rPr>
            </w:pPr>
            <w:r w:rsidRPr="002D788D">
              <w:rPr>
                <w:rFonts w:eastAsia="MS Mincho"/>
                <w:b/>
                <w:sz w:val="20"/>
                <w:szCs w:val="20"/>
                <w:lang w:val="en-AU"/>
              </w:rPr>
              <w:t>Definition</w:t>
            </w:r>
          </w:p>
        </w:tc>
        <w:tc>
          <w:tcPr>
            <w:tcW w:w="1701" w:type="dxa"/>
            <w:tcBorders>
              <w:top w:val="single" w:sz="12" w:space="0" w:color="auto"/>
              <w:left w:val="single" w:sz="4" w:space="0" w:color="auto"/>
              <w:bottom w:val="single" w:sz="4" w:space="0" w:color="auto"/>
              <w:right w:val="single" w:sz="12" w:space="0" w:color="auto"/>
            </w:tcBorders>
          </w:tcPr>
          <w:p w14:paraId="4DC49391" w14:textId="77777777" w:rsidR="002D788D" w:rsidRPr="002D788D" w:rsidRDefault="002D788D" w:rsidP="004B678C">
            <w:pPr>
              <w:spacing w:before="100" w:beforeAutospacing="1" w:after="100" w:afterAutospacing="1" w:line="230" w:lineRule="atLeast"/>
              <w:jc w:val="both"/>
              <w:rPr>
                <w:rFonts w:eastAsia="MS Mincho"/>
                <w:b/>
                <w:sz w:val="20"/>
                <w:szCs w:val="20"/>
                <w:lang w:val="en-AU"/>
              </w:rPr>
            </w:pPr>
            <w:r w:rsidRPr="002D788D">
              <w:rPr>
                <w:rFonts w:eastAsia="MS Mincho"/>
                <w:b/>
                <w:sz w:val="20"/>
                <w:szCs w:val="20"/>
                <w:lang w:val="en-AU"/>
              </w:rPr>
              <w:t>Data type</w:t>
            </w:r>
          </w:p>
        </w:tc>
        <w:tc>
          <w:tcPr>
            <w:tcW w:w="1701" w:type="dxa"/>
            <w:tcBorders>
              <w:top w:val="single" w:sz="12" w:space="0" w:color="auto"/>
              <w:left w:val="single" w:sz="4" w:space="0" w:color="auto"/>
              <w:bottom w:val="single" w:sz="4" w:space="0" w:color="auto"/>
              <w:right w:val="single" w:sz="12" w:space="0" w:color="auto"/>
            </w:tcBorders>
          </w:tcPr>
          <w:p w14:paraId="095DF9B8" w14:textId="77777777" w:rsidR="002D788D" w:rsidRPr="002D788D" w:rsidRDefault="002D788D" w:rsidP="004B678C">
            <w:pPr>
              <w:spacing w:before="100" w:beforeAutospacing="1" w:after="100" w:afterAutospacing="1" w:line="230" w:lineRule="atLeast"/>
              <w:jc w:val="both"/>
              <w:rPr>
                <w:rFonts w:eastAsia="MS Mincho"/>
                <w:b/>
                <w:sz w:val="20"/>
                <w:szCs w:val="20"/>
                <w:lang w:val="en-AU"/>
              </w:rPr>
            </w:pPr>
            <w:r w:rsidRPr="002D788D">
              <w:rPr>
                <w:rFonts w:eastAsia="MS Mincho"/>
                <w:b/>
                <w:sz w:val="20"/>
                <w:szCs w:val="20"/>
                <w:lang w:val="en-AU"/>
              </w:rPr>
              <w:t>Multiplicity and use</w:t>
            </w:r>
          </w:p>
        </w:tc>
      </w:tr>
      <w:tr w:rsidR="002D788D" w:rsidRPr="002D788D" w14:paraId="35908E86" w14:textId="77777777" w:rsidTr="004B678C">
        <w:tc>
          <w:tcPr>
            <w:tcW w:w="2395"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78318E23" w14:textId="77777777" w:rsidR="002D788D" w:rsidRPr="002D788D" w:rsidRDefault="002D788D" w:rsidP="004B678C">
            <w:pPr>
              <w:pStyle w:val="Entity"/>
              <w:rPr>
                <w:rStyle w:val="keywords"/>
                <w:b/>
                <w:sz w:val="20"/>
              </w:rPr>
            </w:pPr>
            <w:r w:rsidRPr="002D788D">
              <w:rPr>
                <w:rStyle w:val="keywords"/>
                <w:b/>
                <w:sz w:val="20"/>
              </w:rPr>
              <w:t>name</w:t>
            </w:r>
          </w:p>
        </w:tc>
        <w:tc>
          <w:tcPr>
            <w:tcW w:w="3544"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2026C064" w14:textId="77777777" w:rsidR="002D788D" w:rsidRPr="002D788D" w:rsidRDefault="002D788D" w:rsidP="004B678C">
            <w:pPr>
              <w:spacing w:before="100" w:beforeAutospacing="1" w:after="100" w:afterAutospacing="1" w:line="230" w:lineRule="atLeast"/>
              <w:jc w:val="both"/>
              <w:rPr>
                <w:rFonts w:eastAsia="MS Mincho"/>
                <w:b/>
                <w:color w:val="FF0000"/>
                <w:sz w:val="20"/>
                <w:szCs w:val="20"/>
                <w:lang w:val="en-AU"/>
              </w:rPr>
            </w:pPr>
            <w:r w:rsidRPr="002D788D">
              <w:rPr>
                <w:sz w:val="20"/>
                <w:szCs w:val="20"/>
              </w:rPr>
              <w:t>A property provides a label for the entity, commonly a descriptive name.</w:t>
            </w:r>
          </w:p>
        </w:tc>
        <w:tc>
          <w:tcPr>
            <w:tcW w:w="1701"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09AF708F" w14:textId="77777777" w:rsidR="002D788D" w:rsidRPr="002D788D" w:rsidRDefault="002D788D" w:rsidP="004B678C">
            <w:pPr>
              <w:spacing w:before="100" w:beforeAutospacing="1" w:after="100" w:afterAutospacing="1" w:line="230" w:lineRule="atLeast"/>
              <w:jc w:val="both"/>
              <w:rPr>
                <w:rFonts w:eastAsia="MS Mincho"/>
                <w:b/>
                <w:color w:val="0000FF"/>
                <w:sz w:val="20"/>
                <w:szCs w:val="20"/>
                <w:lang w:val="en-AU"/>
              </w:rPr>
            </w:pPr>
            <w:r w:rsidRPr="002D788D">
              <w:rPr>
                <w:sz w:val="20"/>
                <w:szCs w:val="20"/>
              </w:rPr>
              <w:t>CharacterString</w:t>
            </w:r>
          </w:p>
        </w:tc>
        <w:tc>
          <w:tcPr>
            <w:tcW w:w="1701"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2A7DC237" w14:textId="77777777" w:rsidR="002D788D" w:rsidRPr="002D788D" w:rsidRDefault="002D788D" w:rsidP="004B678C">
            <w:pPr>
              <w:spacing w:before="100" w:beforeAutospacing="1" w:after="100" w:afterAutospacing="1" w:line="230" w:lineRule="atLeast"/>
              <w:jc w:val="both"/>
              <w:rPr>
                <w:rFonts w:eastAsia="MS Mincho"/>
                <w:b/>
                <w:color w:val="0000FF"/>
                <w:sz w:val="20"/>
                <w:szCs w:val="20"/>
                <w:lang w:val="en-AU"/>
              </w:rPr>
            </w:pPr>
            <w:r w:rsidRPr="002D788D">
              <w:rPr>
                <w:sz w:val="20"/>
                <w:szCs w:val="20"/>
              </w:rPr>
              <w:t>One (mandatory)</w:t>
            </w:r>
          </w:p>
        </w:tc>
      </w:tr>
      <w:tr w:rsidR="002D788D" w:rsidRPr="002D788D" w14:paraId="1C71AC8A" w14:textId="77777777" w:rsidTr="004B678C">
        <w:tc>
          <w:tcPr>
            <w:tcW w:w="2395" w:type="dxa"/>
            <w:tcBorders>
              <w:top w:val="single" w:sz="4" w:space="0" w:color="auto"/>
              <w:left w:val="single" w:sz="12" w:space="0" w:color="auto"/>
              <w:bottom w:val="single" w:sz="4" w:space="0" w:color="auto"/>
              <w:right w:val="single" w:sz="4" w:space="0" w:color="auto"/>
            </w:tcBorders>
          </w:tcPr>
          <w:p w14:paraId="05B87CA8" w14:textId="77777777" w:rsidR="002D788D" w:rsidRPr="002D788D" w:rsidRDefault="002D788D" w:rsidP="004B678C">
            <w:pPr>
              <w:pStyle w:val="Entity"/>
              <w:rPr>
                <w:rStyle w:val="keywords"/>
                <w:b/>
                <w:sz w:val="20"/>
              </w:rPr>
            </w:pPr>
            <w:r w:rsidRPr="002D788D">
              <w:rPr>
                <w:rStyle w:val="keywords"/>
                <w:b/>
                <w:sz w:val="20"/>
              </w:rPr>
              <w:t>description</w:t>
            </w:r>
          </w:p>
        </w:tc>
        <w:tc>
          <w:tcPr>
            <w:tcW w:w="3544" w:type="dxa"/>
            <w:tcBorders>
              <w:top w:val="single" w:sz="4" w:space="0" w:color="auto"/>
              <w:left w:val="single" w:sz="4" w:space="0" w:color="auto"/>
              <w:bottom w:val="single" w:sz="4" w:space="0" w:color="auto"/>
              <w:right w:val="single" w:sz="12" w:space="0" w:color="auto"/>
            </w:tcBorders>
          </w:tcPr>
          <w:p w14:paraId="1192E192" w14:textId="77777777" w:rsidR="002D788D" w:rsidRPr="002D788D" w:rsidRDefault="002D788D" w:rsidP="004B678C">
            <w:pPr>
              <w:spacing w:before="100" w:beforeAutospacing="1" w:after="100" w:afterAutospacing="1" w:line="230" w:lineRule="atLeast"/>
              <w:jc w:val="both"/>
              <w:rPr>
                <w:rFonts w:eastAsia="MS Mincho"/>
                <w:b/>
                <w:color w:val="0000FF"/>
                <w:sz w:val="20"/>
                <w:szCs w:val="20"/>
                <w:lang w:val="en-AU"/>
              </w:rPr>
            </w:pPr>
            <w:r w:rsidRPr="002D788D">
              <w:rPr>
                <w:sz w:val="20"/>
                <w:szCs w:val="20"/>
              </w:rPr>
              <w:t>This is a short description of the corresponding entity.</w:t>
            </w:r>
          </w:p>
        </w:tc>
        <w:tc>
          <w:tcPr>
            <w:tcW w:w="1701" w:type="dxa"/>
            <w:tcBorders>
              <w:top w:val="single" w:sz="4" w:space="0" w:color="auto"/>
              <w:left w:val="single" w:sz="4" w:space="0" w:color="auto"/>
              <w:bottom w:val="single" w:sz="4" w:space="0" w:color="auto"/>
              <w:right w:val="single" w:sz="12" w:space="0" w:color="auto"/>
            </w:tcBorders>
          </w:tcPr>
          <w:p w14:paraId="4AE45BC8" w14:textId="77777777" w:rsidR="002D788D" w:rsidRPr="002D788D" w:rsidRDefault="002D788D" w:rsidP="004B678C">
            <w:pPr>
              <w:spacing w:before="100" w:beforeAutospacing="1" w:after="100" w:afterAutospacing="1" w:line="230" w:lineRule="atLeast"/>
              <w:jc w:val="both"/>
              <w:rPr>
                <w:rFonts w:eastAsia="MS Mincho"/>
                <w:b/>
                <w:color w:val="0000FF"/>
                <w:sz w:val="20"/>
                <w:szCs w:val="20"/>
                <w:lang w:val="en-AU"/>
              </w:rPr>
            </w:pPr>
            <w:r w:rsidRPr="002D788D">
              <w:rPr>
                <w:sz w:val="20"/>
                <w:szCs w:val="20"/>
              </w:rPr>
              <w:t>CharacterString</w:t>
            </w:r>
          </w:p>
        </w:tc>
        <w:tc>
          <w:tcPr>
            <w:tcW w:w="1701" w:type="dxa"/>
            <w:tcBorders>
              <w:top w:val="single" w:sz="4" w:space="0" w:color="auto"/>
              <w:left w:val="single" w:sz="4" w:space="0" w:color="auto"/>
              <w:bottom w:val="single" w:sz="4" w:space="0" w:color="auto"/>
              <w:right w:val="single" w:sz="12" w:space="0" w:color="auto"/>
            </w:tcBorders>
          </w:tcPr>
          <w:p w14:paraId="35A1D4E9" w14:textId="77777777" w:rsidR="002D788D" w:rsidRPr="002D788D" w:rsidRDefault="002D788D" w:rsidP="004B678C">
            <w:pPr>
              <w:spacing w:before="100" w:beforeAutospacing="1" w:after="100" w:afterAutospacing="1" w:line="230" w:lineRule="atLeast"/>
              <w:jc w:val="both"/>
              <w:rPr>
                <w:rFonts w:eastAsia="MS Mincho"/>
                <w:b/>
                <w:color w:val="0000FF"/>
                <w:sz w:val="20"/>
                <w:szCs w:val="20"/>
                <w:lang w:val="en-AU"/>
              </w:rPr>
            </w:pPr>
            <w:r w:rsidRPr="002D788D">
              <w:rPr>
                <w:sz w:val="20"/>
                <w:szCs w:val="20"/>
              </w:rPr>
              <w:t>One (mandatory)</w:t>
            </w:r>
          </w:p>
        </w:tc>
      </w:tr>
      <w:tr w:rsidR="002D788D" w:rsidRPr="002D788D" w14:paraId="0B2BEDE7" w14:textId="77777777" w:rsidTr="004B678C">
        <w:tc>
          <w:tcPr>
            <w:tcW w:w="2395"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4FF4DEF5" w14:textId="77777777" w:rsidR="002D788D" w:rsidRPr="002D788D" w:rsidRDefault="002D788D" w:rsidP="004B678C">
            <w:pPr>
              <w:pStyle w:val="Entity"/>
              <w:rPr>
                <w:rStyle w:val="keywords"/>
                <w:b/>
                <w:sz w:val="20"/>
              </w:rPr>
            </w:pPr>
            <w:r w:rsidRPr="002D788D">
              <w:rPr>
                <w:rStyle w:val="keywords"/>
                <w:b/>
                <w:sz w:val="20"/>
              </w:rPr>
              <w:t>taskingParameters</w:t>
            </w:r>
          </w:p>
        </w:tc>
        <w:tc>
          <w:tcPr>
            <w:tcW w:w="3544"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001A3905" w14:textId="77777777" w:rsidR="002D788D" w:rsidRPr="002D788D" w:rsidRDefault="002D788D" w:rsidP="004B678C">
            <w:pPr>
              <w:spacing w:before="100" w:beforeAutospacing="1" w:after="100" w:afterAutospacing="1"/>
              <w:jc w:val="both"/>
              <w:rPr>
                <w:rFonts w:eastAsia="MS Mincho"/>
                <w:sz w:val="20"/>
                <w:szCs w:val="20"/>
              </w:rPr>
            </w:pPr>
            <w:r w:rsidRPr="002D788D">
              <w:rPr>
                <w:rFonts w:eastAsia="MS Mincho"/>
                <w:sz w:val="20"/>
                <w:szCs w:val="20"/>
              </w:rPr>
              <w:t xml:space="preserve">The </w:t>
            </w:r>
            <w:r w:rsidRPr="002D788D">
              <w:rPr>
                <w:rStyle w:val="keywords"/>
                <w:sz w:val="20"/>
              </w:rPr>
              <w:t>taskingParameters</w:t>
            </w:r>
            <w:r w:rsidRPr="002D788D">
              <w:rPr>
                <w:rFonts w:eastAsia="MS Mincho"/>
                <w:sz w:val="20"/>
                <w:szCs w:val="20"/>
              </w:rPr>
              <w:t xml:space="preserve"> property describes optional and mandatory tasking parameters. Clients use the definition to provide corresponding tasking parameter values. To ensure common understanding between client and server, a common exchange protocol is used to express both descriptions and tasking parameter values.</w:t>
            </w:r>
          </w:p>
          <w:p w14:paraId="090A2A65" w14:textId="77777777" w:rsidR="002D788D" w:rsidRPr="002D788D" w:rsidRDefault="002D788D" w:rsidP="004B678C">
            <w:pPr>
              <w:spacing w:before="100" w:beforeAutospacing="1" w:after="100" w:afterAutospacing="1"/>
              <w:jc w:val="both"/>
              <w:rPr>
                <w:rFonts w:eastAsia="MS Mincho"/>
                <w:sz w:val="20"/>
                <w:szCs w:val="20"/>
              </w:rPr>
            </w:pPr>
            <w:r w:rsidRPr="002D788D">
              <w:rPr>
                <w:rFonts w:eastAsia="MS Mincho"/>
                <w:sz w:val="20"/>
                <w:szCs w:val="20"/>
              </w:rPr>
              <w:t xml:space="preserve">SensorThings uses the JSON encoding defined in OGC 17-011r2 to define </w:t>
            </w:r>
            <w:r w:rsidRPr="002D788D">
              <w:rPr>
                <w:rStyle w:val="keywords"/>
                <w:sz w:val="20"/>
              </w:rPr>
              <w:t>taskingParameters</w:t>
            </w:r>
            <w:r w:rsidRPr="002D788D">
              <w:rPr>
                <w:rFonts w:eastAsia="MS Mincho"/>
                <w:sz w:val="20"/>
                <w:szCs w:val="20"/>
              </w:rPr>
              <w:t>.</w:t>
            </w:r>
          </w:p>
        </w:tc>
        <w:tc>
          <w:tcPr>
            <w:tcW w:w="1701"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609134C" w14:textId="77777777" w:rsidR="002D788D" w:rsidRPr="002D788D" w:rsidRDefault="002D788D" w:rsidP="004B678C">
            <w:pPr>
              <w:spacing w:before="100" w:beforeAutospacing="1" w:after="100" w:afterAutospacing="1" w:line="230" w:lineRule="atLeast"/>
              <w:jc w:val="both"/>
              <w:rPr>
                <w:rFonts w:eastAsia="MS Mincho"/>
                <w:sz w:val="20"/>
                <w:szCs w:val="20"/>
                <w:lang w:val="en-AU"/>
              </w:rPr>
            </w:pPr>
            <w:r w:rsidRPr="002D788D">
              <w:rPr>
                <w:rFonts w:eastAsia="MS Mincho"/>
                <w:sz w:val="20"/>
                <w:szCs w:val="20"/>
                <w:lang w:val="en-AU"/>
              </w:rPr>
              <w:t>SWE Common JSON Object</w:t>
            </w:r>
          </w:p>
        </w:tc>
        <w:tc>
          <w:tcPr>
            <w:tcW w:w="1701"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05363214" w14:textId="77777777" w:rsidR="002D788D" w:rsidRPr="002D788D" w:rsidRDefault="002D788D" w:rsidP="004B678C">
            <w:pPr>
              <w:spacing w:before="100" w:beforeAutospacing="1" w:after="100" w:afterAutospacing="1" w:line="230" w:lineRule="atLeast"/>
              <w:jc w:val="both"/>
              <w:rPr>
                <w:rFonts w:eastAsia="MS Mincho"/>
                <w:sz w:val="20"/>
                <w:szCs w:val="20"/>
                <w:lang w:val="en-AU"/>
              </w:rPr>
            </w:pPr>
            <w:r w:rsidRPr="002D788D">
              <w:rPr>
                <w:sz w:val="20"/>
                <w:szCs w:val="20"/>
              </w:rPr>
              <w:t>One (mandatory)</w:t>
            </w:r>
          </w:p>
        </w:tc>
      </w:tr>
      <w:tr w:rsidR="002D788D" w:rsidRPr="002D788D" w14:paraId="75B0B27A" w14:textId="77777777" w:rsidTr="004B678C">
        <w:tc>
          <w:tcPr>
            <w:tcW w:w="2395" w:type="dxa"/>
            <w:tcBorders>
              <w:top w:val="single" w:sz="4" w:space="0" w:color="auto"/>
              <w:left w:val="single" w:sz="12" w:space="0" w:color="auto"/>
              <w:bottom w:val="single" w:sz="4" w:space="0" w:color="auto"/>
              <w:right w:val="single" w:sz="4" w:space="0" w:color="auto"/>
            </w:tcBorders>
            <w:shd w:val="clear" w:color="auto" w:fill="FFFFFF" w:themeFill="background1"/>
          </w:tcPr>
          <w:p w14:paraId="2F527915" w14:textId="77777777" w:rsidR="002D788D" w:rsidRPr="002D788D" w:rsidRDefault="002D788D" w:rsidP="004B678C">
            <w:pPr>
              <w:pStyle w:val="Entity"/>
              <w:rPr>
                <w:rStyle w:val="keywords"/>
                <w:b/>
                <w:sz w:val="20"/>
              </w:rPr>
            </w:pPr>
            <w:r w:rsidRPr="002D788D">
              <w:rPr>
                <w:rStyle w:val="keywords"/>
                <w:b/>
                <w:sz w:val="20"/>
              </w:rPr>
              <w:t>properties</w:t>
            </w:r>
          </w:p>
        </w:tc>
        <w:tc>
          <w:tcPr>
            <w:tcW w:w="3544" w:type="dxa"/>
            <w:tcBorders>
              <w:top w:val="single" w:sz="4" w:space="0" w:color="auto"/>
              <w:left w:val="single" w:sz="4" w:space="0" w:color="auto"/>
              <w:bottom w:val="single" w:sz="4" w:space="0" w:color="auto"/>
              <w:right w:val="single" w:sz="12" w:space="0" w:color="auto"/>
            </w:tcBorders>
            <w:shd w:val="clear" w:color="auto" w:fill="FFFFFF" w:themeFill="background1"/>
          </w:tcPr>
          <w:p w14:paraId="09FBDD05" w14:textId="77777777" w:rsidR="002D788D" w:rsidRPr="002D788D" w:rsidRDefault="002D788D" w:rsidP="004B678C">
            <w:pPr>
              <w:rPr>
                <w:sz w:val="20"/>
                <w:szCs w:val="20"/>
              </w:rPr>
            </w:pPr>
            <w:r w:rsidRPr="002D788D">
              <w:rPr>
                <w:rFonts w:eastAsia="MS Mincho"/>
                <w:sz w:val="20"/>
                <w:szCs w:val="20"/>
              </w:rPr>
              <w:t>A JSON Object containing user-annotated properties as key-value pairs.</w:t>
            </w:r>
          </w:p>
        </w:tc>
        <w:tc>
          <w:tcPr>
            <w:tcW w:w="1701" w:type="dxa"/>
            <w:tcBorders>
              <w:top w:val="single" w:sz="4" w:space="0" w:color="auto"/>
              <w:left w:val="single" w:sz="4" w:space="0" w:color="auto"/>
              <w:bottom w:val="single" w:sz="4" w:space="0" w:color="auto"/>
              <w:right w:val="single" w:sz="12" w:space="0" w:color="auto"/>
            </w:tcBorders>
            <w:shd w:val="clear" w:color="auto" w:fill="FFFFFF" w:themeFill="background1"/>
          </w:tcPr>
          <w:p w14:paraId="1E5AB9BF" w14:textId="77777777" w:rsidR="002D788D" w:rsidRPr="002D788D" w:rsidRDefault="002D788D" w:rsidP="004B678C">
            <w:pPr>
              <w:spacing w:before="100" w:beforeAutospacing="1" w:after="100" w:afterAutospacing="1" w:line="230" w:lineRule="atLeast"/>
              <w:jc w:val="both"/>
              <w:rPr>
                <w:rFonts w:eastAsia="MS Mincho"/>
                <w:sz w:val="20"/>
                <w:szCs w:val="20"/>
                <w:lang w:val="en-AU"/>
              </w:rPr>
            </w:pPr>
            <w:r w:rsidRPr="002D788D">
              <w:rPr>
                <w:rFonts w:eastAsia="MS Mincho"/>
                <w:sz w:val="20"/>
                <w:szCs w:val="20"/>
                <w:lang w:val="en-AU"/>
              </w:rPr>
              <w:t>JSON Object</w:t>
            </w:r>
          </w:p>
        </w:tc>
        <w:tc>
          <w:tcPr>
            <w:tcW w:w="1701" w:type="dxa"/>
            <w:tcBorders>
              <w:top w:val="single" w:sz="4" w:space="0" w:color="auto"/>
              <w:left w:val="single" w:sz="4" w:space="0" w:color="auto"/>
              <w:bottom w:val="single" w:sz="4" w:space="0" w:color="auto"/>
              <w:right w:val="single" w:sz="12" w:space="0" w:color="auto"/>
            </w:tcBorders>
            <w:shd w:val="clear" w:color="auto" w:fill="FFFFFF" w:themeFill="background1"/>
          </w:tcPr>
          <w:p w14:paraId="19949F51" w14:textId="77777777" w:rsidR="002D788D" w:rsidRPr="002D788D" w:rsidRDefault="002D788D" w:rsidP="004B678C">
            <w:pPr>
              <w:spacing w:before="100" w:beforeAutospacing="1" w:after="100" w:afterAutospacing="1" w:line="230" w:lineRule="atLeast"/>
              <w:jc w:val="both"/>
              <w:rPr>
                <w:sz w:val="20"/>
                <w:szCs w:val="20"/>
              </w:rPr>
            </w:pPr>
            <w:r w:rsidRPr="002D788D">
              <w:rPr>
                <w:sz w:val="20"/>
                <w:szCs w:val="20"/>
              </w:rPr>
              <w:t>Zero-to-one</w:t>
            </w:r>
          </w:p>
        </w:tc>
      </w:tr>
    </w:tbl>
    <w:p w14:paraId="16BBDA2C" w14:textId="77777777" w:rsidR="002D788D" w:rsidRDefault="002D788D" w:rsidP="002D788D">
      <w:pPr>
        <w:jc w:val="both"/>
      </w:pPr>
    </w:p>
    <w:p w14:paraId="3FAD9A88" w14:textId="411D6DAC" w:rsidR="002D788D" w:rsidRPr="002D788D" w:rsidRDefault="002D788D" w:rsidP="002D788D">
      <w:pPr>
        <w:pStyle w:val="Caption"/>
        <w:outlineLvl w:val="0"/>
      </w:pPr>
      <w:bookmarkStart w:id="33" w:name="_Ref499730732"/>
      <w:bookmarkStart w:id="34" w:name="_Toc499772393"/>
      <w:r w:rsidRPr="002D788D">
        <w:t xml:space="preserve">Table </w:t>
      </w:r>
      <w:r w:rsidRPr="002D788D">
        <w:rPr>
          <w:noProof/>
        </w:rPr>
        <w:fldChar w:fldCharType="begin"/>
      </w:r>
      <w:r w:rsidRPr="002D788D">
        <w:rPr>
          <w:noProof/>
        </w:rPr>
        <w:instrText xml:space="preserve"> SEQ Table \* ARABIC </w:instrText>
      </w:r>
      <w:r w:rsidRPr="002D788D">
        <w:rPr>
          <w:noProof/>
        </w:rPr>
        <w:fldChar w:fldCharType="separate"/>
      </w:r>
      <w:r w:rsidR="008450EB">
        <w:rPr>
          <w:noProof/>
        </w:rPr>
        <w:t>4</w:t>
      </w:r>
      <w:r w:rsidRPr="002D788D">
        <w:rPr>
          <w:noProof/>
        </w:rPr>
        <w:fldChar w:fldCharType="end"/>
      </w:r>
      <w:bookmarkEnd w:id="33"/>
      <w:r w:rsidRPr="002D788D">
        <w:t xml:space="preserve"> Direct relation between a </w:t>
      </w:r>
      <w:r w:rsidRPr="002D788D">
        <w:rPr>
          <w:rStyle w:val="keywords"/>
          <w:sz w:val="20"/>
        </w:rPr>
        <w:t>TaskCapability</w:t>
      </w:r>
      <w:r w:rsidRPr="002D788D">
        <w:t xml:space="preserve"> and other entity types</w:t>
      </w:r>
      <w:bookmarkEnd w:id="34"/>
    </w:p>
    <w:tbl>
      <w:tblPr>
        <w:tblW w:w="9341"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26"/>
        <w:gridCol w:w="2828"/>
        <w:gridCol w:w="4987"/>
      </w:tblGrid>
      <w:tr w:rsidR="002D788D" w:rsidRPr="002D788D" w14:paraId="6FF8B848" w14:textId="77777777" w:rsidTr="004B678C">
        <w:tc>
          <w:tcPr>
            <w:tcW w:w="1526" w:type="dxa"/>
            <w:tcBorders>
              <w:top w:val="single" w:sz="12" w:space="0" w:color="auto"/>
              <w:left w:val="single" w:sz="12" w:space="0" w:color="auto"/>
              <w:bottom w:val="single" w:sz="4" w:space="0" w:color="auto"/>
              <w:right w:val="single" w:sz="4" w:space="0" w:color="auto"/>
            </w:tcBorders>
          </w:tcPr>
          <w:p w14:paraId="020E375D" w14:textId="77777777" w:rsidR="002D788D" w:rsidRPr="002D788D" w:rsidRDefault="002D788D" w:rsidP="004B678C">
            <w:pPr>
              <w:spacing w:before="100" w:beforeAutospacing="1" w:after="100" w:afterAutospacing="1" w:line="230" w:lineRule="atLeast"/>
              <w:jc w:val="both"/>
              <w:rPr>
                <w:rFonts w:eastAsia="MS Mincho"/>
                <w:b/>
                <w:color w:val="FF0000"/>
                <w:sz w:val="20"/>
                <w:szCs w:val="20"/>
                <w:lang w:val="en-AU"/>
              </w:rPr>
            </w:pPr>
            <w:r w:rsidRPr="002D788D">
              <w:rPr>
                <w:rFonts w:eastAsia="MS Mincho"/>
                <w:b/>
                <w:sz w:val="20"/>
                <w:szCs w:val="20"/>
                <w:lang w:val="en-AU"/>
              </w:rPr>
              <w:t>Entity Type</w:t>
            </w:r>
          </w:p>
        </w:tc>
        <w:tc>
          <w:tcPr>
            <w:tcW w:w="2828" w:type="dxa"/>
            <w:tcBorders>
              <w:top w:val="single" w:sz="12" w:space="0" w:color="auto"/>
              <w:left w:val="single" w:sz="4" w:space="0" w:color="auto"/>
              <w:bottom w:val="single" w:sz="4" w:space="0" w:color="auto"/>
              <w:right w:val="single" w:sz="12" w:space="0" w:color="auto"/>
            </w:tcBorders>
          </w:tcPr>
          <w:p w14:paraId="766EAA19" w14:textId="77777777" w:rsidR="002D788D" w:rsidRPr="002D788D" w:rsidRDefault="002D788D" w:rsidP="004B678C">
            <w:pPr>
              <w:spacing w:before="100" w:beforeAutospacing="1" w:after="100" w:afterAutospacing="1" w:line="230" w:lineRule="atLeast"/>
              <w:jc w:val="both"/>
              <w:rPr>
                <w:rFonts w:eastAsia="MS Mincho"/>
                <w:b/>
                <w:sz w:val="20"/>
                <w:szCs w:val="20"/>
                <w:lang w:val="en-AU"/>
              </w:rPr>
            </w:pPr>
            <w:r w:rsidRPr="002D788D">
              <w:rPr>
                <w:rFonts w:eastAsia="MS Mincho"/>
                <w:b/>
                <w:sz w:val="20"/>
                <w:szCs w:val="20"/>
                <w:lang w:val="en-AU"/>
              </w:rPr>
              <w:t>Relation</w:t>
            </w:r>
          </w:p>
        </w:tc>
        <w:tc>
          <w:tcPr>
            <w:tcW w:w="4987" w:type="dxa"/>
            <w:tcBorders>
              <w:top w:val="single" w:sz="12" w:space="0" w:color="auto"/>
              <w:left w:val="single" w:sz="4" w:space="0" w:color="auto"/>
              <w:bottom w:val="single" w:sz="4" w:space="0" w:color="auto"/>
              <w:right w:val="single" w:sz="12" w:space="0" w:color="auto"/>
            </w:tcBorders>
          </w:tcPr>
          <w:p w14:paraId="0E806D95" w14:textId="77777777" w:rsidR="002D788D" w:rsidRPr="002D788D" w:rsidRDefault="002D788D" w:rsidP="004B678C">
            <w:pPr>
              <w:spacing w:before="100" w:beforeAutospacing="1" w:after="100" w:afterAutospacing="1" w:line="230" w:lineRule="atLeast"/>
              <w:jc w:val="both"/>
              <w:rPr>
                <w:rFonts w:eastAsia="MS Mincho"/>
                <w:b/>
                <w:sz w:val="20"/>
                <w:szCs w:val="20"/>
                <w:lang w:val="en-AU"/>
              </w:rPr>
            </w:pPr>
            <w:r w:rsidRPr="002D788D">
              <w:rPr>
                <w:rFonts w:eastAsia="MS Mincho"/>
                <w:b/>
                <w:sz w:val="20"/>
                <w:szCs w:val="20"/>
                <w:lang w:val="en-AU"/>
              </w:rPr>
              <w:t>Description</w:t>
            </w:r>
          </w:p>
        </w:tc>
      </w:tr>
      <w:tr w:rsidR="002D788D" w:rsidRPr="002D788D" w14:paraId="06E476A1" w14:textId="77777777" w:rsidTr="004B678C">
        <w:tc>
          <w:tcPr>
            <w:tcW w:w="1526"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33C2831D" w14:textId="77777777" w:rsidR="002D788D" w:rsidRPr="002D788D" w:rsidRDefault="002D788D" w:rsidP="004B678C">
            <w:pPr>
              <w:pStyle w:val="Terms"/>
              <w:rPr>
                <w:rFonts w:eastAsia="MS Mincho"/>
                <w:b w:val="0"/>
                <w:sz w:val="20"/>
              </w:rPr>
            </w:pPr>
            <w:r w:rsidRPr="002D788D">
              <w:rPr>
                <w:b w:val="0"/>
                <w:sz w:val="20"/>
              </w:rPr>
              <w:t>Task</w:t>
            </w:r>
          </w:p>
        </w:tc>
        <w:tc>
          <w:tcPr>
            <w:tcW w:w="2828"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482CCB2C" w14:textId="77777777" w:rsidR="002D788D" w:rsidRPr="002D788D" w:rsidRDefault="002D788D" w:rsidP="004B678C">
            <w:pPr>
              <w:spacing w:before="100" w:beforeAutospacing="1" w:after="100" w:afterAutospacing="1" w:line="230" w:lineRule="atLeast"/>
              <w:jc w:val="both"/>
              <w:rPr>
                <w:rFonts w:eastAsia="MS Mincho"/>
                <w:color w:val="FF0000"/>
                <w:sz w:val="20"/>
                <w:szCs w:val="20"/>
                <w:lang w:val="en-AU"/>
              </w:rPr>
            </w:pPr>
            <w:r w:rsidRPr="002D788D">
              <w:rPr>
                <w:sz w:val="20"/>
                <w:szCs w:val="20"/>
              </w:rPr>
              <w:t>One mandatory to many optional</w:t>
            </w:r>
          </w:p>
        </w:tc>
        <w:tc>
          <w:tcPr>
            <w:tcW w:w="4987"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797B3671" w14:textId="77777777" w:rsidR="002D788D" w:rsidRPr="002D788D" w:rsidRDefault="002D788D" w:rsidP="004B678C">
            <w:pPr>
              <w:spacing w:before="100" w:beforeAutospacing="1" w:after="100" w:afterAutospacing="1" w:line="230" w:lineRule="atLeast"/>
              <w:jc w:val="both"/>
              <w:rPr>
                <w:rFonts w:eastAsia="MS Mincho"/>
                <w:color w:val="0000FF"/>
                <w:sz w:val="20"/>
                <w:szCs w:val="20"/>
                <w:lang w:val="en-AU"/>
              </w:rPr>
            </w:pPr>
            <w:r w:rsidRPr="002D788D">
              <w:rPr>
                <w:sz w:val="20"/>
                <w:szCs w:val="20"/>
              </w:rPr>
              <w:t xml:space="preserve">A </w:t>
            </w:r>
            <w:r w:rsidRPr="002D788D">
              <w:rPr>
                <w:rStyle w:val="keywords"/>
                <w:sz w:val="20"/>
              </w:rPr>
              <w:t>TaskingCapability</w:t>
            </w:r>
            <w:r w:rsidRPr="002D788D">
              <w:rPr>
                <w:sz w:val="20"/>
                <w:szCs w:val="20"/>
              </w:rPr>
              <w:t xml:space="preserve"> has zero-to-many </w:t>
            </w:r>
            <w:r w:rsidRPr="002D788D">
              <w:rPr>
                <w:rStyle w:val="keywords"/>
                <w:sz w:val="20"/>
              </w:rPr>
              <w:t>Tasks</w:t>
            </w:r>
            <w:r w:rsidRPr="002D788D">
              <w:rPr>
                <w:sz w:val="20"/>
                <w:szCs w:val="20"/>
              </w:rPr>
              <w:t xml:space="preserve">. A </w:t>
            </w:r>
            <w:r w:rsidRPr="002D788D">
              <w:rPr>
                <w:rStyle w:val="keywords"/>
                <w:sz w:val="20"/>
              </w:rPr>
              <w:t>Task</w:t>
            </w:r>
            <w:r w:rsidRPr="002D788D">
              <w:rPr>
                <w:sz w:val="20"/>
                <w:szCs w:val="20"/>
              </w:rPr>
              <w:t xml:space="preserve"> has one-and-only-one </w:t>
            </w:r>
            <w:r w:rsidRPr="002D788D">
              <w:rPr>
                <w:rStyle w:val="keywords"/>
                <w:sz w:val="20"/>
              </w:rPr>
              <w:t>TaskingCapability</w:t>
            </w:r>
            <w:r w:rsidRPr="002D788D">
              <w:rPr>
                <w:rFonts w:ascii="Courier" w:hAnsi="Courier"/>
                <w:sz w:val="20"/>
                <w:szCs w:val="20"/>
              </w:rPr>
              <w:t>.</w:t>
            </w:r>
          </w:p>
        </w:tc>
      </w:tr>
      <w:tr w:rsidR="002D788D" w:rsidRPr="002D788D" w14:paraId="47EF0688" w14:textId="77777777" w:rsidTr="004B678C">
        <w:tc>
          <w:tcPr>
            <w:tcW w:w="1526" w:type="dxa"/>
            <w:tcBorders>
              <w:top w:val="single" w:sz="4" w:space="0" w:color="auto"/>
              <w:left w:val="single" w:sz="12" w:space="0" w:color="auto"/>
              <w:bottom w:val="single" w:sz="4" w:space="0" w:color="auto"/>
              <w:right w:val="single" w:sz="4" w:space="0" w:color="auto"/>
            </w:tcBorders>
            <w:shd w:val="clear" w:color="auto" w:fill="auto"/>
          </w:tcPr>
          <w:p w14:paraId="05A7AF6C" w14:textId="77777777" w:rsidR="002D788D" w:rsidRPr="002D788D" w:rsidRDefault="002D788D" w:rsidP="004B678C">
            <w:pPr>
              <w:pStyle w:val="Terms"/>
              <w:rPr>
                <w:rFonts w:eastAsia="MS Mincho"/>
                <w:b w:val="0"/>
                <w:sz w:val="20"/>
              </w:rPr>
            </w:pPr>
            <w:r w:rsidRPr="002D788D">
              <w:rPr>
                <w:b w:val="0"/>
                <w:sz w:val="20"/>
              </w:rPr>
              <w:t>Thing</w:t>
            </w:r>
            <w:r w:rsidRPr="002D788D">
              <w:rPr>
                <w:rFonts w:eastAsia="MS Mincho"/>
                <w:b w:val="0"/>
                <w:sz w:val="20"/>
              </w:rPr>
              <w:t xml:space="preserve"> </w:t>
            </w:r>
          </w:p>
        </w:tc>
        <w:tc>
          <w:tcPr>
            <w:tcW w:w="2828" w:type="dxa"/>
            <w:tcBorders>
              <w:top w:val="single" w:sz="4" w:space="0" w:color="auto"/>
              <w:left w:val="single" w:sz="4" w:space="0" w:color="auto"/>
              <w:bottom w:val="single" w:sz="4" w:space="0" w:color="auto"/>
              <w:right w:val="single" w:sz="12" w:space="0" w:color="auto"/>
            </w:tcBorders>
            <w:shd w:val="clear" w:color="auto" w:fill="auto"/>
          </w:tcPr>
          <w:p w14:paraId="0D0166CE" w14:textId="77777777" w:rsidR="002D788D" w:rsidRPr="002D788D" w:rsidRDefault="002D788D" w:rsidP="004B678C">
            <w:pPr>
              <w:spacing w:before="100" w:beforeAutospacing="1" w:after="100" w:afterAutospacing="1" w:line="230" w:lineRule="atLeast"/>
              <w:jc w:val="both"/>
              <w:rPr>
                <w:sz w:val="20"/>
                <w:szCs w:val="20"/>
              </w:rPr>
            </w:pPr>
            <w:r w:rsidRPr="002D788D">
              <w:rPr>
                <w:sz w:val="20"/>
                <w:szCs w:val="20"/>
              </w:rPr>
              <w:t>Many optional to one mandatory</w:t>
            </w:r>
          </w:p>
        </w:tc>
        <w:tc>
          <w:tcPr>
            <w:tcW w:w="4987" w:type="dxa"/>
            <w:tcBorders>
              <w:top w:val="single" w:sz="4" w:space="0" w:color="auto"/>
              <w:left w:val="single" w:sz="4" w:space="0" w:color="auto"/>
              <w:bottom w:val="single" w:sz="4" w:space="0" w:color="auto"/>
              <w:right w:val="single" w:sz="12" w:space="0" w:color="auto"/>
            </w:tcBorders>
            <w:shd w:val="clear" w:color="auto" w:fill="auto"/>
          </w:tcPr>
          <w:p w14:paraId="09D19287" w14:textId="77777777" w:rsidR="002D788D" w:rsidRPr="002D788D" w:rsidRDefault="002D788D" w:rsidP="004B678C">
            <w:pPr>
              <w:spacing w:before="100" w:beforeAutospacing="1" w:after="100" w:afterAutospacing="1" w:line="230" w:lineRule="atLeast"/>
              <w:jc w:val="both"/>
              <w:rPr>
                <w:rFonts w:eastAsia="MS Mincho"/>
                <w:color w:val="0000FF"/>
                <w:sz w:val="20"/>
                <w:szCs w:val="20"/>
                <w:lang w:val="en-AU"/>
              </w:rPr>
            </w:pPr>
            <w:r w:rsidRPr="002D788D">
              <w:rPr>
                <w:sz w:val="20"/>
                <w:szCs w:val="20"/>
              </w:rPr>
              <w:t xml:space="preserve">A </w:t>
            </w:r>
            <w:r w:rsidRPr="002D788D">
              <w:rPr>
                <w:rStyle w:val="keywords"/>
                <w:sz w:val="20"/>
              </w:rPr>
              <w:t>TaskingCapability</w:t>
            </w:r>
            <w:r w:rsidRPr="002D788D">
              <w:rPr>
                <w:sz w:val="20"/>
                <w:szCs w:val="20"/>
              </w:rPr>
              <w:t xml:space="preserve"> has one-and-only-one </w:t>
            </w:r>
            <w:r w:rsidRPr="002D788D">
              <w:rPr>
                <w:rStyle w:val="keywords"/>
                <w:sz w:val="20"/>
              </w:rPr>
              <w:t>Thing</w:t>
            </w:r>
            <w:r w:rsidRPr="002D788D">
              <w:rPr>
                <w:sz w:val="20"/>
                <w:szCs w:val="20"/>
              </w:rPr>
              <w:t xml:space="preserve">. A </w:t>
            </w:r>
            <w:r w:rsidRPr="002D788D">
              <w:rPr>
                <w:rStyle w:val="keywords"/>
                <w:sz w:val="20"/>
              </w:rPr>
              <w:t>Thing</w:t>
            </w:r>
            <w:r w:rsidRPr="002D788D">
              <w:rPr>
                <w:sz w:val="20"/>
                <w:szCs w:val="20"/>
              </w:rPr>
              <w:t xml:space="preserve"> has zero-to-many </w:t>
            </w:r>
            <w:r w:rsidRPr="002D788D">
              <w:rPr>
                <w:rStyle w:val="keywords"/>
                <w:sz w:val="20"/>
              </w:rPr>
              <w:t>TaskingCapabilities</w:t>
            </w:r>
            <w:r w:rsidRPr="002D788D">
              <w:rPr>
                <w:rFonts w:ascii="Courier" w:hAnsi="Courier"/>
                <w:sz w:val="20"/>
                <w:szCs w:val="20"/>
              </w:rPr>
              <w:t>.</w:t>
            </w:r>
          </w:p>
        </w:tc>
      </w:tr>
      <w:tr w:rsidR="002D788D" w:rsidRPr="002D788D" w14:paraId="23080849" w14:textId="77777777" w:rsidTr="004B678C">
        <w:trPr>
          <w:trHeight w:val="660"/>
        </w:trPr>
        <w:tc>
          <w:tcPr>
            <w:tcW w:w="1526"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37DA5FCE" w14:textId="77777777" w:rsidR="002D788D" w:rsidRPr="002D788D" w:rsidRDefault="002D788D" w:rsidP="004B678C">
            <w:pPr>
              <w:pStyle w:val="Terms"/>
              <w:rPr>
                <w:b w:val="0"/>
                <w:sz w:val="20"/>
              </w:rPr>
            </w:pPr>
            <w:r w:rsidRPr="002D788D">
              <w:rPr>
                <w:b w:val="0"/>
                <w:sz w:val="20"/>
              </w:rPr>
              <w:t>Actuator</w:t>
            </w:r>
          </w:p>
        </w:tc>
        <w:tc>
          <w:tcPr>
            <w:tcW w:w="2828"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4F9A37DA" w14:textId="77777777" w:rsidR="002D788D" w:rsidRPr="002D788D" w:rsidRDefault="002D788D" w:rsidP="004B678C">
            <w:pPr>
              <w:spacing w:before="100" w:beforeAutospacing="1" w:after="100" w:afterAutospacing="1" w:line="230" w:lineRule="atLeast"/>
              <w:jc w:val="both"/>
              <w:rPr>
                <w:rFonts w:eastAsia="MS Mincho"/>
                <w:sz w:val="20"/>
                <w:szCs w:val="20"/>
                <w:lang w:val="en-AU"/>
              </w:rPr>
            </w:pPr>
            <w:r w:rsidRPr="002D788D">
              <w:rPr>
                <w:rFonts w:eastAsia="MS Mincho"/>
                <w:sz w:val="20"/>
                <w:szCs w:val="20"/>
                <w:lang w:val="en-AU"/>
              </w:rPr>
              <w:t>Many optional to one mandatory</w:t>
            </w:r>
          </w:p>
        </w:tc>
        <w:tc>
          <w:tcPr>
            <w:tcW w:w="4987"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A5D941D" w14:textId="77777777" w:rsidR="002D788D" w:rsidRPr="002D788D" w:rsidRDefault="002D788D" w:rsidP="004B678C">
            <w:pPr>
              <w:spacing w:before="100" w:beforeAutospacing="1" w:after="100" w:afterAutospacing="1" w:line="230" w:lineRule="atLeast"/>
              <w:jc w:val="both"/>
              <w:rPr>
                <w:rFonts w:eastAsia="MS Mincho"/>
                <w:sz w:val="20"/>
                <w:szCs w:val="20"/>
                <w:lang w:val="en-AU"/>
              </w:rPr>
            </w:pPr>
            <w:r w:rsidRPr="002D788D">
              <w:rPr>
                <w:sz w:val="20"/>
                <w:szCs w:val="20"/>
              </w:rPr>
              <w:t xml:space="preserve">A </w:t>
            </w:r>
            <w:r w:rsidRPr="002D788D">
              <w:rPr>
                <w:rStyle w:val="keywords"/>
                <w:sz w:val="20"/>
              </w:rPr>
              <w:t>TaskingCapability</w:t>
            </w:r>
            <w:r w:rsidRPr="002D788D">
              <w:rPr>
                <w:sz w:val="20"/>
                <w:szCs w:val="20"/>
              </w:rPr>
              <w:t xml:space="preserve"> has one-and-only-one </w:t>
            </w:r>
            <w:r w:rsidRPr="002D788D">
              <w:rPr>
                <w:rStyle w:val="keywords"/>
                <w:sz w:val="20"/>
              </w:rPr>
              <w:t>Actuator</w:t>
            </w:r>
            <w:r w:rsidRPr="002D788D">
              <w:rPr>
                <w:sz w:val="20"/>
                <w:szCs w:val="20"/>
              </w:rPr>
              <w:t xml:space="preserve">. An </w:t>
            </w:r>
            <w:r w:rsidRPr="002D788D">
              <w:rPr>
                <w:rStyle w:val="keywords"/>
                <w:sz w:val="20"/>
              </w:rPr>
              <w:t>Actuator</w:t>
            </w:r>
            <w:r w:rsidRPr="002D788D">
              <w:rPr>
                <w:sz w:val="20"/>
                <w:szCs w:val="20"/>
              </w:rPr>
              <w:t xml:space="preserve"> has zero-to-many </w:t>
            </w:r>
            <w:r w:rsidRPr="002D788D">
              <w:rPr>
                <w:rStyle w:val="keywords"/>
                <w:sz w:val="20"/>
              </w:rPr>
              <w:t>TaskingCapabilities</w:t>
            </w:r>
            <w:r w:rsidRPr="002D788D">
              <w:rPr>
                <w:rFonts w:ascii="Courier" w:hAnsi="Courier"/>
                <w:sz w:val="20"/>
                <w:szCs w:val="20"/>
              </w:rPr>
              <w:t>.</w:t>
            </w:r>
          </w:p>
        </w:tc>
      </w:tr>
    </w:tbl>
    <w:p w14:paraId="063293A4" w14:textId="77777777" w:rsidR="002D788D" w:rsidRDefault="002D788D" w:rsidP="002D788D">
      <w:pPr>
        <w:jc w:val="both"/>
        <w:rPr>
          <w:rFonts w:ascii="Courier" w:hAnsi="Courier" w:cs="Courier New"/>
          <w:sz w:val="22"/>
          <w:szCs w:val="22"/>
        </w:rPr>
      </w:pPr>
    </w:p>
    <w:p w14:paraId="5D56BA1E" w14:textId="2BE295BF" w:rsidR="002D788D" w:rsidRPr="002D788D" w:rsidRDefault="002D788D" w:rsidP="002D788D">
      <w:pPr>
        <w:pStyle w:val="Caption"/>
        <w:outlineLvl w:val="0"/>
        <w:rPr>
          <w:rFonts w:ascii="Courier" w:hAnsi="Courier" w:cs="Courier New"/>
        </w:rPr>
      </w:pPr>
      <w:r w:rsidRPr="002D788D">
        <w:t xml:space="preserve">Example </w:t>
      </w:r>
      <w:r w:rsidRPr="002D788D">
        <w:rPr>
          <w:noProof/>
        </w:rPr>
        <w:fldChar w:fldCharType="begin"/>
      </w:r>
      <w:r w:rsidRPr="002D788D">
        <w:rPr>
          <w:noProof/>
        </w:rPr>
        <w:instrText xml:space="preserve"> SEQ Example \* ARABIC </w:instrText>
      </w:r>
      <w:r w:rsidRPr="002D788D">
        <w:rPr>
          <w:noProof/>
        </w:rPr>
        <w:fldChar w:fldCharType="separate"/>
      </w:r>
      <w:r w:rsidR="008450EB">
        <w:rPr>
          <w:noProof/>
        </w:rPr>
        <w:t>2</w:t>
      </w:r>
      <w:r w:rsidRPr="002D788D">
        <w:rPr>
          <w:noProof/>
        </w:rPr>
        <w:fldChar w:fldCharType="end"/>
      </w:r>
      <w:r w:rsidRPr="002D788D">
        <w:t xml:space="preserve"> an example of a </w:t>
      </w:r>
      <w:r w:rsidRPr="002D788D">
        <w:rPr>
          <w:rStyle w:val="keywords"/>
          <w:sz w:val="20"/>
        </w:rPr>
        <w:t>TaskCapability</w:t>
      </w:r>
      <w:r w:rsidRPr="002D788D">
        <w:t xml:space="preserve"> entity</w:t>
      </w:r>
    </w:p>
    <w:p w14:paraId="632EEBEF"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w:t>
      </w:r>
    </w:p>
    <w:p w14:paraId="1A1E2444"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"@iot.id": 1,</w:t>
      </w:r>
    </w:p>
    <w:p w14:paraId="11620286"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"@iot.selfLink": "http://example.org/v1.0/TaskingCapabilities(1)",</w:t>
      </w:r>
    </w:p>
    <w:p w14:paraId="78077C88"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lastRenderedPageBreak/>
        <w:t xml:space="preserve">  "Thing@iot.navigationLink": "TaskingCapabilities(1)/Thing",</w:t>
      </w:r>
    </w:p>
    <w:p w14:paraId="524173E7"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"Actuator@iot.navigationLink": "TaskingCapabilities(1)/Actuator",</w:t>
      </w:r>
    </w:p>
    <w:p w14:paraId="3408408E"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"Tasks@iot.navigationLink": "TaskingCapabilities(1)/Tasks",</w:t>
      </w:r>
    </w:p>
    <w:p w14:paraId="3BA1670C"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"name": "Control Light",</w:t>
      </w:r>
    </w:p>
    <w:p w14:paraId="39FAFA92"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"description": "Turn the light on and off, as well as specifying light color. ",</w:t>
      </w:r>
    </w:p>
    <w:p w14:paraId="6C6B8A41"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"taskingParameters": {</w:t>
      </w:r>
    </w:p>
    <w:p w14:paraId="74A3C9EF"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"type": "DataRecord",</w:t>
      </w:r>
    </w:p>
    <w:p w14:paraId="4A86CC6F"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"field": [</w:t>
      </w:r>
    </w:p>
    <w:p w14:paraId="305DACD8"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w:t>
      </w:r>
    </w:p>
    <w:p w14:paraId="14BCB13D"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"name": "status",</w:t>
      </w:r>
    </w:p>
    <w:p w14:paraId="25E831AD"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"label": "On/Off status",</w:t>
      </w:r>
    </w:p>
    <w:p w14:paraId="57C67C62"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"description": "Specifies turning the light On or Off",</w:t>
      </w:r>
    </w:p>
    <w:p w14:paraId="749EA0D4"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"type": "Category",</w:t>
      </w:r>
    </w:p>
    <w:p w14:paraId="048CCE12"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"constraint": {</w:t>
      </w:r>
    </w:p>
    <w:p w14:paraId="28CA2F21"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"type": "AllowedTokens",</w:t>
      </w:r>
    </w:p>
    <w:p w14:paraId="6F7ECD5E"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"value": [</w:t>
      </w:r>
    </w:p>
    <w:p w14:paraId="6E997AD1"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"on","off"</w:t>
      </w:r>
    </w:p>
    <w:p w14:paraId="1109A4E1"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w:t>
      </w:r>
    </w:p>
    <w:p w14:paraId="3A071671"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w:t>
      </w:r>
    </w:p>
    <w:p w14:paraId="3CF4CA90"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w:t>
      </w:r>
    </w:p>
    <w:p w14:paraId="160BC42A"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w:t>
      </w:r>
    </w:p>
    <w:p w14:paraId="5C714E88"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"name": "color",</w:t>
      </w:r>
    </w:p>
    <w:p w14:paraId="01DE97FE"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"label": "Light Color",</w:t>
      </w:r>
    </w:p>
    <w:p w14:paraId="5379A3EB"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"description": "Specifies the light color in RGB HEX format. Example: #FF11A0",</w:t>
      </w:r>
    </w:p>
    <w:p w14:paraId="7C92547F"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"type": "Text",</w:t>
      </w:r>
    </w:p>
    <w:p w14:paraId="14C09316"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"constraint": {</w:t>
      </w:r>
    </w:p>
    <w:p w14:paraId="3AD76BB7"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"type": "AllowedTokens",</w:t>
      </w:r>
    </w:p>
    <w:p w14:paraId="754C1236"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lastRenderedPageBreak/>
        <w:t xml:space="preserve">          "pattern": "^#([A-Fa-f0-9]{6}|[A-Fa-f0-9]{3})$"</w:t>
      </w:r>
    </w:p>
    <w:p w14:paraId="02638D71"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w:t>
      </w:r>
    </w:p>
    <w:p w14:paraId="4035EA36"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w:t>
      </w:r>
    </w:p>
    <w:p w14:paraId="6F67025E"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w:t>
      </w:r>
    </w:p>
    <w:p w14:paraId="5DD2BE71" w14:textId="77777777"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 xml:space="preserve">  }</w:t>
      </w:r>
    </w:p>
    <w:p w14:paraId="6595B9AB" w14:textId="6BE16E5B" w:rsidR="002D788D" w:rsidRPr="002D788D" w:rsidRDefault="002D788D" w:rsidP="002D788D">
      <w:pPr>
        <w:pBdr>
          <w:top w:val="single" w:sz="4" w:space="1" w:color="auto"/>
          <w:left w:val="single" w:sz="4" w:space="0" w:color="auto"/>
          <w:bottom w:val="single" w:sz="4" w:space="1" w:color="auto"/>
          <w:right w:val="single" w:sz="4" w:space="1" w:color="auto"/>
        </w:pBdr>
        <w:jc w:val="both"/>
        <w:rPr>
          <w:rFonts w:ascii="Courier" w:hAnsi="Courier" w:cs="Courier New"/>
          <w:sz w:val="20"/>
          <w:szCs w:val="20"/>
        </w:rPr>
      </w:pPr>
      <w:r w:rsidRPr="002D788D">
        <w:rPr>
          <w:rFonts w:ascii="Courier" w:hAnsi="Courier" w:cs="Courier New"/>
          <w:sz w:val="20"/>
          <w:szCs w:val="20"/>
        </w:rPr>
        <w:t>}</w:t>
      </w:r>
    </w:p>
    <w:p w14:paraId="3C00BD0C" w14:textId="77777777" w:rsidR="002D788D" w:rsidRPr="002D788D" w:rsidRDefault="002D788D" w:rsidP="002D788D">
      <w:pPr>
        <w:pStyle w:val="Heading3"/>
      </w:pPr>
      <w:bookmarkStart w:id="35" w:name="_Toc499820092"/>
      <w:bookmarkStart w:id="36" w:name="_Toc499820552"/>
      <w:bookmarkStart w:id="37" w:name="_Toc499821157"/>
      <w:bookmarkStart w:id="38" w:name="_Toc534728965"/>
      <w:r w:rsidRPr="002D788D">
        <w:t>Task</w:t>
      </w:r>
      <w:bookmarkEnd w:id="35"/>
      <w:bookmarkEnd w:id="36"/>
      <w:bookmarkEnd w:id="37"/>
      <w:bookmarkEnd w:id="38"/>
    </w:p>
    <w:p w14:paraId="46C94D78" w14:textId="4253973D" w:rsidR="002D788D" w:rsidRPr="00936397" w:rsidRDefault="002D788D" w:rsidP="002D788D">
      <w:r w:rsidRPr="002D788D">
        <w:rPr>
          <w:rStyle w:val="keywords"/>
          <w:sz w:val="24"/>
          <w:szCs w:val="24"/>
        </w:rPr>
        <w:t>Task</w:t>
      </w:r>
      <w:r w:rsidRPr="002D788D">
        <w:t xml:space="preserve"> entity contains the parameter detail of the control action that should be run on the task-able device. </w:t>
      </w:r>
    </w:p>
    <w:tbl>
      <w:tblPr>
        <w:tblStyle w:val="TableGrid"/>
        <w:tblW w:w="9398" w:type="dxa"/>
        <w:tblInd w:w="-5" w:type="dxa"/>
        <w:tblLayout w:type="fixed"/>
        <w:tblLook w:val="0000" w:firstRow="0" w:lastRow="0" w:firstColumn="0" w:lastColumn="0" w:noHBand="0" w:noVBand="0"/>
      </w:tblPr>
      <w:tblGrid>
        <w:gridCol w:w="1541"/>
        <w:gridCol w:w="7857"/>
      </w:tblGrid>
      <w:tr w:rsidR="002D788D" w:rsidRPr="00263591" w14:paraId="2B2648E8" w14:textId="77777777" w:rsidTr="004B678C">
        <w:tc>
          <w:tcPr>
            <w:tcW w:w="9398" w:type="dxa"/>
            <w:gridSpan w:val="2"/>
            <w:shd w:val="clear" w:color="auto" w:fill="D9D9D9" w:themeFill="background1" w:themeFillShade="D9"/>
          </w:tcPr>
          <w:p w14:paraId="33ADBC87" w14:textId="77777777" w:rsidR="002D788D" w:rsidRPr="00263591" w:rsidRDefault="002D788D" w:rsidP="004B678C">
            <w:pPr>
              <w:keepNext/>
              <w:spacing w:before="100" w:beforeAutospacing="1" w:after="100" w:afterAutospacing="1" w:line="230" w:lineRule="atLeast"/>
              <w:jc w:val="both"/>
              <w:rPr>
                <w:rFonts w:eastAsia="MS Mincho"/>
                <w:b/>
                <w:sz w:val="22"/>
                <w:szCs w:val="22"/>
                <w:lang w:val="en-AU"/>
              </w:rPr>
            </w:pPr>
            <w:r w:rsidRPr="00263591">
              <w:rPr>
                <w:rFonts w:eastAsia="MS Mincho"/>
                <w:b/>
                <w:sz w:val="22"/>
                <w:szCs w:val="22"/>
                <w:lang w:val="en-AU"/>
              </w:rPr>
              <w:t>Requirements Class</w:t>
            </w:r>
          </w:p>
        </w:tc>
      </w:tr>
      <w:tr w:rsidR="002D788D" w:rsidRPr="00263591" w14:paraId="67171B4E" w14:textId="77777777" w:rsidTr="004B678C">
        <w:tc>
          <w:tcPr>
            <w:tcW w:w="9398" w:type="dxa"/>
            <w:gridSpan w:val="2"/>
          </w:tcPr>
          <w:p w14:paraId="76C7B928" w14:textId="77777777" w:rsidR="002D788D" w:rsidRPr="00263591" w:rsidRDefault="002D788D" w:rsidP="004B678C">
            <w:pPr>
              <w:spacing w:before="100" w:beforeAutospacing="1" w:after="100" w:afterAutospacing="1" w:line="230" w:lineRule="atLeast"/>
              <w:jc w:val="both"/>
              <w:rPr>
                <w:rFonts w:eastAsia="MS Mincho"/>
                <w:b/>
                <w:color w:val="FF0000"/>
                <w:sz w:val="22"/>
                <w:szCs w:val="22"/>
                <w:lang w:val="en-AU"/>
              </w:rPr>
            </w:pPr>
            <w:r w:rsidRPr="00263591">
              <w:rPr>
                <w:rFonts w:eastAsia="MS Mincho"/>
                <w:b/>
                <w:color w:val="FF0000"/>
                <w:sz w:val="22"/>
                <w:szCs w:val="22"/>
                <w:lang w:val="en-AU"/>
              </w:rPr>
              <w:t>http://www.opengis.net/spec/iot_tasking/1.0/req/task</w:t>
            </w:r>
          </w:p>
        </w:tc>
      </w:tr>
      <w:tr w:rsidR="002D788D" w:rsidRPr="00263591" w14:paraId="29186610" w14:textId="77777777" w:rsidTr="004B678C">
        <w:tc>
          <w:tcPr>
            <w:tcW w:w="1541" w:type="dxa"/>
          </w:tcPr>
          <w:p w14:paraId="7C7F6F33" w14:textId="77777777" w:rsidR="002D788D" w:rsidRPr="00263591" w:rsidRDefault="002D788D" w:rsidP="004B678C">
            <w:pPr>
              <w:spacing w:before="100" w:beforeAutospacing="1" w:after="100" w:afterAutospacing="1" w:line="230" w:lineRule="atLeast"/>
              <w:jc w:val="both"/>
              <w:rPr>
                <w:rFonts w:eastAsia="MS Mincho"/>
                <w:b/>
                <w:color w:val="FF0000"/>
                <w:sz w:val="22"/>
                <w:szCs w:val="22"/>
                <w:lang w:val="en-AU"/>
              </w:rPr>
            </w:pPr>
            <w:r w:rsidRPr="00263591">
              <w:rPr>
                <w:rFonts w:eastAsia="MS Mincho"/>
                <w:b/>
                <w:sz w:val="22"/>
                <w:szCs w:val="22"/>
                <w:lang w:val="en-AU"/>
              </w:rPr>
              <w:t>Target type</w:t>
            </w:r>
          </w:p>
        </w:tc>
        <w:tc>
          <w:tcPr>
            <w:tcW w:w="7857" w:type="dxa"/>
          </w:tcPr>
          <w:p w14:paraId="3FD9FEFF" w14:textId="77777777" w:rsidR="002D788D" w:rsidRPr="00263591" w:rsidRDefault="002D788D" w:rsidP="004B678C">
            <w:pPr>
              <w:spacing w:before="100" w:beforeAutospacing="1" w:after="100" w:afterAutospacing="1" w:line="230" w:lineRule="atLeast"/>
              <w:jc w:val="both"/>
              <w:rPr>
                <w:rFonts w:eastAsia="MS Mincho"/>
                <w:sz w:val="22"/>
                <w:szCs w:val="22"/>
                <w:lang w:val="en-AU"/>
              </w:rPr>
            </w:pPr>
            <w:r w:rsidRPr="00263591">
              <w:rPr>
                <w:rFonts w:eastAsia="MS Mincho"/>
                <w:sz w:val="22"/>
                <w:szCs w:val="22"/>
                <w:lang w:val="en-AU"/>
              </w:rPr>
              <w:t>Web Service</w:t>
            </w:r>
          </w:p>
        </w:tc>
      </w:tr>
      <w:tr w:rsidR="002D788D" w:rsidRPr="00263591" w14:paraId="53C56628" w14:textId="77777777" w:rsidTr="004B678C">
        <w:tc>
          <w:tcPr>
            <w:tcW w:w="1541" w:type="dxa"/>
          </w:tcPr>
          <w:p w14:paraId="28103D18" w14:textId="77777777" w:rsidR="002D788D" w:rsidRPr="00263591" w:rsidRDefault="002D788D" w:rsidP="004B678C">
            <w:pPr>
              <w:spacing w:before="100" w:beforeAutospacing="1" w:after="100" w:afterAutospacing="1" w:line="230" w:lineRule="atLeast"/>
              <w:jc w:val="both"/>
              <w:rPr>
                <w:rFonts w:eastAsia="MS Mincho"/>
                <w:b/>
                <w:sz w:val="22"/>
                <w:szCs w:val="22"/>
                <w:lang w:val="en-AU"/>
              </w:rPr>
            </w:pPr>
            <w:r w:rsidRPr="00263591">
              <w:rPr>
                <w:rFonts w:eastAsia="MS Mincho"/>
                <w:b/>
                <w:sz w:val="22"/>
                <w:szCs w:val="22"/>
                <w:lang w:val="en-AU"/>
              </w:rPr>
              <w:t xml:space="preserve">Dependency </w:t>
            </w:r>
          </w:p>
        </w:tc>
        <w:tc>
          <w:tcPr>
            <w:tcW w:w="7857" w:type="dxa"/>
          </w:tcPr>
          <w:p w14:paraId="12048DED" w14:textId="77777777" w:rsidR="002D788D" w:rsidRPr="00263591" w:rsidRDefault="002D788D" w:rsidP="004B678C">
            <w:pPr>
              <w:spacing w:before="100" w:beforeAutospacing="1" w:after="100" w:afterAutospacing="1" w:line="230" w:lineRule="atLeast"/>
              <w:jc w:val="both"/>
              <w:rPr>
                <w:rFonts w:eastAsia="MS Mincho"/>
                <w:b/>
                <w:color w:val="FF0000"/>
                <w:sz w:val="22"/>
                <w:szCs w:val="22"/>
                <w:lang w:val="en-AU"/>
              </w:rPr>
            </w:pPr>
            <w:r w:rsidRPr="00263591">
              <w:rPr>
                <w:rFonts w:eastAsia="MS Mincho"/>
                <w:b/>
                <w:color w:val="0000FF"/>
                <w:sz w:val="22"/>
                <w:szCs w:val="22"/>
                <w:lang w:val="en-AU"/>
              </w:rPr>
              <w:t>http://www.opengis.net/spec/iot_sensing/1.0/req/entity-control-information/common-control-information</w:t>
            </w:r>
          </w:p>
        </w:tc>
      </w:tr>
      <w:tr w:rsidR="002D788D" w:rsidRPr="00263591" w14:paraId="1BB4BA4A" w14:textId="77777777" w:rsidTr="004B678C">
        <w:tc>
          <w:tcPr>
            <w:tcW w:w="1541" w:type="dxa"/>
          </w:tcPr>
          <w:p w14:paraId="56ECFB0D" w14:textId="77777777" w:rsidR="002D788D" w:rsidRPr="00263591" w:rsidRDefault="002D788D" w:rsidP="004B678C">
            <w:pPr>
              <w:spacing w:before="100" w:beforeAutospacing="1" w:after="100" w:afterAutospacing="1" w:line="230" w:lineRule="atLeast"/>
              <w:jc w:val="both"/>
              <w:rPr>
                <w:rFonts w:eastAsia="MS Mincho"/>
                <w:b/>
                <w:sz w:val="22"/>
                <w:szCs w:val="22"/>
                <w:lang w:val="en-AU"/>
              </w:rPr>
            </w:pPr>
            <w:r w:rsidRPr="00263591">
              <w:rPr>
                <w:rFonts w:eastAsia="MS Mincho"/>
                <w:b/>
                <w:sz w:val="22"/>
                <w:szCs w:val="22"/>
                <w:lang w:val="en-AU"/>
              </w:rPr>
              <w:t xml:space="preserve">Dependency </w:t>
            </w:r>
          </w:p>
        </w:tc>
        <w:tc>
          <w:tcPr>
            <w:tcW w:w="7857" w:type="dxa"/>
          </w:tcPr>
          <w:p w14:paraId="5C67F87D" w14:textId="77777777" w:rsidR="002D788D" w:rsidRPr="00263591" w:rsidRDefault="002D788D" w:rsidP="004B678C">
            <w:pPr>
              <w:spacing w:before="100" w:beforeAutospacing="1" w:after="100" w:afterAutospacing="1" w:line="230" w:lineRule="atLeast"/>
              <w:jc w:val="both"/>
              <w:rPr>
                <w:rFonts w:eastAsia="MS Mincho"/>
                <w:b/>
                <w:color w:val="0000FF"/>
                <w:sz w:val="22"/>
                <w:szCs w:val="22"/>
                <w:lang w:val="en-AU"/>
              </w:rPr>
            </w:pPr>
            <w:r w:rsidRPr="00263591">
              <w:rPr>
                <w:rFonts w:eastAsia="MS Mincho"/>
                <w:b/>
                <w:color w:val="0000FF"/>
                <w:sz w:val="22"/>
                <w:szCs w:val="22"/>
                <w:lang w:val="en-AU"/>
              </w:rPr>
              <w:t>http://www.opengis.net/doc/BP/SWE-JSON/1.0/req</w:t>
            </w:r>
          </w:p>
        </w:tc>
      </w:tr>
      <w:tr w:rsidR="002D788D" w:rsidRPr="00263591" w14:paraId="11AD2136" w14:textId="77777777" w:rsidTr="004B678C">
        <w:tc>
          <w:tcPr>
            <w:tcW w:w="1541" w:type="dxa"/>
          </w:tcPr>
          <w:p w14:paraId="7F5B6B6A" w14:textId="77777777" w:rsidR="002D788D" w:rsidRPr="00263591" w:rsidRDefault="002D788D" w:rsidP="004B678C">
            <w:pPr>
              <w:spacing w:before="100" w:beforeAutospacing="1" w:after="100" w:afterAutospacing="1" w:line="230" w:lineRule="atLeast"/>
              <w:jc w:val="both"/>
              <w:rPr>
                <w:rFonts w:eastAsia="MS Mincho"/>
                <w:b/>
                <w:sz w:val="22"/>
                <w:szCs w:val="22"/>
                <w:lang w:val="en-AU"/>
              </w:rPr>
            </w:pPr>
            <w:r w:rsidRPr="00263591">
              <w:rPr>
                <w:rFonts w:eastAsia="MS Mincho"/>
                <w:b/>
                <w:sz w:val="22"/>
                <w:szCs w:val="22"/>
                <w:lang w:val="en-AU"/>
              </w:rPr>
              <w:t xml:space="preserve">Dependency </w:t>
            </w:r>
          </w:p>
        </w:tc>
        <w:tc>
          <w:tcPr>
            <w:tcW w:w="7857" w:type="dxa"/>
          </w:tcPr>
          <w:p w14:paraId="7134CD19" w14:textId="77777777" w:rsidR="002D788D" w:rsidRPr="00263591" w:rsidRDefault="002D788D" w:rsidP="004B678C">
            <w:pPr>
              <w:spacing w:before="100" w:beforeAutospacing="1" w:after="100" w:afterAutospacing="1" w:line="230" w:lineRule="atLeast"/>
              <w:jc w:val="both"/>
              <w:rPr>
                <w:rFonts w:eastAsia="MS Mincho"/>
                <w:b/>
                <w:color w:val="0000FF"/>
                <w:sz w:val="22"/>
                <w:szCs w:val="22"/>
              </w:rPr>
            </w:pPr>
            <w:r w:rsidRPr="00263591">
              <w:rPr>
                <w:rFonts w:eastAsia="MS Mincho"/>
                <w:b/>
                <w:color w:val="0000FF"/>
                <w:sz w:val="22"/>
                <w:szCs w:val="22"/>
                <w:lang w:val="en-AU"/>
              </w:rPr>
              <w:t>http://www.opengis.net/doc/IS/SWE/2.0</w:t>
            </w:r>
          </w:p>
        </w:tc>
      </w:tr>
      <w:tr w:rsidR="002D788D" w:rsidRPr="00263591" w14:paraId="4FCDD3D9" w14:textId="77777777" w:rsidTr="004B678C">
        <w:tc>
          <w:tcPr>
            <w:tcW w:w="1541" w:type="dxa"/>
            <w:shd w:val="clear" w:color="auto" w:fill="D9D9D9" w:themeFill="background1" w:themeFillShade="D9"/>
          </w:tcPr>
          <w:p w14:paraId="39DFC219" w14:textId="77777777" w:rsidR="002D788D" w:rsidRPr="00263591" w:rsidRDefault="002D788D" w:rsidP="004B678C">
            <w:pPr>
              <w:spacing w:before="100" w:beforeAutospacing="1" w:after="100" w:afterAutospacing="1" w:line="230" w:lineRule="atLeast"/>
              <w:jc w:val="both"/>
              <w:rPr>
                <w:rFonts w:eastAsia="MS Mincho"/>
                <w:b/>
                <w:sz w:val="22"/>
                <w:szCs w:val="22"/>
                <w:lang w:val="en-AU"/>
              </w:rPr>
            </w:pPr>
            <w:r w:rsidRPr="00263591">
              <w:rPr>
                <w:rFonts w:eastAsia="MS Mincho"/>
                <w:b/>
                <w:sz w:val="22"/>
                <w:szCs w:val="22"/>
                <w:lang w:val="en-AU"/>
              </w:rPr>
              <w:t>Requirement</w:t>
            </w:r>
          </w:p>
        </w:tc>
        <w:tc>
          <w:tcPr>
            <w:tcW w:w="7857" w:type="dxa"/>
          </w:tcPr>
          <w:p w14:paraId="58261CBC" w14:textId="77777777" w:rsidR="002D788D" w:rsidRPr="00263591" w:rsidRDefault="002D788D" w:rsidP="004B678C">
            <w:pPr>
              <w:spacing w:before="100" w:beforeAutospacing="1" w:after="100" w:afterAutospacing="1" w:line="230" w:lineRule="atLeast"/>
              <w:jc w:val="both"/>
              <w:rPr>
                <w:rFonts w:eastAsia="MS Mincho"/>
                <w:b/>
                <w:color w:val="FF0000"/>
                <w:sz w:val="22"/>
                <w:szCs w:val="22"/>
                <w:lang w:val="en-AU"/>
              </w:rPr>
            </w:pPr>
            <w:r w:rsidRPr="00263591">
              <w:rPr>
                <w:rFonts w:eastAsia="MS Mincho"/>
                <w:b/>
                <w:color w:val="FF0000"/>
                <w:sz w:val="22"/>
                <w:szCs w:val="22"/>
                <w:lang w:val="en-AU"/>
              </w:rPr>
              <w:t>http://www.opengis.net/spec/iot_tasking/1.0/req/task/properties</w:t>
            </w:r>
          </w:p>
          <w:p w14:paraId="49294877" w14:textId="55E92A60" w:rsidR="002D788D" w:rsidRPr="00263591" w:rsidRDefault="002D788D" w:rsidP="004B678C">
            <w:pPr>
              <w:spacing w:before="100" w:beforeAutospacing="1" w:after="100" w:afterAutospacing="1" w:line="230" w:lineRule="atLeast"/>
              <w:jc w:val="both"/>
              <w:rPr>
                <w:rFonts w:eastAsia="MS Mincho"/>
                <w:i/>
                <w:sz w:val="22"/>
                <w:szCs w:val="22"/>
                <w:lang w:val="en-AU"/>
              </w:rPr>
            </w:pPr>
            <w:r w:rsidRPr="00263591">
              <w:rPr>
                <w:rFonts w:eastAsia="MS Mincho"/>
                <w:i/>
                <w:sz w:val="22"/>
                <w:szCs w:val="22"/>
                <w:lang w:val="en-AU"/>
              </w:rPr>
              <w:t xml:space="preserve">Each </w:t>
            </w:r>
            <w:r w:rsidRPr="00263591">
              <w:rPr>
                <w:rStyle w:val="keywords"/>
                <w:iCs/>
                <w:sz w:val="22"/>
                <w:szCs w:val="22"/>
              </w:rPr>
              <w:t>Task</w:t>
            </w:r>
            <w:r w:rsidRPr="00263591">
              <w:rPr>
                <w:rFonts w:eastAsia="MS Mincho"/>
                <w:i/>
                <w:sz w:val="22"/>
                <w:szCs w:val="22"/>
                <w:lang w:val="en-AU"/>
              </w:rPr>
              <w:t xml:space="preserve"> entity SHALL have the mandatory properties and MAY have the optional properties listed in </w:t>
            </w:r>
            <w:r w:rsidRPr="00263591">
              <w:rPr>
                <w:rFonts w:eastAsia="MS Mincho"/>
                <w:i/>
                <w:sz w:val="22"/>
                <w:szCs w:val="22"/>
                <w:lang w:val="en-AU"/>
              </w:rPr>
              <w:fldChar w:fldCharType="begin"/>
            </w:r>
            <w:r w:rsidRPr="00263591">
              <w:rPr>
                <w:rFonts w:eastAsia="MS Mincho"/>
                <w:i/>
                <w:sz w:val="22"/>
                <w:szCs w:val="22"/>
                <w:lang w:val="en-AU"/>
              </w:rPr>
              <w:instrText xml:space="preserve"> REF _Ref499731379 \h  \* MERGEFORMAT </w:instrText>
            </w:r>
            <w:r w:rsidRPr="00263591">
              <w:rPr>
                <w:rFonts w:eastAsia="MS Mincho"/>
                <w:i/>
                <w:sz w:val="22"/>
                <w:szCs w:val="22"/>
                <w:lang w:val="en-AU"/>
              </w:rPr>
            </w:r>
            <w:r w:rsidRPr="00263591">
              <w:rPr>
                <w:rFonts w:eastAsia="MS Mincho"/>
                <w:i/>
                <w:sz w:val="22"/>
                <w:szCs w:val="22"/>
                <w:lang w:val="en-AU"/>
              </w:rPr>
              <w:fldChar w:fldCharType="separate"/>
            </w:r>
            <w:r w:rsidR="008450EB" w:rsidRPr="008450EB">
              <w:rPr>
                <w:rFonts w:eastAsia="MS Mincho"/>
                <w:i/>
                <w:sz w:val="22"/>
                <w:szCs w:val="22"/>
                <w:lang w:val="en-AU"/>
              </w:rPr>
              <w:t>Table 5</w:t>
            </w:r>
            <w:r w:rsidRPr="00263591">
              <w:rPr>
                <w:rFonts w:eastAsia="MS Mincho"/>
                <w:i/>
                <w:sz w:val="22"/>
                <w:szCs w:val="22"/>
                <w:lang w:val="en-AU"/>
              </w:rPr>
              <w:fldChar w:fldCharType="end"/>
            </w:r>
            <w:r w:rsidRPr="00263591">
              <w:rPr>
                <w:rFonts w:eastAsia="MS Mincho"/>
                <w:i/>
                <w:sz w:val="22"/>
                <w:szCs w:val="22"/>
                <w:lang w:val="en-AU"/>
              </w:rPr>
              <w:t>.</w:t>
            </w:r>
          </w:p>
        </w:tc>
      </w:tr>
      <w:tr w:rsidR="002D788D" w:rsidRPr="00263591" w14:paraId="1724F587" w14:textId="77777777" w:rsidTr="004B678C">
        <w:tc>
          <w:tcPr>
            <w:tcW w:w="1541" w:type="dxa"/>
            <w:shd w:val="clear" w:color="auto" w:fill="D9D9D9" w:themeFill="background1" w:themeFillShade="D9"/>
          </w:tcPr>
          <w:p w14:paraId="264504C6" w14:textId="77777777" w:rsidR="002D788D" w:rsidRPr="00263591" w:rsidRDefault="002D788D" w:rsidP="004B678C">
            <w:pPr>
              <w:spacing w:before="100" w:beforeAutospacing="1" w:after="100" w:afterAutospacing="1" w:line="230" w:lineRule="atLeast"/>
              <w:jc w:val="both"/>
              <w:rPr>
                <w:rFonts w:eastAsia="MS Mincho"/>
                <w:b/>
                <w:sz w:val="22"/>
                <w:szCs w:val="22"/>
                <w:lang w:val="en-AU"/>
              </w:rPr>
            </w:pPr>
            <w:r w:rsidRPr="00263591">
              <w:rPr>
                <w:rFonts w:eastAsia="MS Mincho"/>
                <w:b/>
                <w:sz w:val="22"/>
                <w:szCs w:val="22"/>
                <w:lang w:val="en-AU"/>
              </w:rPr>
              <w:t>Requirement</w:t>
            </w:r>
          </w:p>
        </w:tc>
        <w:tc>
          <w:tcPr>
            <w:tcW w:w="7857" w:type="dxa"/>
          </w:tcPr>
          <w:p w14:paraId="40D4EAB5" w14:textId="77777777" w:rsidR="002D788D" w:rsidRPr="00263591" w:rsidRDefault="002D788D" w:rsidP="004B678C">
            <w:pPr>
              <w:spacing w:before="100" w:beforeAutospacing="1" w:after="100" w:afterAutospacing="1" w:line="230" w:lineRule="atLeast"/>
              <w:jc w:val="both"/>
              <w:rPr>
                <w:rFonts w:eastAsia="MS Mincho"/>
                <w:b/>
                <w:color w:val="FF0000"/>
                <w:sz w:val="22"/>
                <w:szCs w:val="22"/>
                <w:lang w:val="en-AU"/>
              </w:rPr>
            </w:pPr>
            <w:r w:rsidRPr="00263591">
              <w:rPr>
                <w:rFonts w:eastAsia="MS Mincho"/>
                <w:b/>
                <w:color w:val="FF0000"/>
                <w:sz w:val="22"/>
                <w:szCs w:val="22"/>
                <w:lang w:val="en-AU"/>
              </w:rPr>
              <w:t>http://www.opengis.net/spec/iot_tasking/1.0/req/task /relations</w:t>
            </w:r>
          </w:p>
          <w:p w14:paraId="433D063C" w14:textId="6EE689EC" w:rsidR="002D788D" w:rsidRPr="00263591" w:rsidRDefault="002D788D" w:rsidP="004B678C">
            <w:pPr>
              <w:spacing w:before="100" w:beforeAutospacing="1" w:after="100" w:afterAutospacing="1" w:line="230" w:lineRule="atLeast"/>
              <w:jc w:val="both"/>
              <w:rPr>
                <w:rFonts w:eastAsia="MS Mincho"/>
                <w:i/>
                <w:sz w:val="22"/>
                <w:szCs w:val="22"/>
                <w:lang w:val="en-AU"/>
              </w:rPr>
            </w:pPr>
            <w:r w:rsidRPr="00263591">
              <w:rPr>
                <w:rFonts w:eastAsia="MS Mincho"/>
                <w:i/>
                <w:sz w:val="22"/>
                <w:szCs w:val="22"/>
                <w:lang w:val="en-AU"/>
              </w:rPr>
              <w:t xml:space="preserve">Each </w:t>
            </w:r>
            <w:r w:rsidRPr="00263591">
              <w:rPr>
                <w:rStyle w:val="keywords"/>
                <w:iCs/>
                <w:sz w:val="22"/>
                <w:szCs w:val="22"/>
              </w:rPr>
              <w:t>Task</w:t>
            </w:r>
            <w:r w:rsidRPr="00263591">
              <w:rPr>
                <w:rFonts w:eastAsia="MS Mincho"/>
                <w:i/>
                <w:sz w:val="22"/>
                <w:szCs w:val="22"/>
                <w:lang w:val="en-AU"/>
              </w:rPr>
              <w:t xml:space="preserve"> entity SHALL have the direct relation between a </w:t>
            </w:r>
            <w:r w:rsidRPr="00263591">
              <w:rPr>
                <w:rStyle w:val="keywords"/>
                <w:rFonts w:eastAsia="SimSun"/>
                <w:iCs/>
                <w:sz w:val="22"/>
                <w:szCs w:val="22"/>
              </w:rPr>
              <w:t>Task</w:t>
            </w:r>
            <w:r w:rsidRPr="00263591">
              <w:rPr>
                <w:rFonts w:eastAsia="MS Mincho"/>
                <w:i/>
                <w:sz w:val="22"/>
                <w:szCs w:val="22"/>
                <w:lang w:val="en-AU"/>
              </w:rPr>
              <w:t xml:space="preserve"> entity and other entity types listed in </w:t>
            </w:r>
            <w:r w:rsidRPr="00263591">
              <w:rPr>
                <w:rFonts w:eastAsia="MS Mincho"/>
                <w:i/>
                <w:sz w:val="22"/>
                <w:szCs w:val="22"/>
                <w:lang w:val="en-AU"/>
              </w:rPr>
              <w:fldChar w:fldCharType="begin"/>
            </w:r>
            <w:r w:rsidRPr="00263591">
              <w:rPr>
                <w:rFonts w:eastAsia="MS Mincho"/>
                <w:i/>
                <w:sz w:val="22"/>
                <w:szCs w:val="22"/>
                <w:lang w:val="en-AU"/>
              </w:rPr>
              <w:instrText xml:space="preserve"> REF _Ref499731385 \h  \* MERGEFORMAT </w:instrText>
            </w:r>
            <w:r w:rsidRPr="00263591">
              <w:rPr>
                <w:rFonts w:eastAsia="MS Mincho"/>
                <w:i/>
                <w:sz w:val="22"/>
                <w:szCs w:val="22"/>
                <w:lang w:val="en-AU"/>
              </w:rPr>
            </w:r>
            <w:r w:rsidRPr="00263591">
              <w:rPr>
                <w:rFonts w:eastAsia="MS Mincho"/>
                <w:i/>
                <w:sz w:val="22"/>
                <w:szCs w:val="22"/>
                <w:lang w:val="en-AU"/>
              </w:rPr>
              <w:fldChar w:fldCharType="separate"/>
            </w:r>
            <w:r w:rsidR="008450EB" w:rsidRPr="008450EB">
              <w:rPr>
                <w:rFonts w:eastAsia="MS Mincho"/>
                <w:i/>
                <w:sz w:val="22"/>
                <w:szCs w:val="22"/>
                <w:lang w:val="en-AU"/>
              </w:rPr>
              <w:t>Table 6</w:t>
            </w:r>
            <w:r w:rsidRPr="00263591">
              <w:rPr>
                <w:rFonts w:eastAsia="MS Mincho"/>
                <w:i/>
                <w:sz w:val="22"/>
                <w:szCs w:val="22"/>
                <w:lang w:val="en-AU"/>
              </w:rPr>
              <w:fldChar w:fldCharType="end"/>
            </w:r>
          </w:p>
        </w:tc>
      </w:tr>
    </w:tbl>
    <w:p w14:paraId="7FEC0BB0" w14:textId="77777777" w:rsidR="002D788D" w:rsidRDefault="002D788D" w:rsidP="002D788D">
      <w:pPr>
        <w:jc w:val="both"/>
      </w:pPr>
    </w:p>
    <w:p w14:paraId="1D89625D" w14:textId="0AF1F7FD" w:rsidR="002D788D" w:rsidRPr="002D788D" w:rsidRDefault="002D788D" w:rsidP="002D788D">
      <w:pPr>
        <w:pStyle w:val="Caption"/>
        <w:keepNext/>
        <w:outlineLvl w:val="0"/>
      </w:pPr>
      <w:bookmarkStart w:id="39" w:name="_Ref499731379"/>
      <w:bookmarkStart w:id="40" w:name="_Toc499772394"/>
      <w:r w:rsidRPr="002D788D">
        <w:t xml:space="preserve">Table </w:t>
      </w:r>
      <w:r w:rsidRPr="002D788D">
        <w:rPr>
          <w:noProof/>
        </w:rPr>
        <w:fldChar w:fldCharType="begin"/>
      </w:r>
      <w:r w:rsidRPr="002D788D">
        <w:rPr>
          <w:noProof/>
        </w:rPr>
        <w:instrText xml:space="preserve"> SEQ Table \* ARABIC </w:instrText>
      </w:r>
      <w:r w:rsidRPr="002D788D">
        <w:rPr>
          <w:noProof/>
        </w:rPr>
        <w:fldChar w:fldCharType="separate"/>
      </w:r>
      <w:r w:rsidR="008450EB">
        <w:rPr>
          <w:noProof/>
        </w:rPr>
        <w:t>5</w:t>
      </w:r>
      <w:r w:rsidRPr="002D788D">
        <w:rPr>
          <w:noProof/>
        </w:rPr>
        <w:fldChar w:fldCharType="end"/>
      </w:r>
      <w:bookmarkEnd w:id="39"/>
      <w:r w:rsidRPr="002D788D">
        <w:t xml:space="preserve"> Properties of a </w:t>
      </w:r>
      <w:r w:rsidRPr="002D788D">
        <w:rPr>
          <w:rStyle w:val="keywords"/>
          <w:sz w:val="20"/>
        </w:rPr>
        <w:t>Task</w:t>
      </w:r>
      <w:bookmarkEnd w:id="40"/>
    </w:p>
    <w:tbl>
      <w:tblPr>
        <w:tblW w:w="937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295"/>
        <w:gridCol w:w="3963"/>
        <w:gridCol w:w="1524"/>
        <w:gridCol w:w="1595"/>
      </w:tblGrid>
      <w:tr w:rsidR="002D788D" w:rsidRPr="002D788D" w14:paraId="1C4E650D" w14:textId="77777777" w:rsidTr="004B678C">
        <w:trPr>
          <w:trHeight w:val="585"/>
        </w:trPr>
        <w:tc>
          <w:tcPr>
            <w:tcW w:w="2295" w:type="dxa"/>
            <w:tcBorders>
              <w:top w:val="single" w:sz="12" w:space="0" w:color="auto"/>
              <w:left w:val="single" w:sz="12" w:space="0" w:color="auto"/>
              <w:bottom w:val="single" w:sz="4" w:space="0" w:color="auto"/>
              <w:right w:val="single" w:sz="4" w:space="0" w:color="auto"/>
            </w:tcBorders>
          </w:tcPr>
          <w:p w14:paraId="3A8F5457" w14:textId="77777777" w:rsidR="002D788D" w:rsidRPr="002D788D" w:rsidRDefault="002D788D" w:rsidP="004B678C">
            <w:pPr>
              <w:spacing w:before="100" w:beforeAutospacing="1" w:after="100" w:afterAutospacing="1" w:line="230" w:lineRule="atLeast"/>
              <w:jc w:val="both"/>
              <w:rPr>
                <w:rFonts w:eastAsia="MS Mincho"/>
                <w:b/>
                <w:color w:val="FF0000"/>
                <w:sz w:val="20"/>
                <w:szCs w:val="20"/>
                <w:lang w:val="en-AU"/>
              </w:rPr>
            </w:pPr>
            <w:r w:rsidRPr="002D788D">
              <w:rPr>
                <w:rFonts w:eastAsia="MS Mincho"/>
                <w:b/>
                <w:sz w:val="20"/>
                <w:szCs w:val="20"/>
                <w:lang w:val="en-AU"/>
              </w:rPr>
              <w:t>Name</w:t>
            </w:r>
          </w:p>
        </w:tc>
        <w:tc>
          <w:tcPr>
            <w:tcW w:w="3963" w:type="dxa"/>
            <w:tcBorders>
              <w:top w:val="single" w:sz="12" w:space="0" w:color="auto"/>
              <w:left w:val="single" w:sz="4" w:space="0" w:color="auto"/>
              <w:bottom w:val="single" w:sz="4" w:space="0" w:color="auto"/>
              <w:right w:val="single" w:sz="12" w:space="0" w:color="auto"/>
            </w:tcBorders>
          </w:tcPr>
          <w:p w14:paraId="27A35D2E" w14:textId="77777777" w:rsidR="002D788D" w:rsidRPr="002D788D" w:rsidRDefault="002D788D" w:rsidP="004B678C">
            <w:pPr>
              <w:spacing w:before="100" w:beforeAutospacing="1" w:after="100" w:afterAutospacing="1" w:line="230" w:lineRule="atLeast"/>
              <w:jc w:val="both"/>
              <w:rPr>
                <w:rFonts w:eastAsia="MS Mincho"/>
                <w:b/>
                <w:sz w:val="20"/>
                <w:szCs w:val="20"/>
                <w:lang w:val="en-AU"/>
              </w:rPr>
            </w:pPr>
            <w:r w:rsidRPr="002D788D">
              <w:rPr>
                <w:rFonts w:eastAsia="MS Mincho"/>
                <w:b/>
                <w:sz w:val="20"/>
                <w:szCs w:val="20"/>
                <w:lang w:val="en-AU"/>
              </w:rPr>
              <w:t>Definition</w:t>
            </w:r>
          </w:p>
        </w:tc>
        <w:tc>
          <w:tcPr>
            <w:tcW w:w="1524" w:type="dxa"/>
            <w:tcBorders>
              <w:top w:val="single" w:sz="12" w:space="0" w:color="auto"/>
              <w:left w:val="single" w:sz="4" w:space="0" w:color="auto"/>
              <w:bottom w:val="single" w:sz="4" w:space="0" w:color="auto"/>
              <w:right w:val="single" w:sz="12" w:space="0" w:color="auto"/>
            </w:tcBorders>
          </w:tcPr>
          <w:p w14:paraId="413A83CE" w14:textId="77777777" w:rsidR="002D788D" w:rsidRPr="002D788D" w:rsidRDefault="002D788D" w:rsidP="004B678C">
            <w:pPr>
              <w:spacing w:before="100" w:beforeAutospacing="1" w:after="100" w:afterAutospacing="1" w:line="230" w:lineRule="atLeast"/>
              <w:jc w:val="both"/>
              <w:rPr>
                <w:rFonts w:eastAsia="MS Mincho"/>
                <w:b/>
                <w:sz w:val="20"/>
                <w:szCs w:val="20"/>
                <w:lang w:val="en-AU"/>
              </w:rPr>
            </w:pPr>
            <w:r w:rsidRPr="002D788D">
              <w:rPr>
                <w:rFonts w:eastAsia="MS Mincho"/>
                <w:b/>
                <w:sz w:val="20"/>
                <w:szCs w:val="20"/>
                <w:lang w:val="en-AU"/>
              </w:rPr>
              <w:t>Data type</w:t>
            </w:r>
          </w:p>
        </w:tc>
        <w:tc>
          <w:tcPr>
            <w:tcW w:w="1595" w:type="dxa"/>
            <w:tcBorders>
              <w:top w:val="single" w:sz="12" w:space="0" w:color="auto"/>
              <w:left w:val="single" w:sz="4" w:space="0" w:color="auto"/>
              <w:bottom w:val="single" w:sz="4" w:space="0" w:color="auto"/>
              <w:right w:val="single" w:sz="12" w:space="0" w:color="auto"/>
            </w:tcBorders>
          </w:tcPr>
          <w:p w14:paraId="7CDF445B" w14:textId="77777777" w:rsidR="002D788D" w:rsidRPr="002D788D" w:rsidRDefault="002D788D" w:rsidP="004B678C">
            <w:pPr>
              <w:spacing w:before="100" w:beforeAutospacing="1" w:after="100" w:afterAutospacing="1" w:line="230" w:lineRule="atLeast"/>
              <w:jc w:val="both"/>
              <w:rPr>
                <w:rFonts w:eastAsia="MS Mincho"/>
                <w:b/>
                <w:sz w:val="20"/>
                <w:szCs w:val="20"/>
                <w:lang w:val="en-AU"/>
              </w:rPr>
            </w:pPr>
            <w:r w:rsidRPr="002D788D">
              <w:rPr>
                <w:rFonts w:eastAsia="MS Mincho"/>
                <w:b/>
                <w:sz w:val="20"/>
                <w:szCs w:val="20"/>
                <w:lang w:val="en-AU"/>
              </w:rPr>
              <w:t>Multiplicity and use</w:t>
            </w:r>
          </w:p>
        </w:tc>
      </w:tr>
      <w:tr w:rsidR="002D788D" w:rsidRPr="002D788D" w14:paraId="0F7F5D1E" w14:textId="77777777" w:rsidTr="004B678C">
        <w:tc>
          <w:tcPr>
            <w:tcW w:w="2295"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06875F4B" w14:textId="77777777" w:rsidR="002D788D" w:rsidRPr="002D788D" w:rsidRDefault="002D788D" w:rsidP="004B678C">
            <w:pPr>
              <w:spacing w:before="100" w:beforeAutospacing="1" w:after="100" w:afterAutospacing="1" w:line="230" w:lineRule="atLeast"/>
              <w:jc w:val="both"/>
              <w:rPr>
                <w:rStyle w:val="keywords"/>
                <w:bCs/>
                <w:sz w:val="20"/>
              </w:rPr>
            </w:pPr>
            <w:r w:rsidRPr="002D788D">
              <w:rPr>
                <w:rStyle w:val="keywords"/>
                <w:bCs/>
                <w:sz w:val="20"/>
              </w:rPr>
              <w:t>taskingParameters</w:t>
            </w:r>
          </w:p>
        </w:tc>
        <w:tc>
          <w:tcPr>
            <w:tcW w:w="3963"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125F833C" w14:textId="77777777" w:rsidR="002D788D" w:rsidRPr="002D788D" w:rsidRDefault="002D788D" w:rsidP="004B678C">
            <w:pPr>
              <w:spacing w:before="100" w:beforeAutospacing="1" w:after="100" w:afterAutospacing="1" w:line="230" w:lineRule="atLeast"/>
              <w:jc w:val="both"/>
              <w:rPr>
                <w:rFonts w:eastAsia="MS Mincho"/>
                <w:sz w:val="20"/>
                <w:szCs w:val="20"/>
              </w:rPr>
            </w:pPr>
            <w:r w:rsidRPr="002D788D">
              <w:rPr>
                <w:rFonts w:eastAsia="MS Mincho"/>
                <w:sz w:val="20"/>
                <w:szCs w:val="20"/>
              </w:rPr>
              <w:t xml:space="preserve">The </w:t>
            </w:r>
            <w:r w:rsidRPr="002D788D">
              <w:rPr>
                <w:rStyle w:val="keywords"/>
                <w:sz w:val="20"/>
              </w:rPr>
              <w:t>taskingParameters</w:t>
            </w:r>
            <w:r w:rsidRPr="002D788D">
              <w:rPr>
                <w:rFonts w:eastAsia="MS Mincho"/>
                <w:sz w:val="20"/>
                <w:szCs w:val="20"/>
              </w:rPr>
              <w:t xml:space="preserve"> property describes values for optional and mandatory tasking parameters. Clients use the definition to provide corresponding tasking parameter values. To ensure common understanding between client and server, a common exchange protocol is used to express both descriptions and tasking parameter values.</w:t>
            </w:r>
          </w:p>
          <w:p w14:paraId="753A571B" w14:textId="77777777" w:rsidR="002D788D" w:rsidRPr="002D788D" w:rsidRDefault="002D788D" w:rsidP="004B678C">
            <w:pPr>
              <w:spacing w:before="100" w:beforeAutospacing="1" w:after="100" w:afterAutospacing="1" w:line="230" w:lineRule="atLeast"/>
              <w:jc w:val="both"/>
              <w:rPr>
                <w:rFonts w:eastAsia="MS Mincho"/>
                <w:sz w:val="20"/>
                <w:szCs w:val="20"/>
              </w:rPr>
            </w:pPr>
            <w:r w:rsidRPr="002D788D">
              <w:rPr>
                <w:rFonts w:eastAsia="MS Mincho"/>
                <w:sz w:val="20"/>
                <w:szCs w:val="20"/>
              </w:rPr>
              <w:t xml:space="preserve">SensorThings uses the JSON encoding for SWE Common data block defined in OGC 08-094r1 to define </w:t>
            </w:r>
            <w:r w:rsidRPr="002D788D">
              <w:rPr>
                <w:rStyle w:val="keywords"/>
                <w:sz w:val="20"/>
              </w:rPr>
              <w:t>taskingParameters</w:t>
            </w:r>
            <w:r w:rsidRPr="002D788D">
              <w:rPr>
                <w:rFonts w:eastAsia="MS Mincho"/>
                <w:sz w:val="20"/>
                <w:szCs w:val="20"/>
              </w:rPr>
              <w:t xml:space="preserve">. </w:t>
            </w:r>
            <w:r w:rsidRPr="002D788D">
              <w:rPr>
                <w:rStyle w:val="keywords"/>
                <w:sz w:val="20"/>
              </w:rPr>
              <w:t xml:space="preserve">taskingParameters </w:t>
            </w:r>
            <w:r w:rsidRPr="002D788D">
              <w:rPr>
                <w:rFonts w:eastAsia="MS Mincho"/>
                <w:sz w:val="20"/>
                <w:szCs w:val="20"/>
              </w:rPr>
              <w:t xml:space="preserve">is a SWE Common data block and MUST have key-value pairs in a JSON object. Key MUST be the name </w:t>
            </w:r>
            <w:r w:rsidRPr="002D788D">
              <w:rPr>
                <w:rFonts w:eastAsia="MS Mincho"/>
                <w:sz w:val="20"/>
                <w:szCs w:val="20"/>
              </w:rPr>
              <w:lastRenderedPageBreak/>
              <w:t xml:space="preserve">described in </w:t>
            </w:r>
            <w:r w:rsidRPr="002D788D">
              <w:rPr>
                <w:rStyle w:val="keywords"/>
                <w:sz w:val="20"/>
              </w:rPr>
              <w:t>TaskingCapablity</w:t>
            </w:r>
            <w:r w:rsidRPr="002D788D">
              <w:rPr>
                <w:rFonts w:eastAsia="MS Mincho"/>
                <w:sz w:val="20"/>
                <w:szCs w:val="20"/>
              </w:rPr>
              <w:t xml:space="preserve">’s </w:t>
            </w:r>
            <w:r w:rsidRPr="002D788D">
              <w:rPr>
                <w:rStyle w:val="keywords"/>
                <w:sz w:val="20"/>
              </w:rPr>
              <w:t xml:space="preserve">taskingParamaters </w:t>
            </w:r>
            <w:r w:rsidRPr="002D788D">
              <w:rPr>
                <w:rStyle w:val="keywords"/>
                <w:rFonts w:asciiTheme="minorBidi" w:hAnsiTheme="minorBidi" w:cstheme="minorBidi"/>
                <w:sz w:val="20"/>
              </w:rPr>
              <w:t>and value MUST</w:t>
            </w:r>
            <w:r w:rsidRPr="002D788D">
              <w:rPr>
                <w:rStyle w:val="keywords"/>
                <w:sz w:val="20"/>
              </w:rPr>
              <w:t xml:space="preserve"> </w:t>
            </w:r>
            <w:r w:rsidRPr="002D788D">
              <w:rPr>
                <w:sz w:val="20"/>
                <w:szCs w:val="20"/>
              </w:rPr>
              <w:t>be</w:t>
            </w:r>
            <w:r w:rsidRPr="002D788D">
              <w:rPr>
                <w:rStyle w:val="keywords"/>
                <w:sz w:val="20"/>
              </w:rPr>
              <w:t xml:space="preserve"> </w:t>
            </w:r>
            <w:r w:rsidRPr="002D788D">
              <w:rPr>
                <w:rFonts w:eastAsia="MS Mincho"/>
                <w:sz w:val="20"/>
                <w:szCs w:val="20"/>
              </w:rPr>
              <w:t xml:space="preserve">the value of that parameter for this </w:t>
            </w:r>
            <w:r w:rsidRPr="002D788D">
              <w:rPr>
                <w:rStyle w:val="keywords"/>
                <w:sz w:val="20"/>
              </w:rPr>
              <w:t>Task</w:t>
            </w:r>
            <w:r w:rsidRPr="002D788D">
              <w:rPr>
                <w:rFonts w:eastAsia="MS Mincho"/>
                <w:sz w:val="20"/>
                <w:szCs w:val="20"/>
              </w:rPr>
              <w:t>.</w:t>
            </w:r>
          </w:p>
        </w:tc>
        <w:tc>
          <w:tcPr>
            <w:tcW w:w="1524"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5A2C9D7E" w14:textId="77777777" w:rsidR="002D788D" w:rsidRPr="002D788D" w:rsidRDefault="002D788D" w:rsidP="004B678C">
            <w:pPr>
              <w:spacing w:before="100" w:beforeAutospacing="1" w:after="100" w:afterAutospacing="1" w:line="230" w:lineRule="atLeast"/>
              <w:jc w:val="both"/>
              <w:rPr>
                <w:rFonts w:eastAsia="MS Mincho"/>
                <w:sz w:val="20"/>
                <w:szCs w:val="20"/>
                <w:lang w:val="en-AU"/>
              </w:rPr>
            </w:pPr>
            <w:r w:rsidRPr="002D788D">
              <w:rPr>
                <w:rFonts w:eastAsia="MS Mincho"/>
                <w:sz w:val="20"/>
                <w:szCs w:val="20"/>
                <w:lang w:val="en-AU"/>
              </w:rPr>
              <w:lastRenderedPageBreak/>
              <w:t>SWE Common JSON Object</w:t>
            </w:r>
          </w:p>
        </w:tc>
        <w:tc>
          <w:tcPr>
            <w:tcW w:w="1595"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7CA2E02F" w14:textId="77777777" w:rsidR="002D788D" w:rsidRPr="002D788D" w:rsidRDefault="002D788D" w:rsidP="004B678C">
            <w:pPr>
              <w:spacing w:before="100" w:beforeAutospacing="1" w:after="100" w:afterAutospacing="1" w:line="230" w:lineRule="atLeast"/>
              <w:jc w:val="both"/>
              <w:rPr>
                <w:rFonts w:eastAsia="MS Mincho"/>
                <w:sz w:val="20"/>
                <w:szCs w:val="20"/>
                <w:lang w:val="en-AU"/>
              </w:rPr>
            </w:pPr>
            <w:r w:rsidRPr="002D788D">
              <w:rPr>
                <w:sz w:val="20"/>
                <w:szCs w:val="20"/>
              </w:rPr>
              <w:t>One (mandatory)</w:t>
            </w:r>
          </w:p>
        </w:tc>
      </w:tr>
      <w:tr w:rsidR="002D788D" w:rsidRPr="002D788D" w14:paraId="541EB328" w14:textId="77777777" w:rsidTr="004B678C">
        <w:trPr>
          <w:trHeight w:val="213"/>
        </w:trPr>
        <w:tc>
          <w:tcPr>
            <w:tcW w:w="2295" w:type="dxa"/>
            <w:tcBorders>
              <w:top w:val="single" w:sz="4" w:space="0" w:color="auto"/>
              <w:left w:val="single" w:sz="12" w:space="0" w:color="auto"/>
              <w:bottom w:val="single" w:sz="4" w:space="0" w:color="auto"/>
              <w:right w:val="single" w:sz="4" w:space="0" w:color="auto"/>
            </w:tcBorders>
            <w:shd w:val="clear" w:color="auto" w:fill="FFFFFF" w:themeFill="background1"/>
          </w:tcPr>
          <w:p w14:paraId="24240D0F" w14:textId="77777777" w:rsidR="002D788D" w:rsidRPr="002D788D" w:rsidRDefault="002D788D" w:rsidP="004B678C">
            <w:pPr>
              <w:spacing w:before="100" w:beforeAutospacing="1" w:after="100" w:afterAutospacing="1" w:line="230" w:lineRule="atLeast"/>
              <w:jc w:val="both"/>
              <w:rPr>
                <w:rStyle w:val="keywords"/>
                <w:b/>
                <w:bCs/>
                <w:sz w:val="20"/>
              </w:rPr>
            </w:pPr>
            <w:r w:rsidRPr="002D788D">
              <w:rPr>
                <w:rStyle w:val="keywords"/>
                <w:b/>
                <w:bCs/>
                <w:sz w:val="20"/>
              </w:rPr>
              <w:t>creationTime</w:t>
            </w:r>
          </w:p>
        </w:tc>
        <w:tc>
          <w:tcPr>
            <w:tcW w:w="3963" w:type="dxa"/>
            <w:tcBorders>
              <w:top w:val="single" w:sz="4" w:space="0" w:color="auto"/>
              <w:left w:val="single" w:sz="4" w:space="0" w:color="auto"/>
              <w:bottom w:val="single" w:sz="4" w:space="0" w:color="auto"/>
              <w:right w:val="single" w:sz="12" w:space="0" w:color="auto"/>
            </w:tcBorders>
            <w:shd w:val="clear" w:color="auto" w:fill="FFFFFF" w:themeFill="background1"/>
          </w:tcPr>
          <w:p w14:paraId="1615C507" w14:textId="77777777" w:rsidR="002D788D" w:rsidRPr="002D788D" w:rsidRDefault="002D788D" w:rsidP="004B678C">
            <w:pPr>
              <w:spacing w:before="100" w:beforeAutospacing="1" w:after="100" w:afterAutospacing="1" w:line="230" w:lineRule="atLeast"/>
              <w:jc w:val="both"/>
              <w:rPr>
                <w:rFonts w:eastAsia="MS Mincho"/>
                <w:sz w:val="20"/>
                <w:szCs w:val="20"/>
              </w:rPr>
            </w:pPr>
            <w:r w:rsidRPr="002D788D">
              <w:rPr>
                <w:sz w:val="20"/>
                <w:szCs w:val="20"/>
              </w:rPr>
              <w:t xml:space="preserve">The time when the </w:t>
            </w:r>
            <w:r w:rsidRPr="002D788D">
              <w:rPr>
                <w:rStyle w:val="keywords"/>
                <w:sz w:val="20"/>
              </w:rPr>
              <w:t>Task</w:t>
            </w:r>
            <w:r w:rsidRPr="002D788D">
              <w:rPr>
                <w:sz w:val="20"/>
                <w:szCs w:val="20"/>
              </w:rPr>
              <w:t xml:space="preserve"> is created. This time SHALL only be added automatically by the service.</w:t>
            </w:r>
          </w:p>
        </w:tc>
        <w:tc>
          <w:tcPr>
            <w:tcW w:w="1524" w:type="dxa"/>
            <w:tcBorders>
              <w:top w:val="single" w:sz="4" w:space="0" w:color="auto"/>
              <w:left w:val="single" w:sz="4" w:space="0" w:color="auto"/>
              <w:bottom w:val="single" w:sz="4" w:space="0" w:color="auto"/>
              <w:right w:val="single" w:sz="12" w:space="0" w:color="auto"/>
            </w:tcBorders>
            <w:shd w:val="clear" w:color="auto" w:fill="FFFFFF" w:themeFill="background1"/>
          </w:tcPr>
          <w:p w14:paraId="5C346972" w14:textId="77777777" w:rsidR="002D788D" w:rsidRPr="002D788D" w:rsidRDefault="002D788D" w:rsidP="004B678C">
            <w:pPr>
              <w:spacing w:before="100" w:beforeAutospacing="1" w:after="100" w:afterAutospacing="1" w:line="230" w:lineRule="atLeast"/>
              <w:jc w:val="both"/>
              <w:rPr>
                <w:rFonts w:eastAsia="MS Mincho"/>
                <w:sz w:val="20"/>
                <w:szCs w:val="20"/>
                <w:lang w:val="en-AU"/>
              </w:rPr>
            </w:pPr>
            <w:r w:rsidRPr="002D788D">
              <w:rPr>
                <w:sz w:val="20"/>
                <w:szCs w:val="20"/>
              </w:rPr>
              <w:t>TM_Instant (ISO-8601 Time String)</w:t>
            </w:r>
          </w:p>
        </w:tc>
        <w:tc>
          <w:tcPr>
            <w:tcW w:w="1595" w:type="dxa"/>
            <w:tcBorders>
              <w:top w:val="single" w:sz="4" w:space="0" w:color="auto"/>
              <w:left w:val="single" w:sz="4" w:space="0" w:color="auto"/>
              <w:bottom w:val="single" w:sz="4" w:space="0" w:color="auto"/>
              <w:right w:val="single" w:sz="12" w:space="0" w:color="auto"/>
            </w:tcBorders>
            <w:shd w:val="clear" w:color="auto" w:fill="FFFFFF" w:themeFill="background1"/>
          </w:tcPr>
          <w:p w14:paraId="61BE1454" w14:textId="77777777" w:rsidR="002D788D" w:rsidRPr="002D788D" w:rsidRDefault="002D788D" w:rsidP="004B678C">
            <w:pPr>
              <w:spacing w:before="100" w:beforeAutospacing="1" w:after="100" w:afterAutospacing="1" w:line="230" w:lineRule="atLeast"/>
              <w:jc w:val="both"/>
              <w:rPr>
                <w:sz w:val="20"/>
                <w:szCs w:val="20"/>
              </w:rPr>
            </w:pPr>
            <w:r w:rsidRPr="002D788D">
              <w:rPr>
                <w:sz w:val="20"/>
                <w:szCs w:val="20"/>
              </w:rPr>
              <w:t>One (mandatory)</w:t>
            </w:r>
          </w:p>
        </w:tc>
      </w:tr>
    </w:tbl>
    <w:p w14:paraId="38CBDACD" w14:textId="77777777" w:rsidR="002D788D" w:rsidRDefault="002D788D" w:rsidP="002D788D">
      <w:pPr>
        <w:jc w:val="both"/>
      </w:pPr>
    </w:p>
    <w:p w14:paraId="7F95B912" w14:textId="3905B8A4" w:rsidR="002D788D" w:rsidRPr="002D788D" w:rsidRDefault="002D788D" w:rsidP="002D788D">
      <w:pPr>
        <w:pStyle w:val="Caption"/>
        <w:outlineLvl w:val="0"/>
      </w:pPr>
      <w:bookmarkStart w:id="41" w:name="_Ref499731385"/>
      <w:bookmarkStart w:id="42" w:name="_Toc499772395"/>
      <w:r w:rsidRPr="002D788D">
        <w:t xml:space="preserve">Table </w:t>
      </w:r>
      <w:r w:rsidRPr="002D788D">
        <w:rPr>
          <w:noProof/>
        </w:rPr>
        <w:fldChar w:fldCharType="begin"/>
      </w:r>
      <w:r w:rsidRPr="002D788D">
        <w:rPr>
          <w:noProof/>
        </w:rPr>
        <w:instrText xml:space="preserve"> SEQ Table \* ARABIC </w:instrText>
      </w:r>
      <w:r w:rsidRPr="002D788D">
        <w:rPr>
          <w:noProof/>
        </w:rPr>
        <w:fldChar w:fldCharType="separate"/>
      </w:r>
      <w:r w:rsidR="008450EB">
        <w:rPr>
          <w:noProof/>
        </w:rPr>
        <w:t>6</w:t>
      </w:r>
      <w:r w:rsidRPr="002D788D">
        <w:rPr>
          <w:noProof/>
        </w:rPr>
        <w:fldChar w:fldCharType="end"/>
      </w:r>
      <w:bookmarkEnd w:id="41"/>
      <w:r w:rsidRPr="002D788D">
        <w:t xml:space="preserve"> Direct relation between a </w:t>
      </w:r>
      <w:r w:rsidRPr="002D788D">
        <w:rPr>
          <w:rStyle w:val="keywords"/>
          <w:sz w:val="20"/>
        </w:rPr>
        <w:t>Task</w:t>
      </w:r>
      <w:r w:rsidRPr="002D788D">
        <w:t xml:space="preserve"> and other entity types</w:t>
      </w:r>
      <w:bookmarkEnd w:id="42"/>
    </w:p>
    <w:tbl>
      <w:tblPr>
        <w:tblW w:w="9393" w:type="dxa"/>
        <w:tblInd w:w="-15"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268"/>
        <w:gridCol w:w="2101"/>
        <w:gridCol w:w="5024"/>
      </w:tblGrid>
      <w:tr w:rsidR="002D788D" w:rsidRPr="002D788D" w14:paraId="5B5792CF" w14:textId="77777777" w:rsidTr="004B678C">
        <w:tc>
          <w:tcPr>
            <w:tcW w:w="2268" w:type="dxa"/>
            <w:tcBorders>
              <w:top w:val="single" w:sz="12" w:space="0" w:color="auto"/>
              <w:left w:val="single" w:sz="12" w:space="0" w:color="auto"/>
              <w:bottom w:val="single" w:sz="4" w:space="0" w:color="auto"/>
              <w:right w:val="single" w:sz="4" w:space="0" w:color="auto"/>
            </w:tcBorders>
          </w:tcPr>
          <w:p w14:paraId="2DE9D622" w14:textId="77777777" w:rsidR="002D788D" w:rsidRPr="002D788D" w:rsidRDefault="002D788D" w:rsidP="004B678C">
            <w:pPr>
              <w:spacing w:before="100" w:beforeAutospacing="1" w:after="100" w:afterAutospacing="1" w:line="230" w:lineRule="atLeast"/>
              <w:jc w:val="both"/>
              <w:rPr>
                <w:rFonts w:eastAsia="MS Mincho"/>
                <w:b/>
                <w:color w:val="FF0000"/>
                <w:sz w:val="20"/>
                <w:szCs w:val="20"/>
                <w:lang w:val="en-AU"/>
              </w:rPr>
            </w:pPr>
            <w:r w:rsidRPr="002D788D">
              <w:rPr>
                <w:rFonts w:eastAsia="MS Mincho"/>
                <w:b/>
                <w:sz w:val="20"/>
                <w:szCs w:val="20"/>
                <w:lang w:val="en-AU"/>
              </w:rPr>
              <w:t>Entity Type</w:t>
            </w:r>
          </w:p>
        </w:tc>
        <w:tc>
          <w:tcPr>
            <w:tcW w:w="2101" w:type="dxa"/>
            <w:tcBorders>
              <w:top w:val="single" w:sz="12" w:space="0" w:color="auto"/>
              <w:left w:val="single" w:sz="4" w:space="0" w:color="auto"/>
              <w:bottom w:val="single" w:sz="4" w:space="0" w:color="auto"/>
              <w:right w:val="single" w:sz="12" w:space="0" w:color="auto"/>
            </w:tcBorders>
          </w:tcPr>
          <w:p w14:paraId="7EC8B415" w14:textId="77777777" w:rsidR="002D788D" w:rsidRPr="002D788D" w:rsidRDefault="002D788D" w:rsidP="004B678C">
            <w:pPr>
              <w:spacing w:before="100" w:beforeAutospacing="1" w:after="100" w:afterAutospacing="1" w:line="230" w:lineRule="atLeast"/>
              <w:jc w:val="both"/>
              <w:rPr>
                <w:rFonts w:eastAsia="MS Mincho"/>
                <w:b/>
                <w:sz w:val="20"/>
                <w:szCs w:val="20"/>
                <w:lang w:val="en-AU"/>
              </w:rPr>
            </w:pPr>
            <w:r w:rsidRPr="002D788D">
              <w:rPr>
                <w:rFonts w:eastAsia="MS Mincho"/>
                <w:b/>
                <w:sz w:val="20"/>
                <w:szCs w:val="20"/>
                <w:lang w:val="en-AU"/>
              </w:rPr>
              <w:t>Relation</w:t>
            </w:r>
          </w:p>
        </w:tc>
        <w:tc>
          <w:tcPr>
            <w:tcW w:w="5024" w:type="dxa"/>
            <w:tcBorders>
              <w:top w:val="single" w:sz="12" w:space="0" w:color="auto"/>
              <w:left w:val="single" w:sz="4" w:space="0" w:color="auto"/>
              <w:bottom w:val="single" w:sz="4" w:space="0" w:color="auto"/>
              <w:right w:val="single" w:sz="12" w:space="0" w:color="auto"/>
            </w:tcBorders>
          </w:tcPr>
          <w:p w14:paraId="74B192BF" w14:textId="77777777" w:rsidR="002D788D" w:rsidRPr="002D788D" w:rsidRDefault="002D788D" w:rsidP="004B678C">
            <w:pPr>
              <w:spacing w:before="100" w:beforeAutospacing="1" w:after="100" w:afterAutospacing="1" w:line="230" w:lineRule="atLeast"/>
              <w:jc w:val="both"/>
              <w:rPr>
                <w:rFonts w:eastAsia="MS Mincho"/>
                <w:b/>
                <w:sz w:val="20"/>
                <w:szCs w:val="20"/>
                <w:lang w:val="en-AU"/>
              </w:rPr>
            </w:pPr>
            <w:r w:rsidRPr="002D788D">
              <w:rPr>
                <w:rFonts w:eastAsia="MS Mincho"/>
                <w:b/>
                <w:sz w:val="20"/>
                <w:szCs w:val="20"/>
                <w:lang w:val="en-AU"/>
              </w:rPr>
              <w:t>Description</w:t>
            </w:r>
          </w:p>
        </w:tc>
      </w:tr>
      <w:tr w:rsidR="002D788D" w:rsidRPr="002D788D" w14:paraId="42CE1401" w14:textId="77777777" w:rsidTr="004B678C">
        <w:tc>
          <w:tcPr>
            <w:tcW w:w="2268"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49A7FEEB" w14:textId="77777777" w:rsidR="002D788D" w:rsidRPr="002D788D" w:rsidRDefault="002D788D" w:rsidP="004B678C">
            <w:pPr>
              <w:spacing w:before="100" w:beforeAutospacing="1" w:after="100" w:afterAutospacing="1" w:line="230" w:lineRule="atLeast"/>
              <w:jc w:val="both"/>
              <w:rPr>
                <w:rStyle w:val="keywords"/>
                <w:bCs/>
                <w:sz w:val="20"/>
              </w:rPr>
            </w:pPr>
            <w:r w:rsidRPr="002D788D">
              <w:rPr>
                <w:rStyle w:val="keywords"/>
                <w:bCs/>
                <w:sz w:val="20"/>
              </w:rPr>
              <w:t>TaskingCapability</w:t>
            </w:r>
          </w:p>
        </w:tc>
        <w:tc>
          <w:tcPr>
            <w:tcW w:w="2101"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4CEB508B" w14:textId="77777777" w:rsidR="002D788D" w:rsidRPr="002D788D" w:rsidRDefault="002D788D" w:rsidP="004B678C">
            <w:pPr>
              <w:spacing w:before="100" w:beforeAutospacing="1" w:after="100" w:afterAutospacing="1" w:line="230" w:lineRule="atLeast"/>
              <w:jc w:val="both"/>
              <w:rPr>
                <w:rFonts w:eastAsia="MS Mincho"/>
                <w:color w:val="FF0000"/>
                <w:sz w:val="20"/>
                <w:szCs w:val="20"/>
                <w:lang w:val="en-AU"/>
              </w:rPr>
            </w:pPr>
            <w:r w:rsidRPr="002D788D">
              <w:rPr>
                <w:sz w:val="20"/>
                <w:szCs w:val="20"/>
              </w:rPr>
              <w:t>Many optional to one mandatory</w:t>
            </w:r>
          </w:p>
        </w:tc>
        <w:tc>
          <w:tcPr>
            <w:tcW w:w="5024"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7A7DAFCC" w14:textId="77777777" w:rsidR="002D788D" w:rsidRPr="002D788D" w:rsidRDefault="002D788D" w:rsidP="004B678C">
            <w:pPr>
              <w:spacing w:before="100" w:beforeAutospacing="1" w:after="100" w:afterAutospacing="1" w:line="230" w:lineRule="atLeast"/>
              <w:jc w:val="both"/>
              <w:rPr>
                <w:rFonts w:eastAsia="MS Mincho"/>
                <w:color w:val="0000FF"/>
                <w:sz w:val="20"/>
                <w:szCs w:val="20"/>
              </w:rPr>
            </w:pPr>
            <w:r w:rsidRPr="002D788D">
              <w:rPr>
                <w:sz w:val="20"/>
                <w:szCs w:val="20"/>
              </w:rPr>
              <w:t xml:space="preserve">A </w:t>
            </w:r>
            <w:r w:rsidRPr="002D788D">
              <w:rPr>
                <w:rStyle w:val="keywords"/>
                <w:sz w:val="20"/>
              </w:rPr>
              <w:t>Task</w:t>
            </w:r>
            <w:r w:rsidRPr="002D788D">
              <w:rPr>
                <w:sz w:val="20"/>
                <w:szCs w:val="20"/>
              </w:rPr>
              <w:t xml:space="preserve"> has one-and-only-one </w:t>
            </w:r>
            <w:r w:rsidRPr="002D788D">
              <w:rPr>
                <w:rStyle w:val="keywords"/>
                <w:sz w:val="20"/>
              </w:rPr>
              <w:t>TaskingCapability</w:t>
            </w:r>
            <w:r w:rsidRPr="002D788D">
              <w:rPr>
                <w:sz w:val="20"/>
                <w:szCs w:val="20"/>
              </w:rPr>
              <w:t xml:space="preserve">. A </w:t>
            </w:r>
            <w:r w:rsidRPr="002D788D">
              <w:rPr>
                <w:rStyle w:val="keywords"/>
                <w:sz w:val="20"/>
              </w:rPr>
              <w:t>TaskingCapability</w:t>
            </w:r>
            <w:r w:rsidRPr="002D788D">
              <w:rPr>
                <w:sz w:val="20"/>
                <w:szCs w:val="20"/>
              </w:rPr>
              <w:t xml:space="preserve"> has zero-to-many </w:t>
            </w:r>
            <w:r w:rsidRPr="002D788D">
              <w:rPr>
                <w:rStyle w:val="EntityChar"/>
                <w:rFonts w:cs="Courier New"/>
                <w:sz w:val="20"/>
                <w:szCs w:val="20"/>
              </w:rPr>
              <w:t>Tasks</w:t>
            </w:r>
            <w:r w:rsidRPr="002D788D">
              <w:rPr>
                <w:sz w:val="20"/>
                <w:szCs w:val="20"/>
              </w:rPr>
              <w:t>.</w:t>
            </w:r>
          </w:p>
        </w:tc>
      </w:tr>
    </w:tbl>
    <w:p w14:paraId="76E23D9B" w14:textId="77777777" w:rsidR="002D788D" w:rsidRPr="00C80E03" w:rsidRDefault="002D788D" w:rsidP="002D788D"/>
    <w:p w14:paraId="60625BF1" w14:textId="7FE83F47" w:rsidR="002D788D" w:rsidRPr="002D788D" w:rsidRDefault="002D788D" w:rsidP="002D788D">
      <w:pPr>
        <w:pStyle w:val="Caption"/>
        <w:outlineLvl w:val="0"/>
      </w:pPr>
      <w:r w:rsidRPr="002D788D">
        <w:t xml:space="preserve">Example </w:t>
      </w:r>
      <w:r w:rsidRPr="002D788D">
        <w:rPr>
          <w:b w:val="0"/>
          <w:bCs/>
        </w:rPr>
        <w:fldChar w:fldCharType="begin"/>
      </w:r>
      <w:r w:rsidRPr="002D788D">
        <w:rPr>
          <w:b w:val="0"/>
          <w:bCs/>
          <w:iCs w:val="0"/>
        </w:rPr>
        <w:instrText xml:space="preserve"> SEQ Example \* ARABIC </w:instrText>
      </w:r>
      <w:r w:rsidRPr="002D788D">
        <w:rPr>
          <w:b w:val="0"/>
          <w:bCs/>
        </w:rPr>
        <w:fldChar w:fldCharType="separate"/>
      </w:r>
      <w:r w:rsidR="008450EB">
        <w:rPr>
          <w:b w:val="0"/>
          <w:bCs/>
          <w:iCs w:val="0"/>
          <w:noProof/>
        </w:rPr>
        <w:t>3</w:t>
      </w:r>
      <w:r w:rsidRPr="002D788D">
        <w:rPr>
          <w:b w:val="0"/>
          <w:bCs/>
          <w:noProof/>
        </w:rPr>
        <w:fldChar w:fldCharType="end"/>
      </w:r>
      <w:r w:rsidRPr="002D788D">
        <w:t xml:space="preserve"> an example of a </w:t>
      </w:r>
      <w:r w:rsidRPr="002D788D">
        <w:rPr>
          <w:rStyle w:val="keywords"/>
          <w:sz w:val="20"/>
        </w:rPr>
        <w:t>Task</w:t>
      </w:r>
      <w:r w:rsidRPr="002D788D">
        <w:t xml:space="preserve"> entity</w:t>
      </w:r>
    </w:p>
    <w:p w14:paraId="386E1779" w14:textId="77777777" w:rsidR="002D788D" w:rsidRPr="002D788D" w:rsidRDefault="002D788D" w:rsidP="002D788D">
      <w:pPr>
        <w:pBdr>
          <w:top w:val="single" w:sz="4" w:space="1" w:color="auto"/>
          <w:left w:val="single" w:sz="4" w:space="0" w:color="auto"/>
          <w:bottom w:val="single" w:sz="4" w:space="1" w:color="auto"/>
          <w:right w:val="single" w:sz="4" w:space="0" w:color="auto"/>
        </w:pBdr>
        <w:jc w:val="both"/>
        <w:rPr>
          <w:rFonts w:ascii="Courier" w:hAnsi="Courier"/>
          <w:sz w:val="20"/>
          <w:szCs w:val="18"/>
        </w:rPr>
      </w:pPr>
      <w:r w:rsidRPr="002D788D">
        <w:rPr>
          <w:rFonts w:ascii="Courier" w:hAnsi="Courier"/>
          <w:sz w:val="20"/>
          <w:szCs w:val="18"/>
        </w:rPr>
        <w:t xml:space="preserve">{  </w:t>
      </w:r>
    </w:p>
    <w:p w14:paraId="72875E83" w14:textId="77777777" w:rsidR="002D788D" w:rsidRPr="002D788D" w:rsidRDefault="002D788D" w:rsidP="002D788D">
      <w:pPr>
        <w:pBdr>
          <w:top w:val="single" w:sz="4" w:space="1" w:color="auto"/>
          <w:left w:val="single" w:sz="4" w:space="0" w:color="auto"/>
          <w:bottom w:val="single" w:sz="4" w:space="1" w:color="auto"/>
          <w:right w:val="single" w:sz="4" w:space="0" w:color="auto"/>
        </w:pBdr>
        <w:jc w:val="both"/>
        <w:rPr>
          <w:rFonts w:ascii="Courier" w:hAnsi="Courier"/>
          <w:sz w:val="20"/>
          <w:szCs w:val="18"/>
        </w:rPr>
      </w:pPr>
      <w:r w:rsidRPr="002D788D">
        <w:rPr>
          <w:rFonts w:ascii="Courier" w:hAnsi="Courier"/>
          <w:sz w:val="20"/>
          <w:szCs w:val="18"/>
        </w:rPr>
        <w:t xml:space="preserve">  "@iot.id": 2,</w:t>
      </w:r>
    </w:p>
    <w:p w14:paraId="4E41B476" w14:textId="77777777" w:rsidR="002D788D" w:rsidRPr="002D788D" w:rsidRDefault="002D788D" w:rsidP="002D788D">
      <w:pPr>
        <w:pBdr>
          <w:top w:val="single" w:sz="4" w:space="1" w:color="auto"/>
          <w:left w:val="single" w:sz="4" w:space="0" w:color="auto"/>
          <w:bottom w:val="single" w:sz="4" w:space="1" w:color="auto"/>
          <w:right w:val="single" w:sz="4" w:space="0" w:color="auto"/>
        </w:pBdr>
        <w:jc w:val="both"/>
        <w:rPr>
          <w:rFonts w:ascii="Courier" w:hAnsi="Courier"/>
          <w:sz w:val="20"/>
          <w:szCs w:val="18"/>
        </w:rPr>
      </w:pPr>
      <w:r w:rsidRPr="002D788D">
        <w:rPr>
          <w:rFonts w:ascii="Courier" w:hAnsi="Courier"/>
          <w:sz w:val="20"/>
          <w:szCs w:val="18"/>
        </w:rPr>
        <w:t xml:space="preserve">  "@iot.selfLink": "http://example.org/v1.0/Tasks(1)",</w:t>
      </w:r>
    </w:p>
    <w:p w14:paraId="49B4E9DC" w14:textId="77777777" w:rsidR="002D788D" w:rsidRPr="002D788D" w:rsidRDefault="002D788D" w:rsidP="002D788D">
      <w:pPr>
        <w:pBdr>
          <w:top w:val="single" w:sz="4" w:space="1" w:color="auto"/>
          <w:left w:val="single" w:sz="4" w:space="0" w:color="auto"/>
          <w:bottom w:val="single" w:sz="4" w:space="1" w:color="auto"/>
          <w:right w:val="single" w:sz="4" w:space="0" w:color="auto"/>
        </w:pBdr>
        <w:jc w:val="both"/>
        <w:rPr>
          <w:rFonts w:ascii="Courier" w:hAnsi="Courier"/>
          <w:sz w:val="20"/>
          <w:szCs w:val="18"/>
        </w:rPr>
      </w:pPr>
      <w:r w:rsidRPr="002D788D">
        <w:rPr>
          <w:rFonts w:ascii="Courier" w:hAnsi="Courier"/>
          <w:sz w:val="20"/>
          <w:szCs w:val="18"/>
        </w:rPr>
        <w:t xml:space="preserve">  "TaskingCapability@iot.navigationLink": "Tasks(2)/TaskingCapability",</w:t>
      </w:r>
    </w:p>
    <w:p w14:paraId="3C7C7257" w14:textId="77777777" w:rsidR="002D788D" w:rsidRPr="002D788D" w:rsidRDefault="002D788D" w:rsidP="002D788D">
      <w:pPr>
        <w:pBdr>
          <w:top w:val="single" w:sz="4" w:space="1" w:color="auto"/>
          <w:left w:val="single" w:sz="4" w:space="0" w:color="auto"/>
          <w:bottom w:val="single" w:sz="4" w:space="1" w:color="auto"/>
          <w:right w:val="single" w:sz="4" w:space="0" w:color="auto"/>
        </w:pBdr>
        <w:jc w:val="both"/>
        <w:rPr>
          <w:rFonts w:ascii="Courier" w:hAnsi="Courier"/>
          <w:sz w:val="20"/>
          <w:szCs w:val="18"/>
        </w:rPr>
      </w:pPr>
      <w:r w:rsidRPr="002D788D">
        <w:rPr>
          <w:rFonts w:ascii="Courier" w:hAnsi="Courier"/>
          <w:sz w:val="20"/>
          <w:szCs w:val="18"/>
        </w:rPr>
        <w:t xml:space="preserve">  "creationTime": "2017-01-01T00:00:00.000Z",</w:t>
      </w:r>
    </w:p>
    <w:p w14:paraId="0D3B5025" w14:textId="77777777" w:rsidR="002D788D" w:rsidRPr="002D788D" w:rsidRDefault="002D788D" w:rsidP="002D788D">
      <w:pPr>
        <w:pBdr>
          <w:top w:val="single" w:sz="4" w:space="1" w:color="auto"/>
          <w:left w:val="single" w:sz="4" w:space="0" w:color="auto"/>
          <w:bottom w:val="single" w:sz="4" w:space="1" w:color="auto"/>
          <w:right w:val="single" w:sz="4" w:space="0" w:color="auto"/>
        </w:pBdr>
        <w:jc w:val="both"/>
        <w:rPr>
          <w:rFonts w:ascii="Courier" w:hAnsi="Courier"/>
          <w:sz w:val="20"/>
          <w:szCs w:val="18"/>
        </w:rPr>
      </w:pPr>
      <w:r w:rsidRPr="002D788D">
        <w:rPr>
          <w:rFonts w:ascii="Courier" w:hAnsi="Courier"/>
          <w:sz w:val="20"/>
          <w:szCs w:val="18"/>
        </w:rPr>
        <w:t xml:space="preserve">  "taskingParameters": {</w:t>
      </w:r>
    </w:p>
    <w:p w14:paraId="377E5B6E" w14:textId="77777777" w:rsidR="002D788D" w:rsidRPr="002D788D" w:rsidRDefault="002D788D" w:rsidP="002D788D">
      <w:pPr>
        <w:pBdr>
          <w:top w:val="single" w:sz="4" w:space="1" w:color="auto"/>
          <w:left w:val="single" w:sz="4" w:space="0" w:color="auto"/>
          <w:bottom w:val="single" w:sz="4" w:space="1" w:color="auto"/>
          <w:right w:val="single" w:sz="4" w:space="0" w:color="auto"/>
        </w:pBdr>
        <w:jc w:val="both"/>
        <w:rPr>
          <w:rFonts w:ascii="Courier" w:hAnsi="Courier"/>
          <w:sz w:val="20"/>
          <w:szCs w:val="18"/>
        </w:rPr>
      </w:pPr>
      <w:r w:rsidRPr="002D788D">
        <w:rPr>
          <w:rFonts w:ascii="Courier" w:hAnsi="Courier"/>
          <w:sz w:val="20"/>
          <w:szCs w:val="18"/>
        </w:rPr>
        <w:t xml:space="preserve">    "status": "on",</w:t>
      </w:r>
    </w:p>
    <w:p w14:paraId="05866973" w14:textId="77777777" w:rsidR="002D788D" w:rsidRPr="002D788D" w:rsidRDefault="002D788D" w:rsidP="002D788D">
      <w:pPr>
        <w:pBdr>
          <w:top w:val="single" w:sz="4" w:space="1" w:color="auto"/>
          <w:left w:val="single" w:sz="4" w:space="0" w:color="auto"/>
          <w:bottom w:val="single" w:sz="4" w:space="1" w:color="auto"/>
          <w:right w:val="single" w:sz="4" w:space="0" w:color="auto"/>
        </w:pBdr>
        <w:jc w:val="both"/>
        <w:rPr>
          <w:rFonts w:ascii="Courier" w:hAnsi="Courier"/>
          <w:sz w:val="20"/>
          <w:szCs w:val="18"/>
        </w:rPr>
      </w:pPr>
      <w:r w:rsidRPr="002D788D">
        <w:rPr>
          <w:rFonts w:ascii="Courier" w:hAnsi="Courier"/>
          <w:sz w:val="20"/>
          <w:szCs w:val="18"/>
        </w:rPr>
        <w:t xml:space="preserve">    "color": "#FF0000"</w:t>
      </w:r>
    </w:p>
    <w:p w14:paraId="10881621" w14:textId="77777777" w:rsidR="002D788D" w:rsidRPr="002D788D" w:rsidRDefault="002D788D" w:rsidP="002D788D">
      <w:pPr>
        <w:pBdr>
          <w:top w:val="single" w:sz="4" w:space="1" w:color="auto"/>
          <w:left w:val="single" w:sz="4" w:space="0" w:color="auto"/>
          <w:bottom w:val="single" w:sz="4" w:space="1" w:color="auto"/>
          <w:right w:val="single" w:sz="4" w:space="0" w:color="auto"/>
        </w:pBdr>
        <w:jc w:val="both"/>
        <w:rPr>
          <w:rFonts w:ascii="Courier" w:hAnsi="Courier"/>
          <w:sz w:val="20"/>
          <w:szCs w:val="18"/>
        </w:rPr>
      </w:pPr>
      <w:r w:rsidRPr="002D788D">
        <w:rPr>
          <w:rFonts w:ascii="Courier" w:hAnsi="Courier"/>
          <w:sz w:val="20"/>
          <w:szCs w:val="18"/>
        </w:rPr>
        <w:t xml:space="preserve">  }</w:t>
      </w:r>
    </w:p>
    <w:p w14:paraId="4FC5B00D" w14:textId="77777777" w:rsidR="002D788D" w:rsidRPr="002D788D" w:rsidRDefault="002D788D" w:rsidP="002D788D">
      <w:pPr>
        <w:pBdr>
          <w:top w:val="single" w:sz="4" w:space="1" w:color="auto"/>
          <w:left w:val="single" w:sz="4" w:space="0" w:color="auto"/>
          <w:bottom w:val="single" w:sz="4" w:space="1" w:color="auto"/>
          <w:right w:val="single" w:sz="4" w:space="0" w:color="auto"/>
        </w:pBdr>
        <w:jc w:val="both"/>
        <w:rPr>
          <w:rFonts w:ascii="Courier" w:hAnsi="Courier"/>
          <w:sz w:val="20"/>
          <w:szCs w:val="18"/>
        </w:rPr>
      </w:pPr>
      <w:r w:rsidRPr="002D788D">
        <w:rPr>
          <w:rFonts w:ascii="Courier" w:hAnsi="Courier"/>
          <w:sz w:val="20"/>
          <w:szCs w:val="18"/>
        </w:rPr>
        <w:t>}</w:t>
      </w:r>
    </w:p>
    <w:p w14:paraId="08AF3DF1" w14:textId="77777777" w:rsidR="002D788D" w:rsidRPr="002D788D" w:rsidRDefault="002D788D" w:rsidP="002D788D">
      <w:pPr>
        <w:pStyle w:val="Heading3"/>
      </w:pPr>
      <w:bookmarkStart w:id="43" w:name="_Toc499820093"/>
      <w:bookmarkStart w:id="44" w:name="_Toc499820553"/>
      <w:bookmarkStart w:id="45" w:name="_Toc499821158"/>
      <w:bookmarkStart w:id="46" w:name="_Toc534728966"/>
      <w:bookmarkStart w:id="47" w:name="_Toc455562636"/>
      <w:bookmarkStart w:id="48" w:name="_Toc451496251"/>
      <w:r w:rsidRPr="002D788D">
        <w:rPr>
          <w:rStyle w:val="keywords"/>
          <w:rFonts w:ascii="Times New Roman" w:hAnsi="Times New Roman" w:cs="Arial"/>
          <w:sz w:val="24"/>
          <w:szCs w:val="26"/>
        </w:rPr>
        <w:t>Actuator</w:t>
      </w:r>
      <w:bookmarkEnd w:id="43"/>
      <w:bookmarkEnd w:id="44"/>
      <w:bookmarkEnd w:id="45"/>
      <w:bookmarkEnd w:id="46"/>
    </w:p>
    <w:p w14:paraId="7163D9B6" w14:textId="1BDDD482" w:rsidR="002D788D" w:rsidRPr="00597BEC" w:rsidRDefault="002D788D" w:rsidP="002D788D">
      <w:r w:rsidRPr="002D788D">
        <w:t xml:space="preserve">An </w:t>
      </w:r>
      <w:r w:rsidRPr="002D788D">
        <w:rPr>
          <w:rStyle w:val="keywords"/>
          <w:sz w:val="24"/>
          <w:szCs w:val="24"/>
        </w:rPr>
        <w:t>Actuator</w:t>
      </w:r>
      <w:r w:rsidRPr="002D788D">
        <w:t xml:space="preserve"> is a device that can be controlled/tasked.</w:t>
      </w:r>
      <w:r w:rsidRPr="002D788D" w:rsidDel="00057D0C">
        <w:t xml:space="preserve"> </w:t>
      </w:r>
      <w:r w:rsidRPr="002D788D">
        <w:t xml:space="preserve">The </w:t>
      </w:r>
      <w:r w:rsidRPr="002D788D">
        <w:rPr>
          <w:rStyle w:val="keywords"/>
          <w:sz w:val="24"/>
          <w:szCs w:val="24"/>
        </w:rPr>
        <w:t>Actuator</w:t>
      </w:r>
      <w:r w:rsidRPr="002D788D">
        <w:t xml:space="preserve"> entity contains information and metadata about taskable actuator. Each </w:t>
      </w:r>
      <w:r w:rsidRPr="002D788D">
        <w:rPr>
          <w:rStyle w:val="keywords"/>
          <w:sz w:val="24"/>
          <w:szCs w:val="24"/>
        </w:rPr>
        <w:t>TaskingCapability</w:t>
      </w:r>
      <w:r w:rsidRPr="002D788D">
        <w:t xml:space="preserve"> has one </w:t>
      </w:r>
      <w:r w:rsidRPr="002D788D">
        <w:rPr>
          <w:rStyle w:val="keywords"/>
          <w:sz w:val="24"/>
          <w:szCs w:val="24"/>
        </w:rPr>
        <w:t>Actuator</w:t>
      </w:r>
      <w:r w:rsidRPr="002D788D">
        <w:t xml:space="preserve"> and defines the parameters that can be set/tasked for the </w:t>
      </w:r>
      <w:r w:rsidRPr="002D788D">
        <w:rPr>
          <w:rStyle w:val="keywords"/>
          <w:sz w:val="24"/>
          <w:szCs w:val="24"/>
        </w:rPr>
        <w:t>Actuator</w:t>
      </w:r>
      <w:r w:rsidRPr="002D788D">
        <w:t>.</w:t>
      </w:r>
    </w:p>
    <w:tbl>
      <w:tblPr>
        <w:tblStyle w:val="TableGrid"/>
        <w:tblW w:w="9429" w:type="dxa"/>
        <w:tblInd w:w="-41" w:type="dxa"/>
        <w:tblLayout w:type="fixed"/>
        <w:tblLook w:val="0000" w:firstRow="0" w:lastRow="0" w:firstColumn="0" w:lastColumn="0" w:noHBand="0" w:noVBand="0"/>
      </w:tblPr>
      <w:tblGrid>
        <w:gridCol w:w="1577"/>
        <w:gridCol w:w="7852"/>
      </w:tblGrid>
      <w:tr w:rsidR="002D788D" w:rsidRPr="00263591" w14:paraId="14AE1919" w14:textId="77777777" w:rsidTr="004B678C">
        <w:tc>
          <w:tcPr>
            <w:tcW w:w="9429" w:type="dxa"/>
            <w:gridSpan w:val="2"/>
            <w:shd w:val="clear" w:color="auto" w:fill="D9D9D9" w:themeFill="background1" w:themeFillShade="D9"/>
          </w:tcPr>
          <w:p w14:paraId="1EA40059" w14:textId="77777777" w:rsidR="002D788D" w:rsidRPr="00263591" w:rsidRDefault="002D788D" w:rsidP="004B678C">
            <w:pPr>
              <w:keepNext/>
              <w:spacing w:before="100" w:beforeAutospacing="1" w:after="100" w:afterAutospacing="1" w:line="230" w:lineRule="atLeast"/>
              <w:jc w:val="both"/>
              <w:rPr>
                <w:rFonts w:eastAsia="MS Mincho"/>
                <w:b/>
                <w:sz w:val="22"/>
                <w:szCs w:val="22"/>
                <w:lang w:val="en-AU"/>
              </w:rPr>
            </w:pPr>
            <w:r w:rsidRPr="00263591">
              <w:rPr>
                <w:rFonts w:eastAsia="MS Mincho"/>
                <w:b/>
                <w:sz w:val="22"/>
                <w:szCs w:val="22"/>
                <w:lang w:val="en-AU"/>
              </w:rPr>
              <w:t>Requirements Class</w:t>
            </w:r>
          </w:p>
        </w:tc>
      </w:tr>
      <w:tr w:rsidR="002D788D" w:rsidRPr="00263591" w14:paraId="4C457519" w14:textId="77777777" w:rsidTr="004B678C">
        <w:tc>
          <w:tcPr>
            <w:tcW w:w="9429" w:type="dxa"/>
            <w:gridSpan w:val="2"/>
          </w:tcPr>
          <w:p w14:paraId="7605817C" w14:textId="77777777" w:rsidR="002D788D" w:rsidRPr="00263591" w:rsidRDefault="002D788D" w:rsidP="004B678C">
            <w:pPr>
              <w:spacing w:before="100" w:beforeAutospacing="1" w:after="100" w:afterAutospacing="1" w:line="230" w:lineRule="atLeast"/>
              <w:jc w:val="both"/>
              <w:rPr>
                <w:rFonts w:eastAsia="MS Mincho"/>
                <w:b/>
                <w:color w:val="FF0000"/>
                <w:sz w:val="22"/>
                <w:szCs w:val="22"/>
                <w:lang w:val="en-AU"/>
              </w:rPr>
            </w:pPr>
            <w:r w:rsidRPr="00263591">
              <w:rPr>
                <w:rFonts w:eastAsia="MS Mincho"/>
                <w:b/>
                <w:color w:val="FF0000"/>
                <w:sz w:val="22"/>
                <w:szCs w:val="22"/>
                <w:lang w:val="en-AU"/>
              </w:rPr>
              <w:t>http://www.opengis.net/spec/iot_tasking/1.0/req/actuator</w:t>
            </w:r>
          </w:p>
        </w:tc>
      </w:tr>
      <w:tr w:rsidR="002D788D" w:rsidRPr="00263591" w14:paraId="2B24C873" w14:textId="77777777" w:rsidTr="004B678C">
        <w:tc>
          <w:tcPr>
            <w:tcW w:w="1577" w:type="dxa"/>
          </w:tcPr>
          <w:p w14:paraId="1FAA0E16" w14:textId="77777777" w:rsidR="002D788D" w:rsidRPr="00263591" w:rsidRDefault="002D788D" w:rsidP="004B678C">
            <w:pPr>
              <w:spacing w:before="100" w:beforeAutospacing="1" w:after="100" w:afterAutospacing="1" w:line="230" w:lineRule="atLeast"/>
              <w:jc w:val="both"/>
              <w:rPr>
                <w:rFonts w:eastAsia="MS Mincho"/>
                <w:b/>
                <w:color w:val="FF0000"/>
                <w:sz w:val="22"/>
                <w:szCs w:val="22"/>
                <w:lang w:val="en-AU"/>
              </w:rPr>
            </w:pPr>
            <w:r w:rsidRPr="00263591">
              <w:rPr>
                <w:rFonts w:eastAsia="MS Mincho"/>
                <w:b/>
                <w:sz w:val="22"/>
                <w:szCs w:val="22"/>
                <w:lang w:val="en-AU"/>
              </w:rPr>
              <w:t>Target type</w:t>
            </w:r>
          </w:p>
        </w:tc>
        <w:tc>
          <w:tcPr>
            <w:tcW w:w="7852" w:type="dxa"/>
          </w:tcPr>
          <w:p w14:paraId="59EB18D7" w14:textId="77777777" w:rsidR="002D788D" w:rsidRPr="00263591" w:rsidRDefault="002D788D" w:rsidP="004B678C">
            <w:pPr>
              <w:spacing w:before="100" w:beforeAutospacing="1" w:after="100" w:afterAutospacing="1" w:line="230" w:lineRule="atLeast"/>
              <w:jc w:val="both"/>
              <w:rPr>
                <w:rFonts w:eastAsia="MS Mincho"/>
                <w:sz w:val="22"/>
                <w:szCs w:val="22"/>
                <w:lang w:val="en-AU"/>
              </w:rPr>
            </w:pPr>
            <w:r w:rsidRPr="00263591">
              <w:rPr>
                <w:rFonts w:eastAsia="MS Mincho"/>
                <w:sz w:val="22"/>
                <w:szCs w:val="22"/>
                <w:lang w:val="en-AU"/>
              </w:rPr>
              <w:t>Web Service</w:t>
            </w:r>
          </w:p>
        </w:tc>
      </w:tr>
      <w:tr w:rsidR="002D788D" w:rsidRPr="00263591" w14:paraId="7429F945" w14:textId="77777777" w:rsidTr="004B678C">
        <w:tc>
          <w:tcPr>
            <w:tcW w:w="1577" w:type="dxa"/>
          </w:tcPr>
          <w:p w14:paraId="3D2A9D2C" w14:textId="77777777" w:rsidR="002D788D" w:rsidRPr="00263591" w:rsidRDefault="002D788D" w:rsidP="004B678C">
            <w:pPr>
              <w:spacing w:before="100" w:beforeAutospacing="1" w:after="100" w:afterAutospacing="1" w:line="230" w:lineRule="atLeast"/>
              <w:jc w:val="both"/>
              <w:rPr>
                <w:rFonts w:eastAsia="MS Mincho"/>
                <w:b/>
                <w:sz w:val="22"/>
                <w:szCs w:val="22"/>
                <w:lang w:val="en-AU"/>
              </w:rPr>
            </w:pPr>
            <w:r w:rsidRPr="00263591">
              <w:rPr>
                <w:rFonts w:eastAsia="MS Mincho"/>
                <w:b/>
                <w:sz w:val="22"/>
                <w:szCs w:val="22"/>
                <w:lang w:val="en-AU"/>
              </w:rPr>
              <w:t xml:space="preserve">Dependency </w:t>
            </w:r>
          </w:p>
        </w:tc>
        <w:tc>
          <w:tcPr>
            <w:tcW w:w="7852" w:type="dxa"/>
          </w:tcPr>
          <w:p w14:paraId="26DC8012" w14:textId="77777777" w:rsidR="002D788D" w:rsidRPr="00263591" w:rsidRDefault="002D788D" w:rsidP="004B678C">
            <w:pPr>
              <w:spacing w:before="100" w:beforeAutospacing="1" w:after="100" w:afterAutospacing="1" w:line="230" w:lineRule="atLeast"/>
              <w:jc w:val="both"/>
              <w:rPr>
                <w:rFonts w:eastAsia="MS Mincho"/>
                <w:b/>
                <w:color w:val="FF0000"/>
                <w:sz w:val="22"/>
                <w:szCs w:val="22"/>
                <w:lang w:val="en-AU"/>
              </w:rPr>
            </w:pPr>
            <w:r w:rsidRPr="00263591">
              <w:rPr>
                <w:rFonts w:eastAsia="MS Mincho"/>
                <w:b/>
                <w:color w:val="0000FF"/>
                <w:sz w:val="22"/>
                <w:szCs w:val="22"/>
                <w:lang w:val="en-AU"/>
              </w:rPr>
              <w:t>http://www.opengis.net/spec/iot_sensing/1.0/req/entity-control-information/common-control-information</w:t>
            </w:r>
          </w:p>
        </w:tc>
      </w:tr>
      <w:tr w:rsidR="002D788D" w:rsidRPr="00263591" w14:paraId="0A5353B1" w14:textId="77777777" w:rsidTr="004B678C">
        <w:tc>
          <w:tcPr>
            <w:tcW w:w="1577" w:type="dxa"/>
            <w:shd w:val="clear" w:color="auto" w:fill="D9D9D9" w:themeFill="background1" w:themeFillShade="D9"/>
          </w:tcPr>
          <w:p w14:paraId="094CB7E4" w14:textId="77777777" w:rsidR="002D788D" w:rsidRPr="00263591" w:rsidRDefault="002D788D" w:rsidP="004B678C">
            <w:pPr>
              <w:spacing w:before="100" w:beforeAutospacing="1" w:after="100" w:afterAutospacing="1" w:line="230" w:lineRule="atLeast"/>
              <w:jc w:val="both"/>
              <w:rPr>
                <w:rFonts w:eastAsia="MS Mincho"/>
                <w:b/>
                <w:sz w:val="22"/>
                <w:szCs w:val="22"/>
                <w:lang w:val="en-AU"/>
              </w:rPr>
            </w:pPr>
            <w:r w:rsidRPr="00263591">
              <w:rPr>
                <w:rFonts w:eastAsia="MS Mincho"/>
                <w:b/>
                <w:sz w:val="22"/>
                <w:szCs w:val="22"/>
                <w:lang w:val="en-AU"/>
              </w:rPr>
              <w:t>Requirement</w:t>
            </w:r>
          </w:p>
        </w:tc>
        <w:tc>
          <w:tcPr>
            <w:tcW w:w="7852" w:type="dxa"/>
          </w:tcPr>
          <w:p w14:paraId="5F3767FD" w14:textId="77777777" w:rsidR="002D788D" w:rsidRPr="00263591" w:rsidRDefault="002D788D" w:rsidP="004B678C">
            <w:pPr>
              <w:spacing w:before="100" w:beforeAutospacing="1" w:after="100" w:afterAutospacing="1" w:line="230" w:lineRule="atLeast"/>
              <w:jc w:val="both"/>
              <w:rPr>
                <w:rFonts w:eastAsia="MS Mincho"/>
                <w:b/>
                <w:color w:val="FF0000"/>
                <w:sz w:val="22"/>
                <w:szCs w:val="22"/>
                <w:lang w:val="en-AU"/>
              </w:rPr>
            </w:pPr>
            <w:r w:rsidRPr="00263591">
              <w:rPr>
                <w:rFonts w:eastAsia="MS Mincho"/>
                <w:b/>
                <w:color w:val="FF0000"/>
                <w:sz w:val="22"/>
                <w:szCs w:val="22"/>
                <w:lang w:val="en-AU"/>
              </w:rPr>
              <w:t>http://www.opengis.net/spec/iot_tasking/1.0/req/actuator/properties</w:t>
            </w:r>
          </w:p>
          <w:p w14:paraId="6B9D3DA8" w14:textId="0927445B" w:rsidR="002D788D" w:rsidRPr="00263591" w:rsidRDefault="002D788D" w:rsidP="004B678C">
            <w:pPr>
              <w:spacing w:before="100" w:beforeAutospacing="1" w:after="100" w:afterAutospacing="1" w:line="230" w:lineRule="atLeast"/>
              <w:jc w:val="both"/>
              <w:rPr>
                <w:rFonts w:eastAsia="MS Mincho"/>
                <w:i/>
                <w:sz w:val="22"/>
                <w:szCs w:val="22"/>
                <w:lang w:val="en-AU"/>
              </w:rPr>
            </w:pPr>
            <w:r w:rsidRPr="00263591">
              <w:rPr>
                <w:rFonts w:eastAsia="MS Mincho"/>
                <w:i/>
                <w:sz w:val="22"/>
                <w:szCs w:val="22"/>
                <w:lang w:val="en-AU"/>
              </w:rPr>
              <w:t xml:space="preserve">Each </w:t>
            </w:r>
            <w:r w:rsidRPr="00263591">
              <w:rPr>
                <w:rStyle w:val="keywords"/>
                <w:iCs/>
                <w:sz w:val="22"/>
                <w:szCs w:val="22"/>
              </w:rPr>
              <w:t>Actuator</w:t>
            </w:r>
            <w:r w:rsidRPr="00263591">
              <w:rPr>
                <w:rFonts w:eastAsia="MS Mincho"/>
                <w:i/>
                <w:sz w:val="22"/>
                <w:szCs w:val="22"/>
                <w:lang w:val="en-AU"/>
              </w:rPr>
              <w:t xml:space="preserve"> entity SHALL have the mandatory properties and MAY have the optional properties listed in </w:t>
            </w:r>
            <w:r w:rsidRPr="00263591">
              <w:rPr>
                <w:rFonts w:eastAsia="MS Mincho"/>
                <w:i/>
                <w:sz w:val="22"/>
                <w:szCs w:val="22"/>
                <w:lang w:val="en-AU"/>
              </w:rPr>
              <w:fldChar w:fldCharType="begin"/>
            </w:r>
            <w:r w:rsidRPr="00263591">
              <w:rPr>
                <w:rFonts w:eastAsia="MS Mincho"/>
                <w:i/>
                <w:sz w:val="22"/>
                <w:szCs w:val="22"/>
                <w:lang w:val="en-AU"/>
              </w:rPr>
              <w:instrText xml:space="preserve"> REF _Ref499737083 \h  \* MERGEFORMAT </w:instrText>
            </w:r>
            <w:r w:rsidRPr="00263591">
              <w:rPr>
                <w:rFonts w:eastAsia="MS Mincho"/>
                <w:i/>
                <w:sz w:val="22"/>
                <w:szCs w:val="22"/>
                <w:lang w:val="en-AU"/>
              </w:rPr>
            </w:r>
            <w:r w:rsidRPr="00263591">
              <w:rPr>
                <w:rFonts w:eastAsia="MS Mincho"/>
                <w:i/>
                <w:sz w:val="22"/>
                <w:szCs w:val="22"/>
                <w:lang w:val="en-AU"/>
              </w:rPr>
              <w:fldChar w:fldCharType="separate"/>
            </w:r>
            <w:r w:rsidR="008450EB" w:rsidRPr="008450EB">
              <w:rPr>
                <w:rFonts w:eastAsia="MS Mincho"/>
                <w:i/>
                <w:sz w:val="22"/>
                <w:szCs w:val="22"/>
                <w:lang w:val="en-AU"/>
              </w:rPr>
              <w:t>Table 7</w:t>
            </w:r>
            <w:r w:rsidRPr="00263591">
              <w:rPr>
                <w:rFonts w:eastAsia="MS Mincho"/>
                <w:i/>
                <w:sz w:val="22"/>
                <w:szCs w:val="22"/>
                <w:lang w:val="en-AU"/>
              </w:rPr>
              <w:fldChar w:fldCharType="end"/>
            </w:r>
            <w:r w:rsidRPr="00263591">
              <w:rPr>
                <w:rFonts w:eastAsia="MS Mincho"/>
                <w:i/>
                <w:sz w:val="22"/>
                <w:szCs w:val="22"/>
                <w:lang w:val="en-AU"/>
              </w:rPr>
              <w:t>.</w:t>
            </w:r>
          </w:p>
        </w:tc>
      </w:tr>
      <w:tr w:rsidR="002D788D" w:rsidRPr="00263591" w14:paraId="3D7F8F57" w14:textId="77777777" w:rsidTr="004B678C">
        <w:tc>
          <w:tcPr>
            <w:tcW w:w="1577" w:type="dxa"/>
            <w:shd w:val="clear" w:color="auto" w:fill="D9D9D9" w:themeFill="background1" w:themeFillShade="D9"/>
          </w:tcPr>
          <w:p w14:paraId="39BE51F1" w14:textId="77777777" w:rsidR="002D788D" w:rsidRPr="00263591" w:rsidRDefault="002D788D" w:rsidP="004B678C">
            <w:pPr>
              <w:spacing w:before="100" w:beforeAutospacing="1" w:after="100" w:afterAutospacing="1" w:line="230" w:lineRule="atLeast"/>
              <w:jc w:val="both"/>
              <w:rPr>
                <w:rFonts w:eastAsia="MS Mincho"/>
                <w:b/>
                <w:sz w:val="22"/>
                <w:szCs w:val="22"/>
                <w:lang w:val="en-AU"/>
              </w:rPr>
            </w:pPr>
            <w:r w:rsidRPr="00263591">
              <w:rPr>
                <w:rFonts w:eastAsia="MS Mincho"/>
                <w:b/>
                <w:sz w:val="22"/>
                <w:szCs w:val="22"/>
                <w:lang w:val="en-AU"/>
              </w:rPr>
              <w:t>Requirement</w:t>
            </w:r>
          </w:p>
        </w:tc>
        <w:tc>
          <w:tcPr>
            <w:tcW w:w="7852" w:type="dxa"/>
          </w:tcPr>
          <w:p w14:paraId="555A5D92" w14:textId="77777777" w:rsidR="002D788D" w:rsidRPr="00263591" w:rsidRDefault="002D788D" w:rsidP="004B678C">
            <w:pPr>
              <w:spacing w:before="100" w:beforeAutospacing="1" w:after="100" w:afterAutospacing="1" w:line="230" w:lineRule="atLeast"/>
              <w:jc w:val="both"/>
              <w:rPr>
                <w:rFonts w:eastAsia="MS Mincho"/>
                <w:b/>
                <w:color w:val="FF0000"/>
                <w:sz w:val="22"/>
                <w:szCs w:val="22"/>
                <w:lang w:val="en-AU"/>
              </w:rPr>
            </w:pPr>
            <w:r w:rsidRPr="00263591">
              <w:rPr>
                <w:rFonts w:eastAsia="MS Mincho"/>
                <w:b/>
                <w:color w:val="FF0000"/>
                <w:sz w:val="22"/>
                <w:szCs w:val="22"/>
                <w:lang w:val="en-AU"/>
              </w:rPr>
              <w:t>http://www.opengis.net/spec/iot_tasking/1.0/req/actuator/relations</w:t>
            </w:r>
          </w:p>
          <w:p w14:paraId="06C48DC6" w14:textId="20C22C33" w:rsidR="002D788D" w:rsidRPr="00263591" w:rsidRDefault="002D788D" w:rsidP="004B678C">
            <w:pPr>
              <w:spacing w:before="100" w:beforeAutospacing="1" w:after="100" w:afterAutospacing="1" w:line="230" w:lineRule="atLeast"/>
              <w:jc w:val="both"/>
              <w:rPr>
                <w:rFonts w:eastAsia="MS Mincho"/>
                <w:i/>
                <w:sz w:val="22"/>
                <w:szCs w:val="22"/>
                <w:lang w:val="en-AU"/>
              </w:rPr>
            </w:pPr>
            <w:r w:rsidRPr="00263591">
              <w:rPr>
                <w:rFonts w:eastAsia="MS Mincho"/>
                <w:i/>
                <w:sz w:val="22"/>
                <w:szCs w:val="22"/>
                <w:lang w:val="en-AU"/>
              </w:rPr>
              <w:lastRenderedPageBreak/>
              <w:t xml:space="preserve">Each </w:t>
            </w:r>
            <w:r w:rsidRPr="00263591">
              <w:rPr>
                <w:rStyle w:val="keywords"/>
                <w:i/>
                <w:sz w:val="22"/>
                <w:szCs w:val="22"/>
              </w:rPr>
              <w:t>Actuator</w:t>
            </w:r>
            <w:r w:rsidRPr="00263591">
              <w:rPr>
                <w:rFonts w:eastAsia="MS Mincho"/>
                <w:i/>
                <w:sz w:val="22"/>
                <w:szCs w:val="22"/>
                <w:lang w:val="en-AU"/>
              </w:rPr>
              <w:t xml:space="preserve"> entity SHALL have the direct relation between a </w:t>
            </w:r>
            <w:r w:rsidRPr="00263591">
              <w:rPr>
                <w:rFonts w:ascii="Courier New" w:eastAsia="MS Mincho" w:hAnsi="Courier New" w:cs="Courier New"/>
                <w:i/>
                <w:sz w:val="22"/>
                <w:szCs w:val="22"/>
                <w:lang w:val="en-AU"/>
              </w:rPr>
              <w:t>Task</w:t>
            </w:r>
            <w:r w:rsidRPr="00263591">
              <w:rPr>
                <w:rFonts w:eastAsia="MS Mincho"/>
                <w:i/>
                <w:sz w:val="22"/>
                <w:szCs w:val="22"/>
                <w:lang w:val="en-AU"/>
              </w:rPr>
              <w:t xml:space="preserve"> entity and other entity types listed in </w:t>
            </w:r>
            <w:r w:rsidRPr="00263591">
              <w:rPr>
                <w:rFonts w:eastAsia="MS Mincho"/>
                <w:i/>
                <w:sz w:val="22"/>
                <w:szCs w:val="22"/>
                <w:lang w:val="en-AU"/>
              </w:rPr>
              <w:fldChar w:fldCharType="begin"/>
            </w:r>
            <w:r w:rsidRPr="00263591">
              <w:rPr>
                <w:rFonts w:eastAsia="MS Mincho"/>
                <w:i/>
                <w:sz w:val="22"/>
                <w:szCs w:val="22"/>
                <w:lang w:val="en-AU"/>
              </w:rPr>
              <w:instrText xml:space="preserve"> REF _Ref499737089 \h  \* MERGEFORMAT </w:instrText>
            </w:r>
            <w:r w:rsidRPr="00263591">
              <w:rPr>
                <w:rFonts w:eastAsia="MS Mincho"/>
                <w:i/>
                <w:sz w:val="22"/>
                <w:szCs w:val="22"/>
                <w:lang w:val="en-AU"/>
              </w:rPr>
            </w:r>
            <w:r w:rsidRPr="00263591">
              <w:rPr>
                <w:rFonts w:eastAsia="MS Mincho"/>
                <w:i/>
                <w:sz w:val="22"/>
                <w:szCs w:val="22"/>
                <w:lang w:val="en-AU"/>
              </w:rPr>
              <w:fldChar w:fldCharType="separate"/>
            </w:r>
            <w:r w:rsidR="008450EB" w:rsidRPr="008450EB">
              <w:rPr>
                <w:rFonts w:eastAsia="MS Mincho"/>
                <w:i/>
                <w:sz w:val="22"/>
                <w:szCs w:val="22"/>
                <w:lang w:val="en-AU"/>
              </w:rPr>
              <w:t>Table 8</w:t>
            </w:r>
            <w:r w:rsidRPr="00263591">
              <w:rPr>
                <w:rFonts w:eastAsia="MS Mincho"/>
                <w:i/>
                <w:sz w:val="22"/>
                <w:szCs w:val="22"/>
                <w:lang w:val="en-AU"/>
              </w:rPr>
              <w:fldChar w:fldCharType="end"/>
            </w:r>
            <w:r w:rsidRPr="00263591">
              <w:rPr>
                <w:rFonts w:eastAsia="MS Mincho"/>
                <w:i/>
                <w:sz w:val="22"/>
                <w:szCs w:val="22"/>
                <w:lang w:val="en-AU"/>
              </w:rPr>
              <w:t xml:space="preserve"> .</w:t>
            </w:r>
          </w:p>
        </w:tc>
      </w:tr>
    </w:tbl>
    <w:p w14:paraId="61AACF1A" w14:textId="77777777" w:rsidR="002D788D" w:rsidRDefault="002D788D" w:rsidP="002D788D">
      <w:pPr>
        <w:jc w:val="both"/>
      </w:pPr>
    </w:p>
    <w:p w14:paraId="70D7F1C2" w14:textId="51033DA2" w:rsidR="002D788D" w:rsidRPr="002D788D" w:rsidRDefault="002D788D" w:rsidP="002D788D">
      <w:pPr>
        <w:pStyle w:val="Caption"/>
        <w:keepNext/>
        <w:outlineLvl w:val="0"/>
      </w:pPr>
      <w:bookmarkStart w:id="49" w:name="_Ref499737083"/>
      <w:bookmarkStart w:id="50" w:name="_Toc499772396"/>
      <w:r w:rsidRPr="002D788D">
        <w:t xml:space="preserve">Table </w:t>
      </w:r>
      <w:r w:rsidRPr="002D788D">
        <w:rPr>
          <w:noProof/>
        </w:rPr>
        <w:fldChar w:fldCharType="begin"/>
      </w:r>
      <w:r w:rsidRPr="002D788D">
        <w:rPr>
          <w:noProof/>
        </w:rPr>
        <w:instrText xml:space="preserve"> SEQ Table \* ARABIC </w:instrText>
      </w:r>
      <w:r w:rsidRPr="002D788D">
        <w:rPr>
          <w:noProof/>
        </w:rPr>
        <w:fldChar w:fldCharType="separate"/>
      </w:r>
      <w:r w:rsidR="008450EB">
        <w:rPr>
          <w:noProof/>
        </w:rPr>
        <w:t>7</w:t>
      </w:r>
      <w:r w:rsidRPr="002D788D">
        <w:rPr>
          <w:noProof/>
        </w:rPr>
        <w:fldChar w:fldCharType="end"/>
      </w:r>
      <w:bookmarkEnd w:id="49"/>
      <w:r w:rsidRPr="002D788D">
        <w:t xml:space="preserve"> Properties of an </w:t>
      </w:r>
      <w:r w:rsidRPr="002D788D">
        <w:rPr>
          <w:rStyle w:val="keywords"/>
          <w:sz w:val="20"/>
        </w:rPr>
        <w:t>Actuator</w:t>
      </w:r>
      <w:bookmarkEnd w:id="50"/>
    </w:p>
    <w:tbl>
      <w:tblPr>
        <w:tblW w:w="9377"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45"/>
        <w:gridCol w:w="4252"/>
        <w:gridCol w:w="1843"/>
        <w:gridCol w:w="1737"/>
      </w:tblGrid>
      <w:tr w:rsidR="002D788D" w:rsidRPr="002D788D" w14:paraId="2A535A72" w14:textId="77777777" w:rsidTr="004B678C">
        <w:trPr>
          <w:trHeight w:val="585"/>
        </w:trPr>
        <w:tc>
          <w:tcPr>
            <w:tcW w:w="1545" w:type="dxa"/>
            <w:tcBorders>
              <w:top w:val="single" w:sz="12" w:space="0" w:color="auto"/>
              <w:left w:val="single" w:sz="12" w:space="0" w:color="auto"/>
              <w:bottom w:val="single" w:sz="4" w:space="0" w:color="auto"/>
              <w:right w:val="single" w:sz="4" w:space="0" w:color="auto"/>
            </w:tcBorders>
          </w:tcPr>
          <w:p w14:paraId="27628D19" w14:textId="77777777" w:rsidR="002D788D" w:rsidRPr="002D788D" w:rsidRDefault="002D788D" w:rsidP="004B678C">
            <w:pPr>
              <w:spacing w:before="100" w:beforeAutospacing="1" w:after="100" w:afterAutospacing="1" w:line="230" w:lineRule="atLeast"/>
              <w:jc w:val="both"/>
              <w:rPr>
                <w:rFonts w:eastAsia="MS Mincho"/>
                <w:b/>
                <w:color w:val="FF0000"/>
                <w:sz w:val="20"/>
                <w:szCs w:val="20"/>
                <w:lang w:val="en-AU"/>
              </w:rPr>
            </w:pPr>
            <w:r w:rsidRPr="002D788D">
              <w:rPr>
                <w:rFonts w:eastAsia="MS Mincho"/>
                <w:b/>
                <w:sz w:val="20"/>
                <w:szCs w:val="20"/>
                <w:lang w:val="en-AU"/>
              </w:rPr>
              <w:t>Name</w:t>
            </w:r>
          </w:p>
        </w:tc>
        <w:tc>
          <w:tcPr>
            <w:tcW w:w="4252" w:type="dxa"/>
            <w:tcBorders>
              <w:top w:val="single" w:sz="12" w:space="0" w:color="auto"/>
              <w:left w:val="single" w:sz="4" w:space="0" w:color="auto"/>
              <w:bottom w:val="single" w:sz="4" w:space="0" w:color="auto"/>
              <w:right w:val="single" w:sz="12" w:space="0" w:color="auto"/>
            </w:tcBorders>
          </w:tcPr>
          <w:p w14:paraId="0ACBC809" w14:textId="77777777" w:rsidR="002D788D" w:rsidRPr="002D788D" w:rsidRDefault="002D788D" w:rsidP="004B678C">
            <w:pPr>
              <w:spacing w:before="100" w:beforeAutospacing="1" w:after="100" w:afterAutospacing="1" w:line="230" w:lineRule="atLeast"/>
              <w:jc w:val="both"/>
              <w:rPr>
                <w:rFonts w:eastAsia="MS Mincho"/>
                <w:b/>
                <w:sz w:val="20"/>
                <w:szCs w:val="20"/>
                <w:lang w:val="en-AU"/>
              </w:rPr>
            </w:pPr>
            <w:r w:rsidRPr="002D788D">
              <w:rPr>
                <w:rFonts w:eastAsia="MS Mincho"/>
                <w:b/>
                <w:sz w:val="20"/>
                <w:szCs w:val="20"/>
                <w:lang w:val="en-AU"/>
              </w:rPr>
              <w:t>Definition</w:t>
            </w:r>
          </w:p>
        </w:tc>
        <w:tc>
          <w:tcPr>
            <w:tcW w:w="1843" w:type="dxa"/>
            <w:tcBorders>
              <w:top w:val="single" w:sz="12" w:space="0" w:color="auto"/>
              <w:left w:val="single" w:sz="4" w:space="0" w:color="auto"/>
              <w:bottom w:val="single" w:sz="4" w:space="0" w:color="auto"/>
              <w:right w:val="single" w:sz="12" w:space="0" w:color="auto"/>
            </w:tcBorders>
          </w:tcPr>
          <w:p w14:paraId="46C5AD7A" w14:textId="77777777" w:rsidR="002D788D" w:rsidRPr="002D788D" w:rsidRDefault="002D788D" w:rsidP="004B678C">
            <w:pPr>
              <w:spacing w:before="100" w:beforeAutospacing="1" w:after="100" w:afterAutospacing="1" w:line="230" w:lineRule="atLeast"/>
              <w:jc w:val="both"/>
              <w:rPr>
                <w:rFonts w:eastAsia="MS Mincho"/>
                <w:b/>
                <w:sz w:val="20"/>
                <w:szCs w:val="20"/>
                <w:lang w:val="en-AU"/>
              </w:rPr>
            </w:pPr>
            <w:r w:rsidRPr="002D788D">
              <w:rPr>
                <w:rFonts w:eastAsia="MS Mincho"/>
                <w:b/>
                <w:sz w:val="20"/>
                <w:szCs w:val="20"/>
                <w:lang w:val="en-AU"/>
              </w:rPr>
              <w:t>Data type</w:t>
            </w:r>
          </w:p>
        </w:tc>
        <w:tc>
          <w:tcPr>
            <w:tcW w:w="1737" w:type="dxa"/>
            <w:tcBorders>
              <w:top w:val="single" w:sz="12" w:space="0" w:color="auto"/>
              <w:left w:val="single" w:sz="4" w:space="0" w:color="auto"/>
              <w:bottom w:val="single" w:sz="4" w:space="0" w:color="auto"/>
              <w:right w:val="single" w:sz="12" w:space="0" w:color="auto"/>
            </w:tcBorders>
          </w:tcPr>
          <w:p w14:paraId="289D019B" w14:textId="77777777" w:rsidR="002D788D" w:rsidRPr="002D788D" w:rsidRDefault="002D788D" w:rsidP="004B678C">
            <w:pPr>
              <w:spacing w:before="100" w:beforeAutospacing="1" w:after="100" w:afterAutospacing="1" w:line="230" w:lineRule="atLeast"/>
              <w:jc w:val="both"/>
              <w:rPr>
                <w:rFonts w:eastAsia="MS Mincho"/>
                <w:b/>
                <w:sz w:val="20"/>
                <w:szCs w:val="20"/>
                <w:lang w:val="en-AU"/>
              </w:rPr>
            </w:pPr>
            <w:r w:rsidRPr="002D788D">
              <w:rPr>
                <w:rFonts w:eastAsia="MS Mincho"/>
                <w:b/>
                <w:sz w:val="20"/>
                <w:szCs w:val="20"/>
                <w:lang w:val="en-AU"/>
              </w:rPr>
              <w:t>Multiplicity and use</w:t>
            </w:r>
          </w:p>
        </w:tc>
      </w:tr>
      <w:tr w:rsidR="002D788D" w:rsidRPr="002D788D" w14:paraId="307E6C89" w14:textId="77777777" w:rsidTr="004B678C">
        <w:tc>
          <w:tcPr>
            <w:tcW w:w="1545"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5AC197A9" w14:textId="77777777" w:rsidR="002D788D" w:rsidRPr="002D788D" w:rsidRDefault="002D788D" w:rsidP="004B678C">
            <w:pPr>
              <w:spacing w:before="100" w:beforeAutospacing="1" w:after="100" w:afterAutospacing="1" w:line="230" w:lineRule="atLeast"/>
              <w:jc w:val="both"/>
              <w:rPr>
                <w:rStyle w:val="keywords"/>
                <w:bCs/>
                <w:sz w:val="20"/>
              </w:rPr>
            </w:pPr>
            <w:r w:rsidRPr="002D788D">
              <w:rPr>
                <w:rStyle w:val="keywords"/>
                <w:bCs/>
                <w:sz w:val="20"/>
              </w:rPr>
              <w:t>name</w:t>
            </w:r>
          </w:p>
        </w:tc>
        <w:tc>
          <w:tcPr>
            <w:tcW w:w="4252"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4FE41CD7" w14:textId="77777777" w:rsidR="002D788D" w:rsidRPr="002D788D" w:rsidRDefault="002D788D" w:rsidP="004B678C">
            <w:pPr>
              <w:spacing w:before="100" w:beforeAutospacing="1" w:after="100" w:afterAutospacing="1" w:line="230" w:lineRule="atLeast"/>
              <w:jc w:val="both"/>
              <w:rPr>
                <w:rFonts w:eastAsia="MS Mincho"/>
                <w:b/>
                <w:color w:val="FF0000"/>
                <w:sz w:val="20"/>
                <w:szCs w:val="20"/>
                <w:lang w:val="en-AU"/>
              </w:rPr>
            </w:pPr>
            <w:r w:rsidRPr="002D788D">
              <w:rPr>
                <w:sz w:val="20"/>
                <w:szCs w:val="20"/>
              </w:rPr>
              <w:t>A property provides a label for the entity, commonly a descriptive name.</w:t>
            </w:r>
          </w:p>
        </w:tc>
        <w:tc>
          <w:tcPr>
            <w:tcW w:w="1843"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7D3333E7" w14:textId="77777777" w:rsidR="002D788D" w:rsidRPr="002D788D" w:rsidRDefault="002D788D" w:rsidP="004B678C">
            <w:pPr>
              <w:spacing w:before="100" w:beforeAutospacing="1" w:after="100" w:afterAutospacing="1" w:line="230" w:lineRule="atLeast"/>
              <w:jc w:val="both"/>
              <w:rPr>
                <w:rFonts w:eastAsia="MS Mincho"/>
                <w:b/>
                <w:color w:val="0000FF"/>
                <w:sz w:val="20"/>
                <w:szCs w:val="20"/>
                <w:lang w:val="en-AU"/>
              </w:rPr>
            </w:pPr>
            <w:r w:rsidRPr="002D788D">
              <w:rPr>
                <w:sz w:val="20"/>
                <w:szCs w:val="20"/>
              </w:rPr>
              <w:t>CharacterString</w:t>
            </w:r>
          </w:p>
        </w:tc>
        <w:tc>
          <w:tcPr>
            <w:tcW w:w="1737"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305B0FEB" w14:textId="77777777" w:rsidR="002D788D" w:rsidRPr="002D788D" w:rsidRDefault="002D788D" w:rsidP="004B678C">
            <w:pPr>
              <w:spacing w:before="100" w:beforeAutospacing="1" w:after="100" w:afterAutospacing="1" w:line="230" w:lineRule="atLeast"/>
              <w:jc w:val="both"/>
              <w:rPr>
                <w:rFonts w:eastAsia="MS Mincho"/>
                <w:b/>
                <w:color w:val="0000FF"/>
                <w:sz w:val="20"/>
                <w:szCs w:val="20"/>
                <w:lang w:val="en-AU"/>
              </w:rPr>
            </w:pPr>
            <w:r w:rsidRPr="002D788D">
              <w:rPr>
                <w:sz w:val="20"/>
                <w:szCs w:val="20"/>
              </w:rPr>
              <w:t>One (mandatory)</w:t>
            </w:r>
          </w:p>
        </w:tc>
      </w:tr>
      <w:tr w:rsidR="002D788D" w:rsidRPr="002D788D" w14:paraId="4E53D674" w14:textId="77777777" w:rsidTr="004B678C">
        <w:tc>
          <w:tcPr>
            <w:tcW w:w="1545"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7D168627" w14:textId="77777777" w:rsidR="002D788D" w:rsidRPr="002D788D" w:rsidRDefault="002D788D" w:rsidP="004B678C">
            <w:pPr>
              <w:spacing w:before="100" w:beforeAutospacing="1" w:after="100" w:afterAutospacing="1" w:line="230" w:lineRule="atLeast"/>
              <w:jc w:val="both"/>
              <w:rPr>
                <w:rStyle w:val="keywords"/>
                <w:bCs/>
                <w:sz w:val="20"/>
              </w:rPr>
            </w:pPr>
            <w:r w:rsidRPr="002D788D">
              <w:rPr>
                <w:rStyle w:val="keywords"/>
                <w:bCs/>
                <w:sz w:val="20"/>
              </w:rPr>
              <w:t>description</w:t>
            </w:r>
          </w:p>
        </w:tc>
        <w:tc>
          <w:tcPr>
            <w:tcW w:w="4252"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42583D2" w14:textId="77777777" w:rsidR="002D788D" w:rsidRPr="002D788D" w:rsidRDefault="002D788D" w:rsidP="004B678C">
            <w:pPr>
              <w:spacing w:before="100" w:beforeAutospacing="1" w:after="100" w:afterAutospacing="1" w:line="230" w:lineRule="atLeast"/>
              <w:jc w:val="both"/>
              <w:rPr>
                <w:sz w:val="20"/>
                <w:szCs w:val="20"/>
              </w:rPr>
            </w:pPr>
            <w:r w:rsidRPr="002D788D">
              <w:rPr>
                <w:sz w:val="20"/>
                <w:szCs w:val="20"/>
              </w:rPr>
              <w:t>The description of the Actuator entity</w:t>
            </w:r>
          </w:p>
        </w:tc>
        <w:tc>
          <w:tcPr>
            <w:tcW w:w="1843"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0E3F00A9" w14:textId="77777777" w:rsidR="002D788D" w:rsidRPr="002D788D" w:rsidRDefault="002D788D" w:rsidP="004B678C">
            <w:pPr>
              <w:spacing w:before="100" w:beforeAutospacing="1" w:after="100" w:afterAutospacing="1" w:line="230" w:lineRule="atLeast"/>
              <w:jc w:val="both"/>
              <w:rPr>
                <w:sz w:val="20"/>
                <w:szCs w:val="20"/>
              </w:rPr>
            </w:pPr>
            <w:r w:rsidRPr="002D788D">
              <w:rPr>
                <w:sz w:val="20"/>
                <w:szCs w:val="20"/>
              </w:rPr>
              <w:t>CharacterString</w:t>
            </w:r>
          </w:p>
        </w:tc>
        <w:tc>
          <w:tcPr>
            <w:tcW w:w="1737"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2209000E" w14:textId="77777777" w:rsidR="002D788D" w:rsidRPr="002D788D" w:rsidRDefault="002D788D" w:rsidP="004B678C">
            <w:pPr>
              <w:spacing w:before="100" w:beforeAutospacing="1" w:after="100" w:afterAutospacing="1" w:line="230" w:lineRule="atLeast"/>
              <w:jc w:val="both"/>
              <w:rPr>
                <w:sz w:val="20"/>
                <w:szCs w:val="20"/>
              </w:rPr>
            </w:pPr>
            <w:r w:rsidRPr="002D788D">
              <w:rPr>
                <w:sz w:val="20"/>
                <w:szCs w:val="20"/>
              </w:rPr>
              <w:t>One (mandatory)</w:t>
            </w:r>
          </w:p>
        </w:tc>
      </w:tr>
      <w:tr w:rsidR="002D788D" w:rsidRPr="002D788D" w14:paraId="5B7F420D" w14:textId="77777777" w:rsidTr="004B678C">
        <w:tc>
          <w:tcPr>
            <w:tcW w:w="1545"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0156F0EB" w14:textId="77777777" w:rsidR="002D788D" w:rsidRPr="002D788D" w:rsidRDefault="002D788D" w:rsidP="004B678C">
            <w:pPr>
              <w:spacing w:before="100" w:beforeAutospacing="1" w:after="100" w:afterAutospacing="1" w:line="230" w:lineRule="atLeast"/>
              <w:jc w:val="both"/>
              <w:rPr>
                <w:rStyle w:val="keywords"/>
                <w:bCs/>
                <w:sz w:val="20"/>
              </w:rPr>
            </w:pPr>
            <w:r w:rsidRPr="002D788D">
              <w:rPr>
                <w:rStyle w:val="keywords"/>
                <w:bCs/>
                <w:sz w:val="20"/>
              </w:rPr>
              <w:t>encodingType</w:t>
            </w:r>
          </w:p>
        </w:tc>
        <w:tc>
          <w:tcPr>
            <w:tcW w:w="4252"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7F651380" w14:textId="24B261DF" w:rsidR="002D788D" w:rsidRPr="002D788D" w:rsidRDefault="002D788D" w:rsidP="004B678C">
            <w:pPr>
              <w:spacing w:before="100" w:beforeAutospacing="1" w:after="100" w:afterAutospacing="1" w:line="230" w:lineRule="atLeast"/>
              <w:jc w:val="both"/>
              <w:rPr>
                <w:rFonts w:eastAsia="MS Mincho"/>
                <w:sz w:val="20"/>
                <w:szCs w:val="20"/>
              </w:rPr>
            </w:pPr>
            <w:r w:rsidRPr="002D788D">
              <w:rPr>
                <w:sz w:val="20"/>
                <w:szCs w:val="20"/>
              </w:rPr>
              <w:t xml:space="preserve">The encoding type of the </w:t>
            </w:r>
            <w:r w:rsidRPr="002D788D">
              <w:rPr>
                <w:rStyle w:val="keywords"/>
                <w:sz w:val="20"/>
              </w:rPr>
              <w:t>metadata</w:t>
            </w:r>
            <w:r w:rsidRPr="002D788D">
              <w:rPr>
                <w:sz w:val="20"/>
                <w:szCs w:val="20"/>
              </w:rPr>
              <w:t xml:space="preserve"> property. Its value is one of the ValueCode enumeration (see for </w:t>
            </w:r>
            <w:r w:rsidRPr="002D788D">
              <w:rPr>
                <w:sz w:val="20"/>
                <w:szCs w:val="20"/>
                <w:highlight w:val="yellow"/>
              </w:rPr>
              <w:fldChar w:fldCharType="begin"/>
            </w:r>
            <w:r w:rsidRPr="002D788D">
              <w:rPr>
                <w:sz w:val="20"/>
                <w:szCs w:val="20"/>
              </w:rPr>
              <w:instrText xml:space="preserve"> REF _Ref499737156 \h </w:instrText>
            </w:r>
            <w:r w:rsidRPr="002D788D">
              <w:rPr>
                <w:sz w:val="20"/>
                <w:szCs w:val="20"/>
                <w:highlight w:val="yellow"/>
              </w:rPr>
              <w:instrText xml:space="preserve"> \* MERGEFORMAT </w:instrText>
            </w:r>
            <w:r w:rsidRPr="002D788D">
              <w:rPr>
                <w:sz w:val="20"/>
                <w:szCs w:val="20"/>
                <w:highlight w:val="yellow"/>
              </w:rPr>
            </w:r>
            <w:r w:rsidRPr="002D788D">
              <w:rPr>
                <w:sz w:val="20"/>
                <w:szCs w:val="20"/>
                <w:highlight w:val="yellow"/>
              </w:rPr>
              <w:fldChar w:fldCharType="separate"/>
            </w:r>
            <w:r w:rsidR="008450EB" w:rsidRPr="008450EB">
              <w:rPr>
                <w:sz w:val="20"/>
                <w:szCs w:val="20"/>
              </w:rPr>
              <w:t xml:space="preserve">Table </w:t>
            </w:r>
            <w:r w:rsidR="008450EB" w:rsidRPr="008450EB">
              <w:rPr>
                <w:noProof/>
                <w:sz w:val="20"/>
                <w:szCs w:val="20"/>
              </w:rPr>
              <w:t>9</w:t>
            </w:r>
            <w:r w:rsidRPr="002D788D">
              <w:rPr>
                <w:sz w:val="20"/>
                <w:szCs w:val="20"/>
                <w:highlight w:val="yellow"/>
              </w:rPr>
              <w:fldChar w:fldCharType="end"/>
            </w:r>
            <w:r w:rsidRPr="002D788D">
              <w:rPr>
                <w:sz w:val="20"/>
                <w:szCs w:val="20"/>
              </w:rPr>
              <w:t xml:space="preserve"> for the available ValueCode ).</w:t>
            </w:r>
          </w:p>
        </w:tc>
        <w:tc>
          <w:tcPr>
            <w:tcW w:w="1843"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3AA152D" w14:textId="77777777" w:rsidR="002D788D" w:rsidRPr="002D788D" w:rsidRDefault="002D788D" w:rsidP="004B678C">
            <w:pPr>
              <w:spacing w:before="100" w:beforeAutospacing="1" w:after="100" w:afterAutospacing="1" w:line="230" w:lineRule="atLeast"/>
              <w:jc w:val="both"/>
              <w:rPr>
                <w:rFonts w:eastAsia="MS Mincho"/>
                <w:sz w:val="20"/>
                <w:szCs w:val="20"/>
                <w:lang w:val="en-AU"/>
              </w:rPr>
            </w:pPr>
            <w:r w:rsidRPr="002D788D">
              <w:rPr>
                <w:rFonts w:eastAsia="MS Mincho"/>
                <w:sz w:val="20"/>
                <w:szCs w:val="20"/>
                <w:lang w:val="en-AU"/>
              </w:rPr>
              <w:t xml:space="preserve">Any (depending on the value of the </w:t>
            </w:r>
            <w:r w:rsidRPr="002D788D">
              <w:rPr>
                <w:rStyle w:val="keywords"/>
                <w:sz w:val="20"/>
              </w:rPr>
              <w:t>encodingType</w:t>
            </w:r>
            <w:r w:rsidRPr="002D788D">
              <w:rPr>
                <w:rFonts w:eastAsia="MS Mincho"/>
                <w:sz w:val="20"/>
                <w:szCs w:val="20"/>
                <w:lang w:val="en-AU"/>
              </w:rPr>
              <w:t>)</w:t>
            </w:r>
          </w:p>
        </w:tc>
        <w:tc>
          <w:tcPr>
            <w:tcW w:w="1737"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0EFB5883" w14:textId="77777777" w:rsidR="002D788D" w:rsidRPr="002D788D" w:rsidRDefault="002D788D" w:rsidP="004B678C">
            <w:pPr>
              <w:spacing w:before="100" w:beforeAutospacing="1" w:after="100" w:afterAutospacing="1" w:line="230" w:lineRule="atLeast"/>
              <w:jc w:val="both"/>
              <w:rPr>
                <w:rFonts w:eastAsia="MS Mincho"/>
                <w:sz w:val="20"/>
                <w:szCs w:val="20"/>
                <w:lang w:val="en-AU"/>
              </w:rPr>
            </w:pPr>
            <w:r w:rsidRPr="002D788D">
              <w:rPr>
                <w:sz w:val="20"/>
                <w:szCs w:val="20"/>
              </w:rPr>
              <w:t>One (mandatory)</w:t>
            </w:r>
          </w:p>
        </w:tc>
      </w:tr>
      <w:tr w:rsidR="002D788D" w:rsidRPr="002D788D" w14:paraId="2EA45E80" w14:textId="77777777" w:rsidTr="004B678C">
        <w:trPr>
          <w:trHeight w:val="674"/>
        </w:trPr>
        <w:tc>
          <w:tcPr>
            <w:tcW w:w="1545" w:type="dxa"/>
            <w:tcBorders>
              <w:top w:val="single" w:sz="4" w:space="0" w:color="auto"/>
              <w:left w:val="single" w:sz="12" w:space="0" w:color="auto"/>
              <w:bottom w:val="single" w:sz="4" w:space="0" w:color="auto"/>
              <w:right w:val="single" w:sz="4" w:space="0" w:color="auto"/>
            </w:tcBorders>
            <w:shd w:val="clear" w:color="auto" w:fill="auto"/>
          </w:tcPr>
          <w:p w14:paraId="3C15C9DC" w14:textId="77777777" w:rsidR="002D788D" w:rsidRPr="002D788D" w:rsidRDefault="002D788D" w:rsidP="004B678C">
            <w:pPr>
              <w:spacing w:before="100" w:beforeAutospacing="1" w:after="100" w:afterAutospacing="1" w:line="230" w:lineRule="atLeast"/>
              <w:jc w:val="both"/>
              <w:rPr>
                <w:rStyle w:val="keywords"/>
                <w:bCs/>
                <w:sz w:val="20"/>
              </w:rPr>
            </w:pPr>
            <w:r w:rsidRPr="002D788D">
              <w:rPr>
                <w:rStyle w:val="keywords"/>
                <w:bCs/>
                <w:sz w:val="20"/>
              </w:rPr>
              <w:t>metadata</w:t>
            </w:r>
          </w:p>
        </w:tc>
        <w:tc>
          <w:tcPr>
            <w:tcW w:w="4252" w:type="dxa"/>
            <w:tcBorders>
              <w:top w:val="single" w:sz="4" w:space="0" w:color="auto"/>
              <w:left w:val="single" w:sz="4" w:space="0" w:color="auto"/>
              <w:bottom w:val="single" w:sz="4" w:space="0" w:color="auto"/>
              <w:right w:val="single" w:sz="12" w:space="0" w:color="auto"/>
            </w:tcBorders>
            <w:shd w:val="clear" w:color="auto" w:fill="auto"/>
          </w:tcPr>
          <w:p w14:paraId="2AEDCE4C" w14:textId="77777777" w:rsidR="002D788D" w:rsidRPr="002D788D" w:rsidRDefault="002D788D" w:rsidP="004B678C">
            <w:pPr>
              <w:spacing w:before="100" w:beforeAutospacing="1" w:after="100" w:afterAutospacing="1" w:line="230" w:lineRule="atLeast"/>
              <w:jc w:val="both"/>
              <w:rPr>
                <w:rFonts w:eastAsia="MS Mincho"/>
                <w:sz w:val="20"/>
                <w:szCs w:val="20"/>
              </w:rPr>
            </w:pPr>
            <w:r w:rsidRPr="002D788D">
              <w:rPr>
                <w:sz w:val="20"/>
                <w:szCs w:val="20"/>
              </w:rPr>
              <w:t xml:space="preserve">The detailed description of the </w:t>
            </w:r>
            <w:r w:rsidRPr="002D788D">
              <w:rPr>
                <w:rStyle w:val="keywords"/>
                <w:sz w:val="20"/>
              </w:rPr>
              <w:t>Actuator</w:t>
            </w:r>
            <w:r w:rsidRPr="002D788D">
              <w:rPr>
                <w:sz w:val="20"/>
                <w:szCs w:val="20"/>
              </w:rPr>
              <w:t xml:space="preserve">. The </w:t>
            </w:r>
            <w:r w:rsidRPr="002D788D">
              <w:rPr>
                <w:rStyle w:val="keywords"/>
                <w:sz w:val="20"/>
              </w:rPr>
              <w:t>metadata</w:t>
            </w:r>
            <w:r w:rsidRPr="002D788D">
              <w:rPr>
                <w:sz w:val="20"/>
                <w:szCs w:val="20"/>
              </w:rPr>
              <w:t xml:space="preserve"> type is defined by </w:t>
            </w:r>
            <w:r w:rsidRPr="002D788D">
              <w:rPr>
                <w:rStyle w:val="keywords"/>
                <w:sz w:val="20"/>
              </w:rPr>
              <w:t>encodingType</w:t>
            </w:r>
            <w:r w:rsidRPr="002D788D">
              <w:rPr>
                <w:sz w:val="20"/>
                <w:szCs w:val="20"/>
              </w:rPr>
              <w:t>.</w:t>
            </w:r>
          </w:p>
        </w:tc>
        <w:tc>
          <w:tcPr>
            <w:tcW w:w="1843" w:type="dxa"/>
            <w:tcBorders>
              <w:top w:val="single" w:sz="4" w:space="0" w:color="auto"/>
              <w:left w:val="single" w:sz="4" w:space="0" w:color="auto"/>
              <w:bottom w:val="single" w:sz="4" w:space="0" w:color="auto"/>
              <w:right w:val="single" w:sz="12" w:space="0" w:color="auto"/>
            </w:tcBorders>
            <w:shd w:val="clear" w:color="auto" w:fill="auto"/>
          </w:tcPr>
          <w:p w14:paraId="000FF721" w14:textId="77777777" w:rsidR="002D788D" w:rsidRPr="002D788D" w:rsidRDefault="002D788D" w:rsidP="004B678C">
            <w:pPr>
              <w:spacing w:before="100" w:beforeAutospacing="1" w:after="100" w:afterAutospacing="1" w:line="230" w:lineRule="atLeast"/>
              <w:jc w:val="both"/>
              <w:rPr>
                <w:rFonts w:eastAsia="MS Mincho"/>
                <w:sz w:val="20"/>
                <w:szCs w:val="20"/>
                <w:lang w:val="en-AU"/>
              </w:rPr>
            </w:pPr>
            <w:r w:rsidRPr="002D788D">
              <w:rPr>
                <w:rFonts w:eastAsia="MS Mincho"/>
                <w:sz w:val="20"/>
                <w:szCs w:val="20"/>
                <w:lang w:val="en-AU"/>
              </w:rPr>
              <w:t xml:space="preserve">Any (depending on the value of the </w:t>
            </w:r>
            <w:r w:rsidRPr="002D788D">
              <w:rPr>
                <w:rStyle w:val="keywords"/>
                <w:sz w:val="20"/>
              </w:rPr>
              <w:t>encodingType</w:t>
            </w:r>
            <w:r w:rsidRPr="002D788D">
              <w:rPr>
                <w:rFonts w:eastAsia="MS Mincho"/>
                <w:sz w:val="20"/>
                <w:szCs w:val="20"/>
                <w:lang w:val="en-AU"/>
              </w:rPr>
              <w:t>)</w:t>
            </w:r>
          </w:p>
        </w:tc>
        <w:tc>
          <w:tcPr>
            <w:tcW w:w="1737" w:type="dxa"/>
            <w:tcBorders>
              <w:top w:val="single" w:sz="4" w:space="0" w:color="auto"/>
              <w:left w:val="single" w:sz="4" w:space="0" w:color="auto"/>
              <w:bottom w:val="single" w:sz="4" w:space="0" w:color="auto"/>
              <w:right w:val="single" w:sz="12" w:space="0" w:color="auto"/>
            </w:tcBorders>
            <w:shd w:val="clear" w:color="auto" w:fill="auto"/>
          </w:tcPr>
          <w:p w14:paraId="7F886555" w14:textId="77777777" w:rsidR="002D788D" w:rsidRPr="002D788D" w:rsidRDefault="002D788D" w:rsidP="004B678C">
            <w:pPr>
              <w:spacing w:before="100" w:beforeAutospacing="1" w:after="100" w:afterAutospacing="1" w:line="230" w:lineRule="atLeast"/>
              <w:jc w:val="both"/>
              <w:rPr>
                <w:rFonts w:eastAsia="MS Mincho"/>
                <w:sz w:val="20"/>
                <w:szCs w:val="20"/>
                <w:lang w:val="en-AU"/>
              </w:rPr>
            </w:pPr>
            <w:r w:rsidRPr="002D788D">
              <w:rPr>
                <w:sz w:val="20"/>
                <w:szCs w:val="20"/>
              </w:rPr>
              <w:t>One (mandatory)</w:t>
            </w:r>
          </w:p>
        </w:tc>
      </w:tr>
      <w:tr w:rsidR="002D788D" w:rsidRPr="002D788D" w14:paraId="5D96E26E" w14:textId="77777777" w:rsidTr="004B678C">
        <w:trPr>
          <w:trHeight w:val="674"/>
        </w:trPr>
        <w:tc>
          <w:tcPr>
            <w:tcW w:w="1545" w:type="dxa"/>
            <w:tcBorders>
              <w:top w:val="single" w:sz="4" w:space="0" w:color="auto"/>
              <w:left w:val="single" w:sz="12" w:space="0" w:color="auto"/>
              <w:bottom w:val="single" w:sz="4" w:space="0" w:color="auto"/>
              <w:right w:val="single" w:sz="4" w:space="0" w:color="auto"/>
            </w:tcBorders>
            <w:shd w:val="clear" w:color="auto" w:fill="auto"/>
          </w:tcPr>
          <w:p w14:paraId="72CA15E9" w14:textId="77777777" w:rsidR="002D788D" w:rsidRPr="002D788D" w:rsidRDefault="002D788D" w:rsidP="004B678C">
            <w:pPr>
              <w:spacing w:before="100" w:beforeAutospacing="1" w:after="100" w:afterAutospacing="1" w:line="230" w:lineRule="atLeast"/>
              <w:jc w:val="both"/>
              <w:rPr>
                <w:rStyle w:val="keywords"/>
                <w:bCs/>
                <w:sz w:val="20"/>
              </w:rPr>
            </w:pPr>
            <w:r w:rsidRPr="002D788D">
              <w:rPr>
                <w:rStyle w:val="keywords"/>
                <w:bCs/>
                <w:sz w:val="20"/>
              </w:rPr>
              <w:t>properties</w:t>
            </w:r>
          </w:p>
        </w:tc>
        <w:tc>
          <w:tcPr>
            <w:tcW w:w="4252" w:type="dxa"/>
            <w:tcBorders>
              <w:top w:val="single" w:sz="4" w:space="0" w:color="auto"/>
              <w:left w:val="single" w:sz="4" w:space="0" w:color="auto"/>
              <w:bottom w:val="single" w:sz="4" w:space="0" w:color="auto"/>
              <w:right w:val="single" w:sz="12" w:space="0" w:color="auto"/>
            </w:tcBorders>
            <w:shd w:val="clear" w:color="auto" w:fill="auto"/>
          </w:tcPr>
          <w:p w14:paraId="4DB77B70" w14:textId="77777777" w:rsidR="002D788D" w:rsidRPr="002D788D" w:rsidRDefault="002D788D" w:rsidP="004B678C">
            <w:pPr>
              <w:spacing w:before="100" w:beforeAutospacing="1" w:after="100" w:afterAutospacing="1" w:line="230" w:lineRule="atLeast"/>
              <w:jc w:val="both"/>
              <w:rPr>
                <w:sz w:val="20"/>
                <w:szCs w:val="20"/>
              </w:rPr>
            </w:pPr>
            <w:r w:rsidRPr="002D788D">
              <w:rPr>
                <w:sz w:val="20"/>
                <w:szCs w:val="20"/>
              </w:rPr>
              <w:t>A JSON Object containing user-annotated properties as key-value pairs.</w:t>
            </w:r>
          </w:p>
        </w:tc>
        <w:tc>
          <w:tcPr>
            <w:tcW w:w="1843" w:type="dxa"/>
            <w:tcBorders>
              <w:top w:val="single" w:sz="4" w:space="0" w:color="auto"/>
              <w:left w:val="single" w:sz="4" w:space="0" w:color="auto"/>
              <w:bottom w:val="single" w:sz="4" w:space="0" w:color="auto"/>
              <w:right w:val="single" w:sz="12" w:space="0" w:color="auto"/>
            </w:tcBorders>
            <w:shd w:val="clear" w:color="auto" w:fill="auto"/>
          </w:tcPr>
          <w:p w14:paraId="130751D4" w14:textId="77777777" w:rsidR="002D788D" w:rsidRPr="002D788D" w:rsidRDefault="002D788D" w:rsidP="004B678C">
            <w:pPr>
              <w:spacing w:before="100" w:beforeAutospacing="1" w:after="100" w:afterAutospacing="1" w:line="230" w:lineRule="atLeast"/>
              <w:jc w:val="both"/>
              <w:rPr>
                <w:rFonts w:eastAsia="MS Mincho"/>
                <w:sz w:val="20"/>
                <w:szCs w:val="20"/>
                <w:lang w:val="en-AU"/>
              </w:rPr>
            </w:pPr>
            <w:r w:rsidRPr="002D788D">
              <w:rPr>
                <w:rFonts w:eastAsia="MS Mincho"/>
                <w:sz w:val="20"/>
                <w:szCs w:val="20"/>
                <w:lang w:val="en-AU"/>
              </w:rPr>
              <w:t>JSON Object</w:t>
            </w:r>
          </w:p>
        </w:tc>
        <w:tc>
          <w:tcPr>
            <w:tcW w:w="1737" w:type="dxa"/>
            <w:tcBorders>
              <w:top w:val="single" w:sz="4" w:space="0" w:color="auto"/>
              <w:left w:val="single" w:sz="4" w:space="0" w:color="auto"/>
              <w:bottom w:val="single" w:sz="4" w:space="0" w:color="auto"/>
              <w:right w:val="single" w:sz="12" w:space="0" w:color="auto"/>
            </w:tcBorders>
            <w:shd w:val="clear" w:color="auto" w:fill="auto"/>
          </w:tcPr>
          <w:p w14:paraId="1ADAF933" w14:textId="77777777" w:rsidR="002D788D" w:rsidRPr="002D788D" w:rsidRDefault="002D788D" w:rsidP="004B678C">
            <w:pPr>
              <w:spacing w:before="100" w:beforeAutospacing="1" w:after="100" w:afterAutospacing="1" w:line="230" w:lineRule="atLeast"/>
              <w:jc w:val="both"/>
              <w:rPr>
                <w:sz w:val="20"/>
                <w:szCs w:val="20"/>
              </w:rPr>
            </w:pPr>
            <w:r w:rsidRPr="002D788D">
              <w:rPr>
                <w:sz w:val="20"/>
                <w:szCs w:val="20"/>
              </w:rPr>
              <w:t>Zero-to-one</w:t>
            </w:r>
          </w:p>
        </w:tc>
      </w:tr>
    </w:tbl>
    <w:p w14:paraId="00798C0D" w14:textId="77777777" w:rsidR="002D788D" w:rsidRDefault="002D788D" w:rsidP="002D788D">
      <w:pPr>
        <w:jc w:val="both"/>
      </w:pPr>
    </w:p>
    <w:p w14:paraId="51FE8C63" w14:textId="668F8FBD" w:rsidR="002D788D" w:rsidRPr="002D788D" w:rsidRDefault="002D788D" w:rsidP="002D788D">
      <w:pPr>
        <w:pStyle w:val="Caption"/>
        <w:ind w:right="-138"/>
        <w:outlineLvl w:val="0"/>
      </w:pPr>
      <w:bookmarkStart w:id="51" w:name="_Ref499737089"/>
      <w:bookmarkStart w:id="52" w:name="_Toc499772397"/>
      <w:r w:rsidRPr="002D788D">
        <w:t xml:space="preserve">Table </w:t>
      </w:r>
      <w:r w:rsidRPr="002D788D">
        <w:rPr>
          <w:noProof/>
        </w:rPr>
        <w:fldChar w:fldCharType="begin"/>
      </w:r>
      <w:r w:rsidRPr="002D788D">
        <w:rPr>
          <w:noProof/>
        </w:rPr>
        <w:instrText xml:space="preserve"> SEQ Table \* ARABIC </w:instrText>
      </w:r>
      <w:r w:rsidRPr="002D788D">
        <w:rPr>
          <w:noProof/>
        </w:rPr>
        <w:fldChar w:fldCharType="separate"/>
      </w:r>
      <w:r w:rsidR="008450EB">
        <w:rPr>
          <w:noProof/>
        </w:rPr>
        <w:t>8</w:t>
      </w:r>
      <w:r w:rsidRPr="002D788D">
        <w:rPr>
          <w:noProof/>
        </w:rPr>
        <w:fldChar w:fldCharType="end"/>
      </w:r>
      <w:bookmarkEnd w:id="51"/>
      <w:r w:rsidRPr="002D788D">
        <w:t xml:space="preserve"> Direct relation between an </w:t>
      </w:r>
      <w:r w:rsidRPr="002D788D">
        <w:rPr>
          <w:rStyle w:val="keywords"/>
          <w:sz w:val="20"/>
        </w:rPr>
        <w:t>Actuator</w:t>
      </w:r>
      <w:r w:rsidRPr="002D788D">
        <w:t xml:space="preserve"> and other entity types</w:t>
      </w:r>
      <w:bookmarkEnd w:id="52"/>
    </w:p>
    <w:tbl>
      <w:tblPr>
        <w:tblW w:w="9356" w:type="dxa"/>
        <w:tblInd w:w="-15"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552"/>
        <w:gridCol w:w="1817"/>
        <w:gridCol w:w="4987"/>
      </w:tblGrid>
      <w:tr w:rsidR="002D788D" w:rsidRPr="002D788D" w14:paraId="0CE6D2CB" w14:textId="77777777" w:rsidTr="004B678C">
        <w:tc>
          <w:tcPr>
            <w:tcW w:w="2552" w:type="dxa"/>
            <w:tcBorders>
              <w:top w:val="single" w:sz="12" w:space="0" w:color="auto"/>
              <w:left w:val="single" w:sz="12" w:space="0" w:color="auto"/>
              <w:bottom w:val="single" w:sz="4" w:space="0" w:color="auto"/>
              <w:right w:val="single" w:sz="4" w:space="0" w:color="auto"/>
            </w:tcBorders>
          </w:tcPr>
          <w:p w14:paraId="2D5C9E9D" w14:textId="77777777" w:rsidR="002D788D" w:rsidRPr="002D788D" w:rsidRDefault="002D788D" w:rsidP="004B678C">
            <w:pPr>
              <w:spacing w:before="100" w:beforeAutospacing="1" w:after="100" w:afterAutospacing="1" w:line="230" w:lineRule="atLeast"/>
              <w:jc w:val="both"/>
              <w:rPr>
                <w:rFonts w:eastAsia="MS Mincho"/>
                <w:b/>
                <w:color w:val="FF0000"/>
                <w:sz w:val="20"/>
                <w:szCs w:val="20"/>
                <w:lang w:val="en-AU"/>
              </w:rPr>
            </w:pPr>
            <w:r w:rsidRPr="002D788D">
              <w:rPr>
                <w:rFonts w:eastAsia="MS Mincho"/>
                <w:b/>
                <w:sz w:val="20"/>
                <w:szCs w:val="20"/>
                <w:lang w:val="en-AU"/>
              </w:rPr>
              <w:t>Entity Type</w:t>
            </w:r>
          </w:p>
        </w:tc>
        <w:tc>
          <w:tcPr>
            <w:tcW w:w="1817" w:type="dxa"/>
            <w:tcBorders>
              <w:top w:val="single" w:sz="12" w:space="0" w:color="auto"/>
              <w:left w:val="single" w:sz="4" w:space="0" w:color="auto"/>
              <w:bottom w:val="single" w:sz="4" w:space="0" w:color="auto"/>
              <w:right w:val="single" w:sz="12" w:space="0" w:color="auto"/>
            </w:tcBorders>
          </w:tcPr>
          <w:p w14:paraId="553DBA83" w14:textId="77777777" w:rsidR="002D788D" w:rsidRPr="002D788D" w:rsidRDefault="002D788D" w:rsidP="004B678C">
            <w:pPr>
              <w:spacing w:before="100" w:beforeAutospacing="1" w:after="100" w:afterAutospacing="1" w:line="230" w:lineRule="atLeast"/>
              <w:jc w:val="both"/>
              <w:rPr>
                <w:rFonts w:eastAsia="MS Mincho"/>
                <w:b/>
                <w:sz w:val="20"/>
                <w:szCs w:val="20"/>
                <w:lang w:val="en-AU"/>
              </w:rPr>
            </w:pPr>
            <w:r w:rsidRPr="002D788D">
              <w:rPr>
                <w:rFonts w:eastAsia="MS Mincho"/>
                <w:b/>
                <w:sz w:val="20"/>
                <w:szCs w:val="20"/>
                <w:lang w:val="en-AU"/>
              </w:rPr>
              <w:t>Relation</w:t>
            </w:r>
          </w:p>
        </w:tc>
        <w:tc>
          <w:tcPr>
            <w:tcW w:w="4987" w:type="dxa"/>
            <w:tcBorders>
              <w:top w:val="single" w:sz="12" w:space="0" w:color="auto"/>
              <w:left w:val="single" w:sz="4" w:space="0" w:color="auto"/>
              <w:bottom w:val="single" w:sz="4" w:space="0" w:color="auto"/>
              <w:right w:val="single" w:sz="12" w:space="0" w:color="auto"/>
            </w:tcBorders>
          </w:tcPr>
          <w:p w14:paraId="3C290663" w14:textId="77777777" w:rsidR="002D788D" w:rsidRPr="002D788D" w:rsidRDefault="002D788D" w:rsidP="004B678C">
            <w:pPr>
              <w:spacing w:before="100" w:beforeAutospacing="1" w:after="100" w:afterAutospacing="1" w:line="230" w:lineRule="atLeast"/>
              <w:jc w:val="both"/>
              <w:rPr>
                <w:rFonts w:eastAsia="MS Mincho"/>
                <w:b/>
                <w:sz w:val="20"/>
                <w:szCs w:val="20"/>
                <w:lang w:val="en-AU"/>
              </w:rPr>
            </w:pPr>
            <w:r w:rsidRPr="002D788D">
              <w:rPr>
                <w:rFonts w:eastAsia="MS Mincho"/>
                <w:b/>
                <w:sz w:val="20"/>
                <w:szCs w:val="20"/>
                <w:lang w:val="en-AU"/>
              </w:rPr>
              <w:t>Description</w:t>
            </w:r>
          </w:p>
        </w:tc>
      </w:tr>
      <w:tr w:rsidR="002D788D" w:rsidRPr="002D788D" w14:paraId="2E719AA3" w14:textId="77777777" w:rsidTr="004B678C">
        <w:trPr>
          <w:trHeight w:val="692"/>
        </w:trPr>
        <w:tc>
          <w:tcPr>
            <w:tcW w:w="2552"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0E316C86" w14:textId="77777777" w:rsidR="002D788D" w:rsidRPr="002D788D" w:rsidRDefault="002D788D" w:rsidP="004B678C">
            <w:pPr>
              <w:pStyle w:val="Entity"/>
              <w:rPr>
                <w:rStyle w:val="keywords"/>
                <w:b/>
                <w:bCs/>
                <w:sz w:val="20"/>
              </w:rPr>
            </w:pPr>
            <w:r w:rsidRPr="002D788D">
              <w:rPr>
                <w:rStyle w:val="keywords"/>
                <w:b/>
                <w:bCs/>
                <w:sz w:val="20"/>
              </w:rPr>
              <w:t>TaskingCapabilities</w:t>
            </w:r>
          </w:p>
        </w:tc>
        <w:tc>
          <w:tcPr>
            <w:tcW w:w="1817"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191CFBB1" w14:textId="77777777" w:rsidR="002D788D" w:rsidRPr="002D788D" w:rsidRDefault="002D788D" w:rsidP="004B678C">
            <w:pPr>
              <w:spacing w:before="100" w:beforeAutospacing="1" w:after="100" w:afterAutospacing="1" w:line="230" w:lineRule="atLeast"/>
              <w:jc w:val="both"/>
              <w:rPr>
                <w:rFonts w:eastAsia="MS Mincho"/>
                <w:color w:val="FF0000"/>
                <w:sz w:val="20"/>
                <w:szCs w:val="20"/>
                <w:lang w:val="en-AU"/>
              </w:rPr>
            </w:pPr>
            <w:r w:rsidRPr="002D788D">
              <w:rPr>
                <w:sz w:val="20"/>
                <w:szCs w:val="20"/>
              </w:rPr>
              <w:t>One mandatory to many optional</w:t>
            </w:r>
          </w:p>
        </w:tc>
        <w:tc>
          <w:tcPr>
            <w:tcW w:w="4987"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07F072D2" w14:textId="77777777" w:rsidR="002D788D" w:rsidRPr="002D788D" w:rsidRDefault="002D788D" w:rsidP="004B678C">
            <w:pPr>
              <w:spacing w:before="100" w:beforeAutospacing="1" w:after="100" w:afterAutospacing="1" w:line="230" w:lineRule="atLeast"/>
              <w:jc w:val="both"/>
              <w:rPr>
                <w:rFonts w:eastAsia="MS Mincho"/>
                <w:color w:val="0000FF"/>
                <w:sz w:val="20"/>
                <w:szCs w:val="20"/>
                <w:lang w:val="en-AU"/>
              </w:rPr>
            </w:pPr>
            <w:r w:rsidRPr="002D788D">
              <w:rPr>
                <w:sz w:val="20"/>
                <w:szCs w:val="20"/>
              </w:rPr>
              <w:t xml:space="preserve">An </w:t>
            </w:r>
            <w:r w:rsidRPr="002D788D">
              <w:rPr>
                <w:rStyle w:val="keywords"/>
                <w:sz w:val="20"/>
              </w:rPr>
              <w:t>Actuator</w:t>
            </w:r>
            <w:r w:rsidRPr="002D788D">
              <w:rPr>
                <w:sz w:val="20"/>
                <w:szCs w:val="20"/>
              </w:rPr>
              <w:t xml:space="preserve"> has zero-to-many </w:t>
            </w:r>
            <w:r w:rsidRPr="002D788D">
              <w:rPr>
                <w:rStyle w:val="keywords"/>
                <w:sz w:val="20"/>
              </w:rPr>
              <w:t>TaskingCapabilities</w:t>
            </w:r>
            <w:r w:rsidRPr="002D788D">
              <w:rPr>
                <w:sz w:val="20"/>
                <w:szCs w:val="20"/>
              </w:rPr>
              <w:t xml:space="preserve">.  A </w:t>
            </w:r>
            <w:r w:rsidRPr="002D788D">
              <w:rPr>
                <w:rStyle w:val="keywords"/>
                <w:sz w:val="20"/>
              </w:rPr>
              <w:t>TaskingCapability</w:t>
            </w:r>
            <w:r w:rsidRPr="002D788D">
              <w:rPr>
                <w:sz w:val="20"/>
                <w:szCs w:val="20"/>
              </w:rPr>
              <w:t xml:space="preserve"> has one-and-only-one </w:t>
            </w:r>
            <w:r w:rsidRPr="002D788D">
              <w:rPr>
                <w:rStyle w:val="keywords"/>
                <w:sz w:val="20"/>
              </w:rPr>
              <w:t>Actuator</w:t>
            </w:r>
            <w:r w:rsidRPr="002D788D">
              <w:rPr>
                <w:sz w:val="20"/>
                <w:szCs w:val="20"/>
              </w:rPr>
              <w:t>.</w:t>
            </w:r>
          </w:p>
        </w:tc>
      </w:tr>
    </w:tbl>
    <w:p w14:paraId="57462978" w14:textId="77777777" w:rsidR="002D788D" w:rsidRDefault="002D788D" w:rsidP="002D788D">
      <w:pPr>
        <w:jc w:val="both"/>
      </w:pPr>
    </w:p>
    <w:p w14:paraId="39B1BAA9" w14:textId="0E6D1D19" w:rsidR="002D788D" w:rsidRPr="002D788D" w:rsidRDefault="002D788D" w:rsidP="002D788D">
      <w:pPr>
        <w:pStyle w:val="Caption"/>
        <w:outlineLvl w:val="0"/>
      </w:pPr>
      <w:bookmarkStart w:id="53" w:name="_Ref499737156"/>
      <w:bookmarkStart w:id="54" w:name="_Toc499772398"/>
      <w:r w:rsidRPr="002D788D">
        <w:t xml:space="preserve">Table </w:t>
      </w:r>
      <w:r w:rsidRPr="002D788D">
        <w:rPr>
          <w:noProof/>
        </w:rPr>
        <w:fldChar w:fldCharType="begin"/>
      </w:r>
      <w:r w:rsidRPr="002D788D">
        <w:rPr>
          <w:noProof/>
        </w:rPr>
        <w:instrText xml:space="preserve"> SEQ Table \* ARABIC </w:instrText>
      </w:r>
      <w:r w:rsidRPr="002D788D">
        <w:rPr>
          <w:noProof/>
        </w:rPr>
        <w:fldChar w:fldCharType="separate"/>
      </w:r>
      <w:r w:rsidR="008450EB">
        <w:rPr>
          <w:noProof/>
        </w:rPr>
        <w:t>9</w:t>
      </w:r>
      <w:r w:rsidRPr="002D788D">
        <w:rPr>
          <w:noProof/>
        </w:rPr>
        <w:fldChar w:fldCharType="end"/>
      </w:r>
      <w:bookmarkEnd w:id="53"/>
      <w:r w:rsidRPr="002D788D">
        <w:t xml:space="preserve"> List of some code values used for identifying types for the </w:t>
      </w:r>
      <w:r w:rsidRPr="002D788D">
        <w:rPr>
          <w:rFonts w:ascii="Courier" w:hAnsi="Courier"/>
        </w:rPr>
        <w:t>encodingType</w:t>
      </w:r>
      <w:r w:rsidRPr="002D788D">
        <w:t xml:space="preserve"> of the </w:t>
      </w:r>
      <w:r w:rsidRPr="002D788D">
        <w:rPr>
          <w:rFonts w:ascii="Courier" w:hAnsi="Courier"/>
        </w:rPr>
        <w:t>Actuator</w:t>
      </w:r>
      <w:r w:rsidRPr="002D788D">
        <w:t xml:space="preserve"> entity</w:t>
      </w:r>
      <w:bookmarkEnd w:id="54"/>
    </w:p>
    <w:tbl>
      <w:tblPr>
        <w:tblW w:w="9341"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3503"/>
        <w:gridCol w:w="5838"/>
      </w:tblGrid>
      <w:tr w:rsidR="002D788D" w:rsidRPr="002D788D" w14:paraId="37AE8861" w14:textId="77777777" w:rsidTr="004B678C">
        <w:trPr>
          <w:trHeight w:val="264"/>
        </w:trPr>
        <w:tc>
          <w:tcPr>
            <w:tcW w:w="3503" w:type="dxa"/>
            <w:tcBorders>
              <w:top w:val="single" w:sz="12" w:space="0" w:color="auto"/>
              <w:left w:val="single" w:sz="12" w:space="0" w:color="auto"/>
              <w:bottom w:val="single" w:sz="4" w:space="0" w:color="auto"/>
              <w:right w:val="single" w:sz="4" w:space="0" w:color="auto"/>
            </w:tcBorders>
          </w:tcPr>
          <w:p w14:paraId="7252A59B" w14:textId="77777777" w:rsidR="002D788D" w:rsidRPr="002D788D" w:rsidRDefault="002D788D" w:rsidP="004B678C">
            <w:pPr>
              <w:spacing w:before="100" w:beforeAutospacing="1" w:after="100" w:afterAutospacing="1" w:line="230" w:lineRule="atLeast"/>
              <w:jc w:val="both"/>
              <w:rPr>
                <w:rStyle w:val="keywords"/>
                <w:bCs/>
                <w:sz w:val="20"/>
              </w:rPr>
            </w:pPr>
            <w:r w:rsidRPr="002D788D">
              <w:rPr>
                <w:rStyle w:val="keywords"/>
                <w:bCs/>
                <w:sz w:val="20"/>
              </w:rPr>
              <w:t>Actuator encodingType</w:t>
            </w:r>
          </w:p>
        </w:tc>
        <w:tc>
          <w:tcPr>
            <w:tcW w:w="5838" w:type="dxa"/>
            <w:tcBorders>
              <w:top w:val="single" w:sz="12" w:space="0" w:color="auto"/>
              <w:left w:val="single" w:sz="4" w:space="0" w:color="auto"/>
              <w:bottom w:val="single" w:sz="4" w:space="0" w:color="auto"/>
              <w:right w:val="single" w:sz="12" w:space="0" w:color="auto"/>
            </w:tcBorders>
          </w:tcPr>
          <w:p w14:paraId="67A81EB2" w14:textId="77777777" w:rsidR="002D788D" w:rsidRPr="002D788D" w:rsidRDefault="002D788D" w:rsidP="004B678C">
            <w:pPr>
              <w:spacing w:before="100" w:beforeAutospacing="1" w:after="100" w:afterAutospacing="1" w:line="230" w:lineRule="atLeast"/>
              <w:jc w:val="both"/>
              <w:rPr>
                <w:rFonts w:eastAsia="MS Mincho"/>
                <w:b/>
                <w:sz w:val="20"/>
                <w:szCs w:val="20"/>
                <w:lang w:val="en-AU"/>
              </w:rPr>
            </w:pPr>
            <w:r w:rsidRPr="002D788D">
              <w:rPr>
                <w:rFonts w:eastAsia="MS Mincho"/>
                <w:b/>
                <w:sz w:val="20"/>
                <w:szCs w:val="20"/>
                <w:lang w:val="en-AU"/>
              </w:rPr>
              <w:t>ValueCode Value</w:t>
            </w:r>
          </w:p>
        </w:tc>
      </w:tr>
      <w:tr w:rsidR="002D788D" w:rsidRPr="002D788D" w14:paraId="7691AD8C" w14:textId="77777777" w:rsidTr="004B678C">
        <w:trPr>
          <w:trHeight w:val="296"/>
        </w:trPr>
        <w:tc>
          <w:tcPr>
            <w:tcW w:w="3503"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3DB2B26D" w14:textId="77777777" w:rsidR="002D788D" w:rsidRPr="002D788D" w:rsidRDefault="002D788D" w:rsidP="004B678C">
            <w:pPr>
              <w:tabs>
                <w:tab w:val="left" w:pos="885"/>
              </w:tabs>
              <w:spacing w:before="100" w:beforeAutospacing="1" w:after="100" w:afterAutospacing="1" w:line="230" w:lineRule="atLeast"/>
              <w:jc w:val="both"/>
              <w:rPr>
                <w:sz w:val="20"/>
                <w:szCs w:val="20"/>
              </w:rPr>
            </w:pPr>
            <w:r w:rsidRPr="002D788D">
              <w:rPr>
                <w:sz w:val="20"/>
                <w:szCs w:val="20"/>
              </w:rPr>
              <w:t>PDF</w:t>
            </w:r>
          </w:p>
        </w:tc>
        <w:tc>
          <w:tcPr>
            <w:tcW w:w="5838"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0B73DA7D" w14:textId="77777777" w:rsidR="002D788D" w:rsidRPr="002D788D" w:rsidRDefault="002D788D" w:rsidP="004B678C">
            <w:pPr>
              <w:spacing w:before="100" w:beforeAutospacing="1" w:after="100" w:afterAutospacing="1" w:line="230" w:lineRule="atLeast"/>
              <w:jc w:val="both"/>
              <w:rPr>
                <w:rStyle w:val="keywords"/>
                <w:sz w:val="20"/>
              </w:rPr>
            </w:pPr>
            <w:r w:rsidRPr="002D788D">
              <w:rPr>
                <w:rStyle w:val="keywords"/>
                <w:sz w:val="20"/>
              </w:rPr>
              <w:t>application/pdf</w:t>
            </w:r>
          </w:p>
        </w:tc>
      </w:tr>
      <w:tr w:rsidR="002D788D" w:rsidRPr="002D788D" w14:paraId="59338A2C" w14:textId="77777777" w:rsidTr="004B678C">
        <w:tc>
          <w:tcPr>
            <w:tcW w:w="3503" w:type="dxa"/>
            <w:tcBorders>
              <w:top w:val="single" w:sz="4" w:space="0" w:color="auto"/>
              <w:left w:val="single" w:sz="12" w:space="0" w:color="auto"/>
              <w:bottom w:val="single" w:sz="4" w:space="0" w:color="auto"/>
              <w:right w:val="single" w:sz="4" w:space="0" w:color="auto"/>
            </w:tcBorders>
            <w:shd w:val="clear" w:color="auto" w:fill="FFFFFF" w:themeFill="background1"/>
          </w:tcPr>
          <w:p w14:paraId="4DBBC048" w14:textId="77777777" w:rsidR="002D788D" w:rsidRPr="002D788D" w:rsidRDefault="002D788D" w:rsidP="004B678C">
            <w:pPr>
              <w:spacing w:before="100" w:beforeAutospacing="1" w:after="100" w:afterAutospacing="1" w:line="230" w:lineRule="atLeast"/>
              <w:jc w:val="both"/>
              <w:rPr>
                <w:sz w:val="20"/>
                <w:szCs w:val="20"/>
              </w:rPr>
            </w:pPr>
            <w:r w:rsidRPr="002D788D">
              <w:rPr>
                <w:sz w:val="20"/>
                <w:szCs w:val="20"/>
              </w:rPr>
              <w:t>SensorML</w:t>
            </w:r>
          </w:p>
        </w:tc>
        <w:tc>
          <w:tcPr>
            <w:tcW w:w="5838" w:type="dxa"/>
            <w:tcBorders>
              <w:top w:val="single" w:sz="4" w:space="0" w:color="auto"/>
              <w:left w:val="single" w:sz="4" w:space="0" w:color="auto"/>
              <w:bottom w:val="single" w:sz="4" w:space="0" w:color="auto"/>
              <w:right w:val="single" w:sz="12" w:space="0" w:color="auto"/>
            </w:tcBorders>
            <w:shd w:val="clear" w:color="auto" w:fill="FFFFFF" w:themeFill="background1"/>
          </w:tcPr>
          <w:p w14:paraId="36CC5DB4" w14:textId="77777777" w:rsidR="002D788D" w:rsidRPr="002D788D" w:rsidRDefault="002D788D" w:rsidP="004B678C">
            <w:pPr>
              <w:spacing w:before="100" w:beforeAutospacing="1" w:after="100" w:afterAutospacing="1" w:line="230" w:lineRule="atLeast"/>
              <w:jc w:val="both"/>
              <w:rPr>
                <w:rStyle w:val="keywords"/>
                <w:sz w:val="20"/>
              </w:rPr>
            </w:pPr>
            <w:r w:rsidRPr="002D788D">
              <w:rPr>
                <w:rStyle w:val="keywords"/>
                <w:sz w:val="20"/>
              </w:rPr>
              <w:t>http://www.opengis.net/doc/IS/SensorML/2.0</w:t>
            </w:r>
          </w:p>
        </w:tc>
      </w:tr>
    </w:tbl>
    <w:p w14:paraId="29489446" w14:textId="77777777" w:rsidR="002D788D" w:rsidRDefault="002D788D" w:rsidP="002D788D">
      <w:pPr>
        <w:jc w:val="both"/>
      </w:pPr>
    </w:p>
    <w:p w14:paraId="606D168C" w14:textId="77777777" w:rsidR="002D788D" w:rsidRPr="002D788D" w:rsidRDefault="002D788D" w:rsidP="002D788D">
      <w:r w:rsidRPr="002D788D">
        <w:t xml:space="preserve">The </w:t>
      </w:r>
      <w:r w:rsidRPr="002D788D">
        <w:rPr>
          <w:rStyle w:val="keywords"/>
          <w:sz w:val="24"/>
          <w:szCs w:val="24"/>
        </w:rPr>
        <w:t>Actuator</w:t>
      </w:r>
      <w:r w:rsidRPr="002D788D">
        <w:rPr>
          <w:rStyle w:val="EntityChar"/>
        </w:rPr>
        <w:t xml:space="preserve"> </w:t>
      </w:r>
      <w:r w:rsidRPr="002D788D">
        <w:rPr>
          <w:rStyle w:val="keywords"/>
          <w:sz w:val="24"/>
          <w:szCs w:val="24"/>
        </w:rPr>
        <w:t>encodingType</w:t>
      </w:r>
      <w:r w:rsidRPr="002D788D">
        <w:t xml:space="preserve"> allows clients to know how to interpret </w:t>
      </w:r>
      <w:r w:rsidRPr="002D788D">
        <w:rPr>
          <w:rStyle w:val="EntityChar"/>
        </w:rPr>
        <w:t>metadata</w:t>
      </w:r>
      <w:r w:rsidRPr="002D788D">
        <w:t xml:space="preserve">’s value(s). Currently, the SensorThings API defines two common </w:t>
      </w:r>
      <w:r w:rsidRPr="002D788D">
        <w:rPr>
          <w:rStyle w:val="keywords"/>
          <w:sz w:val="24"/>
          <w:szCs w:val="24"/>
        </w:rPr>
        <w:t>Actuator</w:t>
      </w:r>
      <w:r w:rsidRPr="002D788D">
        <w:rPr>
          <w:rStyle w:val="EntityChar"/>
        </w:rPr>
        <w:t xml:space="preserve"> </w:t>
      </w:r>
      <w:r w:rsidRPr="002D788D">
        <w:rPr>
          <w:rStyle w:val="keywords"/>
          <w:sz w:val="24"/>
          <w:szCs w:val="24"/>
        </w:rPr>
        <w:t>metadata</w:t>
      </w:r>
      <w:r w:rsidRPr="002D788D">
        <w:rPr>
          <w:rStyle w:val="EntityChar"/>
        </w:rPr>
        <w:t xml:space="preserve"> </w:t>
      </w:r>
      <w:r w:rsidRPr="002D788D">
        <w:rPr>
          <w:rStyle w:val="keywords"/>
          <w:sz w:val="24"/>
          <w:szCs w:val="24"/>
        </w:rPr>
        <w:t>encodingTypes</w:t>
      </w:r>
      <w:r w:rsidRPr="002D788D">
        <w:t xml:space="preserve">. Most sensor manufacturers provide their sensor datasheets in a PDF format. As a result, PDF is a </w:t>
      </w:r>
      <w:r w:rsidRPr="002D788D">
        <w:rPr>
          <w:rStyle w:val="EntityChar"/>
        </w:rPr>
        <w:t xml:space="preserve">Sensor </w:t>
      </w:r>
      <w:r w:rsidRPr="002D788D">
        <w:rPr>
          <w:rStyle w:val="keywords"/>
          <w:sz w:val="24"/>
          <w:szCs w:val="24"/>
        </w:rPr>
        <w:t>encodingType</w:t>
      </w:r>
      <w:r w:rsidRPr="002D788D">
        <w:t xml:space="preserve"> supported by SensorThings API. The second </w:t>
      </w:r>
      <w:r w:rsidRPr="002D788D">
        <w:rPr>
          <w:rStyle w:val="EntityChar"/>
        </w:rPr>
        <w:t xml:space="preserve">Sensor </w:t>
      </w:r>
      <w:r w:rsidRPr="002D788D">
        <w:rPr>
          <w:rStyle w:val="keywords"/>
          <w:sz w:val="24"/>
          <w:szCs w:val="24"/>
        </w:rPr>
        <w:t>encodingType</w:t>
      </w:r>
      <w:r w:rsidRPr="002D788D">
        <w:t xml:space="preserve"> is SensorML.</w:t>
      </w:r>
    </w:p>
    <w:p w14:paraId="5406DFE3" w14:textId="66126DF6" w:rsidR="002D788D" w:rsidRPr="00EF0AE9" w:rsidRDefault="002D788D" w:rsidP="002D788D">
      <w:pPr>
        <w:pStyle w:val="Caption"/>
        <w:outlineLvl w:val="0"/>
        <w:rPr>
          <w:rFonts w:ascii="Courier" w:hAnsi="Courier" w:cs="Courier New"/>
        </w:rPr>
      </w:pPr>
      <w:r w:rsidRPr="00EF0AE9">
        <w:t xml:space="preserve">Example </w:t>
      </w:r>
      <w:r w:rsidRPr="00EF0AE9">
        <w:rPr>
          <w:noProof/>
        </w:rPr>
        <w:fldChar w:fldCharType="begin"/>
      </w:r>
      <w:r w:rsidRPr="00EF0AE9">
        <w:rPr>
          <w:noProof/>
        </w:rPr>
        <w:instrText xml:space="preserve"> SEQ Example \* ARABIC </w:instrText>
      </w:r>
      <w:r w:rsidRPr="00EF0AE9">
        <w:rPr>
          <w:noProof/>
        </w:rPr>
        <w:fldChar w:fldCharType="separate"/>
      </w:r>
      <w:r w:rsidR="008450EB">
        <w:rPr>
          <w:noProof/>
        </w:rPr>
        <w:t>4</w:t>
      </w:r>
      <w:r w:rsidRPr="00EF0AE9">
        <w:rPr>
          <w:noProof/>
        </w:rPr>
        <w:fldChar w:fldCharType="end"/>
      </w:r>
      <w:r w:rsidRPr="00EF0AE9">
        <w:t xml:space="preserve"> an example of an </w:t>
      </w:r>
      <w:r w:rsidRPr="00EF0AE9">
        <w:rPr>
          <w:rStyle w:val="keywords"/>
          <w:sz w:val="20"/>
        </w:rPr>
        <w:t>Actuator</w:t>
      </w:r>
      <w:r w:rsidRPr="00EF0AE9">
        <w:t xml:space="preserve"> entity</w:t>
      </w:r>
    </w:p>
    <w:p w14:paraId="26C7D7F1" w14:textId="77777777" w:rsidR="002D788D" w:rsidRPr="00EF0AE9" w:rsidRDefault="002D788D" w:rsidP="002D788D">
      <w:pPr>
        <w:pBdr>
          <w:top w:val="single" w:sz="4" w:space="1" w:color="auto"/>
          <w:left w:val="single" w:sz="4" w:space="0" w:color="auto"/>
          <w:bottom w:val="single" w:sz="4" w:space="1" w:color="auto"/>
          <w:right w:val="single" w:sz="4" w:space="0" w:color="auto"/>
        </w:pBdr>
        <w:jc w:val="both"/>
        <w:rPr>
          <w:rFonts w:ascii="Courier" w:hAnsi="Courier"/>
          <w:sz w:val="20"/>
          <w:szCs w:val="18"/>
        </w:rPr>
      </w:pPr>
      <w:r w:rsidRPr="00EF0AE9">
        <w:rPr>
          <w:rFonts w:ascii="Courier" w:hAnsi="Courier"/>
          <w:sz w:val="20"/>
          <w:szCs w:val="18"/>
        </w:rPr>
        <w:t>{</w:t>
      </w:r>
    </w:p>
    <w:p w14:paraId="5BB3EF2C" w14:textId="77777777" w:rsidR="002D788D" w:rsidRPr="00EF0AE9" w:rsidRDefault="002D788D" w:rsidP="002D788D">
      <w:pPr>
        <w:pBdr>
          <w:top w:val="single" w:sz="4" w:space="1" w:color="auto"/>
          <w:left w:val="single" w:sz="4" w:space="0" w:color="auto"/>
          <w:bottom w:val="single" w:sz="4" w:space="1" w:color="auto"/>
          <w:right w:val="single" w:sz="4" w:space="0" w:color="auto"/>
        </w:pBdr>
        <w:jc w:val="both"/>
        <w:rPr>
          <w:rFonts w:ascii="Courier" w:hAnsi="Courier"/>
          <w:sz w:val="20"/>
          <w:szCs w:val="18"/>
        </w:rPr>
      </w:pPr>
      <w:r w:rsidRPr="00EF0AE9">
        <w:rPr>
          <w:rFonts w:ascii="Courier" w:hAnsi="Courier"/>
          <w:sz w:val="20"/>
          <w:szCs w:val="18"/>
        </w:rPr>
        <w:t xml:space="preserve">  "@iot.id": 3,</w:t>
      </w:r>
    </w:p>
    <w:p w14:paraId="20EB54C9" w14:textId="77777777" w:rsidR="002D788D" w:rsidRPr="00EF0AE9" w:rsidRDefault="002D788D" w:rsidP="002D788D">
      <w:pPr>
        <w:pBdr>
          <w:top w:val="single" w:sz="4" w:space="1" w:color="auto"/>
          <w:left w:val="single" w:sz="4" w:space="0" w:color="auto"/>
          <w:bottom w:val="single" w:sz="4" w:space="1" w:color="auto"/>
          <w:right w:val="single" w:sz="4" w:space="0" w:color="auto"/>
        </w:pBdr>
        <w:jc w:val="both"/>
        <w:rPr>
          <w:rFonts w:ascii="Courier" w:hAnsi="Courier"/>
          <w:sz w:val="20"/>
          <w:szCs w:val="18"/>
        </w:rPr>
      </w:pPr>
      <w:r w:rsidRPr="00EF0AE9">
        <w:rPr>
          <w:rFonts w:ascii="Courier" w:hAnsi="Courier"/>
          <w:sz w:val="20"/>
          <w:szCs w:val="18"/>
        </w:rPr>
        <w:t xml:space="preserve">  "@iot.selfLink": "http://example.org/v1.0/Actuators(3)",</w:t>
      </w:r>
    </w:p>
    <w:p w14:paraId="7F2068C6" w14:textId="77777777" w:rsidR="002D788D" w:rsidRPr="00EF0AE9" w:rsidRDefault="002D788D" w:rsidP="002D788D">
      <w:pPr>
        <w:pBdr>
          <w:top w:val="single" w:sz="4" w:space="1" w:color="auto"/>
          <w:left w:val="single" w:sz="4" w:space="0" w:color="auto"/>
          <w:bottom w:val="single" w:sz="4" w:space="1" w:color="auto"/>
          <w:right w:val="single" w:sz="4" w:space="0" w:color="auto"/>
        </w:pBdr>
        <w:jc w:val="both"/>
        <w:rPr>
          <w:rFonts w:ascii="Courier" w:hAnsi="Courier"/>
          <w:sz w:val="20"/>
          <w:szCs w:val="18"/>
        </w:rPr>
      </w:pPr>
      <w:r w:rsidRPr="00EF0AE9">
        <w:rPr>
          <w:rFonts w:ascii="Courier" w:hAnsi="Courier"/>
          <w:sz w:val="20"/>
          <w:szCs w:val="18"/>
        </w:rPr>
        <w:lastRenderedPageBreak/>
        <w:t xml:space="preserve">  "TaskingCapabilities@iot.navigationLink": "Actuators(3)/TaskingCapabilities",</w:t>
      </w:r>
    </w:p>
    <w:p w14:paraId="19607841" w14:textId="77777777" w:rsidR="002D788D" w:rsidRPr="00EF0AE9" w:rsidRDefault="002D788D" w:rsidP="002D788D">
      <w:pPr>
        <w:pBdr>
          <w:top w:val="single" w:sz="4" w:space="1" w:color="auto"/>
          <w:left w:val="single" w:sz="4" w:space="0" w:color="auto"/>
          <w:bottom w:val="single" w:sz="4" w:space="1" w:color="auto"/>
          <w:right w:val="single" w:sz="4" w:space="0" w:color="auto"/>
        </w:pBdr>
        <w:jc w:val="both"/>
        <w:rPr>
          <w:rFonts w:ascii="Courier" w:hAnsi="Courier"/>
          <w:sz w:val="20"/>
          <w:szCs w:val="18"/>
        </w:rPr>
      </w:pPr>
      <w:r w:rsidRPr="00EF0AE9">
        <w:rPr>
          <w:rFonts w:ascii="Courier" w:hAnsi="Courier"/>
          <w:sz w:val="20"/>
          <w:szCs w:val="18"/>
        </w:rPr>
        <w:t xml:space="preserve">  "name": "Linkit Smart 7688 Duo Board with LED",</w:t>
      </w:r>
    </w:p>
    <w:p w14:paraId="24F22710" w14:textId="77777777" w:rsidR="002D788D" w:rsidRPr="00EF0AE9" w:rsidRDefault="002D788D" w:rsidP="002D788D">
      <w:pPr>
        <w:pBdr>
          <w:top w:val="single" w:sz="4" w:space="1" w:color="auto"/>
          <w:left w:val="single" w:sz="4" w:space="0" w:color="auto"/>
          <w:bottom w:val="single" w:sz="4" w:space="1" w:color="auto"/>
          <w:right w:val="single" w:sz="4" w:space="0" w:color="auto"/>
        </w:pBdr>
        <w:jc w:val="both"/>
        <w:rPr>
          <w:rFonts w:ascii="Courier" w:hAnsi="Courier"/>
          <w:sz w:val="20"/>
          <w:szCs w:val="18"/>
        </w:rPr>
      </w:pPr>
      <w:r w:rsidRPr="00EF0AE9">
        <w:rPr>
          <w:rFonts w:ascii="Courier" w:hAnsi="Courier"/>
          <w:sz w:val="20"/>
          <w:szCs w:val="18"/>
        </w:rPr>
        <w:t xml:space="preserve">  "description": "Linkit Smart 7688 Duo Board that has an LED which can be tasked as on/off with different color.",</w:t>
      </w:r>
    </w:p>
    <w:p w14:paraId="78D1554B" w14:textId="77777777" w:rsidR="002D788D" w:rsidRPr="00EF0AE9" w:rsidRDefault="002D788D" w:rsidP="002D788D">
      <w:pPr>
        <w:pBdr>
          <w:top w:val="single" w:sz="4" w:space="1" w:color="auto"/>
          <w:left w:val="single" w:sz="4" w:space="0" w:color="auto"/>
          <w:bottom w:val="single" w:sz="4" w:space="1" w:color="auto"/>
          <w:right w:val="single" w:sz="4" w:space="0" w:color="auto"/>
        </w:pBdr>
        <w:jc w:val="both"/>
        <w:rPr>
          <w:rFonts w:ascii="Courier" w:hAnsi="Courier"/>
          <w:sz w:val="20"/>
          <w:szCs w:val="18"/>
        </w:rPr>
      </w:pPr>
      <w:r w:rsidRPr="00EF0AE9">
        <w:rPr>
          <w:rFonts w:ascii="Courier" w:hAnsi="Courier"/>
          <w:sz w:val="20"/>
          <w:szCs w:val="18"/>
        </w:rPr>
        <w:t xml:space="preserve">  "encodingType": "application/pdf",</w:t>
      </w:r>
    </w:p>
    <w:p w14:paraId="11C21F33" w14:textId="77777777" w:rsidR="002D788D" w:rsidRPr="00EF0AE9" w:rsidRDefault="002D788D" w:rsidP="002D788D">
      <w:pPr>
        <w:pBdr>
          <w:top w:val="single" w:sz="4" w:space="1" w:color="auto"/>
          <w:left w:val="single" w:sz="4" w:space="0" w:color="auto"/>
          <w:bottom w:val="single" w:sz="4" w:space="1" w:color="auto"/>
          <w:right w:val="single" w:sz="4" w:space="0" w:color="auto"/>
        </w:pBdr>
        <w:jc w:val="both"/>
        <w:rPr>
          <w:rFonts w:ascii="Courier" w:hAnsi="Courier"/>
          <w:sz w:val="20"/>
          <w:szCs w:val="18"/>
        </w:rPr>
      </w:pPr>
      <w:r w:rsidRPr="00EF0AE9">
        <w:rPr>
          <w:rFonts w:ascii="Courier" w:hAnsi="Courier"/>
          <w:sz w:val="20"/>
          <w:szCs w:val="18"/>
        </w:rPr>
        <w:t xml:space="preserve">  "metadata": "http://example.org/linkit_7688.pdf"</w:t>
      </w:r>
    </w:p>
    <w:p w14:paraId="5F33B23B" w14:textId="77777777" w:rsidR="002D788D" w:rsidRPr="00EF0AE9" w:rsidRDefault="002D788D" w:rsidP="002D788D">
      <w:pPr>
        <w:pBdr>
          <w:top w:val="single" w:sz="4" w:space="1" w:color="auto"/>
          <w:left w:val="single" w:sz="4" w:space="0" w:color="auto"/>
          <w:bottom w:val="single" w:sz="4" w:space="1" w:color="auto"/>
          <w:right w:val="single" w:sz="4" w:space="0" w:color="auto"/>
        </w:pBdr>
        <w:jc w:val="both"/>
        <w:rPr>
          <w:rFonts w:ascii="Courier" w:hAnsi="Courier"/>
          <w:sz w:val="20"/>
          <w:szCs w:val="18"/>
        </w:rPr>
      </w:pPr>
      <w:r w:rsidRPr="00EF0AE9">
        <w:rPr>
          <w:rFonts w:ascii="Courier" w:hAnsi="Courier"/>
          <w:sz w:val="20"/>
          <w:szCs w:val="18"/>
        </w:rPr>
        <w:t>}</w:t>
      </w:r>
    </w:p>
    <w:p w14:paraId="5D495EF1" w14:textId="77777777" w:rsidR="002D788D" w:rsidRDefault="002D788D" w:rsidP="00EF0AE9">
      <w:pPr>
        <w:pStyle w:val="Heading1"/>
      </w:pPr>
      <w:bookmarkStart w:id="55" w:name="_Ref499771939"/>
      <w:bookmarkStart w:id="56" w:name="_Toc499820094"/>
      <w:bookmarkStart w:id="57" w:name="_Toc499820554"/>
      <w:bookmarkStart w:id="58" w:name="_Toc499821159"/>
      <w:bookmarkStart w:id="59" w:name="_Toc534728967"/>
      <w:bookmarkEnd w:id="47"/>
      <w:bookmarkEnd w:id="48"/>
      <w:r>
        <w:t xml:space="preserve">SensorThings </w:t>
      </w:r>
      <w:r w:rsidRPr="00EF0AE9">
        <w:t>Tasking</w:t>
      </w:r>
      <w:r>
        <w:t xml:space="preserve"> Create</w:t>
      </w:r>
      <w:bookmarkEnd w:id="55"/>
      <w:bookmarkEnd w:id="56"/>
      <w:bookmarkEnd w:id="57"/>
      <w:bookmarkEnd w:id="58"/>
      <w:bookmarkEnd w:id="59"/>
    </w:p>
    <w:p w14:paraId="62CC37C3" w14:textId="77777777" w:rsidR="002D788D" w:rsidRPr="00263591" w:rsidRDefault="002D788D" w:rsidP="00263591">
      <w:r w:rsidRPr="00263591">
        <w:t xml:space="preserve">The SensorThings API Tasking part SHALL support creating </w:t>
      </w:r>
      <w:r w:rsidRPr="00263591">
        <w:rPr>
          <w:rStyle w:val="keywords"/>
          <w:sz w:val="24"/>
          <w:szCs w:val="24"/>
        </w:rPr>
        <w:t>Task</w:t>
      </w:r>
      <w:r w:rsidRPr="00263591">
        <w:t xml:space="preserve"> entities. The server checks the </w:t>
      </w:r>
      <w:r w:rsidRPr="00263591">
        <w:rPr>
          <w:rFonts w:ascii="Courier" w:hAnsi="Courier" w:cs="Courier New"/>
        </w:rPr>
        <w:t>taskingParamaters</w:t>
      </w:r>
      <w:r w:rsidRPr="00263591">
        <w:t xml:space="preserve"> to be compliant to the corresponding </w:t>
      </w:r>
      <w:r w:rsidRPr="00263591">
        <w:rPr>
          <w:rStyle w:val="keywords"/>
          <w:sz w:val="24"/>
          <w:szCs w:val="24"/>
        </w:rPr>
        <w:t>TaskingCapability</w:t>
      </w:r>
      <w:r w:rsidRPr="00263591">
        <w:t xml:space="preserve">. If the </w:t>
      </w:r>
      <w:r w:rsidRPr="00263591">
        <w:rPr>
          <w:rFonts w:ascii="Courier" w:hAnsi="Courier" w:cs="Courier New"/>
        </w:rPr>
        <w:t>taskingParameters</w:t>
      </w:r>
      <w:r w:rsidRPr="00263591">
        <w:t xml:space="preserve"> are correct, the </w:t>
      </w:r>
      <w:r w:rsidRPr="00263591">
        <w:rPr>
          <w:rStyle w:val="keywords"/>
          <w:sz w:val="24"/>
          <w:szCs w:val="24"/>
        </w:rPr>
        <w:t>Task</w:t>
      </w:r>
      <w:r w:rsidRPr="00263591">
        <w:t xml:space="preserve"> will be created.</w:t>
      </w:r>
    </w:p>
    <w:p w14:paraId="1C380DE8" w14:textId="2B656EEA" w:rsidR="002D788D" w:rsidRPr="001A1956" w:rsidRDefault="002D788D" w:rsidP="00263591">
      <w:r w:rsidRPr="00263591">
        <w:t xml:space="preserve">This specification contains only the core functionalities for Tasking part. All other entities than </w:t>
      </w:r>
      <w:r w:rsidRPr="00263591">
        <w:rPr>
          <w:rStyle w:val="keywords"/>
          <w:sz w:val="24"/>
          <w:szCs w:val="24"/>
        </w:rPr>
        <w:t>Task</w:t>
      </w:r>
      <w:r w:rsidRPr="00263591">
        <w:t xml:space="preserve">, including </w:t>
      </w:r>
      <w:r w:rsidRPr="00263591">
        <w:rPr>
          <w:rStyle w:val="keywords"/>
          <w:sz w:val="24"/>
          <w:szCs w:val="24"/>
        </w:rPr>
        <w:t>TaskingCapabilities</w:t>
      </w:r>
      <w:r w:rsidRPr="00263591">
        <w:t xml:space="preserve">, </w:t>
      </w:r>
      <w:r w:rsidRPr="00263591">
        <w:rPr>
          <w:rStyle w:val="keywords"/>
          <w:sz w:val="24"/>
          <w:szCs w:val="24"/>
        </w:rPr>
        <w:t>Actuators</w:t>
      </w:r>
      <w:r w:rsidRPr="00263591">
        <w:t xml:space="preserve">, and </w:t>
      </w:r>
      <w:r w:rsidRPr="00263591">
        <w:rPr>
          <w:rStyle w:val="keywords"/>
          <w:sz w:val="24"/>
          <w:szCs w:val="24"/>
        </w:rPr>
        <w:t>Things</w:t>
      </w:r>
      <w:r w:rsidRPr="00263591">
        <w:t xml:space="preserve"> are pre-provisioned to the Server and the client can only create </w:t>
      </w:r>
      <w:r w:rsidRPr="00263591">
        <w:rPr>
          <w:rStyle w:val="keywords"/>
          <w:sz w:val="24"/>
          <w:szCs w:val="24"/>
        </w:rPr>
        <w:t>Tasks</w:t>
      </w:r>
      <w:r w:rsidRPr="00263591">
        <w:t>.</w:t>
      </w:r>
    </w:p>
    <w:tbl>
      <w:tblPr>
        <w:tblStyle w:val="TableGrid"/>
        <w:tblW w:w="9356" w:type="dxa"/>
        <w:tblInd w:w="-5" w:type="dxa"/>
        <w:tblLayout w:type="fixed"/>
        <w:tblLook w:val="0000" w:firstRow="0" w:lastRow="0" w:firstColumn="0" w:lastColumn="0" w:noHBand="0" w:noVBand="0"/>
      </w:tblPr>
      <w:tblGrid>
        <w:gridCol w:w="1541"/>
        <w:gridCol w:w="7815"/>
      </w:tblGrid>
      <w:tr w:rsidR="002D788D" w:rsidRPr="00263591" w14:paraId="4473AB3A" w14:textId="77777777" w:rsidTr="004B678C">
        <w:tc>
          <w:tcPr>
            <w:tcW w:w="9356" w:type="dxa"/>
            <w:gridSpan w:val="2"/>
            <w:shd w:val="clear" w:color="auto" w:fill="D9D9D9" w:themeFill="background1" w:themeFillShade="D9"/>
          </w:tcPr>
          <w:p w14:paraId="2D7A35EE" w14:textId="77777777" w:rsidR="002D788D" w:rsidRPr="00263591" w:rsidRDefault="002D788D" w:rsidP="004B678C">
            <w:pPr>
              <w:keepNext/>
              <w:spacing w:before="100" w:beforeAutospacing="1" w:after="100" w:afterAutospacing="1" w:line="230" w:lineRule="atLeast"/>
              <w:jc w:val="both"/>
              <w:rPr>
                <w:rFonts w:eastAsia="MS Mincho"/>
                <w:b/>
                <w:sz w:val="22"/>
                <w:szCs w:val="22"/>
                <w:lang w:val="en-AU"/>
              </w:rPr>
            </w:pPr>
            <w:r w:rsidRPr="00263591">
              <w:rPr>
                <w:rFonts w:eastAsia="MS Mincho"/>
                <w:b/>
                <w:sz w:val="22"/>
                <w:szCs w:val="22"/>
                <w:lang w:val="en-AU"/>
              </w:rPr>
              <w:t>Requirements Class</w:t>
            </w:r>
          </w:p>
        </w:tc>
      </w:tr>
      <w:tr w:rsidR="002D788D" w:rsidRPr="00263591" w14:paraId="5B1F5D61" w14:textId="77777777" w:rsidTr="004B678C">
        <w:tc>
          <w:tcPr>
            <w:tcW w:w="9356" w:type="dxa"/>
            <w:gridSpan w:val="2"/>
          </w:tcPr>
          <w:p w14:paraId="247C99A7" w14:textId="77777777" w:rsidR="002D788D" w:rsidRPr="00263591" w:rsidRDefault="002D788D" w:rsidP="004B678C">
            <w:pPr>
              <w:spacing w:before="100" w:beforeAutospacing="1" w:after="100" w:afterAutospacing="1" w:line="230" w:lineRule="atLeast"/>
              <w:jc w:val="both"/>
              <w:rPr>
                <w:rFonts w:eastAsia="MS Mincho"/>
                <w:b/>
                <w:color w:val="FF0000"/>
                <w:sz w:val="22"/>
                <w:szCs w:val="22"/>
                <w:lang w:val="en-AU"/>
              </w:rPr>
            </w:pPr>
            <w:r w:rsidRPr="00263591">
              <w:rPr>
                <w:rFonts w:eastAsia="MS Mincho"/>
                <w:b/>
                <w:color w:val="FF0000"/>
                <w:sz w:val="22"/>
                <w:szCs w:val="22"/>
                <w:lang w:val="en-AU"/>
              </w:rPr>
              <w:t>http://www.opengis.net/spec/iot_tasking/1.0/req/create-tasks</w:t>
            </w:r>
          </w:p>
        </w:tc>
      </w:tr>
      <w:tr w:rsidR="002D788D" w:rsidRPr="00263591" w14:paraId="7DC135D8" w14:textId="77777777" w:rsidTr="004B678C">
        <w:trPr>
          <w:trHeight w:val="255"/>
        </w:trPr>
        <w:tc>
          <w:tcPr>
            <w:tcW w:w="1541" w:type="dxa"/>
          </w:tcPr>
          <w:p w14:paraId="5D4E378A" w14:textId="77777777" w:rsidR="002D788D" w:rsidRPr="00263591" w:rsidRDefault="002D788D" w:rsidP="004B678C">
            <w:pPr>
              <w:spacing w:before="100" w:beforeAutospacing="1" w:after="100" w:afterAutospacing="1" w:line="230" w:lineRule="atLeast"/>
              <w:jc w:val="both"/>
              <w:rPr>
                <w:rFonts w:eastAsia="MS Mincho"/>
                <w:b/>
                <w:color w:val="FF0000"/>
                <w:sz w:val="22"/>
                <w:szCs w:val="22"/>
                <w:lang w:val="en-AU"/>
              </w:rPr>
            </w:pPr>
            <w:r w:rsidRPr="00263591">
              <w:rPr>
                <w:rFonts w:eastAsia="MS Mincho"/>
                <w:b/>
                <w:sz w:val="22"/>
                <w:szCs w:val="22"/>
                <w:lang w:val="en-AU"/>
              </w:rPr>
              <w:t>Target type</w:t>
            </w:r>
          </w:p>
        </w:tc>
        <w:tc>
          <w:tcPr>
            <w:tcW w:w="7815" w:type="dxa"/>
          </w:tcPr>
          <w:p w14:paraId="1CB59927" w14:textId="77777777" w:rsidR="002D788D" w:rsidRPr="00263591" w:rsidRDefault="002D788D" w:rsidP="004B678C">
            <w:pPr>
              <w:spacing w:before="100" w:beforeAutospacing="1" w:after="100" w:afterAutospacing="1" w:line="230" w:lineRule="atLeast"/>
              <w:jc w:val="both"/>
              <w:rPr>
                <w:rFonts w:eastAsia="MS Mincho"/>
                <w:sz w:val="22"/>
                <w:szCs w:val="22"/>
                <w:lang w:val="en-AU"/>
              </w:rPr>
            </w:pPr>
            <w:r w:rsidRPr="00263591">
              <w:rPr>
                <w:rFonts w:eastAsia="MS Mincho"/>
                <w:sz w:val="22"/>
                <w:szCs w:val="22"/>
                <w:lang w:val="en-AU"/>
              </w:rPr>
              <w:t>Web Service</w:t>
            </w:r>
          </w:p>
        </w:tc>
      </w:tr>
      <w:tr w:rsidR="002D788D" w:rsidRPr="00263591" w14:paraId="75D25026" w14:textId="77777777" w:rsidTr="004B678C">
        <w:tc>
          <w:tcPr>
            <w:tcW w:w="1541" w:type="dxa"/>
          </w:tcPr>
          <w:p w14:paraId="783BA703" w14:textId="77777777" w:rsidR="002D788D" w:rsidRPr="00263591" w:rsidRDefault="002D788D" w:rsidP="004B678C">
            <w:pPr>
              <w:spacing w:before="100" w:beforeAutospacing="1" w:after="100" w:afterAutospacing="1" w:line="230" w:lineRule="atLeast"/>
              <w:jc w:val="both"/>
              <w:rPr>
                <w:rFonts w:eastAsia="MS Mincho"/>
                <w:b/>
                <w:sz w:val="22"/>
                <w:szCs w:val="22"/>
                <w:lang w:val="en-AU"/>
              </w:rPr>
            </w:pPr>
            <w:r w:rsidRPr="00263591">
              <w:rPr>
                <w:rFonts w:eastAsia="MS Mincho"/>
                <w:b/>
                <w:sz w:val="22"/>
                <w:szCs w:val="22"/>
                <w:lang w:val="en-AU"/>
              </w:rPr>
              <w:t xml:space="preserve">Dependency </w:t>
            </w:r>
          </w:p>
        </w:tc>
        <w:tc>
          <w:tcPr>
            <w:tcW w:w="7815" w:type="dxa"/>
          </w:tcPr>
          <w:p w14:paraId="23830E8F" w14:textId="77777777" w:rsidR="002D788D" w:rsidRPr="00263591" w:rsidRDefault="002D788D" w:rsidP="004B678C">
            <w:pPr>
              <w:spacing w:before="100" w:beforeAutospacing="1" w:after="100" w:afterAutospacing="1" w:line="230" w:lineRule="atLeast"/>
              <w:jc w:val="both"/>
              <w:rPr>
                <w:rFonts w:eastAsia="MS Mincho"/>
                <w:b/>
                <w:color w:val="FF0000"/>
                <w:sz w:val="22"/>
                <w:szCs w:val="22"/>
                <w:lang w:val="en-AU"/>
              </w:rPr>
            </w:pPr>
            <w:r w:rsidRPr="00263591">
              <w:rPr>
                <w:rFonts w:eastAsia="MS Mincho"/>
                <w:b/>
                <w:color w:val="0000FF"/>
                <w:sz w:val="22"/>
                <w:szCs w:val="22"/>
                <w:lang w:val="en-AU"/>
              </w:rPr>
              <w:t>http://docs.oasis-open.org/odata/odata/v4.0/errata02/os/complete/part1-protocol/odata-v4.0-errata02-os-part1-protocol-complete.html#_Toc406398326</w:t>
            </w:r>
          </w:p>
        </w:tc>
      </w:tr>
      <w:tr w:rsidR="002D788D" w:rsidRPr="00263591" w14:paraId="50FE450C" w14:textId="77777777" w:rsidTr="004B678C">
        <w:tc>
          <w:tcPr>
            <w:tcW w:w="1541" w:type="dxa"/>
            <w:shd w:val="clear" w:color="auto" w:fill="D9D9D9" w:themeFill="background1" w:themeFillShade="D9"/>
          </w:tcPr>
          <w:p w14:paraId="2059B798" w14:textId="77777777" w:rsidR="002D788D" w:rsidRPr="00263591" w:rsidRDefault="002D788D" w:rsidP="004B678C">
            <w:pPr>
              <w:spacing w:before="100" w:beforeAutospacing="1" w:after="100" w:afterAutospacing="1" w:line="230" w:lineRule="atLeast"/>
              <w:jc w:val="both"/>
              <w:rPr>
                <w:rFonts w:eastAsia="MS Mincho"/>
                <w:b/>
                <w:sz w:val="22"/>
                <w:szCs w:val="22"/>
                <w:lang w:val="en-AU"/>
              </w:rPr>
            </w:pPr>
            <w:r w:rsidRPr="00263591">
              <w:rPr>
                <w:rFonts w:eastAsia="MS Mincho"/>
                <w:b/>
                <w:sz w:val="22"/>
                <w:szCs w:val="22"/>
                <w:lang w:val="en-AU"/>
              </w:rPr>
              <w:t>Requirement</w:t>
            </w:r>
          </w:p>
        </w:tc>
        <w:tc>
          <w:tcPr>
            <w:tcW w:w="7815" w:type="dxa"/>
          </w:tcPr>
          <w:p w14:paraId="2CE50A60" w14:textId="77777777" w:rsidR="002D788D" w:rsidRPr="00263591" w:rsidRDefault="002D788D" w:rsidP="004B678C">
            <w:pPr>
              <w:spacing w:before="100" w:beforeAutospacing="1" w:after="100" w:afterAutospacing="1" w:line="230" w:lineRule="atLeast"/>
              <w:jc w:val="both"/>
              <w:rPr>
                <w:rFonts w:eastAsia="MS Mincho"/>
                <w:b/>
                <w:color w:val="FF0000"/>
                <w:sz w:val="22"/>
                <w:szCs w:val="22"/>
                <w:lang w:val="en-AU"/>
              </w:rPr>
            </w:pPr>
            <w:r w:rsidRPr="00263591">
              <w:rPr>
                <w:rFonts w:eastAsia="MS Mincho"/>
                <w:b/>
                <w:color w:val="FF0000"/>
                <w:sz w:val="22"/>
                <w:szCs w:val="22"/>
                <w:lang w:val="en-AU"/>
              </w:rPr>
              <w:t>http://www.opengis.net/spec/iot_tasking/1.0/req/create-tasks/task-creation</w:t>
            </w:r>
          </w:p>
          <w:p w14:paraId="69CBDBA4" w14:textId="77777777" w:rsidR="002D788D" w:rsidRPr="00263591" w:rsidRDefault="002D788D" w:rsidP="004B678C">
            <w:pPr>
              <w:spacing w:before="100" w:beforeAutospacing="1" w:after="100" w:afterAutospacing="1" w:line="230" w:lineRule="atLeast"/>
              <w:jc w:val="both"/>
              <w:rPr>
                <w:rFonts w:eastAsia="MS Mincho"/>
                <w:i/>
                <w:sz w:val="22"/>
                <w:szCs w:val="22"/>
                <w:lang w:val="en-AU"/>
              </w:rPr>
            </w:pPr>
            <w:r w:rsidRPr="00263591">
              <w:rPr>
                <w:rFonts w:eastAsia="MS Mincho"/>
                <w:i/>
                <w:sz w:val="22"/>
                <w:szCs w:val="22"/>
                <w:lang w:val="en-AU"/>
              </w:rPr>
              <w:t xml:space="preserve">To create a </w:t>
            </w:r>
            <w:r w:rsidRPr="00263591">
              <w:rPr>
                <w:rStyle w:val="keywords"/>
                <w:iCs/>
                <w:sz w:val="22"/>
                <w:szCs w:val="22"/>
              </w:rPr>
              <w:t>Task</w:t>
            </w:r>
            <w:r w:rsidRPr="00263591">
              <w:rPr>
                <w:rFonts w:eastAsia="MS Mincho"/>
                <w:i/>
                <w:sz w:val="22"/>
                <w:szCs w:val="22"/>
                <w:lang w:val="en-AU"/>
              </w:rPr>
              <w:t xml:space="preserve"> in a collection, the client SHALL send a HTTP </w:t>
            </w:r>
            <w:r w:rsidRPr="00263591">
              <w:rPr>
                <w:rStyle w:val="keywords"/>
                <w:iCs/>
                <w:sz w:val="22"/>
                <w:szCs w:val="22"/>
              </w:rPr>
              <w:t>POST</w:t>
            </w:r>
            <w:r w:rsidRPr="00263591">
              <w:rPr>
                <w:rFonts w:eastAsia="MS Mincho"/>
                <w:i/>
                <w:sz w:val="22"/>
                <w:szCs w:val="22"/>
                <w:lang w:val="en-AU"/>
              </w:rPr>
              <w:t xml:space="preserve"> request to </w:t>
            </w:r>
            <w:r w:rsidRPr="00263591">
              <w:rPr>
                <w:rStyle w:val="keywords"/>
                <w:rFonts w:eastAsia="SimSun"/>
                <w:iCs/>
                <w:sz w:val="22"/>
                <w:szCs w:val="22"/>
              </w:rPr>
              <w:t>Task</w:t>
            </w:r>
            <w:r w:rsidRPr="00263591">
              <w:rPr>
                <w:rFonts w:eastAsia="MS Mincho"/>
                <w:i/>
                <w:sz w:val="22"/>
                <w:szCs w:val="22"/>
                <w:lang w:val="en-AU"/>
              </w:rPr>
              <w:t xml:space="preserve"> collection's URL. The </w:t>
            </w:r>
            <w:r w:rsidRPr="00263591">
              <w:rPr>
                <w:rStyle w:val="keywords"/>
                <w:iCs/>
                <w:sz w:val="22"/>
                <w:szCs w:val="22"/>
              </w:rPr>
              <w:t>POST</w:t>
            </w:r>
            <w:r w:rsidRPr="00263591">
              <w:rPr>
                <w:rFonts w:eastAsia="MS Mincho"/>
                <w:i/>
                <w:sz w:val="22"/>
                <w:szCs w:val="22"/>
                <w:lang w:val="en-AU"/>
              </w:rPr>
              <w:t xml:space="preserve"> body SHALL contain a single valid </w:t>
            </w:r>
            <w:r w:rsidRPr="00263591">
              <w:rPr>
                <w:rStyle w:val="keywords"/>
                <w:iCs/>
                <w:sz w:val="22"/>
                <w:szCs w:val="22"/>
              </w:rPr>
              <w:t>Task</w:t>
            </w:r>
            <w:r w:rsidRPr="00263591">
              <w:rPr>
                <w:rFonts w:eastAsia="MS Mincho"/>
                <w:i/>
                <w:sz w:val="22"/>
                <w:szCs w:val="22"/>
                <w:lang w:val="en-AU"/>
              </w:rPr>
              <w:t xml:space="preserve"> representation. </w:t>
            </w:r>
          </w:p>
          <w:p w14:paraId="4CB60974" w14:textId="2DB80638" w:rsidR="002D788D" w:rsidRPr="00263591" w:rsidRDefault="002D788D" w:rsidP="004B678C">
            <w:pPr>
              <w:spacing w:before="100" w:beforeAutospacing="1" w:after="100" w:afterAutospacing="1" w:line="230" w:lineRule="atLeast"/>
              <w:jc w:val="both"/>
              <w:rPr>
                <w:rFonts w:eastAsia="MS Mincho"/>
                <w:i/>
                <w:sz w:val="22"/>
                <w:szCs w:val="22"/>
                <w:lang w:val="en-AU"/>
              </w:rPr>
            </w:pPr>
            <w:r w:rsidRPr="00263591">
              <w:rPr>
                <w:rFonts w:eastAsia="MS Mincho"/>
                <w:i/>
                <w:sz w:val="22"/>
                <w:szCs w:val="22"/>
                <w:lang w:val="en-AU"/>
              </w:rPr>
              <w:t xml:space="preserve">When clients create </w:t>
            </w:r>
            <w:r w:rsidRPr="00263591">
              <w:rPr>
                <w:rStyle w:val="keywords"/>
                <w:i/>
                <w:iCs/>
                <w:sz w:val="22"/>
                <w:szCs w:val="22"/>
              </w:rPr>
              <w:t>T</w:t>
            </w:r>
            <w:r w:rsidRPr="00263591">
              <w:rPr>
                <w:rStyle w:val="keywords"/>
                <w:iCs/>
                <w:sz w:val="22"/>
                <w:szCs w:val="22"/>
              </w:rPr>
              <w:t>asks</w:t>
            </w:r>
            <w:r w:rsidRPr="00263591">
              <w:rPr>
                <w:rFonts w:eastAsia="MS Mincho"/>
                <w:i/>
                <w:sz w:val="22"/>
                <w:szCs w:val="22"/>
                <w:lang w:val="en-AU"/>
              </w:rPr>
              <w:t xml:space="preserve"> in a SensorThings service, they SHALL follow the integrity constraints listed in </w:t>
            </w:r>
            <w:r w:rsidRPr="00263591">
              <w:rPr>
                <w:rFonts w:eastAsia="MS Mincho"/>
                <w:i/>
                <w:sz w:val="22"/>
                <w:szCs w:val="22"/>
                <w:lang w:val="en-AU"/>
              </w:rPr>
              <w:fldChar w:fldCharType="begin"/>
            </w:r>
            <w:r w:rsidRPr="00263591">
              <w:rPr>
                <w:rFonts w:eastAsia="MS Mincho"/>
                <w:i/>
                <w:sz w:val="22"/>
                <w:szCs w:val="22"/>
                <w:lang w:val="en-AU"/>
              </w:rPr>
              <w:instrText xml:space="preserve"> REF _Ref455060624 \h  \* MERGEFORMAT </w:instrText>
            </w:r>
            <w:r w:rsidRPr="00263591">
              <w:rPr>
                <w:rFonts w:eastAsia="MS Mincho"/>
                <w:i/>
                <w:sz w:val="22"/>
                <w:szCs w:val="22"/>
                <w:lang w:val="en-AU"/>
              </w:rPr>
            </w:r>
            <w:r w:rsidRPr="00263591">
              <w:rPr>
                <w:rFonts w:eastAsia="MS Mincho"/>
                <w:i/>
                <w:sz w:val="22"/>
                <w:szCs w:val="22"/>
                <w:lang w:val="en-AU"/>
              </w:rPr>
              <w:fldChar w:fldCharType="separate"/>
            </w:r>
            <w:r w:rsidR="008450EB" w:rsidRPr="008450EB">
              <w:rPr>
                <w:rFonts w:eastAsia="MS Mincho"/>
                <w:i/>
                <w:sz w:val="22"/>
                <w:szCs w:val="22"/>
                <w:lang w:val="en-AU"/>
              </w:rPr>
              <w:t>Table 10</w:t>
            </w:r>
            <w:r w:rsidRPr="00263591">
              <w:rPr>
                <w:rFonts w:eastAsia="MS Mincho"/>
                <w:i/>
                <w:sz w:val="22"/>
                <w:szCs w:val="22"/>
                <w:lang w:val="en-AU"/>
              </w:rPr>
              <w:fldChar w:fldCharType="end"/>
            </w:r>
            <w:r w:rsidRPr="00263591">
              <w:rPr>
                <w:rFonts w:eastAsia="MS Mincho"/>
                <w:i/>
                <w:sz w:val="22"/>
                <w:szCs w:val="22"/>
                <w:lang w:val="en-AU"/>
              </w:rPr>
              <w:t xml:space="preserve">. </w:t>
            </w:r>
          </w:p>
          <w:p w14:paraId="7E959009" w14:textId="77777777" w:rsidR="002D788D" w:rsidRPr="00263591" w:rsidRDefault="002D788D" w:rsidP="004B678C">
            <w:pPr>
              <w:spacing w:before="100" w:beforeAutospacing="1" w:after="100" w:afterAutospacing="1" w:line="230" w:lineRule="atLeast"/>
              <w:jc w:val="both"/>
              <w:rPr>
                <w:rFonts w:eastAsia="MS Mincho"/>
                <w:i/>
                <w:sz w:val="22"/>
                <w:szCs w:val="22"/>
                <w:lang w:val="en-AU"/>
              </w:rPr>
            </w:pPr>
            <w:r w:rsidRPr="00263591">
              <w:rPr>
                <w:rFonts w:eastAsia="MS Mincho"/>
                <w:i/>
                <w:sz w:val="22"/>
                <w:szCs w:val="22"/>
                <w:lang w:val="en-AU"/>
              </w:rPr>
              <w:t xml:space="preserve">When a SensorThings service receives a create </w:t>
            </w:r>
            <w:r w:rsidRPr="00263591">
              <w:rPr>
                <w:rStyle w:val="keywords"/>
                <w:rFonts w:eastAsia="SimSun"/>
                <w:iCs/>
                <w:sz w:val="22"/>
                <w:szCs w:val="22"/>
              </w:rPr>
              <w:t>Task</w:t>
            </w:r>
            <w:r w:rsidRPr="00263591">
              <w:rPr>
                <w:rFonts w:eastAsia="MS Mincho"/>
                <w:i/>
                <w:sz w:val="22"/>
                <w:szCs w:val="22"/>
                <w:lang w:val="en-AU"/>
              </w:rPr>
              <w:t xml:space="preserve"> request, the service SHALL set the </w:t>
            </w:r>
            <w:r w:rsidRPr="00263591">
              <w:rPr>
                <w:rStyle w:val="keywords"/>
                <w:rFonts w:eastAsia="SimSun"/>
                <w:iCs/>
                <w:sz w:val="22"/>
                <w:szCs w:val="22"/>
              </w:rPr>
              <w:t>createdTime</w:t>
            </w:r>
            <w:r w:rsidRPr="00263591">
              <w:rPr>
                <w:rFonts w:eastAsia="MS Mincho"/>
                <w:i/>
                <w:sz w:val="22"/>
                <w:szCs w:val="22"/>
                <w:lang w:val="en-AU"/>
              </w:rPr>
              <w:t xml:space="preserve"> property of the entity to current server time. </w:t>
            </w:r>
          </w:p>
          <w:p w14:paraId="4AC3B4DC" w14:textId="77777777" w:rsidR="002D788D" w:rsidRPr="00263591" w:rsidRDefault="002D788D" w:rsidP="004B678C">
            <w:pPr>
              <w:spacing w:before="100" w:beforeAutospacing="1" w:after="100" w:afterAutospacing="1" w:line="230" w:lineRule="atLeast"/>
              <w:jc w:val="both"/>
              <w:rPr>
                <w:rFonts w:eastAsia="MS Mincho"/>
                <w:i/>
                <w:sz w:val="22"/>
                <w:szCs w:val="22"/>
                <w:lang w:val="en-AU"/>
              </w:rPr>
            </w:pPr>
            <w:r w:rsidRPr="00263591">
              <w:rPr>
                <w:rFonts w:eastAsia="MS Mincho"/>
                <w:i/>
                <w:sz w:val="22"/>
                <w:szCs w:val="22"/>
                <w:lang w:val="en-AU"/>
              </w:rPr>
              <w:t xml:space="preserve">SensorThings API services SHALL support linking new </w:t>
            </w:r>
            <w:r w:rsidRPr="00263591">
              <w:rPr>
                <w:rStyle w:val="keywords"/>
                <w:iCs/>
                <w:sz w:val="22"/>
                <w:szCs w:val="22"/>
              </w:rPr>
              <w:t>Task</w:t>
            </w:r>
            <w:r w:rsidRPr="00263591">
              <w:rPr>
                <w:rFonts w:eastAsia="MS Mincho"/>
                <w:i/>
                <w:sz w:val="22"/>
                <w:szCs w:val="22"/>
                <w:lang w:val="en-AU"/>
              </w:rPr>
              <w:t xml:space="preserve"> entities to existing entities upon creation. To create a new </w:t>
            </w:r>
            <w:r w:rsidRPr="00263591">
              <w:rPr>
                <w:rStyle w:val="keywords"/>
                <w:iCs/>
                <w:sz w:val="22"/>
                <w:szCs w:val="22"/>
              </w:rPr>
              <w:t>Task</w:t>
            </w:r>
            <w:r w:rsidRPr="00263591">
              <w:rPr>
                <w:rFonts w:eastAsia="MS Mincho"/>
                <w:i/>
                <w:sz w:val="22"/>
                <w:szCs w:val="22"/>
                <w:lang w:val="en-AU"/>
              </w:rPr>
              <w:t xml:space="preserve"> with links to existing entities, the client SHALL include the unique identifiers of the related entities associated with the corresponding navigation properties in the request body.</w:t>
            </w:r>
          </w:p>
        </w:tc>
      </w:tr>
    </w:tbl>
    <w:p w14:paraId="45ABB121" w14:textId="77777777" w:rsidR="002D788D" w:rsidRDefault="002D788D" w:rsidP="002D788D">
      <w:pPr>
        <w:jc w:val="both"/>
      </w:pPr>
    </w:p>
    <w:p w14:paraId="66B71BAC" w14:textId="09ED22FB" w:rsidR="002D788D" w:rsidRPr="00263591" w:rsidRDefault="002D788D" w:rsidP="002D788D">
      <w:pPr>
        <w:pStyle w:val="Caption"/>
        <w:outlineLvl w:val="0"/>
      </w:pPr>
      <w:bookmarkStart w:id="60" w:name="_Ref455060624"/>
      <w:bookmarkStart w:id="61" w:name="_Toc499772399"/>
      <w:r w:rsidRPr="00263591">
        <w:t xml:space="preserve">Table </w:t>
      </w:r>
      <w:r w:rsidRPr="00263591">
        <w:rPr>
          <w:noProof/>
        </w:rPr>
        <w:fldChar w:fldCharType="begin"/>
      </w:r>
      <w:r w:rsidRPr="00263591">
        <w:rPr>
          <w:noProof/>
        </w:rPr>
        <w:instrText xml:space="preserve"> SEQ Table \* ARABIC </w:instrText>
      </w:r>
      <w:r w:rsidRPr="00263591">
        <w:rPr>
          <w:noProof/>
        </w:rPr>
        <w:fldChar w:fldCharType="separate"/>
      </w:r>
      <w:r w:rsidR="008450EB">
        <w:rPr>
          <w:noProof/>
        </w:rPr>
        <w:t>10</w:t>
      </w:r>
      <w:r w:rsidRPr="00263591">
        <w:rPr>
          <w:noProof/>
        </w:rPr>
        <w:fldChar w:fldCharType="end"/>
      </w:r>
      <w:bookmarkEnd w:id="60"/>
      <w:r w:rsidRPr="00263591">
        <w:t xml:space="preserve"> Integrity constraints when creating a </w:t>
      </w:r>
      <w:r w:rsidRPr="00263591">
        <w:rPr>
          <w:rStyle w:val="keywords"/>
          <w:sz w:val="20"/>
        </w:rPr>
        <w:t>Task</w:t>
      </w:r>
      <w:r w:rsidRPr="00263591">
        <w:t xml:space="preserve"> entity</w:t>
      </w:r>
      <w:bookmarkEnd w:id="61"/>
    </w:p>
    <w:tbl>
      <w:tblPr>
        <w:tblW w:w="9356" w:type="dxa"/>
        <w:tblInd w:w="-15"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2268"/>
        <w:gridCol w:w="7088"/>
      </w:tblGrid>
      <w:tr w:rsidR="002D788D" w:rsidRPr="00263591" w14:paraId="47363F72" w14:textId="77777777" w:rsidTr="004B678C">
        <w:tc>
          <w:tcPr>
            <w:tcW w:w="2268" w:type="dxa"/>
            <w:tcBorders>
              <w:top w:val="single" w:sz="12" w:space="0" w:color="auto"/>
              <w:left w:val="single" w:sz="12" w:space="0" w:color="auto"/>
              <w:bottom w:val="single" w:sz="4" w:space="0" w:color="auto"/>
              <w:right w:val="single" w:sz="4" w:space="0" w:color="auto"/>
            </w:tcBorders>
          </w:tcPr>
          <w:p w14:paraId="19AD89C7" w14:textId="77777777" w:rsidR="002D788D" w:rsidRPr="00263591" w:rsidRDefault="002D788D" w:rsidP="004B678C">
            <w:pPr>
              <w:spacing w:before="100" w:beforeAutospacing="1" w:after="100" w:afterAutospacing="1" w:line="230" w:lineRule="atLeast"/>
              <w:jc w:val="both"/>
              <w:rPr>
                <w:rFonts w:eastAsia="MS Mincho"/>
                <w:b/>
                <w:color w:val="FF0000"/>
                <w:sz w:val="20"/>
                <w:szCs w:val="20"/>
                <w:lang w:val="en-AU"/>
              </w:rPr>
            </w:pPr>
            <w:r w:rsidRPr="00263591">
              <w:rPr>
                <w:rFonts w:eastAsia="MS Mincho"/>
                <w:b/>
                <w:sz w:val="20"/>
                <w:szCs w:val="20"/>
                <w:lang w:val="en-AU"/>
              </w:rPr>
              <w:lastRenderedPageBreak/>
              <w:t>Scenario</w:t>
            </w:r>
          </w:p>
        </w:tc>
        <w:tc>
          <w:tcPr>
            <w:tcW w:w="7088" w:type="dxa"/>
            <w:tcBorders>
              <w:top w:val="single" w:sz="12" w:space="0" w:color="auto"/>
              <w:left w:val="single" w:sz="4" w:space="0" w:color="auto"/>
              <w:bottom w:val="single" w:sz="4" w:space="0" w:color="auto"/>
              <w:right w:val="single" w:sz="12" w:space="0" w:color="auto"/>
            </w:tcBorders>
          </w:tcPr>
          <w:p w14:paraId="318B472C" w14:textId="77777777" w:rsidR="002D788D" w:rsidRPr="00263591" w:rsidRDefault="002D788D" w:rsidP="004B678C">
            <w:pPr>
              <w:spacing w:before="100" w:beforeAutospacing="1" w:after="100" w:afterAutospacing="1" w:line="230" w:lineRule="atLeast"/>
              <w:jc w:val="both"/>
              <w:rPr>
                <w:rFonts w:eastAsia="MS Mincho"/>
                <w:b/>
                <w:sz w:val="20"/>
                <w:szCs w:val="20"/>
                <w:lang w:val="en-AU"/>
              </w:rPr>
            </w:pPr>
            <w:r w:rsidRPr="00263591">
              <w:rPr>
                <w:rFonts w:eastAsia="MS Mincho"/>
                <w:b/>
                <w:sz w:val="20"/>
                <w:szCs w:val="20"/>
                <w:lang w:val="en-AU"/>
              </w:rPr>
              <w:t>Integrity Constraints</w:t>
            </w:r>
          </w:p>
        </w:tc>
      </w:tr>
      <w:tr w:rsidR="002D788D" w:rsidRPr="00263591" w14:paraId="13193AD2" w14:textId="77777777" w:rsidTr="004B678C">
        <w:trPr>
          <w:trHeight w:val="296"/>
        </w:trPr>
        <w:tc>
          <w:tcPr>
            <w:tcW w:w="2268" w:type="dxa"/>
            <w:tcBorders>
              <w:top w:val="single" w:sz="4" w:space="0" w:color="auto"/>
              <w:left w:val="single" w:sz="12" w:space="0" w:color="auto"/>
              <w:right w:val="single" w:sz="4" w:space="0" w:color="auto"/>
            </w:tcBorders>
            <w:shd w:val="clear" w:color="auto" w:fill="D9D9D9" w:themeFill="background1" w:themeFillShade="D9"/>
          </w:tcPr>
          <w:p w14:paraId="072CD7CD" w14:textId="77777777" w:rsidR="002D788D" w:rsidRPr="00263591" w:rsidRDefault="002D788D" w:rsidP="004B678C">
            <w:pPr>
              <w:spacing w:before="100" w:beforeAutospacing="1" w:after="100" w:afterAutospacing="1" w:line="230" w:lineRule="atLeast"/>
              <w:jc w:val="both"/>
              <w:rPr>
                <w:sz w:val="20"/>
                <w:szCs w:val="20"/>
              </w:rPr>
            </w:pPr>
            <w:r w:rsidRPr="00263591">
              <w:rPr>
                <w:sz w:val="20"/>
                <w:szCs w:val="20"/>
              </w:rPr>
              <w:t xml:space="preserve">Create a </w:t>
            </w:r>
            <w:r w:rsidRPr="00263591">
              <w:rPr>
                <w:rStyle w:val="keywords"/>
                <w:sz w:val="20"/>
              </w:rPr>
              <w:t>Task</w:t>
            </w:r>
            <w:r w:rsidRPr="00263591">
              <w:rPr>
                <w:sz w:val="20"/>
                <w:szCs w:val="20"/>
              </w:rPr>
              <w:t xml:space="preserve"> entity</w:t>
            </w:r>
          </w:p>
        </w:tc>
        <w:tc>
          <w:tcPr>
            <w:tcW w:w="7088"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5E5F8FB7" w14:textId="77777777" w:rsidR="002D788D" w:rsidRPr="00263591" w:rsidRDefault="002D788D" w:rsidP="004B678C">
            <w:pPr>
              <w:spacing w:before="100" w:beforeAutospacing="1" w:after="100" w:afterAutospacing="1" w:line="230" w:lineRule="atLeast"/>
              <w:jc w:val="both"/>
              <w:rPr>
                <w:strike/>
                <w:sz w:val="20"/>
                <w:szCs w:val="20"/>
              </w:rPr>
            </w:pPr>
            <w:r w:rsidRPr="00263591">
              <w:rPr>
                <w:sz w:val="20"/>
                <w:szCs w:val="20"/>
              </w:rPr>
              <w:t xml:space="preserve">SHALL link to a </w:t>
            </w:r>
            <w:r w:rsidRPr="00263591">
              <w:rPr>
                <w:rStyle w:val="keywords"/>
                <w:sz w:val="20"/>
              </w:rPr>
              <w:t>TaskingCapability</w:t>
            </w:r>
            <w:r w:rsidRPr="00263591">
              <w:rPr>
                <w:sz w:val="20"/>
                <w:szCs w:val="20"/>
              </w:rPr>
              <w:t xml:space="preserve"> entity</w:t>
            </w:r>
          </w:p>
        </w:tc>
      </w:tr>
    </w:tbl>
    <w:p w14:paraId="49F24DE0" w14:textId="77777777" w:rsidR="002D788D" w:rsidRDefault="002D788D" w:rsidP="002D788D">
      <w:bookmarkStart w:id="62" w:name="_Toc451496217"/>
      <w:bookmarkStart w:id="63" w:name="_Toc499820095"/>
      <w:bookmarkStart w:id="64" w:name="_Toc499820555"/>
      <w:bookmarkStart w:id="65" w:name="_Toc499821160"/>
    </w:p>
    <w:p w14:paraId="6FA25E11" w14:textId="77777777" w:rsidR="002D788D" w:rsidRDefault="002D788D" w:rsidP="00263591">
      <w:pPr>
        <w:pStyle w:val="Heading2"/>
      </w:pPr>
      <w:bookmarkStart w:id="66" w:name="_Toc534728968"/>
      <w:r w:rsidRPr="009F02AC">
        <w:t xml:space="preserve">Link to existing entities when creating </w:t>
      </w:r>
      <w:r>
        <w:t xml:space="preserve">a </w:t>
      </w:r>
      <w:r w:rsidRPr="00507272">
        <w:rPr>
          <w:rStyle w:val="EntityChar"/>
        </w:rPr>
        <w:t>Task</w:t>
      </w:r>
      <w:r w:rsidRPr="009F02AC">
        <w:t xml:space="preserve"> entity</w:t>
      </w:r>
      <w:bookmarkEnd w:id="62"/>
      <w:bookmarkEnd w:id="63"/>
      <w:bookmarkEnd w:id="64"/>
      <w:bookmarkEnd w:id="65"/>
      <w:bookmarkEnd w:id="66"/>
    </w:p>
    <w:p w14:paraId="65CCEC05" w14:textId="6D5CDFB8" w:rsidR="002D788D" w:rsidRPr="0011375E" w:rsidRDefault="002D788D" w:rsidP="00263591">
      <w:r w:rsidRPr="00263591">
        <w:t xml:space="preserve">Each </w:t>
      </w:r>
      <w:r w:rsidRPr="00263591">
        <w:rPr>
          <w:rStyle w:val="keywords"/>
          <w:sz w:val="24"/>
          <w:szCs w:val="24"/>
        </w:rPr>
        <w:t>Task</w:t>
      </w:r>
      <w:r w:rsidRPr="00263591">
        <w:t xml:space="preserve"> has one </w:t>
      </w:r>
      <w:r w:rsidRPr="00263591">
        <w:rPr>
          <w:rStyle w:val="keywords"/>
          <w:sz w:val="24"/>
          <w:szCs w:val="24"/>
        </w:rPr>
        <w:t>TaksingCapability</w:t>
      </w:r>
      <w:r w:rsidRPr="00263591">
        <w:t xml:space="preserve">. There are two approaches to create a </w:t>
      </w:r>
      <w:r w:rsidRPr="00263591">
        <w:rPr>
          <w:rStyle w:val="keywords"/>
          <w:sz w:val="24"/>
          <w:szCs w:val="24"/>
        </w:rPr>
        <w:t>Task</w:t>
      </w:r>
      <w:r w:rsidRPr="00263591">
        <w:t xml:space="preserve">. (1) The corresponding </w:t>
      </w:r>
      <w:r w:rsidRPr="00263591">
        <w:rPr>
          <w:rStyle w:val="keywords"/>
          <w:sz w:val="24"/>
          <w:szCs w:val="24"/>
        </w:rPr>
        <w:t>TaskingCapability</w:t>
      </w:r>
      <w:r w:rsidRPr="00263591">
        <w:t xml:space="preserve"> is specified in the request with its @iot.id; and (2) The corresponding </w:t>
      </w:r>
      <w:r w:rsidRPr="00263591">
        <w:rPr>
          <w:rStyle w:val="keywords"/>
          <w:sz w:val="24"/>
          <w:szCs w:val="24"/>
        </w:rPr>
        <w:t>TaskingCapability</w:t>
      </w:r>
      <w:r w:rsidRPr="00263591">
        <w:t xml:space="preserve"> is specified in the POST URL, </w:t>
      </w:r>
      <w:r w:rsidRPr="00263591">
        <w:rPr>
          <w:i/>
        </w:rPr>
        <w:t>i.e.</w:t>
      </w:r>
      <w:r w:rsidRPr="00263591">
        <w:t xml:space="preserve">, </w:t>
      </w:r>
      <w:r w:rsidRPr="00263591">
        <w:rPr>
          <w:rFonts w:ascii="Courier" w:hAnsi="Courier"/>
        </w:rPr>
        <w:t>/v1.0/TaskingCapabilities({id})/Tasks</w:t>
      </w:r>
      <w:r w:rsidRPr="00263591">
        <w:t>.</w:t>
      </w:r>
    </w:p>
    <w:p w14:paraId="0187780D" w14:textId="77777777" w:rsidR="002D788D" w:rsidRPr="00263591" w:rsidRDefault="002D788D" w:rsidP="002D788D">
      <w:pPr>
        <w:pStyle w:val="Body"/>
        <w:ind w:left="261"/>
        <w:jc w:val="both"/>
        <w:outlineLvl w:val="0"/>
        <w:rPr>
          <w:b/>
          <w:bCs/>
          <w:sz w:val="24"/>
          <w:szCs w:val="24"/>
          <w:lang w:val="en-US"/>
        </w:rPr>
      </w:pPr>
      <w:r w:rsidRPr="00263591">
        <w:rPr>
          <w:b/>
          <w:bCs/>
          <w:sz w:val="24"/>
          <w:szCs w:val="24"/>
          <w:lang w:val="en-US"/>
        </w:rPr>
        <w:t>HTTP Method:</w:t>
      </w:r>
      <w:r w:rsidRPr="00263591">
        <w:rPr>
          <w:sz w:val="24"/>
          <w:szCs w:val="24"/>
          <w:lang w:val="en-US"/>
        </w:rPr>
        <w:t xml:space="preserve"> </w:t>
      </w:r>
      <w:r w:rsidRPr="00263591">
        <w:rPr>
          <w:rStyle w:val="keywords"/>
          <w:sz w:val="24"/>
          <w:szCs w:val="24"/>
        </w:rPr>
        <w:t>POST</w:t>
      </w:r>
    </w:p>
    <w:p w14:paraId="45154458" w14:textId="77777777" w:rsidR="002D788D" w:rsidRPr="00263591" w:rsidRDefault="002D788D" w:rsidP="002D788D">
      <w:pPr>
        <w:pStyle w:val="Body"/>
        <w:ind w:left="261"/>
        <w:jc w:val="both"/>
        <w:outlineLvl w:val="0"/>
        <w:rPr>
          <w:b/>
          <w:bCs/>
          <w:sz w:val="24"/>
          <w:szCs w:val="24"/>
          <w:lang w:val="en-US"/>
        </w:rPr>
      </w:pPr>
      <w:r w:rsidRPr="00263591">
        <w:rPr>
          <w:b/>
          <w:bCs/>
          <w:sz w:val="24"/>
          <w:szCs w:val="24"/>
          <w:lang w:val="en-US"/>
        </w:rPr>
        <w:t xml:space="preserve">URI Pattern: </w:t>
      </w:r>
      <w:r w:rsidRPr="00263591">
        <w:rPr>
          <w:rStyle w:val="keywords"/>
          <w:sz w:val="24"/>
          <w:szCs w:val="24"/>
        </w:rPr>
        <w:t>SERVICE_ROOT_URI/Tasks</w:t>
      </w:r>
    </w:p>
    <w:p w14:paraId="5BEBB198" w14:textId="77777777" w:rsidR="002D788D" w:rsidRPr="00263591" w:rsidRDefault="002D788D" w:rsidP="002D788D">
      <w:pPr>
        <w:pStyle w:val="Body"/>
        <w:ind w:left="261"/>
        <w:jc w:val="both"/>
        <w:rPr>
          <w:b/>
          <w:bCs/>
          <w:sz w:val="24"/>
          <w:szCs w:val="24"/>
          <w:lang w:val="en-US"/>
        </w:rPr>
      </w:pPr>
      <w:r w:rsidRPr="00263591">
        <w:rPr>
          <w:b/>
          <w:bCs/>
          <w:sz w:val="24"/>
          <w:szCs w:val="24"/>
          <w:lang w:val="en-US"/>
        </w:rPr>
        <w:t>Header:</w:t>
      </w:r>
      <w:r w:rsidRPr="00263591">
        <w:rPr>
          <w:sz w:val="24"/>
          <w:szCs w:val="24"/>
          <w:lang w:val="en-US"/>
        </w:rPr>
        <w:t xml:space="preserve"> </w:t>
      </w:r>
      <w:r w:rsidRPr="00263591">
        <w:rPr>
          <w:rStyle w:val="keywords"/>
          <w:sz w:val="24"/>
          <w:szCs w:val="24"/>
        </w:rPr>
        <w:t>Content-Type: application/json</w:t>
      </w:r>
    </w:p>
    <w:p w14:paraId="7C090069" w14:textId="77777777" w:rsidR="002D788D" w:rsidRPr="00263591" w:rsidRDefault="002D788D" w:rsidP="002D788D">
      <w:pPr>
        <w:pStyle w:val="Body"/>
        <w:ind w:left="261"/>
        <w:jc w:val="both"/>
        <w:rPr>
          <w:sz w:val="24"/>
          <w:szCs w:val="24"/>
          <w:lang w:val="en-US"/>
        </w:rPr>
      </w:pPr>
      <w:r w:rsidRPr="00263591">
        <w:rPr>
          <w:b/>
          <w:bCs/>
          <w:sz w:val="24"/>
          <w:szCs w:val="24"/>
          <w:lang w:val="en-US"/>
        </w:rPr>
        <w:t>Message Body:</w:t>
      </w:r>
      <w:r w:rsidRPr="00263591">
        <w:rPr>
          <w:sz w:val="24"/>
          <w:szCs w:val="24"/>
          <w:lang w:val="en-US"/>
        </w:rPr>
        <w:t xml:space="preserve"> A single valid </w:t>
      </w:r>
      <w:r w:rsidRPr="00263591">
        <w:rPr>
          <w:rStyle w:val="keywords"/>
          <w:sz w:val="24"/>
          <w:szCs w:val="24"/>
        </w:rPr>
        <w:t>Task</w:t>
      </w:r>
      <w:r w:rsidRPr="00263591">
        <w:rPr>
          <w:sz w:val="24"/>
          <w:szCs w:val="24"/>
          <w:lang w:val="en-US"/>
        </w:rPr>
        <w:t xml:space="preserve"> entity representation.</w:t>
      </w:r>
    </w:p>
    <w:p w14:paraId="0061C771" w14:textId="168CC1E7" w:rsidR="002D788D" w:rsidRPr="00263591" w:rsidRDefault="002D788D" w:rsidP="002D788D">
      <w:pPr>
        <w:pStyle w:val="Caption"/>
        <w:outlineLvl w:val="0"/>
      </w:pPr>
      <w:r w:rsidRPr="00263591">
        <w:t xml:space="preserve">Example </w:t>
      </w:r>
      <w:r w:rsidRPr="00263591">
        <w:rPr>
          <w:noProof/>
        </w:rPr>
        <w:fldChar w:fldCharType="begin"/>
      </w:r>
      <w:r w:rsidRPr="00263591">
        <w:rPr>
          <w:noProof/>
        </w:rPr>
        <w:instrText xml:space="preserve"> SEQ Example \* ARABIC </w:instrText>
      </w:r>
      <w:r w:rsidRPr="00263591">
        <w:rPr>
          <w:noProof/>
        </w:rPr>
        <w:fldChar w:fldCharType="separate"/>
      </w:r>
      <w:r w:rsidR="008450EB">
        <w:rPr>
          <w:noProof/>
        </w:rPr>
        <w:t>5</w:t>
      </w:r>
      <w:r w:rsidRPr="00263591">
        <w:rPr>
          <w:noProof/>
        </w:rPr>
        <w:fldChar w:fldCharType="end"/>
      </w:r>
      <w:r w:rsidRPr="00263591">
        <w:t xml:space="preserve"> create a </w:t>
      </w:r>
      <w:r w:rsidRPr="00263591">
        <w:rPr>
          <w:rStyle w:val="keywords"/>
          <w:sz w:val="20"/>
        </w:rPr>
        <w:t>Task</w:t>
      </w:r>
      <w:r w:rsidRPr="00263591">
        <w:t xml:space="preserve"> entity, which links to an existing </w:t>
      </w:r>
      <w:r w:rsidRPr="00263591">
        <w:rPr>
          <w:rStyle w:val="keywords"/>
          <w:sz w:val="20"/>
        </w:rPr>
        <w:t>TaskingCapability</w:t>
      </w:r>
      <w:r w:rsidRPr="00263591">
        <w:t xml:space="preserve"> entity (whose id is 1).</w:t>
      </w:r>
    </w:p>
    <w:tbl>
      <w:tblPr>
        <w:tblW w:w="9356" w:type="dxa"/>
        <w:tblInd w:w="-5" w:type="dxa"/>
        <w:tblLayout w:type="fixed"/>
        <w:tblCellMar>
          <w:top w:w="80" w:type="dxa"/>
          <w:left w:w="80" w:type="dxa"/>
          <w:bottom w:w="80" w:type="dxa"/>
          <w:right w:w="80" w:type="dxa"/>
        </w:tblCellMar>
        <w:tblLook w:val="04A0" w:firstRow="1" w:lastRow="0" w:firstColumn="1" w:lastColumn="0" w:noHBand="0" w:noVBand="1"/>
      </w:tblPr>
      <w:tblGrid>
        <w:gridCol w:w="9356"/>
      </w:tblGrid>
      <w:tr w:rsidR="002D788D" w:rsidRPr="00263591" w14:paraId="2597B3D1" w14:textId="77777777" w:rsidTr="004B678C">
        <w:trPr>
          <w:trHeight w:val="1770"/>
        </w:trPr>
        <w:tc>
          <w:tcPr>
            <w:tcW w:w="9356" w:type="dxa"/>
            <w:tcBorders>
              <w:top w:val="single" w:sz="4" w:space="0" w:color="000000"/>
              <w:left w:val="single" w:sz="4" w:space="0" w:color="000000"/>
              <w:bottom w:val="single" w:sz="4" w:space="0" w:color="000000"/>
              <w:right w:val="single" w:sz="4" w:space="0" w:color="000000"/>
            </w:tcBorders>
          </w:tcPr>
          <w:p w14:paraId="422CE0F0" w14:textId="77777777" w:rsidR="002D788D" w:rsidRPr="00263591" w:rsidRDefault="002D788D" w:rsidP="004B678C">
            <w:pPr>
              <w:pStyle w:val="TableStyle2"/>
              <w:jc w:val="both"/>
              <w:rPr>
                <w:rFonts w:ascii="Courier" w:eastAsia="Courier" w:hAnsi="Courier" w:cs="Courier"/>
                <w:lang w:val="en-US"/>
              </w:rPr>
            </w:pPr>
            <w:r w:rsidRPr="00263591">
              <w:rPr>
                <w:rFonts w:ascii="Courier" w:hAnsi="Courier"/>
                <w:b/>
                <w:bCs/>
                <w:lang w:val="en-US"/>
              </w:rPr>
              <w:t>POST /v1.0/Tasks HTTP/1.1</w:t>
            </w:r>
          </w:p>
          <w:p w14:paraId="4EBE3B71" w14:textId="77777777" w:rsidR="002D788D" w:rsidRPr="00263591" w:rsidRDefault="002D788D" w:rsidP="004B678C">
            <w:pPr>
              <w:pStyle w:val="TableStyle2"/>
              <w:jc w:val="both"/>
              <w:rPr>
                <w:rFonts w:ascii="Courier" w:eastAsia="Courier" w:hAnsi="Courier" w:cs="Courier"/>
                <w:lang w:val="en-US"/>
              </w:rPr>
            </w:pPr>
          </w:p>
          <w:p w14:paraId="72FB479F" w14:textId="77777777" w:rsidR="002D788D" w:rsidRPr="00263591" w:rsidRDefault="002D788D" w:rsidP="004B678C">
            <w:pPr>
              <w:pStyle w:val="TableStyle2"/>
              <w:jc w:val="both"/>
              <w:rPr>
                <w:rFonts w:ascii="Courier" w:hAnsi="Courier"/>
                <w:b/>
                <w:bCs/>
                <w:lang w:val="en-US"/>
              </w:rPr>
            </w:pPr>
            <w:r w:rsidRPr="00263591">
              <w:rPr>
                <w:rFonts w:ascii="Courier" w:hAnsi="Courier"/>
                <w:b/>
                <w:bCs/>
                <w:lang w:val="en-US"/>
              </w:rPr>
              <w:t>Host:</w:t>
            </w:r>
            <w:r w:rsidRPr="00263591">
              <w:rPr>
                <w:rFonts w:ascii="Courier" w:hAnsi="Courier"/>
                <w:lang w:val="en-US"/>
              </w:rPr>
              <w:t xml:space="preserve"> example.org/</w:t>
            </w:r>
          </w:p>
          <w:p w14:paraId="2CF79C58" w14:textId="77777777" w:rsidR="002D788D" w:rsidRPr="00263591" w:rsidRDefault="002D788D" w:rsidP="004B678C">
            <w:pPr>
              <w:pStyle w:val="TableStyle2"/>
              <w:jc w:val="both"/>
              <w:rPr>
                <w:rFonts w:ascii="Courier" w:eastAsia="Courier" w:hAnsi="Courier" w:cs="Courier"/>
                <w:lang w:val="en-US"/>
              </w:rPr>
            </w:pPr>
            <w:r w:rsidRPr="00263591">
              <w:rPr>
                <w:rFonts w:ascii="Courier" w:hAnsi="Courier"/>
                <w:b/>
                <w:bCs/>
                <w:lang w:val="en-US"/>
              </w:rPr>
              <w:t>Content-Type:</w:t>
            </w:r>
            <w:r w:rsidRPr="00263591">
              <w:rPr>
                <w:rFonts w:ascii="Courier" w:hAnsi="Courier"/>
                <w:lang w:val="en-US"/>
              </w:rPr>
              <w:t xml:space="preserve"> application/json</w:t>
            </w:r>
          </w:p>
          <w:p w14:paraId="32359FEE" w14:textId="77777777" w:rsidR="002D788D" w:rsidRPr="00263591" w:rsidRDefault="002D788D" w:rsidP="004B678C">
            <w:pPr>
              <w:pStyle w:val="TableStyle2"/>
              <w:jc w:val="both"/>
              <w:rPr>
                <w:rFonts w:ascii="Courier" w:eastAsia="Courier" w:hAnsi="Courier" w:cs="Courier"/>
                <w:lang w:val="en-US"/>
              </w:rPr>
            </w:pPr>
          </w:p>
          <w:p w14:paraId="4E453DA2" w14:textId="77777777" w:rsidR="002D788D" w:rsidRPr="00263591" w:rsidRDefault="002D788D" w:rsidP="004B678C">
            <w:pPr>
              <w:pStyle w:val="TableStyle2"/>
              <w:jc w:val="both"/>
              <w:rPr>
                <w:rFonts w:ascii="Courier" w:hAnsi="Courier"/>
                <w:lang w:val="en-US"/>
              </w:rPr>
            </w:pPr>
            <w:r w:rsidRPr="00263591">
              <w:rPr>
                <w:rFonts w:ascii="Courier" w:hAnsi="Courier"/>
                <w:lang w:val="en-US"/>
              </w:rPr>
              <w:t>{</w:t>
            </w:r>
          </w:p>
          <w:p w14:paraId="515A5754" w14:textId="77777777" w:rsidR="002D788D" w:rsidRPr="00263591" w:rsidRDefault="002D788D" w:rsidP="004B678C">
            <w:pPr>
              <w:jc w:val="both"/>
              <w:rPr>
                <w:rFonts w:ascii="Courier" w:hAnsi="Courier"/>
                <w:sz w:val="20"/>
                <w:szCs w:val="20"/>
              </w:rPr>
            </w:pPr>
            <w:r w:rsidRPr="00263591">
              <w:rPr>
                <w:rFonts w:ascii="Courier" w:hAnsi="Courier"/>
                <w:sz w:val="20"/>
                <w:szCs w:val="20"/>
              </w:rPr>
              <w:t xml:space="preserve">    "taskingParameters": {</w:t>
            </w:r>
          </w:p>
          <w:p w14:paraId="11D50570" w14:textId="77777777" w:rsidR="002D788D" w:rsidRPr="00263591" w:rsidRDefault="002D788D" w:rsidP="004B678C">
            <w:pPr>
              <w:jc w:val="both"/>
              <w:rPr>
                <w:rFonts w:ascii="Courier" w:hAnsi="Courier"/>
                <w:sz w:val="20"/>
                <w:szCs w:val="20"/>
              </w:rPr>
            </w:pPr>
            <w:r w:rsidRPr="00263591">
              <w:rPr>
                <w:rFonts w:ascii="Courier" w:hAnsi="Courier"/>
                <w:sz w:val="20"/>
                <w:szCs w:val="20"/>
              </w:rPr>
              <w:t xml:space="preserve">      "status": "on",</w:t>
            </w:r>
          </w:p>
          <w:p w14:paraId="343E5DF3" w14:textId="77777777" w:rsidR="002D788D" w:rsidRPr="00263591" w:rsidRDefault="002D788D" w:rsidP="004B678C">
            <w:pPr>
              <w:jc w:val="both"/>
              <w:rPr>
                <w:rFonts w:ascii="Courier" w:hAnsi="Courier"/>
                <w:sz w:val="20"/>
                <w:szCs w:val="20"/>
              </w:rPr>
            </w:pPr>
            <w:r w:rsidRPr="00263591">
              <w:rPr>
                <w:rFonts w:ascii="Courier" w:hAnsi="Courier"/>
                <w:sz w:val="20"/>
                <w:szCs w:val="20"/>
              </w:rPr>
              <w:t xml:space="preserve">      "color": "#FF0000"</w:t>
            </w:r>
          </w:p>
          <w:p w14:paraId="57A6F8F6" w14:textId="77777777" w:rsidR="002D788D" w:rsidRPr="00263591" w:rsidRDefault="002D788D" w:rsidP="004B678C">
            <w:pPr>
              <w:jc w:val="both"/>
              <w:rPr>
                <w:rFonts w:ascii="Courier" w:hAnsi="Courier"/>
                <w:sz w:val="20"/>
                <w:szCs w:val="20"/>
              </w:rPr>
            </w:pPr>
            <w:r w:rsidRPr="00263591">
              <w:rPr>
                <w:rFonts w:ascii="Courier" w:hAnsi="Courier"/>
                <w:sz w:val="20"/>
                <w:szCs w:val="20"/>
              </w:rPr>
              <w:t xml:space="preserve">    },</w:t>
            </w:r>
          </w:p>
          <w:p w14:paraId="3BA9CC5C" w14:textId="77777777" w:rsidR="002D788D" w:rsidRPr="00263591" w:rsidRDefault="002D788D" w:rsidP="004B678C">
            <w:pPr>
              <w:pStyle w:val="Body"/>
              <w:spacing w:after="0" w:line="100" w:lineRule="atLeast"/>
              <w:jc w:val="both"/>
              <w:rPr>
                <w:rFonts w:ascii="Courier" w:hAnsi="Courier"/>
                <w:lang w:val="en-US"/>
              </w:rPr>
            </w:pPr>
            <w:r w:rsidRPr="00263591">
              <w:rPr>
                <w:rFonts w:ascii="Courier" w:hAnsi="Courier"/>
                <w:lang w:val="en-US"/>
              </w:rPr>
              <w:t xml:space="preserve">    "TaskingCapability": {</w:t>
            </w:r>
          </w:p>
          <w:p w14:paraId="7C11BAD6" w14:textId="77777777" w:rsidR="002D788D" w:rsidRPr="00263591" w:rsidRDefault="002D788D" w:rsidP="004B678C">
            <w:pPr>
              <w:pStyle w:val="Body"/>
              <w:spacing w:after="0" w:line="100" w:lineRule="atLeast"/>
              <w:jc w:val="both"/>
              <w:rPr>
                <w:rFonts w:ascii="Courier" w:hAnsi="Courier"/>
                <w:lang w:val="en-US"/>
              </w:rPr>
            </w:pPr>
            <w:r w:rsidRPr="00263591">
              <w:rPr>
                <w:rFonts w:ascii="Courier" w:hAnsi="Courier"/>
                <w:lang w:val="en-US"/>
              </w:rPr>
              <w:t xml:space="preserve">      "@iot.id": 1</w:t>
            </w:r>
          </w:p>
          <w:p w14:paraId="4F39A6A4" w14:textId="77777777" w:rsidR="002D788D" w:rsidRPr="00263591" w:rsidRDefault="002D788D" w:rsidP="004B678C">
            <w:pPr>
              <w:pStyle w:val="TableStyle2"/>
              <w:ind w:firstLine="195"/>
              <w:jc w:val="both"/>
              <w:rPr>
                <w:rFonts w:ascii="Courier" w:hAnsi="Courier"/>
              </w:rPr>
            </w:pPr>
            <w:r w:rsidRPr="00263591">
              <w:rPr>
                <w:rFonts w:ascii="Courier" w:hAnsi="Courier"/>
              </w:rPr>
              <w:t xml:space="preserve">  }</w:t>
            </w:r>
          </w:p>
          <w:p w14:paraId="71BAC801" w14:textId="77777777" w:rsidR="002D788D" w:rsidRPr="00263591" w:rsidRDefault="002D788D" w:rsidP="004B678C">
            <w:pPr>
              <w:pStyle w:val="TableStyle2"/>
              <w:jc w:val="both"/>
              <w:rPr>
                <w:lang w:val="en-US"/>
              </w:rPr>
            </w:pPr>
            <w:r w:rsidRPr="00263591">
              <w:rPr>
                <w:rFonts w:ascii="Courier" w:hAnsi="Courier"/>
                <w:lang w:val="en-US"/>
              </w:rPr>
              <w:t>}</w:t>
            </w:r>
          </w:p>
        </w:tc>
      </w:tr>
    </w:tbl>
    <w:p w14:paraId="47DA30AB" w14:textId="77777777" w:rsidR="002D788D" w:rsidRDefault="002D788D" w:rsidP="002D788D">
      <w:pPr>
        <w:jc w:val="both"/>
      </w:pPr>
    </w:p>
    <w:p w14:paraId="1889DE80" w14:textId="77777777" w:rsidR="002D788D" w:rsidRPr="00263591" w:rsidRDefault="002D788D" w:rsidP="002D788D">
      <w:pPr>
        <w:pStyle w:val="Body"/>
        <w:ind w:left="261"/>
        <w:jc w:val="both"/>
        <w:outlineLvl w:val="0"/>
        <w:rPr>
          <w:b/>
          <w:bCs/>
          <w:sz w:val="24"/>
          <w:szCs w:val="24"/>
          <w:lang w:val="en-US"/>
        </w:rPr>
      </w:pPr>
      <w:r w:rsidRPr="00263591">
        <w:rPr>
          <w:b/>
          <w:bCs/>
          <w:sz w:val="24"/>
          <w:szCs w:val="24"/>
          <w:lang w:val="en-US"/>
        </w:rPr>
        <w:t>HTTP Method:</w:t>
      </w:r>
      <w:r w:rsidRPr="00263591">
        <w:rPr>
          <w:sz w:val="24"/>
          <w:szCs w:val="24"/>
          <w:lang w:val="en-US"/>
        </w:rPr>
        <w:t xml:space="preserve"> </w:t>
      </w:r>
      <w:r w:rsidRPr="00263591">
        <w:rPr>
          <w:rStyle w:val="keywords"/>
          <w:sz w:val="24"/>
          <w:szCs w:val="24"/>
        </w:rPr>
        <w:t>POST</w:t>
      </w:r>
    </w:p>
    <w:p w14:paraId="7C2987D3" w14:textId="77777777" w:rsidR="002D788D" w:rsidRPr="00263591" w:rsidRDefault="002D788D" w:rsidP="002D788D">
      <w:pPr>
        <w:pStyle w:val="Body"/>
        <w:ind w:left="261"/>
        <w:jc w:val="both"/>
        <w:outlineLvl w:val="0"/>
        <w:rPr>
          <w:b/>
          <w:bCs/>
          <w:sz w:val="24"/>
          <w:szCs w:val="24"/>
          <w:lang w:val="en-US"/>
        </w:rPr>
      </w:pPr>
      <w:r w:rsidRPr="00263591">
        <w:rPr>
          <w:b/>
          <w:bCs/>
          <w:sz w:val="24"/>
          <w:szCs w:val="24"/>
          <w:lang w:val="en-US"/>
        </w:rPr>
        <w:t xml:space="preserve">URI Pattern: </w:t>
      </w:r>
      <w:r w:rsidRPr="00263591">
        <w:rPr>
          <w:rStyle w:val="keywords"/>
          <w:sz w:val="24"/>
          <w:szCs w:val="24"/>
        </w:rPr>
        <w:t>SERVICE_ROOT_URI/TaskingCapabilities({id})/Tasks</w:t>
      </w:r>
    </w:p>
    <w:p w14:paraId="604C93C0" w14:textId="77777777" w:rsidR="002D788D" w:rsidRPr="00263591" w:rsidRDefault="002D788D" w:rsidP="002D788D">
      <w:pPr>
        <w:pStyle w:val="Body"/>
        <w:ind w:left="261"/>
        <w:jc w:val="both"/>
        <w:rPr>
          <w:b/>
          <w:bCs/>
          <w:sz w:val="24"/>
          <w:szCs w:val="24"/>
          <w:lang w:val="en-US"/>
        </w:rPr>
      </w:pPr>
      <w:r w:rsidRPr="00263591">
        <w:rPr>
          <w:b/>
          <w:bCs/>
          <w:sz w:val="24"/>
          <w:szCs w:val="24"/>
          <w:lang w:val="en-US"/>
        </w:rPr>
        <w:t>Header:</w:t>
      </w:r>
      <w:r w:rsidRPr="00263591">
        <w:rPr>
          <w:sz w:val="24"/>
          <w:szCs w:val="24"/>
          <w:lang w:val="en-US"/>
        </w:rPr>
        <w:t xml:space="preserve"> </w:t>
      </w:r>
      <w:r w:rsidRPr="00263591">
        <w:rPr>
          <w:rStyle w:val="keywords"/>
          <w:sz w:val="24"/>
          <w:szCs w:val="24"/>
        </w:rPr>
        <w:t>Content-Type: application/json</w:t>
      </w:r>
    </w:p>
    <w:p w14:paraId="74CD0E61" w14:textId="77777777" w:rsidR="002D788D" w:rsidRPr="00263591" w:rsidRDefault="002D788D" w:rsidP="002D788D">
      <w:pPr>
        <w:pStyle w:val="Body"/>
        <w:ind w:left="261"/>
        <w:jc w:val="both"/>
        <w:rPr>
          <w:sz w:val="24"/>
          <w:szCs w:val="24"/>
        </w:rPr>
      </w:pPr>
      <w:r w:rsidRPr="00263591">
        <w:rPr>
          <w:b/>
          <w:bCs/>
          <w:sz w:val="24"/>
          <w:szCs w:val="24"/>
          <w:lang w:val="en-US"/>
        </w:rPr>
        <w:t>Message Body:</w:t>
      </w:r>
      <w:r w:rsidRPr="00263591">
        <w:rPr>
          <w:sz w:val="24"/>
          <w:szCs w:val="24"/>
          <w:lang w:val="en-US"/>
        </w:rPr>
        <w:t xml:space="preserve"> A single valid </w:t>
      </w:r>
      <w:r w:rsidRPr="00263591">
        <w:rPr>
          <w:rStyle w:val="keywords"/>
          <w:sz w:val="24"/>
          <w:szCs w:val="24"/>
        </w:rPr>
        <w:t>Task</w:t>
      </w:r>
      <w:r w:rsidRPr="00263591">
        <w:rPr>
          <w:sz w:val="24"/>
          <w:szCs w:val="24"/>
          <w:lang w:val="en-US"/>
        </w:rPr>
        <w:t xml:space="preserve"> entity representation.</w:t>
      </w:r>
    </w:p>
    <w:p w14:paraId="79AD9313" w14:textId="14EB8EE0" w:rsidR="002D788D" w:rsidRPr="00263591" w:rsidRDefault="002D788D" w:rsidP="002D788D">
      <w:pPr>
        <w:pStyle w:val="Caption"/>
        <w:rPr>
          <w:szCs w:val="24"/>
        </w:rPr>
      </w:pPr>
      <w:r w:rsidRPr="00263591">
        <w:rPr>
          <w:szCs w:val="24"/>
        </w:rPr>
        <w:t xml:space="preserve">Example </w:t>
      </w:r>
      <w:r w:rsidRPr="00263591">
        <w:rPr>
          <w:noProof/>
          <w:szCs w:val="24"/>
        </w:rPr>
        <w:fldChar w:fldCharType="begin"/>
      </w:r>
      <w:r w:rsidRPr="00263591">
        <w:rPr>
          <w:noProof/>
          <w:szCs w:val="24"/>
        </w:rPr>
        <w:instrText xml:space="preserve"> SEQ Example \* ARABIC </w:instrText>
      </w:r>
      <w:r w:rsidRPr="00263591">
        <w:rPr>
          <w:noProof/>
          <w:szCs w:val="24"/>
        </w:rPr>
        <w:fldChar w:fldCharType="separate"/>
      </w:r>
      <w:r w:rsidR="008450EB">
        <w:rPr>
          <w:noProof/>
          <w:szCs w:val="24"/>
        </w:rPr>
        <w:t>6</w:t>
      </w:r>
      <w:r w:rsidRPr="00263591">
        <w:rPr>
          <w:noProof/>
          <w:szCs w:val="24"/>
        </w:rPr>
        <w:fldChar w:fldCharType="end"/>
      </w:r>
      <w:r w:rsidRPr="00263591">
        <w:rPr>
          <w:szCs w:val="24"/>
        </w:rPr>
        <w:t xml:space="preserve"> create a </w:t>
      </w:r>
      <w:r w:rsidRPr="00263591">
        <w:rPr>
          <w:rStyle w:val="keywords"/>
          <w:sz w:val="20"/>
          <w:szCs w:val="24"/>
        </w:rPr>
        <w:t>Task</w:t>
      </w:r>
      <w:r w:rsidRPr="00263591">
        <w:rPr>
          <w:szCs w:val="24"/>
        </w:rPr>
        <w:t xml:space="preserve"> entity, which links to an existing </w:t>
      </w:r>
      <w:r w:rsidRPr="00263591">
        <w:rPr>
          <w:rStyle w:val="keywords"/>
          <w:sz w:val="20"/>
          <w:szCs w:val="24"/>
        </w:rPr>
        <w:t>TaskingCapability</w:t>
      </w:r>
      <w:r w:rsidRPr="00263591">
        <w:rPr>
          <w:szCs w:val="24"/>
        </w:rPr>
        <w:t xml:space="preserve"> entity (whose id is 1) by specifying </w:t>
      </w:r>
      <w:r w:rsidRPr="00263591">
        <w:rPr>
          <w:rStyle w:val="keywords"/>
          <w:sz w:val="20"/>
          <w:szCs w:val="24"/>
        </w:rPr>
        <w:t>TaskingCapability</w:t>
      </w:r>
      <w:r w:rsidRPr="00263591">
        <w:rPr>
          <w:szCs w:val="24"/>
        </w:rPr>
        <w:t xml:space="preserve"> id in URL.</w:t>
      </w:r>
    </w:p>
    <w:tbl>
      <w:tblPr>
        <w:tblW w:w="9356" w:type="dxa"/>
        <w:tblInd w:w="-5" w:type="dxa"/>
        <w:tblLayout w:type="fixed"/>
        <w:tblCellMar>
          <w:top w:w="80" w:type="dxa"/>
          <w:left w:w="80" w:type="dxa"/>
          <w:bottom w:w="80" w:type="dxa"/>
          <w:right w:w="80" w:type="dxa"/>
        </w:tblCellMar>
        <w:tblLook w:val="04A0" w:firstRow="1" w:lastRow="0" w:firstColumn="1" w:lastColumn="0" w:noHBand="0" w:noVBand="1"/>
      </w:tblPr>
      <w:tblGrid>
        <w:gridCol w:w="9356"/>
      </w:tblGrid>
      <w:tr w:rsidR="002D788D" w:rsidRPr="00263591" w14:paraId="5FFA34DE" w14:textId="77777777" w:rsidTr="004B678C">
        <w:trPr>
          <w:trHeight w:val="1770"/>
        </w:trPr>
        <w:tc>
          <w:tcPr>
            <w:tcW w:w="9356" w:type="dxa"/>
            <w:tcBorders>
              <w:top w:val="single" w:sz="4" w:space="0" w:color="000000"/>
              <w:left w:val="single" w:sz="4" w:space="0" w:color="000000"/>
              <w:bottom w:val="single" w:sz="4" w:space="0" w:color="000000"/>
              <w:right w:val="single" w:sz="4" w:space="0" w:color="000000"/>
            </w:tcBorders>
          </w:tcPr>
          <w:p w14:paraId="12F03937" w14:textId="77777777" w:rsidR="002D788D" w:rsidRPr="00263591" w:rsidRDefault="002D788D" w:rsidP="004B678C">
            <w:pPr>
              <w:pStyle w:val="TableStyle2"/>
              <w:jc w:val="both"/>
              <w:rPr>
                <w:rFonts w:ascii="Courier" w:eastAsia="Courier" w:hAnsi="Courier" w:cs="Courier"/>
                <w:lang w:val="en-US"/>
              </w:rPr>
            </w:pPr>
            <w:r w:rsidRPr="00263591">
              <w:rPr>
                <w:rFonts w:ascii="Courier" w:hAnsi="Courier"/>
                <w:b/>
                <w:bCs/>
                <w:lang w:val="en-US"/>
              </w:rPr>
              <w:lastRenderedPageBreak/>
              <w:t>POST /v1.0/TaskingCapabilities(1)/Tasks HTTP/1.1</w:t>
            </w:r>
          </w:p>
          <w:p w14:paraId="24CFA975" w14:textId="77777777" w:rsidR="002D788D" w:rsidRPr="00263591" w:rsidRDefault="002D788D" w:rsidP="004B678C">
            <w:pPr>
              <w:pStyle w:val="TableStyle2"/>
              <w:jc w:val="both"/>
              <w:rPr>
                <w:rFonts w:ascii="Courier" w:eastAsia="Courier" w:hAnsi="Courier" w:cs="Courier"/>
                <w:lang w:val="en-US"/>
              </w:rPr>
            </w:pPr>
          </w:p>
          <w:p w14:paraId="4DA4A301" w14:textId="77777777" w:rsidR="002D788D" w:rsidRPr="00263591" w:rsidRDefault="002D788D" w:rsidP="004B678C">
            <w:pPr>
              <w:pStyle w:val="TableStyle2"/>
              <w:jc w:val="both"/>
              <w:rPr>
                <w:rFonts w:ascii="Courier" w:hAnsi="Courier"/>
                <w:b/>
                <w:bCs/>
                <w:lang w:val="en-US"/>
              </w:rPr>
            </w:pPr>
            <w:r w:rsidRPr="00263591">
              <w:rPr>
                <w:rFonts w:ascii="Courier" w:hAnsi="Courier"/>
                <w:b/>
                <w:bCs/>
                <w:lang w:val="en-US"/>
              </w:rPr>
              <w:t>Host:</w:t>
            </w:r>
            <w:r w:rsidRPr="00263591">
              <w:rPr>
                <w:rFonts w:ascii="Courier" w:hAnsi="Courier"/>
                <w:lang w:val="en-US"/>
              </w:rPr>
              <w:t xml:space="preserve"> example.org/</w:t>
            </w:r>
          </w:p>
          <w:p w14:paraId="400E2B5D" w14:textId="77777777" w:rsidR="002D788D" w:rsidRPr="00263591" w:rsidRDefault="002D788D" w:rsidP="004B678C">
            <w:pPr>
              <w:pStyle w:val="TableStyle2"/>
              <w:jc w:val="both"/>
              <w:rPr>
                <w:rFonts w:ascii="Courier" w:eastAsia="Courier" w:hAnsi="Courier" w:cs="Courier"/>
                <w:lang w:val="en-US"/>
              </w:rPr>
            </w:pPr>
            <w:r w:rsidRPr="00263591">
              <w:rPr>
                <w:rFonts w:ascii="Courier" w:hAnsi="Courier"/>
                <w:b/>
                <w:bCs/>
                <w:lang w:val="en-US"/>
              </w:rPr>
              <w:t>Content-Type:</w:t>
            </w:r>
            <w:r w:rsidRPr="00263591">
              <w:rPr>
                <w:rFonts w:ascii="Courier" w:hAnsi="Courier"/>
                <w:lang w:val="en-US"/>
              </w:rPr>
              <w:t xml:space="preserve"> application/json</w:t>
            </w:r>
          </w:p>
          <w:p w14:paraId="7AA26BFE" w14:textId="77777777" w:rsidR="002D788D" w:rsidRPr="00263591" w:rsidRDefault="002D788D" w:rsidP="004B678C">
            <w:pPr>
              <w:pStyle w:val="TableStyle2"/>
              <w:jc w:val="both"/>
              <w:rPr>
                <w:rFonts w:ascii="Courier" w:eastAsia="Courier" w:hAnsi="Courier" w:cs="Courier"/>
                <w:lang w:val="en-US"/>
              </w:rPr>
            </w:pPr>
          </w:p>
          <w:p w14:paraId="4415EDFA" w14:textId="77777777" w:rsidR="002D788D" w:rsidRPr="00263591" w:rsidRDefault="002D788D" w:rsidP="004B678C">
            <w:pPr>
              <w:pStyle w:val="TableStyle2"/>
              <w:jc w:val="both"/>
              <w:rPr>
                <w:rFonts w:ascii="Courier" w:hAnsi="Courier"/>
                <w:lang w:val="en-US"/>
              </w:rPr>
            </w:pPr>
            <w:r w:rsidRPr="00263591">
              <w:rPr>
                <w:rFonts w:ascii="Courier" w:hAnsi="Courier"/>
                <w:lang w:val="en-US"/>
              </w:rPr>
              <w:t>{</w:t>
            </w:r>
          </w:p>
          <w:p w14:paraId="18576FA8" w14:textId="77777777" w:rsidR="002D788D" w:rsidRPr="00263591" w:rsidRDefault="002D788D" w:rsidP="004B678C">
            <w:pPr>
              <w:jc w:val="both"/>
              <w:rPr>
                <w:rFonts w:ascii="Courier" w:hAnsi="Courier"/>
                <w:sz w:val="20"/>
                <w:szCs w:val="20"/>
              </w:rPr>
            </w:pPr>
            <w:r w:rsidRPr="00263591">
              <w:rPr>
                <w:rFonts w:ascii="Courier" w:hAnsi="Courier"/>
                <w:sz w:val="20"/>
                <w:szCs w:val="20"/>
              </w:rPr>
              <w:t xml:space="preserve">  "taskingParameters": {</w:t>
            </w:r>
          </w:p>
          <w:p w14:paraId="6D633FB8" w14:textId="77777777" w:rsidR="002D788D" w:rsidRPr="00263591" w:rsidRDefault="002D788D" w:rsidP="004B678C">
            <w:pPr>
              <w:jc w:val="both"/>
              <w:rPr>
                <w:rFonts w:ascii="Courier" w:hAnsi="Courier"/>
                <w:sz w:val="20"/>
                <w:szCs w:val="20"/>
              </w:rPr>
            </w:pPr>
            <w:r w:rsidRPr="00263591">
              <w:rPr>
                <w:rFonts w:ascii="Courier" w:hAnsi="Courier"/>
                <w:sz w:val="20"/>
                <w:szCs w:val="20"/>
              </w:rPr>
              <w:t xml:space="preserve">    "status": "on",</w:t>
            </w:r>
          </w:p>
          <w:p w14:paraId="13905ED2" w14:textId="77777777" w:rsidR="002D788D" w:rsidRPr="00263591" w:rsidRDefault="002D788D" w:rsidP="004B678C">
            <w:pPr>
              <w:jc w:val="both"/>
              <w:rPr>
                <w:rFonts w:ascii="Courier" w:hAnsi="Courier"/>
                <w:sz w:val="20"/>
                <w:szCs w:val="20"/>
              </w:rPr>
            </w:pPr>
            <w:r w:rsidRPr="00263591">
              <w:rPr>
                <w:rFonts w:ascii="Courier" w:hAnsi="Courier"/>
                <w:sz w:val="20"/>
                <w:szCs w:val="20"/>
              </w:rPr>
              <w:t xml:space="preserve">    "color": "#FF0000"</w:t>
            </w:r>
          </w:p>
          <w:p w14:paraId="24926433" w14:textId="77777777" w:rsidR="002D788D" w:rsidRPr="00263591" w:rsidRDefault="002D788D" w:rsidP="004B678C">
            <w:pPr>
              <w:jc w:val="both"/>
              <w:rPr>
                <w:rFonts w:ascii="Courier" w:hAnsi="Courier"/>
                <w:sz w:val="20"/>
                <w:szCs w:val="20"/>
              </w:rPr>
            </w:pPr>
            <w:r w:rsidRPr="00263591">
              <w:rPr>
                <w:rFonts w:ascii="Courier" w:hAnsi="Courier"/>
                <w:sz w:val="20"/>
                <w:szCs w:val="20"/>
              </w:rPr>
              <w:t xml:space="preserve">  }</w:t>
            </w:r>
          </w:p>
          <w:p w14:paraId="1F1ABE10" w14:textId="77777777" w:rsidR="002D788D" w:rsidRPr="00263591" w:rsidRDefault="002D788D" w:rsidP="004B678C">
            <w:pPr>
              <w:pStyle w:val="TableStyle2"/>
              <w:jc w:val="both"/>
              <w:rPr>
                <w:lang w:val="en-US"/>
              </w:rPr>
            </w:pPr>
            <w:r w:rsidRPr="00263591">
              <w:rPr>
                <w:rFonts w:ascii="Courier" w:hAnsi="Courier"/>
                <w:lang w:val="en-US"/>
              </w:rPr>
              <w:t>}</w:t>
            </w:r>
          </w:p>
        </w:tc>
      </w:tr>
    </w:tbl>
    <w:p w14:paraId="1CCB0650" w14:textId="77777777" w:rsidR="002D788D" w:rsidRPr="001A1956" w:rsidRDefault="002D788D" w:rsidP="002D788D">
      <w:pPr>
        <w:jc w:val="both"/>
      </w:pPr>
    </w:p>
    <w:p w14:paraId="33BDE07D" w14:textId="77777777" w:rsidR="002D788D" w:rsidRDefault="002D788D" w:rsidP="00263591">
      <w:pPr>
        <w:pStyle w:val="Heading1"/>
      </w:pPr>
      <w:bookmarkStart w:id="67" w:name="_Toc499820096"/>
      <w:bookmarkStart w:id="68" w:name="_Toc499820556"/>
      <w:bookmarkStart w:id="69" w:name="_Toc499821161"/>
      <w:bookmarkStart w:id="70" w:name="_Toc534728969"/>
      <w:r w:rsidRPr="00263591">
        <w:t>SensorThings</w:t>
      </w:r>
      <w:r>
        <w:t xml:space="preserve"> Tasking MQTT Extension</w:t>
      </w:r>
      <w:bookmarkEnd w:id="67"/>
      <w:bookmarkEnd w:id="68"/>
      <w:bookmarkEnd w:id="69"/>
      <w:bookmarkEnd w:id="70"/>
    </w:p>
    <w:p w14:paraId="1659E272" w14:textId="77777777" w:rsidR="002D788D" w:rsidRDefault="002D788D" w:rsidP="00263591">
      <w:r>
        <w:t>In addition to support HTTP protocol, a SensorThings service MAY support the Message Queuing Telemetry Transport (MQTT) protocol</w:t>
      </w:r>
      <w:r>
        <w:rPr>
          <w:rStyle w:val="FootnoteReference"/>
        </w:rPr>
        <w:footnoteReference w:id="1"/>
      </w:r>
      <w:r>
        <w:t xml:space="preserve"> to enhance the SensorThings service publish and subscribe capabilities. This section describes the SensorThings MQTT extension.</w:t>
      </w:r>
      <w:bookmarkStart w:id="71" w:name="_Toc427766210"/>
      <w:bookmarkStart w:id="72" w:name="_Toc449909704"/>
      <w:bookmarkStart w:id="73" w:name="_Toc451466079"/>
      <w:bookmarkStart w:id="74" w:name="_Toc451466557"/>
      <w:bookmarkStart w:id="75" w:name="_Toc451466733"/>
      <w:bookmarkStart w:id="76" w:name="_Toc451496252"/>
      <w:bookmarkStart w:id="77" w:name="_Ref421959808"/>
      <w:bookmarkStart w:id="78" w:name="_Ref295911168"/>
      <w:bookmarkStart w:id="79" w:name="_Toc451496253"/>
      <w:bookmarkStart w:id="80" w:name="_Toc455562637"/>
      <w:bookmarkEnd w:id="71"/>
      <w:bookmarkEnd w:id="72"/>
      <w:bookmarkEnd w:id="73"/>
      <w:bookmarkEnd w:id="74"/>
      <w:bookmarkEnd w:id="75"/>
      <w:bookmarkEnd w:id="76"/>
    </w:p>
    <w:p w14:paraId="683C8991" w14:textId="6DF0969C" w:rsidR="002D788D" w:rsidRPr="0037179C" w:rsidRDefault="002D788D" w:rsidP="002D788D">
      <w:pPr>
        <w:pStyle w:val="Heading2"/>
      </w:pPr>
      <w:bookmarkStart w:id="81" w:name="_Toc499820097"/>
      <w:bookmarkStart w:id="82" w:name="_Toc499820557"/>
      <w:bookmarkStart w:id="83" w:name="_Toc499821162"/>
      <w:bookmarkStart w:id="84" w:name="_Ref515886997"/>
      <w:bookmarkStart w:id="85" w:name="_Toc534728970"/>
      <w:r>
        <w:t xml:space="preserve">Create a </w:t>
      </w:r>
      <w:r w:rsidRPr="00263591">
        <w:t>SensorThings</w:t>
      </w:r>
      <w:r>
        <w:t xml:space="preserve"> </w:t>
      </w:r>
      <w:r w:rsidRPr="00507272">
        <w:rPr>
          <w:rStyle w:val="EntityChar"/>
        </w:rPr>
        <w:t>Task</w:t>
      </w:r>
      <w:r>
        <w:t xml:space="preserve"> with MQTT Publish</w:t>
      </w:r>
      <w:bookmarkStart w:id="86" w:name="_Toc415666958"/>
      <w:bookmarkStart w:id="87" w:name="_Toc416254854"/>
      <w:bookmarkEnd w:id="77"/>
      <w:bookmarkEnd w:id="78"/>
      <w:bookmarkEnd w:id="79"/>
      <w:bookmarkEnd w:id="80"/>
      <w:bookmarkEnd w:id="81"/>
      <w:bookmarkEnd w:id="82"/>
      <w:bookmarkEnd w:id="83"/>
      <w:bookmarkEnd w:id="84"/>
      <w:bookmarkEnd w:id="85"/>
      <w:bookmarkEnd w:id="86"/>
      <w:bookmarkEnd w:id="87"/>
    </w:p>
    <w:tbl>
      <w:tblPr>
        <w:tblStyle w:val="TableGrid"/>
        <w:tblW w:w="9356" w:type="dxa"/>
        <w:tblInd w:w="-5" w:type="dxa"/>
        <w:tblLayout w:type="fixed"/>
        <w:tblLook w:val="0000" w:firstRow="0" w:lastRow="0" w:firstColumn="0" w:lastColumn="0" w:noHBand="0" w:noVBand="0"/>
      </w:tblPr>
      <w:tblGrid>
        <w:gridCol w:w="1541"/>
        <w:gridCol w:w="7815"/>
      </w:tblGrid>
      <w:tr w:rsidR="002D788D" w:rsidRPr="00263591" w14:paraId="59BF1E54" w14:textId="77777777" w:rsidTr="004B678C">
        <w:tc>
          <w:tcPr>
            <w:tcW w:w="9356" w:type="dxa"/>
            <w:gridSpan w:val="2"/>
            <w:shd w:val="clear" w:color="auto" w:fill="D9D9D9" w:themeFill="background1" w:themeFillShade="D9"/>
          </w:tcPr>
          <w:p w14:paraId="757662F4" w14:textId="77777777" w:rsidR="002D788D" w:rsidRPr="00263591" w:rsidRDefault="002D788D" w:rsidP="004B678C">
            <w:pPr>
              <w:keepNext/>
              <w:spacing w:before="100" w:beforeAutospacing="1" w:after="100" w:afterAutospacing="1" w:line="230" w:lineRule="atLeast"/>
              <w:jc w:val="both"/>
              <w:rPr>
                <w:rFonts w:eastAsia="MS Mincho"/>
                <w:b/>
                <w:sz w:val="22"/>
                <w:szCs w:val="22"/>
                <w:lang w:val="en-AU"/>
              </w:rPr>
            </w:pPr>
            <w:r w:rsidRPr="00263591">
              <w:rPr>
                <w:rFonts w:eastAsia="MS Mincho"/>
                <w:b/>
                <w:sz w:val="22"/>
                <w:szCs w:val="22"/>
                <w:lang w:val="en-AU"/>
              </w:rPr>
              <w:t>Requirements Class</w:t>
            </w:r>
          </w:p>
        </w:tc>
      </w:tr>
      <w:tr w:rsidR="002D788D" w:rsidRPr="00263591" w14:paraId="2EC794BA" w14:textId="77777777" w:rsidTr="004B678C">
        <w:tc>
          <w:tcPr>
            <w:tcW w:w="9356" w:type="dxa"/>
            <w:gridSpan w:val="2"/>
          </w:tcPr>
          <w:p w14:paraId="13FB67BE" w14:textId="77777777" w:rsidR="002D788D" w:rsidRPr="00263591" w:rsidRDefault="002D788D" w:rsidP="004B678C">
            <w:pPr>
              <w:spacing w:before="100" w:beforeAutospacing="1" w:after="100" w:afterAutospacing="1" w:line="230" w:lineRule="atLeast"/>
              <w:jc w:val="both"/>
              <w:rPr>
                <w:rFonts w:eastAsia="MS Mincho"/>
                <w:b/>
                <w:color w:val="FF0000"/>
                <w:sz w:val="22"/>
                <w:szCs w:val="22"/>
                <w:lang w:val="en-AU"/>
              </w:rPr>
            </w:pPr>
            <w:r w:rsidRPr="00263591">
              <w:rPr>
                <w:rFonts w:eastAsia="MS Mincho"/>
                <w:b/>
                <w:color w:val="FF0000"/>
                <w:sz w:val="22"/>
                <w:szCs w:val="22"/>
                <w:lang w:val="en-AU"/>
              </w:rPr>
              <w:t>http://www.opengis.net/spec/iot_tasking/1.0/req/create-tasks-via-mqtt</w:t>
            </w:r>
          </w:p>
        </w:tc>
      </w:tr>
      <w:tr w:rsidR="002D788D" w:rsidRPr="00263591" w14:paraId="12E7999A" w14:textId="77777777" w:rsidTr="004B678C">
        <w:tc>
          <w:tcPr>
            <w:tcW w:w="1541" w:type="dxa"/>
          </w:tcPr>
          <w:p w14:paraId="39A17FF5" w14:textId="77777777" w:rsidR="002D788D" w:rsidRPr="00263591" w:rsidRDefault="002D788D" w:rsidP="004B678C">
            <w:pPr>
              <w:spacing w:before="100" w:beforeAutospacing="1" w:after="100" w:afterAutospacing="1" w:line="230" w:lineRule="atLeast"/>
              <w:jc w:val="both"/>
              <w:rPr>
                <w:rFonts w:eastAsia="MS Mincho"/>
                <w:b/>
                <w:color w:val="FF0000"/>
                <w:sz w:val="22"/>
                <w:szCs w:val="22"/>
                <w:lang w:val="en-AU"/>
              </w:rPr>
            </w:pPr>
            <w:r w:rsidRPr="00263591">
              <w:rPr>
                <w:rFonts w:eastAsia="MS Mincho"/>
                <w:b/>
                <w:sz w:val="22"/>
                <w:szCs w:val="22"/>
                <w:lang w:val="en-AU"/>
              </w:rPr>
              <w:t>Target type</w:t>
            </w:r>
          </w:p>
        </w:tc>
        <w:tc>
          <w:tcPr>
            <w:tcW w:w="7815" w:type="dxa"/>
          </w:tcPr>
          <w:p w14:paraId="03B6B26C" w14:textId="77777777" w:rsidR="002D788D" w:rsidRPr="00263591" w:rsidRDefault="002D788D" w:rsidP="004B678C">
            <w:pPr>
              <w:spacing w:before="100" w:beforeAutospacing="1" w:after="100" w:afterAutospacing="1" w:line="230" w:lineRule="atLeast"/>
              <w:jc w:val="both"/>
              <w:rPr>
                <w:rFonts w:eastAsia="MS Mincho"/>
                <w:sz w:val="22"/>
                <w:szCs w:val="22"/>
                <w:lang w:val="en-AU"/>
              </w:rPr>
            </w:pPr>
            <w:r w:rsidRPr="00263591">
              <w:rPr>
                <w:rFonts w:eastAsia="MS Mincho"/>
                <w:sz w:val="22"/>
                <w:szCs w:val="22"/>
                <w:lang w:val="en-AU"/>
              </w:rPr>
              <w:t>Web Service</w:t>
            </w:r>
          </w:p>
        </w:tc>
      </w:tr>
      <w:tr w:rsidR="002D788D" w:rsidRPr="00263591" w14:paraId="53E90E08" w14:textId="77777777" w:rsidTr="004B678C">
        <w:tc>
          <w:tcPr>
            <w:tcW w:w="1541" w:type="dxa"/>
          </w:tcPr>
          <w:p w14:paraId="59FC5D8B" w14:textId="77777777" w:rsidR="002D788D" w:rsidRPr="00263591" w:rsidRDefault="002D788D" w:rsidP="004B678C">
            <w:pPr>
              <w:spacing w:before="100" w:beforeAutospacing="1" w:after="100" w:afterAutospacing="1" w:line="230" w:lineRule="atLeast"/>
              <w:jc w:val="both"/>
              <w:rPr>
                <w:rFonts w:eastAsia="MS Mincho"/>
                <w:b/>
                <w:sz w:val="22"/>
                <w:szCs w:val="22"/>
                <w:lang w:val="en-AU"/>
              </w:rPr>
            </w:pPr>
            <w:r w:rsidRPr="00263591">
              <w:rPr>
                <w:rFonts w:eastAsia="MS Mincho"/>
                <w:b/>
                <w:sz w:val="22"/>
                <w:szCs w:val="22"/>
                <w:lang w:val="en-AU"/>
              </w:rPr>
              <w:t xml:space="preserve">Dependency </w:t>
            </w:r>
          </w:p>
        </w:tc>
        <w:tc>
          <w:tcPr>
            <w:tcW w:w="7815" w:type="dxa"/>
          </w:tcPr>
          <w:p w14:paraId="419D8AF7" w14:textId="77777777" w:rsidR="002D788D" w:rsidRPr="00263591" w:rsidRDefault="002D788D" w:rsidP="004B678C">
            <w:pPr>
              <w:spacing w:before="100" w:beforeAutospacing="1" w:after="100" w:afterAutospacing="1" w:line="230" w:lineRule="atLeast"/>
              <w:jc w:val="both"/>
              <w:rPr>
                <w:rFonts w:eastAsia="MS Mincho"/>
                <w:b/>
                <w:color w:val="0000FF"/>
                <w:sz w:val="22"/>
                <w:szCs w:val="22"/>
                <w:lang w:val="en-AU"/>
              </w:rPr>
            </w:pPr>
            <w:r w:rsidRPr="00263591">
              <w:rPr>
                <w:rFonts w:eastAsia="MS Mincho"/>
                <w:b/>
                <w:color w:val="0000FF"/>
                <w:sz w:val="22"/>
                <w:szCs w:val="22"/>
                <w:lang w:val="en-AU"/>
              </w:rPr>
              <w:t>http://docs.oasis-open.org/mqtt/mqtt/v3.1.1/mqtt-v3.1.1.html</w:t>
            </w:r>
          </w:p>
        </w:tc>
      </w:tr>
      <w:tr w:rsidR="002D788D" w:rsidRPr="00263591" w14:paraId="4AE3111C" w14:textId="77777777" w:rsidTr="004B678C">
        <w:tc>
          <w:tcPr>
            <w:tcW w:w="1541" w:type="dxa"/>
            <w:shd w:val="clear" w:color="auto" w:fill="D9D9D9" w:themeFill="background1" w:themeFillShade="D9"/>
          </w:tcPr>
          <w:p w14:paraId="2ECC1CC1" w14:textId="77777777" w:rsidR="002D788D" w:rsidRPr="00263591" w:rsidRDefault="002D788D" w:rsidP="004B678C">
            <w:pPr>
              <w:spacing w:before="100" w:beforeAutospacing="1" w:after="100" w:afterAutospacing="1" w:line="230" w:lineRule="atLeast"/>
              <w:jc w:val="both"/>
              <w:rPr>
                <w:rFonts w:eastAsia="MS Mincho"/>
                <w:b/>
                <w:sz w:val="22"/>
                <w:szCs w:val="22"/>
                <w:lang w:val="en-AU"/>
              </w:rPr>
            </w:pPr>
            <w:r w:rsidRPr="00263591">
              <w:rPr>
                <w:rFonts w:eastAsia="MS Mincho"/>
                <w:b/>
                <w:sz w:val="22"/>
                <w:szCs w:val="22"/>
                <w:lang w:val="en-AU"/>
              </w:rPr>
              <w:t>Requirement</w:t>
            </w:r>
          </w:p>
        </w:tc>
        <w:tc>
          <w:tcPr>
            <w:tcW w:w="7815" w:type="dxa"/>
          </w:tcPr>
          <w:p w14:paraId="6777D567" w14:textId="77777777" w:rsidR="002D788D" w:rsidRPr="00263591" w:rsidRDefault="002D788D" w:rsidP="004B678C">
            <w:pPr>
              <w:spacing w:before="100" w:beforeAutospacing="1" w:after="100" w:afterAutospacing="1" w:line="230" w:lineRule="atLeast"/>
              <w:jc w:val="both"/>
              <w:rPr>
                <w:rFonts w:eastAsia="MS Mincho"/>
                <w:i/>
                <w:sz w:val="22"/>
                <w:szCs w:val="22"/>
                <w:lang w:val="en-AU"/>
              </w:rPr>
            </w:pPr>
            <w:r w:rsidRPr="00263591">
              <w:rPr>
                <w:rFonts w:eastAsia="MS Mincho"/>
                <w:b/>
                <w:color w:val="FF0000"/>
                <w:sz w:val="22"/>
                <w:szCs w:val="22"/>
                <w:lang w:val="en-AU"/>
              </w:rPr>
              <w:t>http://www.opengis.net/spec/iot_tasking/1.0/req/create-tasks-via-mqtt/tasks-creation</w:t>
            </w:r>
            <w:r w:rsidRPr="00263591">
              <w:rPr>
                <w:rFonts w:eastAsia="MS Mincho"/>
                <w:i/>
                <w:sz w:val="22"/>
                <w:szCs w:val="22"/>
                <w:lang w:val="en-AU"/>
              </w:rPr>
              <w:t xml:space="preserve"> </w:t>
            </w:r>
          </w:p>
          <w:p w14:paraId="7B42C095" w14:textId="223573D7" w:rsidR="002D788D" w:rsidRPr="00263591" w:rsidRDefault="002D788D" w:rsidP="004B678C">
            <w:pPr>
              <w:spacing w:before="100" w:beforeAutospacing="1" w:after="100" w:afterAutospacing="1" w:line="230" w:lineRule="atLeast"/>
              <w:jc w:val="both"/>
              <w:rPr>
                <w:rFonts w:eastAsia="MS Mincho"/>
                <w:i/>
                <w:sz w:val="22"/>
                <w:szCs w:val="22"/>
                <w:lang w:val="en-AU"/>
              </w:rPr>
            </w:pPr>
            <w:r w:rsidRPr="00263591">
              <w:rPr>
                <w:rFonts w:eastAsia="MS Mincho"/>
                <w:i/>
                <w:sz w:val="22"/>
                <w:szCs w:val="22"/>
                <w:lang w:val="en-AU"/>
              </w:rPr>
              <w:t xml:space="preserve">In order to allow clients to create </w:t>
            </w:r>
            <w:r w:rsidRPr="00263591">
              <w:rPr>
                <w:rStyle w:val="keywords"/>
                <w:i/>
                <w:iCs/>
                <w:sz w:val="22"/>
                <w:szCs w:val="22"/>
              </w:rPr>
              <w:t>T</w:t>
            </w:r>
            <w:r w:rsidRPr="00263591">
              <w:rPr>
                <w:rStyle w:val="keywords"/>
                <w:iCs/>
                <w:sz w:val="22"/>
                <w:szCs w:val="22"/>
              </w:rPr>
              <w:t>asks</w:t>
            </w:r>
            <w:r w:rsidRPr="00263591">
              <w:rPr>
                <w:rFonts w:eastAsia="MS Mincho"/>
                <w:i/>
                <w:sz w:val="22"/>
                <w:szCs w:val="22"/>
                <w:lang w:val="en-AU"/>
              </w:rPr>
              <w:t xml:space="preserve"> with MQTT Publish, a service SHALL support the creation of </w:t>
            </w:r>
            <w:r w:rsidRPr="00263591">
              <w:rPr>
                <w:rStyle w:val="keywords"/>
                <w:i/>
                <w:iCs/>
                <w:sz w:val="22"/>
                <w:szCs w:val="22"/>
              </w:rPr>
              <w:t>T</w:t>
            </w:r>
            <w:r w:rsidRPr="00263591">
              <w:rPr>
                <w:rStyle w:val="keywords"/>
                <w:iCs/>
                <w:sz w:val="22"/>
                <w:szCs w:val="22"/>
              </w:rPr>
              <w:t>asks</w:t>
            </w:r>
            <w:r w:rsidRPr="00263591">
              <w:rPr>
                <w:rFonts w:eastAsia="MS Mincho"/>
                <w:i/>
                <w:sz w:val="22"/>
                <w:szCs w:val="22"/>
                <w:lang w:val="en-AU"/>
              </w:rPr>
              <w:t xml:space="preserve"> with MQTT as defined in Section </w:t>
            </w:r>
            <w:r w:rsidRPr="00263591">
              <w:rPr>
                <w:rFonts w:eastAsia="MS Mincho"/>
                <w:i/>
                <w:sz w:val="22"/>
                <w:szCs w:val="22"/>
                <w:lang w:val="en-AU"/>
              </w:rPr>
              <w:fldChar w:fldCharType="begin"/>
            </w:r>
            <w:r w:rsidRPr="00263591">
              <w:rPr>
                <w:rFonts w:eastAsia="MS Mincho"/>
                <w:i/>
                <w:sz w:val="22"/>
                <w:szCs w:val="22"/>
                <w:lang w:val="en-AU"/>
              </w:rPr>
              <w:instrText xml:space="preserve"> REF _Ref515886997 \r \h </w:instrText>
            </w:r>
            <w:r w:rsidR="00263591" w:rsidRPr="00263591">
              <w:rPr>
                <w:rFonts w:eastAsia="MS Mincho"/>
                <w:i/>
                <w:sz w:val="22"/>
                <w:szCs w:val="22"/>
                <w:lang w:val="en-AU"/>
              </w:rPr>
              <w:instrText xml:space="preserve"> \* MERGEFORMAT </w:instrText>
            </w:r>
            <w:r w:rsidRPr="00263591">
              <w:rPr>
                <w:rFonts w:eastAsia="MS Mincho"/>
                <w:i/>
                <w:sz w:val="22"/>
                <w:szCs w:val="22"/>
                <w:lang w:val="en-AU"/>
              </w:rPr>
            </w:r>
            <w:r w:rsidRPr="00263591">
              <w:rPr>
                <w:rFonts w:eastAsia="MS Mincho"/>
                <w:i/>
                <w:sz w:val="22"/>
                <w:szCs w:val="22"/>
                <w:lang w:val="en-AU"/>
              </w:rPr>
              <w:fldChar w:fldCharType="separate"/>
            </w:r>
            <w:r w:rsidR="008450EB">
              <w:rPr>
                <w:rFonts w:eastAsia="MS Mincho"/>
                <w:i/>
                <w:sz w:val="22"/>
                <w:szCs w:val="22"/>
                <w:lang w:val="en-AU"/>
              </w:rPr>
              <w:t>9.1</w:t>
            </w:r>
            <w:r w:rsidRPr="00263591">
              <w:rPr>
                <w:rFonts w:eastAsia="MS Mincho"/>
                <w:i/>
                <w:sz w:val="22"/>
                <w:szCs w:val="22"/>
                <w:lang w:val="en-AU"/>
              </w:rPr>
              <w:fldChar w:fldCharType="end"/>
            </w:r>
            <w:r w:rsidRPr="00263591">
              <w:rPr>
                <w:rFonts w:eastAsia="MS Mincho"/>
                <w:i/>
                <w:sz w:val="22"/>
                <w:szCs w:val="22"/>
                <w:lang w:val="en-AU"/>
              </w:rPr>
              <w:t>.</w:t>
            </w:r>
          </w:p>
        </w:tc>
      </w:tr>
    </w:tbl>
    <w:p w14:paraId="0414381E" w14:textId="77777777" w:rsidR="002D788D" w:rsidRDefault="002D788D" w:rsidP="002D788D">
      <w:pPr>
        <w:jc w:val="both"/>
        <w:rPr>
          <w:rFonts w:eastAsia="TimesNewRomanPSMT"/>
        </w:rPr>
      </w:pPr>
    </w:p>
    <w:p w14:paraId="16B97B51" w14:textId="7DFA0A54" w:rsidR="002D788D" w:rsidRPr="00263591" w:rsidRDefault="002D788D" w:rsidP="00263591">
      <w:pPr>
        <w:rPr>
          <w:rFonts w:eastAsia="TimesNewRomanPSMT"/>
        </w:rPr>
      </w:pPr>
      <w:r w:rsidRPr="00263591">
        <w:rPr>
          <w:rFonts w:eastAsia="TimesNewRomanPSMT"/>
        </w:rPr>
        <w:t xml:space="preserve">The SensorThings MQTT extension provides the capability of creating </w:t>
      </w:r>
      <w:r w:rsidRPr="00263591">
        <w:rPr>
          <w:rStyle w:val="keywords"/>
          <w:sz w:val="24"/>
          <w:szCs w:val="24"/>
        </w:rPr>
        <w:t>Task</w:t>
      </w:r>
      <w:r w:rsidRPr="00263591">
        <w:rPr>
          <w:rFonts w:eastAsia="TimesNewRomanPSMT"/>
        </w:rPr>
        <w:t xml:space="preserve"> entity using MQTT protocol. To create a </w:t>
      </w:r>
      <w:r w:rsidRPr="00263591">
        <w:rPr>
          <w:rStyle w:val="keywords"/>
          <w:sz w:val="24"/>
          <w:szCs w:val="24"/>
        </w:rPr>
        <w:t>Task</w:t>
      </w:r>
      <w:r w:rsidRPr="00263591">
        <w:rPr>
          <w:rFonts w:eastAsia="TimesNewRomanPSMT"/>
        </w:rPr>
        <w:t xml:space="preserve"> entity in MQTT, the client sends a </w:t>
      </w:r>
      <w:r w:rsidRPr="00263591">
        <w:rPr>
          <w:rStyle w:val="keywords"/>
          <w:sz w:val="24"/>
          <w:szCs w:val="24"/>
        </w:rPr>
        <w:t>MQTT Publish</w:t>
      </w:r>
      <w:r w:rsidRPr="00263591">
        <w:rPr>
          <w:rFonts w:eastAsia="Courier" w:cs="Courier"/>
        </w:rPr>
        <w:t xml:space="preserve"> </w:t>
      </w:r>
      <w:r w:rsidRPr="00263591">
        <w:rPr>
          <w:rFonts w:eastAsia="TimesNewRomanPSMT"/>
        </w:rPr>
        <w:t xml:space="preserve">request to the SensorThings service and the MQTT topic is the </w:t>
      </w:r>
      <w:r w:rsidRPr="00263591">
        <w:rPr>
          <w:rStyle w:val="EntityChar"/>
        </w:rPr>
        <w:t>Tasks</w:t>
      </w:r>
      <w:r w:rsidRPr="00263591">
        <w:rPr>
          <w:rFonts w:eastAsia="TimesNewRomanPSMT"/>
        </w:rPr>
        <w:t xml:space="preserve"> resource path. The MQTT application message contains a single valid </w:t>
      </w:r>
      <w:r w:rsidRPr="00263591">
        <w:rPr>
          <w:rStyle w:val="EntityChar"/>
        </w:rPr>
        <w:t>Task</w:t>
      </w:r>
      <w:r w:rsidRPr="00263591">
        <w:rPr>
          <w:rFonts w:eastAsia="TimesNewRomanPSMT"/>
        </w:rPr>
        <w:t xml:space="preserve"> entity representation. </w:t>
      </w:r>
      <w:r w:rsidRPr="00263591">
        <w:rPr>
          <w:rFonts w:eastAsia="TimesNewRomanPSMT"/>
        </w:rPr>
        <w:fldChar w:fldCharType="begin"/>
      </w:r>
      <w:r w:rsidRPr="00263591">
        <w:rPr>
          <w:rFonts w:eastAsia="TimesNewRomanPSMT"/>
        </w:rPr>
        <w:instrText xml:space="preserve"> REF _Ref427748851 \h  \* MERGEFORMAT </w:instrText>
      </w:r>
      <w:r w:rsidRPr="00263591">
        <w:rPr>
          <w:rFonts w:eastAsia="TimesNewRomanPSMT"/>
        </w:rPr>
      </w:r>
      <w:r w:rsidRPr="00263591">
        <w:rPr>
          <w:rFonts w:eastAsia="TimesNewRomanPSMT"/>
        </w:rPr>
        <w:fldChar w:fldCharType="separate"/>
      </w:r>
      <w:r w:rsidR="008450EB" w:rsidRPr="00263591">
        <w:t xml:space="preserve">Figure </w:t>
      </w:r>
      <w:r w:rsidR="008450EB">
        <w:rPr>
          <w:noProof/>
        </w:rPr>
        <w:t>2</w:t>
      </w:r>
      <w:r w:rsidRPr="00263591">
        <w:rPr>
          <w:rFonts w:eastAsia="TimesNewRomanPSMT"/>
        </w:rPr>
        <w:fldChar w:fldCharType="end"/>
      </w:r>
      <w:r w:rsidRPr="00263591">
        <w:rPr>
          <w:rFonts w:eastAsia="TimesNewRomanPSMT"/>
        </w:rPr>
        <w:t xml:space="preserve"> contains the sequence diagram for creating </w:t>
      </w:r>
      <w:r w:rsidRPr="00263591">
        <w:rPr>
          <w:rStyle w:val="EntityChar"/>
        </w:rPr>
        <w:t>Task</w:t>
      </w:r>
      <w:r w:rsidRPr="00263591">
        <w:rPr>
          <w:rFonts w:eastAsia="TimesNewRomanPSMT"/>
        </w:rPr>
        <w:t xml:space="preserve"> using MQTT publish as well as MQTT sending notifications for </w:t>
      </w:r>
      <w:r w:rsidRPr="00263591">
        <w:rPr>
          <w:rStyle w:val="EntityChar"/>
        </w:rPr>
        <w:t>Task</w:t>
      </w:r>
      <w:r w:rsidRPr="00263591">
        <w:rPr>
          <w:rFonts w:eastAsia="TimesNewRomanPSMT"/>
        </w:rPr>
        <w:t xml:space="preserve"> creation.</w:t>
      </w:r>
    </w:p>
    <w:p w14:paraId="64BC908A" w14:textId="77777777" w:rsidR="002D788D" w:rsidRDefault="002D788D" w:rsidP="002D788D">
      <w:pPr>
        <w:keepNext/>
        <w:jc w:val="center"/>
      </w:pPr>
      <w:r w:rsidRPr="00507272">
        <w:rPr>
          <w:noProof/>
        </w:rPr>
        <w:lastRenderedPageBreak/>
        <w:drawing>
          <wp:inline distT="0" distB="0" distL="0" distR="0" wp14:anchorId="6CC53B5E" wp14:editId="65837CF5">
            <wp:extent cx="4674235" cy="405799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98277" cy="4078868"/>
                    </a:xfrm>
                    <a:prstGeom prst="rect">
                      <a:avLst/>
                    </a:prstGeom>
                  </pic:spPr>
                </pic:pic>
              </a:graphicData>
            </a:graphic>
          </wp:inline>
        </w:drawing>
      </w:r>
    </w:p>
    <w:p w14:paraId="3101EE3A" w14:textId="77CE2823" w:rsidR="002D788D" w:rsidRPr="00263591" w:rsidRDefault="002D788D" w:rsidP="002D788D">
      <w:pPr>
        <w:pStyle w:val="Caption"/>
        <w:outlineLvl w:val="0"/>
        <w:rPr>
          <w:rFonts w:eastAsia="TimesNewRomanPSMT"/>
        </w:rPr>
      </w:pPr>
      <w:bookmarkStart w:id="88" w:name="_Ref427748851"/>
      <w:bookmarkStart w:id="89" w:name="_Toc499772133"/>
      <w:bookmarkStart w:id="90" w:name="_Toc499772731"/>
      <w:r w:rsidRPr="00263591">
        <w:t xml:space="preserve">Figure </w:t>
      </w:r>
      <w:r w:rsidRPr="00263591">
        <w:rPr>
          <w:noProof/>
        </w:rPr>
        <w:fldChar w:fldCharType="begin"/>
      </w:r>
      <w:r w:rsidRPr="00263591">
        <w:rPr>
          <w:noProof/>
        </w:rPr>
        <w:instrText xml:space="preserve"> SEQ Figure \* ARABIC </w:instrText>
      </w:r>
      <w:r w:rsidRPr="00263591">
        <w:rPr>
          <w:noProof/>
        </w:rPr>
        <w:fldChar w:fldCharType="separate"/>
      </w:r>
      <w:r w:rsidR="008450EB">
        <w:rPr>
          <w:noProof/>
        </w:rPr>
        <w:t>2</w:t>
      </w:r>
      <w:r w:rsidRPr="00263591">
        <w:rPr>
          <w:noProof/>
        </w:rPr>
        <w:fldChar w:fldCharType="end"/>
      </w:r>
      <w:bookmarkEnd w:id="88"/>
      <w:r w:rsidRPr="00263591">
        <w:t xml:space="preserve"> Creating </w:t>
      </w:r>
      <w:r w:rsidRPr="00263591">
        <w:rPr>
          <w:rStyle w:val="keywords"/>
          <w:sz w:val="20"/>
        </w:rPr>
        <w:t>Tasks</w:t>
      </w:r>
      <w:r w:rsidRPr="00263591">
        <w:t xml:space="preserve"> using MQTT publish, and receive notifications for </w:t>
      </w:r>
      <w:r w:rsidRPr="00263591">
        <w:rPr>
          <w:rStyle w:val="keywords"/>
          <w:sz w:val="20"/>
        </w:rPr>
        <w:t>Tasks</w:t>
      </w:r>
      <w:r w:rsidRPr="00263591">
        <w:t xml:space="preserve"> with MQTT</w:t>
      </w:r>
      <w:bookmarkEnd w:id="89"/>
      <w:bookmarkEnd w:id="90"/>
    </w:p>
    <w:p w14:paraId="321CF6B8" w14:textId="77777777" w:rsidR="002D788D" w:rsidRPr="00263591" w:rsidRDefault="002D788D" w:rsidP="00263591">
      <w:pPr>
        <w:rPr>
          <w:rFonts w:eastAsia="TimesNewRomanPSMT"/>
        </w:rPr>
      </w:pPr>
      <w:r w:rsidRPr="00263591">
        <w:rPr>
          <w:rFonts w:eastAsia="TimesNewRomanPSMT"/>
        </w:rPr>
        <w:t xml:space="preserve">If the MQTT topic for the </w:t>
      </w:r>
      <w:r w:rsidRPr="00263591">
        <w:rPr>
          <w:rStyle w:val="keywords"/>
          <w:sz w:val="24"/>
          <w:szCs w:val="24"/>
        </w:rPr>
        <w:t>Task</w:t>
      </w:r>
      <w:r w:rsidRPr="00263591">
        <w:rPr>
          <w:rFonts w:eastAsia="TimesNewRomanPSMT"/>
        </w:rPr>
        <w:t xml:space="preserve"> is a </w:t>
      </w:r>
      <w:r w:rsidRPr="00263591">
        <w:rPr>
          <w:rStyle w:val="keywords"/>
          <w:sz w:val="24"/>
          <w:szCs w:val="24"/>
        </w:rPr>
        <w:t>navigationLink</w:t>
      </w:r>
      <w:r w:rsidRPr="00263591">
        <w:rPr>
          <w:rFonts w:ascii="Courier" w:hAnsi="Courier"/>
        </w:rPr>
        <w:t xml:space="preserve"> </w:t>
      </w:r>
      <w:r w:rsidRPr="00263591">
        <w:rPr>
          <w:lang w:val="en-CA"/>
        </w:rPr>
        <w:t xml:space="preserve">from </w:t>
      </w:r>
      <w:r w:rsidRPr="00263591">
        <w:rPr>
          <w:rStyle w:val="keywords"/>
          <w:sz w:val="24"/>
          <w:szCs w:val="24"/>
        </w:rPr>
        <w:t>TaskingCapability</w:t>
      </w:r>
      <w:r w:rsidRPr="00263591">
        <w:rPr>
          <w:rFonts w:eastAsia="PMingLiU"/>
          <w:lang w:val="en-CA"/>
        </w:rPr>
        <w:t>, the</w:t>
      </w:r>
      <w:r w:rsidRPr="00263591">
        <w:rPr>
          <w:rFonts w:eastAsia="TimesNewRomanPSMT"/>
        </w:rPr>
        <w:t xml:space="preserve"> new </w:t>
      </w:r>
      <w:r w:rsidRPr="00263591">
        <w:rPr>
          <w:rStyle w:val="keywords"/>
          <w:sz w:val="24"/>
          <w:szCs w:val="24"/>
        </w:rPr>
        <w:t>Task</w:t>
      </w:r>
      <w:r w:rsidRPr="00263591">
        <w:rPr>
          <w:rFonts w:eastAsia="TimesNewRomanPSMT"/>
        </w:rPr>
        <w:t xml:space="preserve"> entity is automatically linked to that </w:t>
      </w:r>
      <w:r w:rsidRPr="00263591">
        <w:rPr>
          <w:rStyle w:val="keywords"/>
          <w:sz w:val="24"/>
          <w:szCs w:val="24"/>
        </w:rPr>
        <w:t>TaskingCapability</w:t>
      </w:r>
      <w:r w:rsidRPr="00263591">
        <w:rPr>
          <w:rFonts w:eastAsia="TimesNewRomanPSMT"/>
        </w:rPr>
        <w:t xml:space="preserve"> respectively.</w:t>
      </w:r>
    </w:p>
    <w:p w14:paraId="1C31CDE8" w14:textId="61623F81" w:rsidR="002D788D" w:rsidRPr="00263591" w:rsidRDefault="002D788D" w:rsidP="00263591">
      <w:pPr>
        <w:rPr>
          <w:rFonts w:ascii="TimesNewRomanPSMT" w:eastAsia="TimesNewRomanPSMT" w:hAnsi="TimesNewRomanPSMT"/>
        </w:rPr>
      </w:pPr>
      <w:r w:rsidRPr="00263591">
        <w:rPr>
          <w:rFonts w:eastAsia="TimesNewRomanPSMT"/>
        </w:rPr>
        <w:t xml:space="preserve">Similar to creating </w:t>
      </w:r>
      <w:r w:rsidRPr="00263591">
        <w:rPr>
          <w:rStyle w:val="keywords"/>
          <w:sz w:val="24"/>
          <w:szCs w:val="24"/>
        </w:rPr>
        <w:t>Tasks</w:t>
      </w:r>
      <w:r w:rsidRPr="00263591">
        <w:rPr>
          <w:rFonts w:eastAsia="TimesNewRomanPSMT"/>
        </w:rPr>
        <w:t xml:space="preserve"> with </w:t>
      </w:r>
      <w:r w:rsidRPr="00263591">
        <w:rPr>
          <w:rStyle w:val="keywords"/>
          <w:sz w:val="24"/>
          <w:szCs w:val="24"/>
        </w:rPr>
        <w:t>HTTP POST</w:t>
      </w:r>
      <w:r w:rsidRPr="00263591">
        <w:rPr>
          <w:rFonts w:eastAsia="TimesNewRomanPSMT"/>
        </w:rPr>
        <w:t xml:space="preserve">, creating </w:t>
      </w:r>
      <w:r w:rsidRPr="00263591">
        <w:rPr>
          <w:rStyle w:val="keywords"/>
          <w:sz w:val="24"/>
          <w:szCs w:val="24"/>
        </w:rPr>
        <w:t>Tasks</w:t>
      </w:r>
      <w:r w:rsidRPr="00263591">
        <w:rPr>
          <w:rFonts w:eastAsia="TimesNewRomanPSMT"/>
        </w:rPr>
        <w:t xml:space="preserve"> with </w:t>
      </w:r>
      <w:r w:rsidRPr="00263591">
        <w:rPr>
          <w:rStyle w:val="keywords"/>
          <w:sz w:val="24"/>
          <w:szCs w:val="24"/>
        </w:rPr>
        <w:t>MQTT Publish</w:t>
      </w:r>
      <w:r w:rsidRPr="00263591">
        <w:rPr>
          <w:rFonts w:eastAsia="TimesNewRomanPSMT"/>
        </w:rPr>
        <w:t xml:space="preserve"> follows the integrity constraints for creating </w:t>
      </w:r>
      <w:r w:rsidRPr="00263591">
        <w:rPr>
          <w:rStyle w:val="keywords"/>
          <w:sz w:val="24"/>
          <w:szCs w:val="24"/>
        </w:rPr>
        <w:t>Task</w:t>
      </w:r>
      <w:r w:rsidRPr="00263591">
        <w:rPr>
          <w:rFonts w:eastAsia="TimesNewRomanPSMT"/>
        </w:rPr>
        <w:t xml:space="preserve"> as listed in </w:t>
      </w:r>
      <w:r w:rsidRPr="00263591">
        <w:rPr>
          <w:rFonts w:eastAsia="TimesNewRomanPSMT"/>
        </w:rPr>
        <w:fldChar w:fldCharType="begin"/>
      </w:r>
      <w:r w:rsidRPr="00263591">
        <w:rPr>
          <w:rFonts w:eastAsia="TimesNewRomanPSMT"/>
        </w:rPr>
        <w:instrText xml:space="preserve"> REF _Ref455060624 \h  \* MERGEFORMAT </w:instrText>
      </w:r>
      <w:r w:rsidRPr="00263591">
        <w:rPr>
          <w:rFonts w:eastAsia="TimesNewRomanPSMT"/>
        </w:rPr>
      </w:r>
      <w:r w:rsidRPr="00263591">
        <w:rPr>
          <w:rFonts w:eastAsia="TimesNewRomanPSMT"/>
        </w:rPr>
        <w:fldChar w:fldCharType="separate"/>
      </w:r>
      <w:r w:rsidR="008450EB" w:rsidRPr="00263591">
        <w:t xml:space="preserve">Table </w:t>
      </w:r>
      <w:r w:rsidR="008450EB">
        <w:rPr>
          <w:noProof/>
        </w:rPr>
        <w:t>10</w:t>
      </w:r>
      <w:r w:rsidRPr="00263591">
        <w:rPr>
          <w:rFonts w:eastAsia="TimesNewRomanPSMT"/>
        </w:rPr>
        <w:fldChar w:fldCharType="end"/>
      </w:r>
      <w:r w:rsidRPr="00263591">
        <w:rPr>
          <w:rFonts w:eastAsia="TimesNewRomanPSMT"/>
        </w:rPr>
        <w:t>.</w:t>
      </w:r>
    </w:p>
    <w:p w14:paraId="3DB507AF" w14:textId="77777777" w:rsidR="002D788D" w:rsidRPr="008D604D" w:rsidRDefault="002D788D" w:rsidP="00263591">
      <w:pPr>
        <w:pStyle w:val="Heading3"/>
        <w:rPr>
          <w:rFonts w:eastAsia="TimesNewRomanPSMT"/>
        </w:rPr>
      </w:pPr>
      <w:bookmarkStart w:id="91" w:name="_Toc455562638"/>
      <w:bookmarkStart w:id="92" w:name="_Toc451496254"/>
      <w:bookmarkStart w:id="93" w:name="_Toc499820098"/>
      <w:bookmarkStart w:id="94" w:name="_Toc499820558"/>
      <w:bookmarkStart w:id="95" w:name="_Toc499821163"/>
      <w:bookmarkStart w:id="96" w:name="_Toc534728971"/>
      <w:r w:rsidRPr="00507272">
        <w:rPr>
          <w:rFonts w:eastAsia="TimesNewRomanPSMT"/>
        </w:rPr>
        <w:t xml:space="preserve">Link to existing entities when creating a </w:t>
      </w:r>
      <w:r w:rsidRPr="00507272">
        <w:rPr>
          <w:rStyle w:val="keywords"/>
          <w:sz w:val="20"/>
        </w:rPr>
        <w:t>Task</w:t>
      </w:r>
      <w:r w:rsidRPr="00507272">
        <w:rPr>
          <w:rFonts w:eastAsia="TimesNewRomanPSMT"/>
        </w:rPr>
        <w:t xml:space="preserve"> entity</w:t>
      </w:r>
      <w:bookmarkEnd w:id="91"/>
      <w:bookmarkEnd w:id="92"/>
      <w:bookmarkEnd w:id="93"/>
      <w:bookmarkEnd w:id="94"/>
      <w:bookmarkEnd w:id="95"/>
      <w:bookmarkEnd w:id="96"/>
    </w:p>
    <w:p w14:paraId="64F4AC93" w14:textId="3CF6D0B1" w:rsidR="002D788D" w:rsidRPr="00263591" w:rsidRDefault="002D788D" w:rsidP="00263591">
      <w:pPr>
        <w:rPr>
          <w:rFonts w:ascii="TimesNewRomanPSMT" w:eastAsia="TimesNewRomanPSMT" w:hAnsi="TimesNewRomanPSMT"/>
        </w:rPr>
      </w:pPr>
      <w:r w:rsidRPr="00263591">
        <w:rPr>
          <w:rFonts w:eastAsia="TimesNewRomanPSMT"/>
        </w:rPr>
        <w:t xml:space="preserve">To link to existing entities when creating a </w:t>
      </w:r>
      <w:r w:rsidRPr="00263591">
        <w:rPr>
          <w:rStyle w:val="keywords"/>
          <w:sz w:val="24"/>
          <w:szCs w:val="24"/>
        </w:rPr>
        <w:t>Task</w:t>
      </w:r>
      <w:r w:rsidRPr="00263591">
        <w:rPr>
          <w:rFonts w:eastAsia="TimesNewRomanPSMT"/>
        </w:rPr>
        <w:t xml:space="preserve"> entity with MQTT, the conditions specified in Section </w:t>
      </w:r>
      <w:r w:rsidRPr="00263591">
        <w:rPr>
          <w:rFonts w:eastAsia="TimesNewRomanPSMT"/>
        </w:rPr>
        <w:fldChar w:fldCharType="begin"/>
      </w:r>
      <w:r w:rsidRPr="00263591">
        <w:rPr>
          <w:rFonts w:eastAsia="TimesNewRomanPSMT"/>
        </w:rPr>
        <w:instrText xml:space="preserve"> </w:instrText>
      </w:r>
      <w:r w:rsidRPr="00263591">
        <w:rPr>
          <w:rFonts w:eastAsia="TimesNewRomanPSMT" w:hint="eastAsia"/>
        </w:rPr>
        <w:instrText>REF _Ref499771939 \r \h</w:instrText>
      </w:r>
      <w:r w:rsidRPr="00263591">
        <w:rPr>
          <w:rFonts w:eastAsia="TimesNewRomanPSMT"/>
        </w:rPr>
        <w:instrText xml:space="preserve">  \* MERGEFORMAT </w:instrText>
      </w:r>
      <w:r w:rsidRPr="00263591">
        <w:rPr>
          <w:rFonts w:eastAsia="TimesNewRomanPSMT"/>
        </w:rPr>
      </w:r>
      <w:r w:rsidRPr="00263591">
        <w:rPr>
          <w:rFonts w:eastAsia="TimesNewRomanPSMT"/>
        </w:rPr>
        <w:fldChar w:fldCharType="separate"/>
      </w:r>
      <w:r w:rsidR="008450EB">
        <w:rPr>
          <w:rFonts w:eastAsia="TimesNewRomanPSMT"/>
        </w:rPr>
        <w:t>8</w:t>
      </w:r>
      <w:r w:rsidRPr="00263591">
        <w:rPr>
          <w:rFonts w:eastAsia="TimesNewRomanPSMT"/>
        </w:rPr>
        <w:fldChar w:fldCharType="end"/>
      </w:r>
      <w:r w:rsidRPr="00263591">
        <w:rPr>
          <w:rFonts w:eastAsia="TimesNewRomanPSMT"/>
        </w:rPr>
        <w:t xml:space="preserve">  are applied.</w:t>
      </w:r>
    </w:p>
    <w:p w14:paraId="198D61BD" w14:textId="77777777" w:rsidR="002D788D" w:rsidRDefault="002D788D" w:rsidP="00263591">
      <w:pPr>
        <w:pStyle w:val="Heading2"/>
      </w:pPr>
      <w:bookmarkStart w:id="97" w:name="_Toc455562640"/>
      <w:bookmarkStart w:id="98" w:name="_Toc451496265"/>
      <w:bookmarkStart w:id="99" w:name="_Ref421969763"/>
      <w:bookmarkStart w:id="100" w:name="_Toc499820099"/>
      <w:bookmarkStart w:id="101" w:name="_Toc499820559"/>
      <w:bookmarkStart w:id="102" w:name="_Toc499821164"/>
      <w:bookmarkStart w:id="103" w:name="_Ref500337347"/>
      <w:bookmarkStart w:id="104" w:name="_Toc534728972"/>
      <w:r w:rsidRPr="00263591">
        <w:t>Receive</w:t>
      </w:r>
      <w:r>
        <w:t xml:space="preserve"> updates with MQTT Subscribe</w:t>
      </w:r>
      <w:bookmarkEnd w:id="97"/>
      <w:bookmarkEnd w:id="98"/>
      <w:bookmarkEnd w:id="99"/>
      <w:bookmarkEnd w:id="100"/>
      <w:bookmarkEnd w:id="101"/>
      <w:bookmarkEnd w:id="102"/>
      <w:bookmarkEnd w:id="103"/>
      <w:bookmarkEnd w:id="104"/>
    </w:p>
    <w:tbl>
      <w:tblPr>
        <w:tblStyle w:val="TableGrid"/>
        <w:tblW w:w="9356" w:type="dxa"/>
        <w:tblInd w:w="-5" w:type="dxa"/>
        <w:tblLayout w:type="fixed"/>
        <w:tblLook w:val="0000" w:firstRow="0" w:lastRow="0" w:firstColumn="0" w:lastColumn="0" w:noHBand="0" w:noVBand="0"/>
      </w:tblPr>
      <w:tblGrid>
        <w:gridCol w:w="1541"/>
        <w:gridCol w:w="7815"/>
      </w:tblGrid>
      <w:tr w:rsidR="002D788D" w:rsidRPr="00263591" w14:paraId="636C59FE" w14:textId="77777777" w:rsidTr="004B678C">
        <w:tc>
          <w:tcPr>
            <w:tcW w:w="9356" w:type="dxa"/>
            <w:gridSpan w:val="2"/>
            <w:shd w:val="clear" w:color="auto" w:fill="D9D9D9" w:themeFill="background1" w:themeFillShade="D9"/>
          </w:tcPr>
          <w:p w14:paraId="5FEB5D6F" w14:textId="77777777" w:rsidR="002D788D" w:rsidRPr="00263591" w:rsidRDefault="002D788D" w:rsidP="004B678C">
            <w:pPr>
              <w:keepNext/>
              <w:spacing w:before="100" w:beforeAutospacing="1" w:after="100" w:afterAutospacing="1" w:line="230" w:lineRule="atLeast"/>
              <w:jc w:val="both"/>
              <w:rPr>
                <w:rFonts w:eastAsia="MS Mincho"/>
                <w:b/>
                <w:sz w:val="22"/>
                <w:szCs w:val="22"/>
                <w:lang w:val="en-AU"/>
              </w:rPr>
            </w:pPr>
            <w:r w:rsidRPr="00263591">
              <w:rPr>
                <w:rFonts w:eastAsia="MS Mincho"/>
                <w:b/>
                <w:sz w:val="22"/>
                <w:szCs w:val="22"/>
                <w:lang w:val="en-AU"/>
              </w:rPr>
              <w:t>Requirements Class</w:t>
            </w:r>
          </w:p>
        </w:tc>
      </w:tr>
      <w:tr w:rsidR="002D788D" w:rsidRPr="00263591" w14:paraId="01B3DA75" w14:textId="77777777" w:rsidTr="004B678C">
        <w:tc>
          <w:tcPr>
            <w:tcW w:w="9356" w:type="dxa"/>
            <w:gridSpan w:val="2"/>
          </w:tcPr>
          <w:p w14:paraId="4EC549FA" w14:textId="77777777" w:rsidR="002D788D" w:rsidRPr="00263591" w:rsidRDefault="002D788D" w:rsidP="004B678C">
            <w:pPr>
              <w:spacing w:before="100" w:beforeAutospacing="1" w:after="100" w:afterAutospacing="1" w:line="230" w:lineRule="atLeast"/>
              <w:jc w:val="both"/>
              <w:rPr>
                <w:rFonts w:eastAsia="MS Mincho"/>
                <w:b/>
                <w:color w:val="FF0000"/>
                <w:sz w:val="22"/>
                <w:szCs w:val="22"/>
                <w:lang w:val="en-AU"/>
              </w:rPr>
            </w:pPr>
            <w:r w:rsidRPr="00263591">
              <w:rPr>
                <w:rFonts w:eastAsia="MS Mincho"/>
                <w:b/>
                <w:color w:val="FF0000"/>
                <w:sz w:val="22"/>
                <w:szCs w:val="22"/>
                <w:lang w:val="en-AU"/>
              </w:rPr>
              <w:t>http://www.opengis.net/spec/iot_tasking/1.0/req/receive-updates-via-mqtt</w:t>
            </w:r>
          </w:p>
        </w:tc>
      </w:tr>
      <w:tr w:rsidR="002D788D" w:rsidRPr="00263591" w14:paraId="36FB93E2" w14:textId="77777777" w:rsidTr="004B678C">
        <w:tc>
          <w:tcPr>
            <w:tcW w:w="1541" w:type="dxa"/>
          </w:tcPr>
          <w:p w14:paraId="6BD07DCA" w14:textId="77777777" w:rsidR="002D788D" w:rsidRPr="00263591" w:rsidRDefault="002D788D" w:rsidP="004B678C">
            <w:pPr>
              <w:spacing w:before="100" w:beforeAutospacing="1" w:after="100" w:afterAutospacing="1" w:line="230" w:lineRule="atLeast"/>
              <w:jc w:val="both"/>
              <w:rPr>
                <w:rFonts w:eastAsia="MS Mincho"/>
                <w:b/>
                <w:color w:val="FF0000"/>
                <w:sz w:val="22"/>
                <w:szCs w:val="22"/>
                <w:lang w:val="en-AU"/>
              </w:rPr>
            </w:pPr>
            <w:r w:rsidRPr="00263591">
              <w:rPr>
                <w:rFonts w:eastAsia="MS Mincho"/>
                <w:b/>
                <w:sz w:val="22"/>
                <w:szCs w:val="22"/>
                <w:lang w:val="en-AU"/>
              </w:rPr>
              <w:t>Target type</w:t>
            </w:r>
          </w:p>
        </w:tc>
        <w:tc>
          <w:tcPr>
            <w:tcW w:w="7815" w:type="dxa"/>
          </w:tcPr>
          <w:p w14:paraId="38768C92" w14:textId="77777777" w:rsidR="002D788D" w:rsidRPr="00263591" w:rsidRDefault="002D788D" w:rsidP="004B678C">
            <w:pPr>
              <w:spacing w:before="100" w:beforeAutospacing="1" w:after="100" w:afterAutospacing="1" w:line="230" w:lineRule="atLeast"/>
              <w:jc w:val="both"/>
              <w:rPr>
                <w:rFonts w:eastAsia="MS Mincho"/>
                <w:sz w:val="22"/>
                <w:szCs w:val="22"/>
                <w:lang w:val="en-AU"/>
              </w:rPr>
            </w:pPr>
            <w:r w:rsidRPr="00263591">
              <w:rPr>
                <w:rFonts w:eastAsia="MS Mincho"/>
                <w:sz w:val="22"/>
                <w:szCs w:val="22"/>
                <w:lang w:val="en-AU"/>
              </w:rPr>
              <w:t>Web Service</w:t>
            </w:r>
          </w:p>
        </w:tc>
      </w:tr>
      <w:tr w:rsidR="002D788D" w:rsidRPr="00263591" w14:paraId="5A7D6DF5" w14:textId="77777777" w:rsidTr="004B678C">
        <w:tc>
          <w:tcPr>
            <w:tcW w:w="1541" w:type="dxa"/>
            <w:shd w:val="clear" w:color="auto" w:fill="D9D9D9" w:themeFill="background1" w:themeFillShade="D9"/>
          </w:tcPr>
          <w:p w14:paraId="6C650C95" w14:textId="77777777" w:rsidR="002D788D" w:rsidRPr="00263591" w:rsidRDefault="002D788D" w:rsidP="004B678C">
            <w:pPr>
              <w:spacing w:before="100" w:beforeAutospacing="1" w:after="100" w:afterAutospacing="1" w:line="230" w:lineRule="atLeast"/>
              <w:jc w:val="both"/>
              <w:rPr>
                <w:rFonts w:eastAsia="MS Mincho"/>
                <w:b/>
                <w:sz w:val="22"/>
                <w:szCs w:val="22"/>
                <w:lang w:val="en-AU"/>
              </w:rPr>
            </w:pPr>
            <w:r w:rsidRPr="00263591">
              <w:rPr>
                <w:rFonts w:eastAsia="MS Mincho"/>
                <w:b/>
                <w:sz w:val="22"/>
                <w:szCs w:val="22"/>
                <w:lang w:val="en-AU"/>
              </w:rPr>
              <w:t xml:space="preserve">Dependency </w:t>
            </w:r>
          </w:p>
        </w:tc>
        <w:tc>
          <w:tcPr>
            <w:tcW w:w="7815" w:type="dxa"/>
          </w:tcPr>
          <w:p w14:paraId="7BA094E7" w14:textId="77777777" w:rsidR="002D788D" w:rsidRPr="00263591" w:rsidRDefault="002D788D" w:rsidP="004B678C">
            <w:pPr>
              <w:spacing w:before="100" w:beforeAutospacing="1" w:after="100" w:afterAutospacing="1" w:line="230" w:lineRule="atLeast"/>
              <w:jc w:val="both"/>
              <w:rPr>
                <w:rFonts w:eastAsia="MS Mincho"/>
                <w:b/>
                <w:color w:val="0000FF"/>
                <w:sz w:val="22"/>
                <w:szCs w:val="22"/>
                <w:lang w:val="en-AU"/>
              </w:rPr>
            </w:pPr>
            <w:r w:rsidRPr="00263591">
              <w:rPr>
                <w:rFonts w:eastAsia="MS Mincho"/>
                <w:b/>
                <w:color w:val="0000FF"/>
                <w:sz w:val="22"/>
                <w:szCs w:val="22"/>
                <w:lang w:val="en-AU"/>
              </w:rPr>
              <w:t>http://docs.oasis-open.org/mqtt/mqtt/v3.1.1/mqtt-v3.1.1.html</w:t>
            </w:r>
          </w:p>
        </w:tc>
      </w:tr>
      <w:tr w:rsidR="002D788D" w:rsidRPr="00263591" w14:paraId="491D1F83" w14:textId="77777777" w:rsidTr="004B678C">
        <w:tc>
          <w:tcPr>
            <w:tcW w:w="1541" w:type="dxa"/>
            <w:shd w:val="clear" w:color="auto" w:fill="D9D9D9" w:themeFill="background1" w:themeFillShade="D9"/>
          </w:tcPr>
          <w:p w14:paraId="18F03C94" w14:textId="77777777" w:rsidR="002D788D" w:rsidRPr="00263591" w:rsidRDefault="002D788D" w:rsidP="004B678C">
            <w:pPr>
              <w:spacing w:before="100" w:beforeAutospacing="1" w:after="100" w:afterAutospacing="1" w:line="230" w:lineRule="atLeast"/>
              <w:jc w:val="both"/>
              <w:rPr>
                <w:rFonts w:eastAsia="MS Mincho"/>
                <w:b/>
                <w:sz w:val="22"/>
                <w:szCs w:val="22"/>
                <w:lang w:val="en-AU"/>
              </w:rPr>
            </w:pPr>
            <w:r w:rsidRPr="00263591">
              <w:rPr>
                <w:rFonts w:eastAsia="MS Mincho"/>
                <w:b/>
                <w:sz w:val="22"/>
                <w:szCs w:val="22"/>
                <w:lang w:val="en-AU"/>
              </w:rPr>
              <w:t>Requirement</w:t>
            </w:r>
          </w:p>
        </w:tc>
        <w:tc>
          <w:tcPr>
            <w:tcW w:w="7815" w:type="dxa"/>
          </w:tcPr>
          <w:p w14:paraId="5350B4CF" w14:textId="77777777" w:rsidR="002D788D" w:rsidRPr="00263591" w:rsidRDefault="002D788D" w:rsidP="004B678C">
            <w:pPr>
              <w:spacing w:before="100" w:beforeAutospacing="1" w:after="100" w:afterAutospacing="1" w:line="230" w:lineRule="atLeast"/>
              <w:jc w:val="both"/>
              <w:rPr>
                <w:rFonts w:eastAsia="MS Mincho"/>
                <w:i/>
                <w:sz w:val="22"/>
                <w:szCs w:val="22"/>
                <w:lang w:val="en-AU"/>
              </w:rPr>
            </w:pPr>
            <w:r w:rsidRPr="00263591">
              <w:rPr>
                <w:rFonts w:eastAsia="MS Mincho"/>
                <w:b/>
                <w:color w:val="FF0000"/>
                <w:sz w:val="22"/>
                <w:szCs w:val="22"/>
                <w:lang w:val="en-AU"/>
              </w:rPr>
              <w:t>http://www.opengis.net/spec/iot_tasking/1.0/req/receive-updates-via-mqtt/receive-updates</w:t>
            </w:r>
          </w:p>
          <w:p w14:paraId="5A354822" w14:textId="15330FAD" w:rsidR="002D788D" w:rsidRPr="00263591" w:rsidRDefault="002D788D" w:rsidP="004B678C">
            <w:pPr>
              <w:spacing w:before="100" w:beforeAutospacing="1" w:after="100" w:afterAutospacing="1" w:line="230" w:lineRule="atLeast"/>
              <w:jc w:val="both"/>
              <w:rPr>
                <w:rFonts w:eastAsia="MS Mincho"/>
                <w:i/>
                <w:sz w:val="22"/>
                <w:szCs w:val="22"/>
                <w:lang w:val="en-AU"/>
              </w:rPr>
            </w:pPr>
            <w:r w:rsidRPr="00263591">
              <w:rPr>
                <w:rFonts w:eastAsia="MS Mincho"/>
                <w:i/>
                <w:sz w:val="22"/>
                <w:szCs w:val="22"/>
                <w:lang w:val="en-AU"/>
              </w:rPr>
              <w:t xml:space="preserve">To allow clients to receive notifications for the updates of SensorThings tasking entities with MQTT, a service SHALL support the receiving updates with MQTT Subscribe as defined in Section </w:t>
            </w:r>
            <w:r w:rsidRPr="00263591">
              <w:rPr>
                <w:rFonts w:eastAsia="MS Mincho"/>
                <w:i/>
                <w:sz w:val="22"/>
                <w:szCs w:val="22"/>
                <w:lang w:val="en-AU"/>
              </w:rPr>
              <w:fldChar w:fldCharType="begin"/>
            </w:r>
            <w:r w:rsidRPr="00263591">
              <w:rPr>
                <w:rFonts w:eastAsia="MS Mincho"/>
                <w:i/>
                <w:sz w:val="22"/>
                <w:szCs w:val="22"/>
                <w:lang w:val="en-AU"/>
              </w:rPr>
              <w:instrText xml:space="preserve"> REF _Ref500337347 \r \h  \* MERGEFORMAT </w:instrText>
            </w:r>
            <w:r w:rsidRPr="00263591">
              <w:rPr>
                <w:rFonts w:eastAsia="MS Mincho"/>
                <w:i/>
                <w:sz w:val="22"/>
                <w:szCs w:val="22"/>
                <w:lang w:val="en-AU"/>
              </w:rPr>
            </w:r>
            <w:r w:rsidRPr="00263591">
              <w:rPr>
                <w:rFonts w:eastAsia="MS Mincho"/>
                <w:i/>
                <w:sz w:val="22"/>
                <w:szCs w:val="22"/>
                <w:lang w:val="en-AU"/>
              </w:rPr>
              <w:fldChar w:fldCharType="separate"/>
            </w:r>
            <w:r w:rsidR="008450EB">
              <w:rPr>
                <w:rFonts w:eastAsia="MS Mincho"/>
                <w:i/>
                <w:sz w:val="22"/>
                <w:szCs w:val="22"/>
                <w:lang w:val="en-AU"/>
              </w:rPr>
              <w:t>9.2</w:t>
            </w:r>
            <w:r w:rsidRPr="00263591">
              <w:rPr>
                <w:rFonts w:eastAsia="MS Mincho"/>
                <w:i/>
                <w:sz w:val="22"/>
                <w:szCs w:val="22"/>
                <w:lang w:val="en-AU"/>
              </w:rPr>
              <w:fldChar w:fldCharType="end"/>
            </w:r>
            <w:r w:rsidRPr="00263591">
              <w:rPr>
                <w:rFonts w:eastAsia="MS Mincho"/>
                <w:i/>
                <w:sz w:val="22"/>
                <w:szCs w:val="22"/>
                <w:lang w:val="en-AU"/>
              </w:rPr>
              <w:t>.</w:t>
            </w:r>
          </w:p>
        </w:tc>
      </w:tr>
    </w:tbl>
    <w:p w14:paraId="7D4EB249" w14:textId="77777777" w:rsidR="002D788D" w:rsidRPr="00263591" w:rsidRDefault="002D788D" w:rsidP="00263591"/>
    <w:p w14:paraId="4F1AA895" w14:textId="77777777" w:rsidR="002D788D" w:rsidRPr="00263591" w:rsidRDefault="002D788D" w:rsidP="00263591">
      <w:r w:rsidRPr="00263591">
        <w:t xml:space="preserve">To receive notifications from a SensorThings service when some tasking entities are updated, a client can send a MQTT Subscribe request to the SensorThings service. The SensorThings API defines the following MQTT subscription use cases. </w:t>
      </w:r>
    </w:p>
    <w:p w14:paraId="4CC244F4" w14:textId="0723663C" w:rsidR="002D788D" w:rsidRPr="00263591" w:rsidRDefault="002D788D" w:rsidP="00263591">
      <w:r w:rsidRPr="00263591">
        <w:t xml:space="preserve">Receiving notifications from a SensorThings service follows the requirement </w:t>
      </w:r>
      <w:hyperlink r:id="rId13" w:history="1">
        <w:r w:rsidRPr="00263591">
          <w:rPr>
            <w:rStyle w:val="Hyperlink"/>
            <w:b/>
            <w:bCs/>
          </w:rPr>
          <w:t>http://www.opengis.net/spec/iot_sensing/1.0/</w:t>
        </w:r>
        <w:r w:rsidRPr="00263591">
          <w:rPr>
            <w:rStyle w:val="Hyperlink"/>
            <w:rFonts w:eastAsia="TimesNewRomanPSMT"/>
            <w:b/>
            <w:bCs/>
            <w:lang w:eastAsia="ar-SA"/>
          </w:rPr>
          <w:t>req/receive-updates-via-mqtt</w:t>
        </w:r>
      </w:hyperlink>
      <w:r w:rsidRPr="00263591">
        <w:t xml:space="preserve"> of the Sensing part.</w:t>
      </w:r>
      <w:bookmarkStart w:id="105" w:name="_GoBack"/>
      <w:bookmarkEnd w:id="105"/>
    </w:p>
    <w:p w14:paraId="53DC22E6" w14:textId="323F1E82" w:rsidR="002D788D" w:rsidRPr="00263591" w:rsidRDefault="002D788D" w:rsidP="00263591">
      <w:r w:rsidRPr="00263591">
        <w:t xml:space="preserve">When the SensorThings MQTT extension is being used for controlling an Actuator, the actuator (gateway) can subscribe to </w:t>
      </w:r>
      <w:r w:rsidRPr="00263591">
        <w:rPr>
          <w:rStyle w:val="keywords"/>
          <w:sz w:val="24"/>
          <w:szCs w:val="24"/>
        </w:rPr>
        <w:t>Tasks</w:t>
      </w:r>
      <w:r w:rsidRPr="00263591">
        <w:t xml:space="preserve"> and whenever it receives a </w:t>
      </w:r>
      <w:r w:rsidRPr="00263591">
        <w:rPr>
          <w:rStyle w:val="keywords"/>
          <w:sz w:val="24"/>
          <w:szCs w:val="24"/>
        </w:rPr>
        <w:t>Task</w:t>
      </w:r>
      <w:r w:rsidRPr="00263591">
        <w:t xml:space="preserve"> over MQTT, it can perform it. </w:t>
      </w:r>
      <w:r w:rsidRPr="00263591">
        <w:fldChar w:fldCharType="begin"/>
      </w:r>
      <w:r w:rsidRPr="00263591">
        <w:instrText xml:space="preserve"> REF _Ref500338829 \h </w:instrText>
      </w:r>
      <w:r w:rsidR="00263591" w:rsidRPr="00263591">
        <w:instrText xml:space="preserve"> \* MERGEFORMAT </w:instrText>
      </w:r>
      <w:r w:rsidRPr="00263591">
        <w:fldChar w:fldCharType="separate"/>
      </w:r>
      <w:r w:rsidR="008450EB">
        <w:t xml:space="preserve">Figure </w:t>
      </w:r>
      <w:r w:rsidR="008450EB" w:rsidRPr="008450EB">
        <w:rPr>
          <w:noProof/>
        </w:rPr>
        <w:t>3</w:t>
      </w:r>
      <w:r w:rsidRPr="00263591">
        <w:fldChar w:fldCharType="end"/>
      </w:r>
      <w:r w:rsidRPr="00263591">
        <w:t xml:space="preserve"> shows a sequence diagram of this process.</w:t>
      </w:r>
    </w:p>
    <w:p w14:paraId="3F33BEBA" w14:textId="77777777" w:rsidR="002D788D" w:rsidRDefault="002D788D" w:rsidP="002D788D">
      <w:pPr>
        <w:jc w:val="both"/>
      </w:pPr>
      <w:r w:rsidRPr="00F10B94">
        <w:rPr>
          <w:noProof/>
        </w:rPr>
        <w:drawing>
          <wp:inline distT="0" distB="0" distL="0" distR="0" wp14:anchorId="005DADEE" wp14:editId="24E63EA8">
            <wp:extent cx="5943600" cy="32746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274695"/>
                    </a:xfrm>
                    <a:prstGeom prst="rect">
                      <a:avLst/>
                    </a:prstGeom>
                  </pic:spPr>
                </pic:pic>
              </a:graphicData>
            </a:graphic>
          </wp:inline>
        </w:drawing>
      </w:r>
    </w:p>
    <w:p w14:paraId="3F28B1FF" w14:textId="7153F11A" w:rsidR="002D788D" w:rsidRDefault="002D788D" w:rsidP="002D788D">
      <w:pPr>
        <w:pStyle w:val="Caption"/>
        <w:outlineLvl w:val="0"/>
      </w:pPr>
      <w:bookmarkStart w:id="106" w:name="_Ref500338829"/>
      <w:r>
        <w:t xml:space="preserve">Figure </w:t>
      </w:r>
      <w:r>
        <w:fldChar w:fldCharType="begin"/>
      </w:r>
      <w:r>
        <w:rPr>
          <w:b w:val="0"/>
          <w:iCs w:val="0"/>
        </w:rPr>
        <w:instrText xml:space="preserve"> SEQ Figure \* ARABIC </w:instrText>
      </w:r>
      <w:r>
        <w:fldChar w:fldCharType="separate"/>
      </w:r>
      <w:r w:rsidR="008450EB">
        <w:rPr>
          <w:b w:val="0"/>
          <w:iCs w:val="0"/>
          <w:noProof/>
        </w:rPr>
        <w:t>3</w:t>
      </w:r>
      <w:r>
        <w:rPr>
          <w:noProof/>
        </w:rPr>
        <w:fldChar w:fldCharType="end"/>
      </w:r>
      <w:bookmarkEnd w:id="106"/>
      <w:r>
        <w:t xml:space="preserve"> </w:t>
      </w:r>
      <w:r w:rsidRPr="009224E1">
        <w:t>Actuator communication to SensorThings via MQTT</w:t>
      </w:r>
    </w:p>
    <w:p w14:paraId="174167F8" w14:textId="77777777" w:rsidR="002D788D" w:rsidRDefault="002D788D" w:rsidP="002D788D">
      <w:pPr>
        <w:rPr>
          <w:b/>
          <w:sz w:val="28"/>
          <w:szCs w:val="22"/>
        </w:rPr>
      </w:pPr>
      <w:bookmarkStart w:id="107" w:name="_Toc427766214"/>
      <w:bookmarkStart w:id="108" w:name="_Toc449909708"/>
      <w:bookmarkStart w:id="109" w:name="_Toc451466083"/>
      <w:bookmarkStart w:id="110" w:name="_Toc451466561"/>
      <w:bookmarkStart w:id="111" w:name="_Toc451466737"/>
      <w:bookmarkStart w:id="112" w:name="_Toc451496256"/>
      <w:bookmarkStart w:id="113" w:name="_Toc427766218"/>
      <w:bookmarkStart w:id="114" w:name="_Toc449909712"/>
      <w:bookmarkStart w:id="115" w:name="_Toc451466087"/>
      <w:bookmarkStart w:id="116" w:name="_Toc451466565"/>
      <w:bookmarkStart w:id="117" w:name="_Toc451466741"/>
      <w:bookmarkStart w:id="118" w:name="_Toc451496260"/>
      <w:bookmarkStart w:id="119" w:name="_Toc427766219"/>
      <w:bookmarkStart w:id="120" w:name="_Toc449909713"/>
      <w:bookmarkStart w:id="121" w:name="_Toc451466088"/>
      <w:bookmarkStart w:id="122" w:name="_Toc451466566"/>
      <w:bookmarkStart w:id="123" w:name="_Toc451466742"/>
      <w:bookmarkStart w:id="124" w:name="_Toc451496261"/>
      <w:bookmarkStart w:id="125" w:name="_Toc427766220"/>
      <w:bookmarkStart w:id="126" w:name="_Toc449909714"/>
      <w:bookmarkStart w:id="127" w:name="_Toc451466089"/>
      <w:bookmarkStart w:id="128" w:name="_Toc451466567"/>
      <w:bookmarkStart w:id="129" w:name="_Toc451466743"/>
      <w:bookmarkStart w:id="130" w:name="_Toc451496262"/>
      <w:bookmarkStart w:id="131" w:name="_Toc427766221"/>
      <w:bookmarkStart w:id="132" w:name="_Toc449909715"/>
      <w:bookmarkStart w:id="133" w:name="_Toc451466090"/>
      <w:bookmarkStart w:id="134" w:name="_Toc451466568"/>
      <w:bookmarkStart w:id="135" w:name="_Toc451466744"/>
      <w:bookmarkStart w:id="136" w:name="_Toc451496263"/>
      <w:bookmarkStart w:id="137" w:name="_Toc427766222"/>
      <w:bookmarkStart w:id="138" w:name="_Toc449909716"/>
      <w:bookmarkStart w:id="139" w:name="_Toc451466091"/>
      <w:bookmarkStart w:id="140" w:name="_Toc451466569"/>
      <w:bookmarkStart w:id="141" w:name="_Toc451466745"/>
      <w:bookmarkStart w:id="142" w:name="_Toc451496264"/>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51959380" w14:textId="6C544C8A" w:rsidR="009A7B37" w:rsidRDefault="009A7B37"/>
    <w:p w14:paraId="790934C1" w14:textId="7139BC3B" w:rsidR="002D788D" w:rsidRDefault="002D788D"/>
    <w:p w14:paraId="4EF727D5" w14:textId="77777777" w:rsidR="002D788D" w:rsidRDefault="002D788D"/>
    <w:p w14:paraId="72486479" w14:textId="77777777" w:rsidR="009A7B37" w:rsidRDefault="009A7B37">
      <w:r>
        <w:br w:type="page"/>
      </w:r>
    </w:p>
    <w:p w14:paraId="5E436107" w14:textId="77777777" w:rsidR="009A7B37" w:rsidRPr="000408CB" w:rsidRDefault="009A7B37" w:rsidP="000408CB">
      <w:pPr>
        <w:pStyle w:val="AnnexLevel1main"/>
      </w:pPr>
      <w:bookmarkStart w:id="143" w:name="_Toc534728973"/>
      <w:r w:rsidRPr="000408CB">
        <w:lastRenderedPageBreak/>
        <w:t>Annex A: Conformance Class Abstract Test Suite (Normative)</w:t>
      </w:r>
      <w:bookmarkEnd w:id="143"/>
    </w:p>
    <w:p w14:paraId="4200B396" w14:textId="08B468E2" w:rsidR="000408CB" w:rsidRPr="00507272" w:rsidRDefault="000408CB" w:rsidP="00AE335E">
      <w:pPr>
        <w:pStyle w:val="AnnexLevel2"/>
      </w:pPr>
      <w:bookmarkStart w:id="144" w:name="_Toc534728974"/>
      <w:bookmarkStart w:id="145" w:name="_Toc254961261"/>
      <w:bookmarkStart w:id="146" w:name="_Ref259545760"/>
      <w:bookmarkStart w:id="147" w:name="_Toc276720685"/>
      <w:bookmarkStart w:id="148" w:name="_Toc279341984"/>
      <w:bookmarkStart w:id="149" w:name="_Toc443461105"/>
      <w:bookmarkStart w:id="150" w:name="_Toc9996974"/>
      <w:bookmarkStart w:id="151" w:name="_Ref207532276"/>
      <w:bookmarkStart w:id="152" w:name="_Ref207532302"/>
      <w:bookmarkStart w:id="153" w:name="_Ref207532345"/>
      <w:bookmarkStart w:id="154" w:name="_Toc219622068"/>
      <w:r>
        <w:t>SensorThings Tasking Core Tests</w:t>
      </w:r>
      <w:bookmarkEnd w:id="144"/>
    </w:p>
    <w:p w14:paraId="2FF65DE1" w14:textId="77777777" w:rsidR="000408CB" w:rsidRPr="00507272" w:rsidRDefault="000408CB" w:rsidP="00AE335E">
      <w:pPr>
        <w:pStyle w:val="Annexlevel3"/>
      </w:pPr>
      <w:bookmarkStart w:id="155" w:name="_Toc499819781"/>
      <w:bookmarkStart w:id="156" w:name="_Toc534728975"/>
      <w:bookmarkEnd w:id="145"/>
      <w:bookmarkEnd w:id="146"/>
      <w:bookmarkEnd w:id="147"/>
      <w:bookmarkEnd w:id="148"/>
      <w:bookmarkEnd w:id="155"/>
      <w:r w:rsidRPr="00AE335E">
        <w:t>Conformance</w:t>
      </w:r>
      <w:r w:rsidRPr="00507272">
        <w:t xml:space="preserve"> class: SensorThings API </w:t>
      </w:r>
      <w:r w:rsidRPr="00507272">
        <w:rPr>
          <w:rFonts w:ascii="Courier New" w:hAnsi="Courier New" w:cs="Courier New"/>
        </w:rPr>
        <w:t>TaskingCapability</w:t>
      </w:r>
      <w:r w:rsidRPr="00507272">
        <w:t xml:space="preserve"> Entity</w:t>
      </w:r>
      <w:bookmarkEnd w:id="156"/>
    </w:p>
    <w:p w14:paraId="197C5928" w14:textId="3A82384B" w:rsidR="000408CB" w:rsidRPr="00507272" w:rsidRDefault="000408CB" w:rsidP="000408CB">
      <w:pPr>
        <w:pStyle w:val="Body"/>
        <w:jc w:val="both"/>
        <w:outlineLvl w:val="0"/>
        <w:rPr>
          <w:rFonts w:eastAsia="TimesNewRomanPSMT"/>
          <w:color w:val="0000FF"/>
          <w:sz w:val="22"/>
          <w:szCs w:val="22"/>
          <w:lang w:eastAsia="ar-SA"/>
        </w:rPr>
      </w:pPr>
      <w:r w:rsidRPr="00507272">
        <w:rPr>
          <w:b/>
          <w:bCs/>
          <w:sz w:val="22"/>
          <w:szCs w:val="22"/>
          <w:lang w:val="en-US"/>
        </w:rPr>
        <w:t xml:space="preserve">Conformance class id: </w:t>
      </w:r>
      <w:hyperlink r:id="rId15" w:history="1">
        <w:r w:rsidRPr="00507272">
          <w:rPr>
            <w:rStyle w:val="Hyperlink"/>
            <w:rFonts w:eastAsia="TimesNewRomanPSMT"/>
            <w:sz w:val="22"/>
            <w:szCs w:val="22"/>
            <w:lang w:eastAsia="ar-SA"/>
          </w:rPr>
          <w:t>http://www.opengis.net/spec/iot_tasking/1.0/conf/tasking-capability</w:t>
        </w:r>
      </w:hyperlink>
    </w:p>
    <w:p w14:paraId="527513E5" w14:textId="77777777" w:rsidR="000408CB" w:rsidRPr="00507272" w:rsidRDefault="000408CB" w:rsidP="000408CB">
      <w:pPr>
        <w:pStyle w:val="Body"/>
        <w:jc w:val="both"/>
        <w:outlineLvl w:val="0"/>
        <w:rPr>
          <w:b/>
          <w:bCs/>
          <w:sz w:val="22"/>
          <w:szCs w:val="22"/>
          <w:lang w:val="en-US"/>
        </w:rPr>
      </w:pPr>
      <w:r w:rsidRPr="00507272">
        <w:rPr>
          <w:b/>
          <w:bCs/>
          <w:sz w:val="22"/>
          <w:szCs w:val="22"/>
          <w:lang w:val="en-US"/>
        </w:rPr>
        <w:t xml:space="preserve">Test: </w:t>
      </w:r>
      <w:r w:rsidRPr="00507272">
        <w:rPr>
          <w:rFonts w:ascii="Courier New" w:hAnsi="Courier New" w:cs="Courier New"/>
          <w:b/>
          <w:bCs/>
          <w:lang w:val="en-US"/>
        </w:rPr>
        <w:t>TaskingCapability</w:t>
      </w:r>
      <w:r w:rsidRPr="00507272">
        <w:rPr>
          <w:b/>
          <w:bCs/>
          <w:sz w:val="22"/>
          <w:szCs w:val="22"/>
          <w:lang w:val="en-US"/>
        </w:rPr>
        <w:t xml:space="preserve"> Entity</w:t>
      </w:r>
    </w:p>
    <w:tbl>
      <w:tblPr>
        <w:tblStyle w:val="TableGrid"/>
        <w:tblW w:w="9341" w:type="dxa"/>
        <w:tblInd w:w="10" w:type="dxa"/>
        <w:tblLayout w:type="fixed"/>
        <w:tblLook w:val="0000" w:firstRow="0" w:lastRow="0" w:firstColumn="0" w:lastColumn="0" w:noHBand="0" w:noVBand="0"/>
      </w:tblPr>
      <w:tblGrid>
        <w:gridCol w:w="1686"/>
        <w:gridCol w:w="7655"/>
      </w:tblGrid>
      <w:tr w:rsidR="000408CB" w:rsidRPr="00CE1A6C" w14:paraId="0D0468AC" w14:textId="77777777" w:rsidTr="004B678C">
        <w:trPr>
          <w:trHeight w:val="1003"/>
        </w:trPr>
        <w:tc>
          <w:tcPr>
            <w:tcW w:w="1686" w:type="dxa"/>
          </w:tcPr>
          <w:p w14:paraId="70891327" w14:textId="77777777" w:rsidR="000408CB" w:rsidRPr="00CE1A6C" w:rsidRDefault="000408CB" w:rsidP="004B678C">
            <w:pPr>
              <w:spacing w:before="100" w:beforeAutospacing="1" w:after="100" w:afterAutospacing="1" w:line="230" w:lineRule="atLeast"/>
              <w:jc w:val="both"/>
              <w:rPr>
                <w:rFonts w:eastAsia="MS Mincho"/>
                <w:color w:val="FF0000"/>
                <w:lang w:val="en-AU"/>
              </w:rPr>
            </w:pPr>
            <w:r w:rsidRPr="00CE1A6C">
              <w:t>Requirements</w:t>
            </w:r>
          </w:p>
        </w:tc>
        <w:tc>
          <w:tcPr>
            <w:tcW w:w="7655" w:type="dxa"/>
          </w:tcPr>
          <w:p w14:paraId="55B0ACA3" w14:textId="77777777" w:rsidR="000408CB" w:rsidRPr="00CE1A6C" w:rsidRDefault="000408CB" w:rsidP="000408CB">
            <w:pPr>
              <w:pStyle w:val="ListParagraph"/>
              <w:numPr>
                <w:ilvl w:val="0"/>
                <w:numId w:val="14"/>
              </w:numPr>
              <w:spacing w:before="100" w:beforeAutospacing="1" w:after="100" w:afterAutospacing="1" w:line="230" w:lineRule="atLeast"/>
              <w:jc w:val="both"/>
              <w:rPr>
                <w:rFonts w:eastAsia="MS Mincho"/>
                <w:lang w:val="en-AU"/>
              </w:rPr>
            </w:pPr>
            <w:r w:rsidRPr="00CE1A6C">
              <w:rPr>
                <w:rFonts w:eastAsia="TimesNewRomanPSMT"/>
                <w:color w:val="0000FF"/>
                <w:lang w:eastAsia="ar-SA"/>
              </w:rPr>
              <w:t>http://www.opengis.net/spec/iot_tasking/1.0/conf/tasking-capability</w:t>
            </w:r>
            <w:r>
              <w:rPr>
                <w:rFonts w:eastAsia="TimesNewRomanPSMT"/>
                <w:color w:val="0000FF"/>
                <w:lang w:eastAsia="ar-SA"/>
              </w:rPr>
              <w:t>/properties</w:t>
            </w:r>
          </w:p>
          <w:p w14:paraId="75DBD196" w14:textId="30B671A2" w:rsidR="000408CB" w:rsidRPr="00CE1A6C" w:rsidRDefault="007A0010" w:rsidP="000408CB">
            <w:pPr>
              <w:pStyle w:val="ListParagraph"/>
              <w:numPr>
                <w:ilvl w:val="0"/>
                <w:numId w:val="14"/>
              </w:numPr>
              <w:spacing w:before="100" w:beforeAutospacing="1" w:after="100" w:afterAutospacing="1" w:line="230" w:lineRule="atLeast"/>
              <w:jc w:val="both"/>
              <w:rPr>
                <w:rFonts w:eastAsia="MS Mincho"/>
                <w:lang w:val="en-AU"/>
              </w:rPr>
            </w:pPr>
            <w:hyperlink r:id="rId16" w:history="1">
              <w:r w:rsidR="000408CB" w:rsidRPr="00CE1A6C">
                <w:rPr>
                  <w:rStyle w:val="Hyperlink"/>
                  <w:rFonts w:eastAsia="TimesNewRomanPSMT"/>
                  <w:lang w:eastAsia="ar-SA"/>
                </w:rPr>
                <w:t>http://www.opengis.net/spec/iot_tasking/1.0/conf/tasking-capability</w:t>
              </w:r>
            </w:hyperlink>
            <w:r w:rsidR="000408CB">
              <w:rPr>
                <w:rFonts w:eastAsia="TimesNewRomanPSMT"/>
                <w:color w:val="0000FF"/>
                <w:lang w:eastAsia="ar-SA"/>
              </w:rPr>
              <w:t>/relations</w:t>
            </w:r>
          </w:p>
        </w:tc>
      </w:tr>
      <w:tr w:rsidR="000408CB" w:rsidRPr="00CE1A6C" w14:paraId="02DC64DE" w14:textId="77777777" w:rsidTr="004B678C">
        <w:trPr>
          <w:trHeight w:val="1163"/>
        </w:trPr>
        <w:tc>
          <w:tcPr>
            <w:tcW w:w="1686" w:type="dxa"/>
          </w:tcPr>
          <w:p w14:paraId="7D3047A7" w14:textId="77777777" w:rsidR="000408CB" w:rsidRPr="00CE1A6C" w:rsidRDefault="000408CB" w:rsidP="004B678C">
            <w:pPr>
              <w:spacing w:before="100" w:beforeAutospacing="1" w:after="100" w:afterAutospacing="1" w:line="230" w:lineRule="atLeast"/>
              <w:jc w:val="both"/>
              <w:rPr>
                <w:rFonts w:eastAsia="MS Mincho"/>
                <w:lang w:val="en-AU"/>
              </w:rPr>
            </w:pPr>
            <w:r w:rsidRPr="00CE1A6C">
              <w:rPr>
                <w:rFonts w:eastAsia="MS Mincho"/>
                <w:lang w:val="en-AU"/>
              </w:rPr>
              <w:t>Test Purpose</w:t>
            </w:r>
          </w:p>
        </w:tc>
        <w:tc>
          <w:tcPr>
            <w:tcW w:w="7655" w:type="dxa"/>
          </w:tcPr>
          <w:p w14:paraId="4039C236" w14:textId="77777777" w:rsidR="000408CB" w:rsidRPr="00CE1A6C" w:rsidRDefault="000408CB" w:rsidP="004B678C">
            <w:pPr>
              <w:spacing w:before="100" w:beforeAutospacing="1" w:after="100" w:afterAutospacing="1" w:line="230" w:lineRule="atLeast"/>
              <w:jc w:val="both"/>
            </w:pPr>
            <w:r w:rsidRPr="00CE1A6C">
              <w:rPr>
                <w:rFonts w:eastAsia="TimesNewRomanPSMT"/>
              </w:rPr>
              <w:t xml:space="preserve">Check if each </w:t>
            </w:r>
            <w:r w:rsidRPr="00507272">
              <w:rPr>
                <w:rStyle w:val="keywords"/>
              </w:rPr>
              <w:t>TaskingCapabilitiy</w:t>
            </w:r>
            <w:r w:rsidRPr="00CE1A6C">
              <w:rPr>
                <w:rFonts w:eastAsia="TimesNewRomanPSMT"/>
              </w:rPr>
              <w:t xml:space="preserve"> entity has the mandatory properties and mandatory relations as defined in this </w:t>
            </w:r>
            <w:r>
              <w:rPr>
                <w:rFonts w:eastAsia="TimesNewRomanPSMT"/>
              </w:rPr>
              <w:t>standard</w:t>
            </w:r>
            <w:r w:rsidRPr="00CE1A6C">
              <w:rPr>
                <w:rFonts w:eastAsia="TimesNewRomanPSMT"/>
              </w:rPr>
              <w:t>.</w:t>
            </w:r>
          </w:p>
        </w:tc>
      </w:tr>
      <w:tr w:rsidR="000408CB" w:rsidRPr="00CE1A6C" w14:paraId="02CC8C0C" w14:textId="77777777" w:rsidTr="004B678C">
        <w:tc>
          <w:tcPr>
            <w:tcW w:w="1686" w:type="dxa"/>
          </w:tcPr>
          <w:p w14:paraId="5C16448E" w14:textId="77777777" w:rsidR="000408CB" w:rsidRPr="00CE1A6C" w:rsidRDefault="000408CB" w:rsidP="004B678C">
            <w:pPr>
              <w:spacing w:before="100" w:beforeAutospacing="1" w:after="100" w:afterAutospacing="1" w:line="230" w:lineRule="atLeast"/>
              <w:jc w:val="both"/>
              <w:rPr>
                <w:rFonts w:eastAsia="MS Mincho"/>
                <w:lang w:val="en-AU"/>
              </w:rPr>
            </w:pPr>
            <w:r w:rsidRPr="00CE1A6C">
              <w:rPr>
                <w:rFonts w:eastAsia="MS Mincho"/>
                <w:lang w:val="en-AU"/>
              </w:rPr>
              <w:t>Test Methods</w:t>
            </w:r>
          </w:p>
        </w:tc>
        <w:tc>
          <w:tcPr>
            <w:tcW w:w="7655" w:type="dxa"/>
          </w:tcPr>
          <w:p w14:paraId="5D50E65C" w14:textId="77777777" w:rsidR="000408CB" w:rsidRPr="00507272" w:rsidRDefault="000408CB" w:rsidP="004B678C">
            <w:pPr>
              <w:pStyle w:val="TableContents"/>
              <w:ind w:left="0"/>
              <w:rPr>
                <w:rFonts w:eastAsia="TimesNewRomanPSMT"/>
                <w:lang w:val="en-US" w:eastAsia="ar-SA"/>
              </w:rPr>
            </w:pPr>
            <w:r w:rsidRPr="00507272">
              <w:rPr>
                <w:rFonts w:eastAsia="TimesNewRomanPSMT"/>
                <w:lang w:val="en-US" w:eastAsia="ar-SA"/>
              </w:rPr>
              <w:t xml:space="preserve">Inspect the full JSON object of the </w:t>
            </w:r>
            <w:r w:rsidRPr="00507272">
              <w:rPr>
                <w:rStyle w:val="keywords"/>
              </w:rPr>
              <w:t>TaskingCapability</w:t>
            </w:r>
            <w:r w:rsidRPr="00507272">
              <w:rPr>
                <w:rFonts w:eastAsia="TimesNewRomanPSMT"/>
                <w:lang w:val="en-US" w:eastAsia="ar-SA"/>
              </w:rPr>
              <w:t xml:space="preserve"> entity sets (</w:t>
            </w:r>
            <w:r w:rsidRPr="00507272">
              <w:rPr>
                <w:rFonts w:eastAsia="TimesNewRomanPSMT"/>
                <w:i/>
                <w:iCs/>
                <w:lang w:val="en-US" w:eastAsia="ar-SA"/>
              </w:rPr>
              <w:t>i.e.</w:t>
            </w:r>
            <w:r w:rsidRPr="00507272">
              <w:rPr>
                <w:rFonts w:eastAsia="TimesNewRomanPSMT"/>
                <w:lang w:val="en-US" w:eastAsia="ar-SA"/>
              </w:rPr>
              <w:t xml:space="preserve">, without </w:t>
            </w:r>
            <w:r w:rsidRPr="00507272">
              <w:rPr>
                <w:rStyle w:val="keywords"/>
              </w:rPr>
              <w:t>$select</w:t>
            </w:r>
            <w:r w:rsidRPr="00507272">
              <w:rPr>
                <w:rFonts w:eastAsia="TimesNewRomanPSMT"/>
                <w:lang w:val="en-US" w:eastAsia="ar-SA"/>
              </w:rPr>
              <w:t>) to identify, if each entity has the mandatory properties defined in the corresponding requirement.</w:t>
            </w:r>
          </w:p>
          <w:p w14:paraId="03A2420D" w14:textId="77777777" w:rsidR="000408CB" w:rsidRPr="00CE1A6C" w:rsidRDefault="000408CB" w:rsidP="004B678C">
            <w:pPr>
              <w:spacing w:before="100" w:beforeAutospacing="1" w:after="100" w:afterAutospacing="1" w:line="230" w:lineRule="atLeast"/>
              <w:jc w:val="both"/>
              <w:rPr>
                <w:rFonts w:eastAsia="MS Mincho"/>
                <w:lang w:val="en-AU"/>
              </w:rPr>
            </w:pPr>
            <w:r w:rsidRPr="00CE1A6C">
              <w:rPr>
                <w:rFonts w:eastAsia="TimesNewRomanPSMT"/>
                <w:lang w:eastAsia="ar-SA"/>
              </w:rPr>
              <w:t xml:space="preserve">Inspect the full JSON object of each </w:t>
            </w:r>
            <w:r w:rsidRPr="00507272">
              <w:rPr>
                <w:rStyle w:val="keywords"/>
              </w:rPr>
              <w:t>TaskingCapabilities</w:t>
            </w:r>
            <w:r w:rsidRPr="00CE1A6C">
              <w:rPr>
                <w:rFonts w:eastAsia="TimesNewRomanPSMT"/>
                <w:lang w:eastAsia="ar-SA"/>
              </w:rPr>
              <w:t xml:space="preserve"> entity set (</w:t>
            </w:r>
            <w:r w:rsidRPr="00CE1A6C">
              <w:rPr>
                <w:rFonts w:eastAsia="TimesNewRomanPSMT"/>
                <w:i/>
                <w:iCs/>
                <w:lang w:eastAsia="ar-SA"/>
              </w:rPr>
              <w:t>i.e.</w:t>
            </w:r>
            <w:r w:rsidRPr="00CE1A6C">
              <w:rPr>
                <w:rFonts w:eastAsia="TimesNewRomanPSMT"/>
                <w:lang w:eastAsia="ar-SA"/>
              </w:rPr>
              <w:t xml:space="preserve">, without using the </w:t>
            </w:r>
            <w:r w:rsidRPr="00507272">
              <w:rPr>
                <w:rStyle w:val="keywords"/>
              </w:rPr>
              <w:t>$select</w:t>
            </w:r>
            <w:r w:rsidRPr="00CE1A6C">
              <w:rPr>
                <w:rFonts w:eastAsia="TimesNewRomanPSMT"/>
                <w:lang w:eastAsia="ar-SA"/>
              </w:rPr>
              <w:t xml:space="preserve"> query option) to identify, if each entity has the mandatory relations (</w:t>
            </w:r>
            <w:r w:rsidRPr="00CE1A6C">
              <w:rPr>
                <w:rFonts w:eastAsia="TimesNewRomanPSMT"/>
                <w:i/>
                <w:iCs/>
                <w:lang w:eastAsia="ar-SA"/>
              </w:rPr>
              <w:t>i.e.</w:t>
            </w:r>
            <w:r w:rsidRPr="00CE1A6C">
              <w:rPr>
                <w:rFonts w:eastAsia="TimesNewRomanPSMT"/>
                <w:lang w:eastAsia="ar-SA"/>
              </w:rPr>
              <w:t xml:space="preserve">, </w:t>
            </w:r>
            <w:r w:rsidRPr="00507272">
              <w:rPr>
                <w:rStyle w:val="keywords"/>
              </w:rPr>
              <w:t>@iot.navigationLink</w:t>
            </w:r>
            <w:r w:rsidRPr="00CE1A6C">
              <w:rPr>
                <w:rFonts w:eastAsia="TimesNewRomanPSMT"/>
                <w:lang w:eastAsia="ar-SA"/>
              </w:rPr>
              <w:t>) defined in the corresponding requirement</w:t>
            </w:r>
            <w:r w:rsidRPr="00CE1A6C">
              <w:rPr>
                <w:rFonts w:ascii="TimesNewRomanPSMT" w:eastAsia="TimesNewRomanPSMT" w:hAnsi="TimesNewRomanPSMT"/>
                <w:lang w:eastAsia="ar-SA"/>
              </w:rPr>
              <w:t>.</w:t>
            </w:r>
          </w:p>
        </w:tc>
      </w:tr>
    </w:tbl>
    <w:p w14:paraId="7C2558FC" w14:textId="77777777" w:rsidR="000408CB" w:rsidRDefault="000408CB" w:rsidP="000408CB">
      <w:pPr>
        <w:pStyle w:val="Body"/>
        <w:jc w:val="both"/>
        <w:rPr>
          <w:lang w:val="en-US"/>
        </w:rPr>
      </w:pPr>
    </w:p>
    <w:p w14:paraId="3FD3B755" w14:textId="77777777" w:rsidR="000408CB" w:rsidRPr="00507272" w:rsidRDefault="000408CB" w:rsidP="00AE335E">
      <w:pPr>
        <w:pStyle w:val="Annexlevel3"/>
      </w:pPr>
      <w:bookmarkStart w:id="157" w:name="_Toc534728976"/>
      <w:r w:rsidRPr="00AE335E">
        <w:t>Conformance</w:t>
      </w:r>
      <w:r w:rsidRPr="00507272">
        <w:t xml:space="preserve"> class: SensorThings API </w:t>
      </w:r>
      <w:r w:rsidRPr="00507272">
        <w:rPr>
          <w:rFonts w:ascii="Courier New" w:hAnsi="Courier New" w:cs="Courier New"/>
        </w:rPr>
        <w:t>Task</w:t>
      </w:r>
      <w:r w:rsidRPr="00507272">
        <w:t xml:space="preserve"> Entity</w:t>
      </w:r>
      <w:bookmarkEnd w:id="157"/>
    </w:p>
    <w:p w14:paraId="382D0521" w14:textId="62322C44" w:rsidR="000408CB" w:rsidRPr="00507272" w:rsidRDefault="000408CB" w:rsidP="000408CB">
      <w:pPr>
        <w:pStyle w:val="Body"/>
        <w:jc w:val="both"/>
        <w:outlineLvl w:val="0"/>
        <w:rPr>
          <w:rFonts w:eastAsia="TimesNewRomanPSMT"/>
          <w:color w:val="0000FF"/>
          <w:sz w:val="22"/>
          <w:szCs w:val="22"/>
          <w:lang w:eastAsia="ar-SA"/>
        </w:rPr>
      </w:pPr>
      <w:r w:rsidRPr="00507272">
        <w:rPr>
          <w:b/>
          <w:bCs/>
          <w:sz w:val="22"/>
          <w:szCs w:val="22"/>
          <w:lang w:val="en-US"/>
        </w:rPr>
        <w:t xml:space="preserve">Conformance class id: </w:t>
      </w:r>
      <w:hyperlink r:id="rId17" w:history="1">
        <w:r w:rsidRPr="00507272">
          <w:rPr>
            <w:rStyle w:val="Hyperlink"/>
            <w:rFonts w:eastAsia="TimesNewRomanPSMT"/>
            <w:sz w:val="22"/>
            <w:szCs w:val="22"/>
            <w:lang w:eastAsia="ar-SA"/>
          </w:rPr>
          <w:t>http://www.opengis.net/spec/iot_tasking/1.0/conf/task</w:t>
        </w:r>
      </w:hyperlink>
    </w:p>
    <w:p w14:paraId="322AA73E" w14:textId="77777777" w:rsidR="000408CB" w:rsidRPr="00507272" w:rsidRDefault="000408CB" w:rsidP="000408CB">
      <w:pPr>
        <w:pStyle w:val="Body"/>
        <w:jc w:val="both"/>
        <w:outlineLvl w:val="0"/>
        <w:rPr>
          <w:b/>
          <w:bCs/>
          <w:sz w:val="22"/>
          <w:szCs w:val="22"/>
          <w:lang w:val="en-US"/>
        </w:rPr>
      </w:pPr>
      <w:r w:rsidRPr="00507272">
        <w:rPr>
          <w:b/>
          <w:bCs/>
          <w:sz w:val="22"/>
          <w:szCs w:val="22"/>
          <w:lang w:val="en-US"/>
        </w:rPr>
        <w:t xml:space="preserve">Test: </w:t>
      </w:r>
      <w:r w:rsidRPr="00507272">
        <w:rPr>
          <w:rFonts w:ascii="Courier New" w:hAnsi="Courier New" w:cs="Courier New"/>
          <w:b/>
          <w:bCs/>
          <w:lang w:val="en-US"/>
        </w:rPr>
        <w:t>Task</w:t>
      </w:r>
      <w:r w:rsidRPr="00507272">
        <w:rPr>
          <w:b/>
          <w:bCs/>
          <w:sz w:val="22"/>
          <w:szCs w:val="22"/>
          <w:lang w:val="en-US"/>
        </w:rPr>
        <w:t xml:space="preserve"> Entity</w:t>
      </w:r>
    </w:p>
    <w:tbl>
      <w:tblPr>
        <w:tblStyle w:val="TableGrid"/>
        <w:tblW w:w="9341" w:type="dxa"/>
        <w:tblInd w:w="10" w:type="dxa"/>
        <w:tblLayout w:type="fixed"/>
        <w:tblLook w:val="0000" w:firstRow="0" w:lastRow="0" w:firstColumn="0" w:lastColumn="0" w:noHBand="0" w:noVBand="0"/>
      </w:tblPr>
      <w:tblGrid>
        <w:gridCol w:w="1686"/>
        <w:gridCol w:w="7655"/>
      </w:tblGrid>
      <w:tr w:rsidR="000408CB" w:rsidRPr="00CE1A6C" w14:paraId="380C9411" w14:textId="77777777" w:rsidTr="004B678C">
        <w:tc>
          <w:tcPr>
            <w:tcW w:w="1686" w:type="dxa"/>
          </w:tcPr>
          <w:p w14:paraId="295ED0B6" w14:textId="77777777" w:rsidR="000408CB" w:rsidRPr="00507272" w:rsidRDefault="000408CB" w:rsidP="004B678C">
            <w:pPr>
              <w:spacing w:before="100" w:beforeAutospacing="1" w:after="100" w:afterAutospacing="1" w:line="230" w:lineRule="atLeast"/>
              <w:jc w:val="both"/>
              <w:rPr>
                <w:rFonts w:eastAsia="MS Mincho"/>
                <w:color w:val="FF0000"/>
                <w:szCs w:val="20"/>
                <w:lang w:val="en-AU"/>
              </w:rPr>
            </w:pPr>
            <w:r w:rsidRPr="00A74405">
              <w:rPr>
                <w:szCs w:val="20"/>
              </w:rPr>
              <w:t>Requirements</w:t>
            </w:r>
          </w:p>
        </w:tc>
        <w:tc>
          <w:tcPr>
            <w:tcW w:w="7655" w:type="dxa"/>
          </w:tcPr>
          <w:p w14:paraId="3579B221" w14:textId="77777777" w:rsidR="000408CB" w:rsidRPr="00507272" w:rsidRDefault="000408CB" w:rsidP="000408CB">
            <w:pPr>
              <w:pStyle w:val="ListParagraph"/>
              <w:numPr>
                <w:ilvl w:val="0"/>
                <w:numId w:val="14"/>
              </w:numPr>
              <w:spacing w:before="100" w:beforeAutospacing="1" w:after="100" w:afterAutospacing="1" w:line="230" w:lineRule="atLeast"/>
              <w:jc w:val="both"/>
              <w:rPr>
                <w:rFonts w:eastAsia="MS Mincho"/>
                <w:szCs w:val="20"/>
                <w:lang w:val="en-AU"/>
              </w:rPr>
            </w:pPr>
            <w:r w:rsidRPr="00507272">
              <w:rPr>
                <w:rFonts w:eastAsia="TimesNewRomanPSMT"/>
                <w:color w:val="0000FF"/>
                <w:szCs w:val="20"/>
                <w:lang w:eastAsia="ar-SA"/>
              </w:rPr>
              <w:t>http://www.opengis.net/spec/iot_tasking/1.0/conf/task/properties</w:t>
            </w:r>
          </w:p>
          <w:p w14:paraId="18B377EE" w14:textId="77777777" w:rsidR="000408CB" w:rsidRPr="00507272" w:rsidRDefault="000408CB" w:rsidP="000408CB">
            <w:pPr>
              <w:pStyle w:val="ListParagraph"/>
              <w:numPr>
                <w:ilvl w:val="0"/>
                <w:numId w:val="14"/>
              </w:numPr>
              <w:spacing w:before="100" w:beforeAutospacing="1" w:after="100" w:afterAutospacing="1" w:line="230" w:lineRule="atLeast"/>
              <w:jc w:val="both"/>
              <w:rPr>
                <w:rFonts w:eastAsia="MS Mincho"/>
                <w:szCs w:val="20"/>
                <w:lang w:val="en-AU"/>
              </w:rPr>
            </w:pPr>
            <w:r w:rsidRPr="00507272">
              <w:rPr>
                <w:rFonts w:eastAsia="TimesNewRomanPSMT"/>
                <w:color w:val="0000FF"/>
                <w:szCs w:val="20"/>
                <w:lang w:eastAsia="ar-SA"/>
              </w:rPr>
              <w:t>http://www.opengis.net/spec/iot_tasking/1.0/conf/task/relations</w:t>
            </w:r>
          </w:p>
        </w:tc>
      </w:tr>
      <w:tr w:rsidR="000408CB" w:rsidRPr="00CE1A6C" w14:paraId="3D575B1C" w14:textId="77777777" w:rsidTr="004B678C">
        <w:trPr>
          <w:trHeight w:val="1163"/>
        </w:trPr>
        <w:tc>
          <w:tcPr>
            <w:tcW w:w="1686" w:type="dxa"/>
          </w:tcPr>
          <w:p w14:paraId="55992944" w14:textId="77777777" w:rsidR="000408CB" w:rsidRPr="00507272" w:rsidRDefault="000408CB" w:rsidP="004B678C">
            <w:pPr>
              <w:spacing w:before="100" w:beforeAutospacing="1" w:after="100" w:afterAutospacing="1" w:line="230" w:lineRule="atLeast"/>
              <w:jc w:val="both"/>
              <w:rPr>
                <w:rFonts w:eastAsia="MS Mincho"/>
                <w:szCs w:val="20"/>
                <w:lang w:val="en-AU"/>
              </w:rPr>
            </w:pPr>
            <w:r w:rsidRPr="00A74405">
              <w:rPr>
                <w:rFonts w:eastAsia="MS Mincho"/>
                <w:szCs w:val="20"/>
                <w:lang w:val="en-AU"/>
              </w:rPr>
              <w:t>Test Purpose</w:t>
            </w:r>
          </w:p>
        </w:tc>
        <w:tc>
          <w:tcPr>
            <w:tcW w:w="7655" w:type="dxa"/>
          </w:tcPr>
          <w:p w14:paraId="6FD0EE6A" w14:textId="77777777" w:rsidR="000408CB" w:rsidRPr="00507272" w:rsidRDefault="000408CB" w:rsidP="004B678C">
            <w:pPr>
              <w:spacing w:before="100" w:beforeAutospacing="1" w:after="100" w:afterAutospacing="1" w:line="230" w:lineRule="atLeast"/>
              <w:jc w:val="both"/>
              <w:rPr>
                <w:szCs w:val="20"/>
              </w:rPr>
            </w:pPr>
            <w:r w:rsidRPr="00507272">
              <w:rPr>
                <w:rFonts w:eastAsia="TimesNewRomanPSMT"/>
                <w:szCs w:val="20"/>
              </w:rPr>
              <w:t xml:space="preserve">Check if each </w:t>
            </w:r>
            <w:r w:rsidRPr="00507272">
              <w:rPr>
                <w:rStyle w:val="keywords"/>
              </w:rPr>
              <w:t>Task</w:t>
            </w:r>
            <w:r w:rsidRPr="00A74405">
              <w:rPr>
                <w:rFonts w:eastAsia="TimesNewRomanPSMT"/>
                <w:szCs w:val="20"/>
              </w:rPr>
              <w:t xml:space="preserve"> entity has the mandatory properties and mandatory relations as defined in this </w:t>
            </w:r>
            <w:r>
              <w:rPr>
                <w:rFonts w:eastAsia="TimesNewRomanPSMT"/>
                <w:szCs w:val="20"/>
              </w:rPr>
              <w:t>standard</w:t>
            </w:r>
            <w:r w:rsidRPr="00A74405">
              <w:rPr>
                <w:rFonts w:eastAsia="TimesNewRomanPSMT"/>
                <w:szCs w:val="20"/>
              </w:rPr>
              <w:t>.</w:t>
            </w:r>
          </w:p>
        </w:tc>
      </w:tr>
      <w:tr w:rsidR="000408CB" w:rsidRPr="00CE1A6C" w14:paraId="327C314C" w14:textId="77777777" w:rsidTr="004B678C">
        <w:tc>
          <w:tcPr>
            <w:tcW w:w="1686" w:type="dxa"/>
          </w:tcPr>
          <w:p w14:paraId="5B4F0BB9" w14:textId="77777777" w:rsidR="000408CB" w:rsidRPr="00A74405" w:rsidRDefault="000408CB" w:rsidP="004B678C">
            <w:pPr>
              <w:spacing w:before="100" w:beforeAutospacing="1" w:after="100" w:afterAutospacing="1" w:line="230" w:lineRule="atLeast"/>
              <w:jc w:val="both"/>
              <w:rPr>
                <w:rFonts w:eastAsia="MS Mincho"/>
                <w:szCs w:val="20"/>
                <w:lang w:val="en-AU"/>
              </w:rPr>
            </w:pPr>
            <w:r w:rsidRPr="00A74405">
              <w:rPr>
                <w:rFonts w:eastAsia="MS Mincho"/>
                <w:szCs w:val="20"/>
                <w:lang w:val="en-AU"/>
              </w:rPr>
              <w:t>Test Methods</w:t>
            </w:r>
          </w:p>
        </w:tc>
        <w:tc>
          <w:tcPr>
            <w:tcW w:w="7655" w:type="dxa"/>
          </w:tcPr>
          <w:p w14:paraId="0281AE26" w14:textId="77777777" w:rsidR="000408CB" w:rsidRPr="00507272" w:rsidRDefault="000408CB" w:rsidP="004B678C">
            <w:pPr>
              <w:pStyle w:val="TableContents"/>
              <w:ind w:left="0"/>
              <w:rPr>
                <w:rFonts w:eastAsia="TimesNewRomanPSMT"/>
                <w:lang w:val="en-US" w:eastAsia="ar-SA"/>
              </w:rPr>
            </w:pPr>
            <w:r w:rsidRPr="00507272">
              <w:rPr>
                <w:rFonts w:eastAsia="TimesNewRomanPSMT"/>
                <w:lang w:val="en-US" w:eastAsia="ar-SA"/>
              </w:rPr>
              <w:t xml:space="preserve">Inspect the full JSON object of the </w:t>
            </w:r>
            <w:r w:rsidRPr="00507272">
              <w:rPr>
                <w:rStyle w:val="keywords"/>
              </w:rPr>
              <w:t>Tasks</w:t>
            </w:r>
            <w:r w:rsidRPr="00507272">
              <w:rPr>
                <w:rFonts w:eastAsia="TimesNewRomanPSMT"/>
                <w:lang w:val="en-US" w:eastAsia="ar-SA"/>
              </w:rPr>
              <w:t xml:space="preserve"> entity sets (</w:t>
            </w:r>
            <w:r w:rsidRPr="00507272">
              <w:rPr>
                <w:rFonts w:eastAsia="TimesNewRomanPSMT"/>
                <w:i/>
                <w:iCs/>
                <w:lang w:val="en-US" w:eastAsia="ar-SA"/>
              </w:rPr>
              <w:t>i.e.</w:t>
            </w:r>
            <w:r w:rsidRPr="00507272">
              <w:rPr>
                <w:rFonts w:eastAsia="TimesNewRomanPSMT"/>
                <w:lang w:val="en-US" w:eastAsia="ar-SA"/>
              </w:rPr>
              <w:t xml:space="preserve">, without </w:t>
            </w:r>
            <w:r w:rsidRPr="00507272">
              <w:rPr>
                <w:rStyle w:val="keywords"/>
              </w:rPr>
              <w:t>$select</w:t>
            </w:r>
            <w:r w:rsidRPr="00507272">
              <w:rPr>
                <w:rFonts w:eastAsia="TimesNewRomanPSMT"/>
                <w:lang w:val="en-US" w:eastAsia="ar-SA"/>
              </w:rPr>
              <w:t>) to identify, if each entity has the mandatory properties defined in the corresponding requirement.</w:t>
            </w:r>
          </w:p>
          <w:p w14:paraId="44029789" w14:textId="77777777" w:rsidR="000408CB" w:rsidRPr="00507272" w:rsidRDefault="000408CB" w:rsidP="004B678C">
            <w:pPr>
              <w:spacing w:before="100" w:beforeAutospacing="1" w:after="100" w:afterAutospacing="1" w:line="230" w:lineRule="atLeast"/>
              <w:jc w:val="both"/>
              <w:rPr>
                <w:rFonts w:eastAsia="MS Mincho"/>
                <w:szCs w:val="20"/>
                <w:lang w:val="en-AU"/>
              </w:rPr>
            </w:pPr>
            <w:r w:rsidRPr="00A74405">
              <w:rPr>
                <w:rFonts w:eastAsia="TimesNewRomanPSMT"/>
                <w:szCs w:val="20"/>
                <w:lang w:eastAsia="ar-SA"/>
              </w:rPr>
              <w:t xml:space="preserve">Inspect the full JSON object of each </w:t>
            </w:r>
            <w:r w:rsidRPr="00507272">
              <w:rPr>
                <w:rStyle w:val="keywords"/>
              </w:rPr>
              <w:t>Tasks</w:t>
            </w:r>
            <w:r w:rsidRPr="00A74405">
              <w:rPr>
                <w:rFonts w:eastAsia="TimesNewRomanPSMT"/>
                <w:szCs w:val="20"/>
                <w:lang w:eastAsia="ar-SA"/>
              </w:rPr>
              <w:t xml:space="preserve"> entity set (</w:t>
            </w:r>
            <w:r w:rsidRPr="00A74405">
              <w:rPr>
                <w:rFonts w:eastAsia="TimesNewRomanPSMT"/>
                <w:i/>
                <w:iCs/>
                <w:szCs w:val="20"/>
                <w:lang w:eastAsia="ar-SA"/>
              </w:rPr>
              <w:t>i.e.</w:t>
            </w:r>
            <w:r w:rsidRPr="00507272">
              <w:rPr>
                <w:rFonts w:eastAsia="TimesNewRomanPSMT"/>
                <w:szCs w:val="20"/>
                <w:lang w:eastAsia="ar-SA"/>
              </w:rPr>
              <w:t xml:space="preserve">, without using the </w:t>
            </w:r>
            <w:r w:rsidRPr="00507272">
              <w:rPr>
                <w:rStyle w:val="keywords"/>
              </w:rPr>
              <w:t>$select</w:t>
            </w:r>
            <w:r w:rsidRPr="00A74405">
              <w:rPr>
                <w:rFonts w:eastAsia="TimesNewRomanPSMT"/>
                <w:szCs w:val="20"/>
                <w:lang w:eastAsia="ar-SA"/>
              </w:rPr>
              <w:t xml:space="preserve"> query option) to identify, if each entity has the mandatory relations (</w:t>
            </w:r>
            <w:r w:rsidRPr="00A74405">
              <w:rPr>
                <w:rFonts w:eastAsia="TimesNewRomanPSMT"/>
                <w:i/>
                <w:iCs/>
                <w:szCs w:val="20"/>
                <w:lang w:eastAsia="ar-SA"/>
              </w:rPr>
              <w:t>i.e.</w:t>
            </w:r>
            <w:r w:rsidRPr="00507272">
              <w:rPr>
                <w:rFonts w:eastAsia="TimesNewRomanPSMT"/>
                <w:szCs w:val="20"/>
                <w:lang w:eastAsia="ar-SA"/>
              </w:rPr>
              <w:t xml:space="preserve">, </w:t>
            </w:r>
            <w:r w:rsidRPr="00507272">
              <w:rPr>
                <w:rStyle w:val="keywords"/>
              </w:rPr>
              <w:t>@iot.navigationLink</w:t>
            </w:r>
            <w:r w:rsidRPr="00A74405">
              <w:rPr>
                <w:rFonts w:eastAsia="TimesNewRomanPSMT"/>
                <w:szCs w:val="20"/>
                <w:lang w:eastAsia="ar-SA"/>
              </w:rPr>
              <w:t>) defined in the corresponding requirement</w:t>
            </w:r>
            <w:r w:rsidRPr="00507272">
              <w:rPr>
                <w:rFonts w:ascii="TimesNewRomanPSMT" w:eastAsia="TimesNewRomanPSMT" w:hAnsi="TimesNewRomanPSMT"/>
                <w:szCs w:val="20"/>
                <w:lang w:eastAsia="ar-SA"/>
              </w:rPr>
              <w:t>.</w:t>
            </w:r>
          </w:p>
        </w:tc>
      </w:tr>
    </w:tbl>
    <w:p w14:paraId="617C08E0" w14:textId="77777777" w:rsidR="000408CB" w:rsidRDefault="000408CB" w:rsidP="000408CB">
      <w:pPr>
        <w:pStyle w:val="Body"/>
        <w:jc w:val="both"/>
        <w:rPr>
          <w:lang w:val="en-US"/>
        </w:rPr>
      </w:pPr>
    </w:p>
    <w:p w14:paraId="6E6D522A" w14:textId="77777777" w:rsidR="000408CB" w:rsidRPr="00507272" w:rsidRDefault="000408CB" w:rsidP="00AE335E">
      <w:pPr>
        <w:pStyle w:val="Annexlevel3"/>
      </w:pPr>
      <w:bookmarkStart w:id="158" w:name="_Toc534728977"/>
      <w:r w:rsidRPr="00507272">
        <w:t xml:space="preserve">Conformance </w:t>
      </w:r>
      <w:r w:rsidRPr="00AE335E">
        <w:t>class</w:t>
      </w:r>
      <w:r w:rsidRPr="00507272">
        <w:t xml:space="preserve">: SensorThings API </w:t>
      </w:r>
      <w:r w:rsidRPr="00507272">
        <w:rPr>
          <w:rFonts w:ascii="Courier New" w:hAnsi="Courier New" w:cs="Courier New"/>
        </w:rPr>
        <w:t>Actuator</w:t>
      </w:r>
      <w:r w:rsidRPr="00507272">
        <w:t xml:space="preserve"> Entity</w:t>
      </w:r>
      <w:bookmarkEnd w:id="158"/>
    </w:p>
    <w:p w14:paraId="72F5F876" w14:textId="39D9136E" w:rsidR="000408CB" w:rsidRPr="00507272" w:rsidRDefault="000408CB" w:rsidP="000408CB">
      <w:pPr>
        <w:pStyle w:val="Body"/>
        <w:jc w:val="both"/>
        <w:outlineLvl w:val="0"/>
        <w:rPr>
          <w:rFonts w:eastAsia="TimesNewRomanPSMT"/>
          <w:color w:val="0000FF"/>
          <w:sz w:val="22"/>
          <w:szCs w:val="22"/>
          <w:lang w:eastAsia="ar-SA"/>
        </w:rPr>
      </w:pPr>
      <w:r w:rsidRPr="00507272">
        <w:rPr>
          <w:b/>
          <w:bCs/>
          <w:sz w:val="22"/>
          <w:szCs w:val="22"/>
          <w:lang w:val="en-US"/>
        </w:rPr>
        <w:t xml:space="preserve">Conformance class id: </w:t>
      </w:r>
      <w:hyperlink r:id="rId18" w:history="1">
        <w:r w:rsidRPr="00507272">
          <w:rPr>
            <w:rStyle w:val="Hyperlink"/>
            <w:rFonts w:eastAsia="TimesNewRomanPSMT"/>
            <w:sz w:val="22"/>
            <w:szCs w:val="22"/>
            <w:lang w:eastAsia="ar-SA"/>
          </w:rPr>
          <w:t>http://www.opengis.net/spec/iot_tasking/1.0/conf/actuator</w:t>
        </w:r>
      </w:hyperlink>
    </w:p>
    <w:p w14:paraId="6149B396" w14:textId="77777777" w:rsidR="000408CB" w:rsidRPr="00507272" w:rsidRDefault="000408CB" w:rsidP="000408CB">
      <w:pPr>
        <w:pStyle w:val="Body"/>
        <w:jc w:val="both"/>
        <w:outlineLvl w:val="0"/>
        <w:rPr>
          <w:b/>
          <w:bCs/>
          <w:sz w:val="22"/>
          <w:szCs w:val="22"/>
          <w:lang w:val="en-US"/>
        </w:rPr>
      </w:pPr>
      <w:r w:rsidRPr="00507272">
        <w:rPr>
          <w:b/>
          <w:bCs/>
          <w:sz w:val="22"/>
          <w:szCs w:val="22"/>
          <w:lang w:val="en-US"/>
        </w:rPr>
        <w:t xml:space="preserve">Test: </w:t>
      </w:r>
      <w:r>
        <w:rPr>
          <w:rFonts w:ascii="Courier New" w:hAnsi="Courier New" w:cs="Courier New"/>
          <w:b/>
          <w:bCs/>
          <w:lang w:val="en-US"/>
        </w:rPr>
        <w:t>Actuator</w:t>
      </w:r>
      <w:r w:rsidRPr="00507272">
        <w:rPr>
          <w:b/>
          <w:bCs/>
          <w:sz w:val="22"/>
          <w:szCs w:val="22"/>
          <w:lang w:val="en-US"/>
        </w:rPr>
        <w:t xml:space="preserve"> Entity</w:t>
      </w:r>
    </w:p>
    <w:tbl>
      <w:tblPr>
        <w:tblStyle w:val="TableGrid"/>
        <w:tblW w:w="9341" w:type="dxa"/>
        <w:tblInd w:w="10" w:type="dxa"/>
        <w:tblLayout w:type="fixed"/>
        <w:tblLook w:val="0000" w:firstRow="0" w:lastRow="0" w:firstColumn="0" w:lastColumn="0" w:noHBand="0" w:noVBand="0"/>
      </w:tblPr>
      <w:tblGrid>
        <w:gridCol w:w="1686"/>
        <w:gridCol w:w="7655"/>
      </w:tblGrid>
      <w:tr w:rsidR="000408CB" w:rsidRPr="00A64CB8" w14:paraId="1FD9A6A9" w14:textId="77777777" w:rsidTr="004B678C">
        <w:tc>
          <w:tcPr>
            <w:tcW w:w="1686" w:type="dxa"/>
          </w:tcPr>
          <w:p w14:paraId="637B70E9" w14:textId="77777777" w:rsidR="000408CB" w:rsidRPr="00507272" w:rsidRDefault="000408CB" w:rsidP="004B678C">
            <w:pPr>
              <w:spacing w:before="100" w:beforeAutospacing="1" w:after="100" w:afterAutospacing="1" w:line="230" w:lineRule="atLeast"/>
              <w:jc w:val="both"/>
              <w:rPr>
                <w:rFonts w:eastAsia="MS Mincho"/>
                <w:color w:val="FF0000"/>
                <w:szCs w:val="20"/>
                <w:lang w:val="en-AU"/>
              </w:rPr>
            </w:pPr>
            <w:r w:rsidRPr="00A74405">
              <w:rPr>
                <w:szCs w:val="20"/>
              </w:rPr>
              <w:t>Requirements</w:t>
            </w:r>
          </w:p>
        </w:tc>
        <w:tc>
          <w:tcPr>
            <w:tcW w:w="7655" w:type="dxa"/>
          </w:tcPr>
          <w:p w14:paraId="11A7784F" w14:textId="77777777" w:rsidR="000408CB" w:rsidRPr="00507272" w:rsidRDefault="000408CB" w:rsidP="000408CB">
            <w:pPr>
              <w:pStyle w:val="ListParagraph"/>
              <w:numPr>
                <w:ilvl w:val="0"/>
                <w:numId w:val="14"/>
              </w:numPr>
              <w:spacing w:before="100" w:beforeAutospacing="1" w:after="100" w:afterAutospacing="1" w:line="230" w:lineRule="atLeast"/>
              <w:jc w:val="both"/>
              <w:rPr>
                <w:rFonts w:eastAsia="MS Mincho"/>
                <w:szCs w:val="20"/>
                <w:lang w:val="en-AU"/>
              </w:rPr>
            </w:pPr>
            <w:r w:rsidRPr="00507272">
              <w:rPr>
                <w:rFonts w:eastAsia="TimesNewRomanPSMT"/>
                <w:color w:val="0000FF"/>
                <w:szCs w:val="20"/>
                <w:lang w:eastAsia="ar-SA"/>
              </w:rPr>
              <w:t>http://www.opengis.net/spec/iot_tasking/1.0/conf/actuator/properties</w:t>
            </w:r>
          </w:p>
          <w:p w14:paraId="60BF241F" w14:textId="57CB3DEC" w:rsidR="000408CB" w:rsidRPr="00A74405" w:rsidRDefault="007A0010" w:rsidP="000408CB">
            <w:pPr>
              <w:pStyle w:val="ListParagraph"/>
              <w:numPr>
                <w:ilvl w:val="0"/>
                <w:numId w:val="14"/>
              </w:numPr>
              <w:spacing w:before="100" w:beforeAutospacing="1" w:after="100" w:afterAutospacing="1" w:line="230" w:lineRule="atLeast"/>
              <w:jc w:val="both"/>
              <w:rPr>
                <w:rFonts w:eastAsia="MS Mincho"/>
                <w:szCs w:val="20"/>
                <w:lang w:val="en-AU"/>
              </w:rPr>
            </w:pPr>
            <w:hyperlink r:id="rId19" w:history="1">
              <w:r w:rsidR="000408CB" w:rsidRPr="00507272">
                <w:rPr>
                  <w:rStyle w:val="Hyperlink"/>
                  <w:rFonts w:eastAsia="TimesNewRomanPSMT"/>
                  <w:szCs w:val="20"/>
                  <w:lang w:eastAsia="ar-SA"/>
                </w:rPr>
                <w:t>http://www.opengis.net/spec/iot_tasking/1.0/conf/actuator</w:t>
              </w:r>
            </w:hyperlink>
            <w:r w:rsidR="000408CB" w:rsidRPr="00A74405">
              <w:rPr>
                <w:rFonts w:eastAsia="TimesNewRomanPSMT"/>
                <w:color w:val="0000FF"/>
                <w:szCs w:val="20"/>
                <w:lang w:eastAsia="ar-SA"/>
              </w:rPr>
              <w:t>/relations</w:t>
            </w:r>
          </w:p>
        </w:tc>
      </w:tr>
      <w:tr w:rsidR="000408CB" w:rsidRPr="00A64CB8" w14:paraId="4395302E" w14:textId="77777777" w:rsidTr="004B678C">
        <w:trPr>
          <w:trHeight w:val="1163"/>
        </w:trPr>
        <w:tc>
          <w:tcPr>
            <w:tcW w:w="1686" w:type="dxa"/>
          </w:tcPr>
          <w:p w14:paraId="7BDB5C5C" w14:textId="77777777" w:rsidR="000408CB" w:rsidRPr="00A74405" w:rsidRDefault="000408CB" w:rsidP="004B678C">
            <w:pPr>
              <w:spacing w:before="100" w:beforeAutospacing="1" w:after="100" w:afterAutospacing="1" w:line="230" w:lineRule="atLeast"/>
              <w:jc w:val="both"/>
              <w:rPr>
                <w:rFonts w:eastAsia="MS Mincho"/>
                <w:szCs w:val="20"/>
                <w:lang w:val="en-AU"/>
              </w:rPr>
            </w:pPr>
            <w:r w:rsidRPr="00A74405">
              <w:rPr>
                <w:rFonts w:eastAsia="MS Mincho"/>
                <w:szCs w:val="20"/>
                <w:lang w:val="en-AU"/>
              </w:rPr>
              <w:t>Test Purpose</w:t>
            </w:r>
          </w:p>
        </w:tc>
        <w:tc>
          <w:tcPr>
            <w:tcW w:w="7655" w:type="dxa"/>
          </w:tcPr>
          <w:p w14:paraId="297333C1" w14:textId="77777777" w:rsidR="000408CB" w:rsidRPr="00507272" w:rsidRDefault="000408CB" w:rsidP="004B678C">
            <w:pPr>
              <w:spacing w:before="100" w:beforeAutospacing="1" w:after="100" w:afterAutospacing="1" w:line="230" w:lineRule="atLeast"/>
              <w:jc w:val="both"/>
              <w:rPr>
                <w:szCs w:val="20"/>
              </w:rPr>
            </w:pPr>
            <w:r w:rsidRPr="00507272">
              <w:rPr>
                <w:rFonts w:eastAsia="TimesNewRomanPSMT"/>
                <w:szCs w:val="20"/>
              </w:rPr>
              <w:t xml:space="preserve">Check if each </w:t>
            </w:r>
            <w:r w:rsidRPr="00507272">
              <w:rPr>
                <w:rStyle w:val="keywords"/>
              </w:rPr>
              <w:t>Actuator</w:t>
            </w:r>
            <w:r w:rsidRPr="00A74405">
              <w:rPr>
                <w:rFonts w:eastAsia="TimesNewRomanPSMT"/>
                <w:szCs w:val="20"/>
              </w:rPr>
              <w:t xml:space="preserve"> entity has the mandatory properties and mandatory relations as defined in this </w:t>
            </w:r>
            <w:r>
              <w:rPr>
                <w:rFonts w:eastAsia="TimesNewRomanPSMT"/>
                <w:szCs w:val="20"/>
              </w:rPr>
              <w:t>standard</w:t>
            </w:r>
          </w:p>
        </w:tc>
      </w:tr>
      <w:tr w:rsidR="000408CB" w:rsidRPr="00A64CB8" w14:paraId="666B4034" w14:textId="77777777" w:rsidTr="004B678C">
        <w:tc>
          <w:tcPr>
            <w:tcW w:w="1686" w:type="dxa"/>
          </w:tcPr>
          <w:p w14:paraId="4D662FF9" w14:textId="77777777" w:rsidR="000408CB" w:rsidRPr="00A74405" w:rsidRDefault="000408CB" w:rsidP="004B678C">
            <w:pPr>
              <w:spacing w:before="100" w:beforeAutospacing="1" w:after="100" w:afterAutospacing="1" w:line="230" w:lineRule="atLeast"/>
              <w:jc w:val="both"/>
              <w:rPr>
                <w:rFonts w:eastAsia="MS Mincho"/>
                <w:szCs w:val="20"/>
                <w:lang w:val="en-AU"/>
              </w:rPr>
            </w:pPr>
            <w:r w:rsidRPr="00A74405">
              <w:rPr>
                <w:rFonts w:eastAsia="MS Mincho"/>
                <w:szCs w:val="20"/>
                <w:lang w:val="en-AU"/>
              </w:rPr>
              <w:t>Test Methods</w:t>
            </w:r>
          </w:p>
        </w:tc>
        <w:tc>
          <w:tcPr>
            <w:tcW w:w="7655" w:type="dxa"/>
          </w:tcPr>
          <w:p w14:paraId="644B466F" w14:textId="77777777" w:rsidR="000408CB" w:rsidRPr="00507272" w:rsidRDefault="000408CB" w:rsidP="004B678C">
            <w:pPr>
              <w:pStyle w:val="TableContents"/>
              <w:ind w:left="0"/>
              <w:rPr>
                <w:rFonts w:eastAsia="TimesNewRomanPSMT"/>
                <w:lang w:val="en-US" w:eastAsia="ar-SA"/>
              </w:rPr>
            </w:pPr>
            <w:r w:rsidRPr="00507272">
              <w:rPr>
                <w:rFonts w:eastAsia="TimesNewRomanPSMT"/>
                <w:lang w:val="en-US" w:eastAsia="ar-SA"/>
              </w:rPr>
              <w:t xml:space="preserve">Inspect the full JSON object of the </w:t>
            </w:r>
            <w:r w:rsidRPr="00507272">
              <w:rPr>
                <w:rStyle w:val="keywords"/>
              </w:rPr>
              <w:t>Actuator</w:t>
            </w:r>
            <w:r w:rsidRPr="00507272">
              <w:rPr>
                <w:rFonts w:eastAsia="TimesNewRomanPSMT"/>
                <w:lang w:val="en-US" w:eastAsia="ar-SA"/>
              </w:rPr>
              <w:t xml:space="preserve"> entity sets (</w:t>
            </w:r>
            <w:r w:rsidRPr="00507272">
              <w:rPr>
                <w:rFonts w:eastAsia="TimesNewRomanPSMT"/>
                <w:i/>
                <w:iCs/>
                <w:lang w:val="en-US" w:eastAsia="ar-SA"/>
              </w:rPr>
              <w:t>i.e.</w:t>
            </w:r>
            <w:r w:rsidRPr="00507272">
              <w:rPr>
                <w:rFonts w:eastAsia="TimesNewRomanPSMT"/>
                <w:lang w:val="en-US" w:eastAsia="ar-SA"/>
              </w:rPr>
              <w:t xml:space="preserve">, without </w:t>
            </w:r>
            <w:r w:rsidRPr="00507272">
              <w:rPr>
                <w:rStyle w:val="keywords"/>
              </w:rPr>
              <w:t>$select</w:t>
            </w:r>
            <w:r w:rsidRPr="00507272">
              <w:rPr>
                <w:rFonts w:eastAsia="TimesNewRomanPSMT"/>
                <w:lang w:val="en-US" w:eastAsia="ar-SA"/>
              </w:rPr>
              <w:t>) to identify, if each entity has the mandatory properties defined in the corresponding requirement.</w:t>
            </w:r>
          </w:p>
          <w:p w14:paraId="36DA0E81" w14:textId="77777777" w:rsidR="000408CB" w:rsidRPr="00507272" w:rsidRDefault="000408CB" w:rsidP="004B678C">
            <w:pPr>
              <w:spacing w:before="100" w:beforeAutospacing="1" w:after="100" w:afterAutospacing="1" w:line="230" w:lineRule="atLeast"/>
              <w:jc w:val="both"/>
              <w:rPr>
                <w:rFonts w:eastAsia="MS Mincho"/>
                <w:szCs w:val="20"/>
                <w:lang w:val="en-AU"/>
              </w:rPr>
            </w:pPr>
            <w:r w:rsidRPr="00A74405">
              <w:rPr>
                <w:rFonts w:eastAsia="TimesNewRomanPSMT"/>
                <w:szCs w:val="20"/>
                <w:lang w:eastAsia="ar-SA"/>
              </w:rPr>
              <w:t xml:space="preserve">Inspect the full JSON object of each </w:t>
            </w:r>
            <w:r w:rsidRPr="00507272">
              <w:rPr>
                <w:rStyle w:val="keywords"/>
              </w:rPr>
              <w:t>Actuator</w:t>
            </w:r>
            <w:r w:rsidRPr="00A74405">
              <w:rPr>
                <w:rFonts w:eastAsia="TimesNewRomanPSMT"/>
                <w:szCs w:val="20"/>
                <w:lang w:eastAsia="ar-SA"/>
              </w:rPr>
              <w:t xml:space="preserve"> entity set (</w:t>
            </w:r>
            <w:r w:rsidRPr="00A74405">
              <w:rPr>
                <w:rFonts w:eastAsia="TimesNewRomanPSMT"/>
                <w:i/>
                <w:iCs/>
                <w:szCs w:val="20"/>
                <w:lang w:eastAsia="ar-SA"/>
              </w:rPr>
              <w:t>i.e.</w:t>
            </w:r>
            <w:r w:rsidRPr="00507272">
              <w:rPr>
                <w:rFonts w:eastAsia="TimesNewRomanPSMT"/>
                <w:szCs w:val="20"/>
                <w:lang w:eastAsia="ar-SA"/>
              </w:rPr>
              <w:t xml:space="preserve">, without using the </w:t>
            </w:r>
            <w:r w:rsidRPr="00507272">
              <w:rPr>
                <w:rStyle w:val="keywords"/>
              </w:rPr>
              <w:t>$select</w:t>
            </w:r>
            <w:r w:rsidRPr="00A74405">
              <w:rPr>
                <w:rFonts w:eastAsia="TimesNewRomanPSMT"/>
                <w:szCs w:val="20"/>
                <w:lang w:eastAsia="ar-SA"/>
              </w:rPr>
              <w:t xml:space="preserve"> query option) to identify, if each entity has the mandatory relations (</w:t>
            </w:r>
            <w:r w:rsidRPr="00A74405">
              <w:rPr>
                <w:rFonts w:eastAsia="TimesNewRomanPSMT"/>
                <w:i/>
                <w:iCs/>
                <w:szCs w:val="20"/>
                <w:lang w:eastAsia="ar-SA"/>
              </w:rPr>
              <w:t>i.e.</w:t>
            </w:r>
            <w:r w:rsidRPr="00507272">
              <w:rPr>
                <w:rFonts w:eastAsia="TimesNewRomanPSMT"/>
                <w:szCs w:val="20"/>
                <w:lang w:eastAsia="ar-SA"/>
              </w:rPr>
              <w:t xml:space="preserve">, </w:t>
            </w:r>
            <w:r w:rsidRPr="00507272">
              <w:rPr>
                <w:rStyle w:val="keywords"/>
              </w:rPr>
              <w:t>@iot.navigationLink</w:t>
            </w:r>
            <w:r w:rsidRPr="00A74405">
              <w:rPr>
                <w:rFonts w:eastAsia="TimesNewRomanPSMT"/>
                <w:szCs w:val="20"/>
                <w:lang w:eastAsia="ar-SA"/>
              </w:rPr>
              <w:t>) defined in the corresponding requirement</w:t>
            </w:r>
            <w:r w:rsidRPr="00507272">
              <w:rPr>
                <w:rFonts w:ascii="TimesNewRomanPSMT" w:eastAsia="TimesNewRomanPSMT" w:hAnsi="TimesNewRomanPSMT"/>
                <w:szCs w:val="20"/>
                <w:lang w:eastAsia="ar-SA"/>
              </w:rPr>
              <w:t>.</w:t>
            </w:r>
          </w:p>
        </w:tc>
      </w:tr>
    </w:tbl>
    <w:p w14:paraId="3B8B06D3" w14:textId="77777777" w:rsidR="000408CB" w:rsidRDefault="000408CB" w:rsidP="000408CB">
      <w:pPr>
        <w:pStyle w:val="Body"/>
        <w:rPr>
          <w:b/>
          <w:bCs/>
          <w:sz w:val="22"/>
          <w:szCs w:val="22"/>
          <w:lang w:val="en-US"/>
        </w:rPr>
      </w:pPr>
    </w:p>
    <w:p w14:paraId="5F9190C3" w14:textId="77777777" w:rsidR="000408CB" w:rsidRDefault="000408CB" w:rsidP="00AE335E">
      <w:pPr>
        <w:pStyle w:val="Annexlevel3"/>
      </w:pPr>
      <w:bookmarkStart w:id="159" w:name="_Toc534728978"/>
      <w:r>
        <w:t xml:space="preserve">A.1.4. </w:t>
      </w:r>
      <w:r w:rsidRPr="003C3667">
        <w:t>Conformance class: SensorThings API C</w:t>
      </w:r>
      <w:r>
        <w:t xml:space="preserve">reate </w:t>
      </w:r>
      <w:r w:rsidRPr="00507272">
        <w:rPr>
          <w:rStyle w:val="keywords"/>
        </w:rPr>
        <w:t>Task</w:t>
      </w:r>
      <w:bookmarkEnd w:id="159"/>
    </w:p>
    <w:p w14:paraId="6E6B66F3" w14:textId="77777777" w:rsidR="000408CB" w:rsidRDefault="000408CB" w:rsidP="000408CB">
      <w:pPr>
        <w:pStyle w:val="Body"/>
        <w:outlineLvl w:val="0"/>
        <w:rPr>
          <w:rFonts w:eastAsia="TimesNewRomanPSMT"/>
          <w:color w:val="0000FF"/>
          <w:lang w:eastAsia="ar-SA"/>
        </w:rPr>
      </w:pPr>
      <w:r w:rsidRPr="00D579E8">
        <w:rPr>
          <w:b/>
          <w:bCs/>
          <w:sz w:val="22"/>
          <w:szCs w:val="22"/>
          <w:lang w:val="en-US"/>
        </w:rPr>
        <w:t>Conformance class id:</w:t>
      </w:r>
      <w:r>
        <w:rPr>
          <w:b/>
          <w:bCs/>
          <w:sz w:val="22"/>
          <w:szCs w:val="22"/>
          <w:lang w:val="en-US"/>
        </w:rPr>
        <w:t xml:space="preserve"> </w:t>
      </w:r>
      <w:r w:rsidRPr="00CA1D3A">
        <w:rPr>
          <w:rFonts w:eastAsia="TimesNewRomanPSMT"/>
          <w:color w:val="0000FF"/>
          <w:lang w:val="en-US" w:eastAsia="ar-SA"/>
        </w:rPr>
        <w:t>http://www.opengis.net/spec/iot_</w:t>
      </w:r>
      <w:r>
        <w:rPr>
          <w:rFonts w:eastAsia="TimesNewRomanPSMT"/>
          <w:color w:val="0000FF"/>
          <w:lang w:val="en-US" w:eastAsia="ar-SA"/>
        </w:rPr>
        <w:t>tasking</w:t>
      </w:r>
      <w:r w:rsidRPr="00CA1D3A">
        <w:rPr>
          <w:rFonts w:eastAsia="TimesNewRomanPSMT"/>
          <w:color w:val="0000FF"/>
          <w:lang w:val="en-US" w:eastAsia="ar-SA"/>
        </w:rPr>
        <w:t>/1.0/</w:t>
      </w:r>
      <w:r>
        <w:rPr>
          <w:rFonts w:eastAsia="TimesNewRomanPSMT"/>
          <w:color w:val="0000FF"/>
          <w:lang w:val="en-US" w:eastAsia="ar-SA"/>
        </w:rPr>
        <w:t>conf/create-entity</w:t>
      </w:r>
    </w:p>
    <w:p w14:paraId="29595783" w14:textId="77777777" w:rsidR="000408CB" w:rsidRDefault="000408CB" w:rsidP="000408CB">
      <w:pPr>
        <w:pStyle w:val="Body"/>
        <w:outlineLvl w:val="0"/>
        <w:rPr>
          <w:b/>
          <w:bCs/>
          <w:sz w:val="22"/>
          <w:szCs w:val="22"/>
          <w:lang w:val="en-US"/>
        </w:rPr>
      </w:pPr>
      <w:r w:rsidRPr="00D579E8">
        <w:rPr>
          <w:b/>
          <w:bCs/>
          <w:sz w:val="22"/>
          <w:szCs w:val="22"/>
          <w:lang w:val="en-US"/>
        </w:rPr>
        <w:t>Dependenc</w:t>
      </w:r>
      <w:r>
        <w:rPr>
          <w:b/>
          <w:bCs/>
          <w:sz w:val="22"/>
          <w:szCs w:val="22"/>
          <w:lang w:val="en-US"/>
        </w:rPr>
        <w:t>ies:</w:t>
      </w:r>
    </w:p>
    <w:p w14:paraId="637F1155" w14:textId="77777777" w:rsidR="000408CB" w:rsidRPr="00902D96" w:rsidRDefault="000408CB" w:rsidP="000408CB">
      <w:pPr>
        <w:pStyle w:val="Body"/>
        <w:numPr>
          <w:ilvl w:val="0"/>
          <w:numId w:val="27"/>
        </w:numPr>
        <w:spacing w:after="0"/>
        <w:ind w:left="714" w:hanging="357"/>
        <w:rPr>
          <w:b/>
          <w:bCs/>
          <w:sz w:val="22"/>
          <w:szCs w:val="22"/>
          <w:lang w:val="en-US"/>
        </w:rPr>
      </w:pPr>
      <w:r w:rsidRPr="00902D96">
        <w:rPr>
          <w:color w:val="0000FF"/>
          <w:lang w:eastAsia="ar-SA"/>
        </w:rPr>
        <w:t>h</w:t>
      </w:r>
      <w:r>
        <w:rPr>
          <w:color w:val="0000FF"/>
          <w:lang w:eastAsia="ar-SA"/>
        </w:rPr>
        <w:t>ttp://www.opengis.net/spec/iot_tasking</w:t>
      </w:r>
      <w:r w:rsidRPr="00902D96">
        <w:rPr>
          <w:color w:val="0000FF"/>
          <w:lang w:eastAsia="ar-SA"/>
        </w:rPr>
        <w:t>/1.0/conf</w:t>
      </w:r>
      <w:r>
        <w:rPr>
          <w:rFonts w:eastAsia="TimesNewRomanPSMT"/>
          <w:color w:val="0000FF"/>
          <w:lang w:eastAsia="ar-SA"/>
        </w:rPr>
        <w:t>/task</w:t>
      </w:r>
    </w:p>
    <w:p w14:paraId="1CC8D46E" w14:textId="77777777" w:rsidR="000408CB" w:rsidRPr="003C3667" w:rsidRDefault="000408CB" w:rsidP="000408CB">
      <w:pPr>
        <w:pStyle w:val="Body"/>
        <w:numPr>
          <w:ilvl w:val="0"/>
          <w:numId w:val="27"/>
        </w:numPr>
        <w:ind w:left="714" w:hanging="357"/>
        <w:rPr>
          <w:sz w:val="22"/>
          <w:szCs w:val="22"/>
          <w:lang w:val="en-US"/>
        </w:rPr>
      </w:pPr>
      <w:r w:rsidRPr="00902D96">
        <w:rPr>
          <w:color w:val="0000FF"/>
          <w:lang w:eastAsia="ar-SA"/>
        </w:rPr>
        <w:t>http://www.opengis.net/spec/iot_sensing/1.0/conf</w:t>
      </w:r>
      <w:r>
        <w:rPr>
          <w:rFonts w:eastAsia="TimesNewRomanPSMT"/>
          <w:color w:val="0000FF"/>
          <w:lang w:eastAsia="ar-SA"/>
        </w:rPr>
        <w:t>/resource-path</w:t>
      </w:r>
      <w:r w:rsidRPr="00812F53" w:rsidDel="00812F53">
        <w:rPr>
          <w:rFonts w:eastAsia="TimesNewRomanPSMT"/>
          <w:color w:val="0000FF"/>
          <w:lang w:eastAsia="ar-SA"/>
        </w:rPr>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30"/>
        <w:gridCol w:w="7833"/>
      </w:tblGrid>
      <w:tr w:rsidR="000408CB" w:rsidRPr="006717FA" w14:paraId="0F22AB6A" w14:textId="77777777" w:rsidTr="004B678C">
        <w:tc>
          <w:tcPr>
            <w:tcW w:w="1530" w:type="dxa"/>
            <w:tcBorders>
              <w:top w:val="single" w:sz="1" w:space="0" w:color="000000"/>
              <w:left w:val="single" w:sz="1" w:space="0" w:color="000000"/>
              <w:bottom w:val="single" w:sz="1" w:space="0" w:color="000000"/>
            </w:tcBorders>
            <w:shd w:val="clear" w:color="auto" w:fill="auto"/>
          </w:tcPr>
          <w:p w14:paraId="5F8A3EAD" w14:textId="77777777" w:rsidR="000408CB" w:rsidRPr="003C3667" w:rsidRDefault="000408CB" w:rsidP="004B678C">
            <w:pPr>
              <w:pStyle w:val="TableContents"/>
              <w:rPr>
                <w:rFonts w:ascii="TimesNewRomanPSMT" w:eastAsia="TimesNewRomanPSMT" w:hAnsi="TimesNewRomanPSMT" w:cs="TimesNewRomanPSMT"/>
                <w:color w:val="0000FF"/>
                <w:lang w:val="en-US"/>
              </w:rPr>
            </w:pPr>
            <w:r w:rsidRPr="003C3667">
              <w:rPr>
                <w:lang w:val="en-US"/>
              </w:rPr>
              <w:t>Requirements</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55934DF6" w14:textId="77777777" w:rsidR="000408CB" w:rsidRPr="00507272" w:rsidRDefault="000408CB" w:rsidP="000408CB">
            <w:pPr>
              <w:pStyle w:val="TableContents"/>
              <w:numPr>
                <w:ilvl w:val="0"/>
                <w:numId w:val="26"/>
              </w:numPr>
              <w:spacing w:after="0"/>
              <w:ind w:left="714" w:hanging="357"/>
              <w:rPr>
                <w:rFonts w:eastAsia="TimesNewRomanPSMT"/>
                <w:color w:val="0000FF"/>
                <w:lang w:val="en-US" w:eastAsia="ar-SA"/>
              </w:rPr>
            </w:pPr>
            <w:r w:rsidRPr="00CA1D3A">
              <w:rPr>
                <w:rFonts w:eastAsia="TimesNewRomanPSMT"/>
                <w:color w:val="0000FF"/>
                <w:lang w:val="en-US" w:eastAsia="ar-SA"/>
              </w:rPr>
              <w:t>http://www.opengis.net/spec/iot_sensing/1.0/</w:t>
            </w:r>
            <w:r>
              <w:rPr>
                <w:rFonts w:eastAsia="TimesNewRomanPSMT"/>
                <w:color w:val="0000FF"/>
                <w:lang w:val="en-US" w:eastAsia="ar-SA"/>
              </w:rPr>
              <w:t>req/create-update-delete/create-</w:t>
            </w:r>
            <w:r w:rsidRPr="003C3667">
              <w:rPr>
                <w:rFonts w:eastAsia="TimesNewRomanPSMT"/>
                <w:color w:val="0000FF"/>
                <w:lang w:val="en-US" w:eastAsia="ar-SA"/>
              </w:rPr>
              <w:t>entity</w:t>
            </w:r>
          </w:p>
        </w:tc>
      </w:tr>
      <w:tr w:rsidR="000408CB" w:rsidRPr="003C3667" w14:paraId="201F07A9" w14:textId="77777777" w:rsidTr="004B678C">
        <w:tc>
          <w:tcPr>
            <w:tcW w:w="1530" w:type="dxa"/>
            <w:tcBorders>
              <w:left w:val="single" w:sz="1" w:space="0" w:color="000000"/>
              <w:bottom w:val="single" w:sz="1" w:space="0" w:color="000000"/>
            </w:tcBorders>
            <w:shd w:val="clear" w:color="auto" w:fill="auto"/>
          </w:tcPr>
          <w:p w14:paraId="4016BB34" w14:textId="77777777" w:rsidR="000408CB" w:rsidRPr="003C3667" w:rsidRDefault="000408CB" w:rsidP="004B678C">
            <w:pPr>
              <w:pStyle w:val="TableContents"/>
              <w:rPr>
                <w:rFonts w:eastAsia="TimesNewRomanPSMT" w:cs="TimesNewRomanPSMT"/>
                <w:lang w:val="en-US"/>
              </w:rPr>
            </w:pPr>
            <w:r w:rsidRPr="003C3667">
              <w:rPr>
                <w:lang w:val="en-US"/>
              </w:rPr>
              <w:t>Test purpose</w:t>
            </w:r>
          </w:p>
        </w:tc>
        <w:tc>
          <w:tcPr>
            <w:tcW w:w="7833" w:type="dxa"/>
            <w:tcBorders>
              <w:left w:val="single" w:sz="1" w:space="0" w:color="000000"/>
              <w:bottom w:val="single" w:sz="1" w:space="0" w:color="000000"/>
              <w:right w:val="single" w:sz="1" w:space="0" w:color="000000"/>
            </w:tcBorders>
            <w:shd w:val="clear" w:color="auto" w:fill="auto"/>
          </w:tcPr>
          <w:p w14:paraId="43188E7C" w14:textId="77777777" w:rsidR="000408CB" w:rsidRPr="003C3667" w:rsidRDefault="000408CB" w:rsidP="004B678C">
            <w:pPr>
              <w:pStyle w:val="TableContents"/>
              <w:rPr>
                <w:lang w:val="en-US"/>
              </w:rPr>
            </w:pPr>
            <w:r w:rsidRPr="003C3667">
              <w:rPr>
                <w:rFonts w:eastAsia="TimesNewRomanPSMT"/>
                <w:lang w:val="en-US"/>
              </w:rPr>
              <w:t xml:space="preserve">Check if the service supports the creation of </w:t>
            </w:r>
            <w:r w:rsidRPr="00507272">
              <w:rPr>
                <w:rStyle w:val="keywords"/>
              </w:rPr>
              <w:t>Task</w:t>
            </w:r>
            <w:r w:rsidRPr="003C3667">
              <w:rPr>
                <w:rFonts w:eastAsia="TimesNewRomanPSMT"/>
                <w:lang w:val="en-US"/>
              </w:rPr>
              <w:t xml:space="preserve"> as defined in this specification.</w:t>
            </w:r>
          </w:p>
        </w:tc>
      </w:tr>
      <w:tr w:rsidR="000408CB" w:rsidRPr="003C3667" w14:paraId="1FBDC1C1" w14:textId="77777777" w:rsidTr="004B678C">
        <w:tc>
          <w:tcPr>
            <w:tcW w:w="1530" w:type="dxa"/>
            <w:tcBorders>
              <w:left w:val="single" w:sz="1" w:space="0" w:color="000000"/>
              <w:bottom w:val="single" w:sz="1" w:space="0" w:color="000000"/>
            </w:tcBorders>
            <w:shd w:val="clear" w:color="auto" w:fill="auto"/>
          </w:tcPr>
          <w:p w14:paraId="6175A55A" w14:textId="77777777" w:rsidR="000408CB" w:rsidRPr="003A50CD" w:rsidRDefault="000408CB" w:rsidP="004B678C">
            <w:pPr>
              <w:pStyle w:val="TableContents"/>
              <w:rPr>
                <w:rFonts w:eastAsia="TimesNewRomanPSMT" w:cs="TimesNewRomanPSMT"/>
                <w:lang w:val="en-US" w:eastAsia="ar-SA"/>
              </w:rPr>
            </w:pPr>
            <w:r w:rsidRPr="003C3667">
              <w:rPr>
                <w:lang w:val="en-US"/>
              </w:rPr>
              <w:t>Test method</w:t>
            </w:r>
          </w:p>
        </w:tc>
        <w:tc>
          <w:tcPr>
            <w:tcW w:w="7833" w:type="dxa"/>
            <w:tcBorders>
              <w:left w:val="single" w:sz="1" w:space="0" w:color="000000"/>
              <w:bottom w:val="single" w:sz="1" w:space="0" w:color="000000"/>
              <w:right w:val="single" w:sz="1" w:space="0" w:color="000000"/>
            </w:tcBorders>
            <w:shd w:val="clear" w:color="auto" w:fill="auto"/>
          </w:tcPr>
          <w:p w14:paraId="7955480E" w14:textId="77777777" w:rsidR="000408CB" w:rsidRDefault="000408CB" w:rsidP="004B678C">
            <w:pPr>
              <w:pStyle w:val="TableContents"/>
              <w:rPr>
                <w:rFonts w:eastAsia="TimesNewRomanPSMT"/>
                <w:lang w:val="en-US" w:eastAsia="ar-SA"/>
              </w:rPr>
            </w:pPr>
            <w:r>
              <w:rPr>
                <w:rFonts w:eastAsia="TimesNewRomanPSMT"/>
                <w:lang w:val="en-US" w:eastAsia="ar-SA"/>
              </w:rPr>
              <w:t>Create a</w:t>
            </w:r>
            <w:r w:rsidRPr="003A50CD">
              <w:rPr>
                <w:rFonts w:eastAsia="TimesNewRomanPSMT"/>
                <w:lang w:val="en-US" w:eastAsia="ar-SA"/>
              </w:rPr>
              <w:t xml:space="preserve"> </w:t>
            </w:r>
            <w:r w:rsidRPr="00507272">
              <w:rPr>
                <w:rStyle w:val="keywords"/>
              </w:rPr>
              <w:t>Task</w:t>
            </w:r>
            <w:r>
              <w:rPr>
                <w:rFonts w:eastAsia="TimesNewRomanPSMT"/>
                <w:lang w:val="en-US" w:eastAsia="ar-SA"/>
              </w:rPr>
              <w:t xml:space="preserve"> </w:t>
            </w:r>
            <w:r w:rsidRPr="003A50CD">
              <w:rPr>
                <w:rFonts w:eastAsia="TimesNewRomanPSMT"/>
                <w:lang w:val="en-US" w:eastAsia="ar-SA"/>
              </w:rPr>
              <w:t>entity instance by</w:t>
            </w:r>
            <w:r>
              <w:rPr>
                <w:rFonts w:eastAsia="TimesNewRomanPSMT"/>
                <w:lang w:val="en-US" w:eastAsia="ar-SA"/>
              </w:rPr>
              <w:t xml:space="preserve"> following the integrity constraints and link to</w:t>
            </w:r>
            <w:r w:rsidRPr="003A50CD">
              <w:rPr>
                <w:rFonts w:eastAsia="TimesNewRomanPSMT"/>
                <w:lang w:val="en-US" w:eastAsia="ar-SA"/>
              </w:rPr>
              <w:t xml:space="preserve"> the </w:t>
            </w:r>
            <w:r>
              <w:rPr>
                <w:rFonts w:eastAsia="TimesNewRomanPSMT"/>
                <w:lang w:val="en-US" w:eastAsia="ar-SA"/>
              </w:rPr>
              <w:t xml:space="preserve">existing </w:t>
            </w:r>
            <w:r w:rsidRPr="003A50CD">
              <w:rPr>
                <w:rFonts w:eastAsia="TimesNewRomanPSMT"/>
                <w:lang w:val="en-US" w:eastAsia="ar-SA"/>
              </w:rPr>
              <w:t>related entities with a single request</w:t>
            </w:r>
            <w:r>
              <w:rPr>
                <w:rFonts w:eastAsia="TimesNewRomanPSMT"/>
                <w:lang w:val="en-US" w:eastAsia="ar-SA"/>
              </w:rPr>
              <w:t xml:space="preserve">, </w:t>
            </w:r>
            <w:r w:rsidRPr="003A50CD">
              <w:rPr>
                <w:rFonts w:eastAsia="TimesNewRomanPSMT"/>
                <w:lang w:val="en-US" w:eastAsia="ar-SA"/>
              </w:rPr>
              <w:t xml:space="preserve">check if the </w:t>
            </w:r>
            <w:r w:rsidRPr="00507272">
              <w:rPr>
                <w:rStyle w:val="keywords"/>
              </w:rPr>
              <w:t>Task</w:t>
            </w:r>
            <w:r>
              <w:rPr>
                <w:rFonts w:eastAsia="TimesNewRomanPSMT"/>
                <w:lang w:val="en-US" w:eastAsia="ar-SA"/>
              </w:rPr>
              <w:t xml:space="preserve"> entity instance is successfully created and the </w:t>
            </w:r>
            <w:r w:rsidRPr="003A50CD">
              <w:rPr>
                <w:rFonts w:eastAsia="TimesNewRomanPSMT"/>
                <w:lang w:val="en-US" w:eastAsia="ar-SA"/>
              </w:rPr>
              <w:t>server responds as defined in this specification.</w:t>
            </w:r>
          </w:p>
          <w:p w14:paraId="57BA4389" w14:textId="77777777" w:rsidR="000408CB" w:rsidRPr="00507272" w:rsidRDefault="000408CB" w:rsidP="004B678C">
            <w:pPr>
              <w:pStyle w:val="TableContents"/>
              <w:rPr>
                <w:rFonts w:eastAsia="TimesNewRomanPSMT"/>
                <w:lang w:val="en-US" w:eastAsia="ar-SA"/>
              </w:rPr>
            </w:pPr>
            <w:r>
              <w:rPr>
                <w:rFonts w:eastAsia="TimesNewRomanPSMT"/>
                <w:lang w:val="en-US" w:eastAsia="ar-SA"/>
              </w:rPr>
              <w:t xml:space="preserve">Issue a </w:t>
            </w:r>
            <w:r w:rsidRPr="00507272">
              <w:rPr>
                <w:rStyle w:val="keywords"/>
              </w:rPr>
              <w:t>Task</w:t>
            </w:r>
            <w:r w:rsidRPr="003A50CD">
              <w:rPr>
                <w:rFonts w:eastAsia="TimesNewRomanPSMT"/>
                <w:lang w:val="en-US" w:eastAsia="ar-SA"/>
              </w:rPr>
              <w:t xml:space="preserve"> enti</w:t>
            </w:r>
            <w:r>
              <w:rPr>
                <w:rFonts w:eastAsia="TimesNewRomanPSMT"/>
                <w:lang w:val="en-US" w:eastAsia="ar-SA"/>
              </w:rPr>
              <w:t xml:space="preserve">ty creation request that does not follow the integrity constraints, check if the service fails the request without creating the </w:t>
            </w:r>
            <w:r w:rsidRPr="00507272">
              <w:rPr>
                <w:rStyle w:val="keywords"/>
              </w:rPr>
              <w:t>Task</w:t>
            </w:r>
            <w:r>
              <w:rPr>
                <w:rFonts w:eastAsia="TimesNewRomanPSMT"/>
                <w:lang w:val="en-US" w:eastAsia="ar-SA"/>
              </w:rPr>
              <w:t xml:space="preserve"> and responds the appropriate HTTP status code.</w:t>
            </w:r>
            <w:r w:rsidRPr="003A50CD">
              <w:rPr>
                <w:rFonts w:eastAsia="TimesNewRomanPSMT"/>
                <w:lang w:val="en-US" w:eastAsia="ar-SA"/>
              </w:rPr>
              <w:t xml:space="preserve"> </w:t>
            </w:r>
          </w:p>
        </w:tc>
      </w:tr>
    </w:tbl>
    <w:p w14:paraId="4DBEBA91" w14:textId="77777777" w:rsidR="000408CB" w:rsidRPr="003C3667" w:rsidRDefault="000408CB" w:rsidP="000408CB">
      <w:pPr>
        <w:pStyle w:val="Body"/>
        <w:rPr>
          <w:b/>
          <w:bCs/>
          <w:sz w:val="22"/>
          <w:szCs w:val="22"/>
          <w:lang w:val="en-US"/>
        </w:rPr>
      </w:pPr>
    </w:p>
    <w:p w14:paraId="29082205" w14:textId="0C2853BD" w:rsidR="000408CB" w:rsidRDefault="000408CB" w:rsidP="00AE335E">
      <w:pPr>
        <w:pStyle w:val="AnnexLevel2"/>
        <w:rPr>
          <w:lang w:val="en-US"/>
        </w:rPr>
      </w:pPr>
      <w:bookmarkStart w:id="160" w:name="_Toc534728979"/>
      <w:r>
        <w:rPr>
          <w:lang w:val="en-US"/>
        </w:rPr>
        <w:lastRenderedPageBreak/>
        <w:t xml:space="preserve">SensorThings Tasking </w:t>
      </w:r>
      <w:r w:rsidRPr="00AE335E">
        <w:t>MQTT</w:t>
      </w:r>
      <w:r>
        <w:rPr>
          <w:lang w:val="en-US"/>
        </w:rPr>
        <w:t xml:space="preserve"> Extension</w:t>
      </w:r>
      <w:bookmarkEnd w:id="160"/>
    </w:p>
    <w:p w14:paraId="380DEF63" w14:textId="02211E87" w:rsidR="000408CB" w:rsidRDefault="000408CB" w:rsidP="00AE335E">
      <w:pPr>
        <w:pStyle w:val="Annexlevel3"/>
      </w:pPr>
      <w:bookmarkStart w:id="161" w:name="_Toc534728980"/>
      <w:r w:rsidRPr="003C3667">
        <w:t xml:space="preserve">Test: </w:t>
      </w:r>
      <w:r>
        <w:t>SensorThings API</w:t>
      </w:r>
      <w:r w:rsidRPr="003C3667">
        <w:t xml:space="preserve"> </w:t>
      </w:r>
      <w:r w:rsidRPr="00507272">
        <w:rPr>
          <w:rFonts w:ascii="Courier" w:hAnsi="Courier"/>
        </w:rPr>
        <w:t>Task</w:t>
      </w:r>
      <w:r>
        <w:t xml:space="preserve"> Creation via MQTT</w:t>
      </w:r>
      <w:bookmarkEnd w:id="161"/>
    </w:p>
    <w:p w14:paraId="09A56D14" w14:textId="77777777" w:rsidR="000408CB" w:rsidRDefault="000408CB" w:rsidP="000408CB">
      <w:pPr>
        <w:pStyle w:val="Body"/>
        <w:rPr>
          <w:rFonts w:eastAsia="TimesNewRomanPSMT"/>
          <w:color w:val="0000FF"/>
          <w:lang w:eastAsia="ar-SA"/>
        </w:rPr>
      </w:pPr>
      <w:r w:rsidRPr="00D579E8">
        <w:rPr>
          <w:b/>
          <w:bCs/>
          <w:sz w:val="22"/>
          <w:szCs w:val="22"/>
          <w:lang w:val="en-US"/>
        </w:rPr>
        <w:t>Conformance class id:</w:t>
      </w:r>
      <w:r>
        <w:rPr>
          <w:b/>
          <w:bCs/>
          <w:sz w:val="22"/>
          <w:szCs w:val="22"/>
          <w:lang w:val="en-US"/>
        </w:rPr>
        <w:t xml:space="preserve"> </w:t>
      </w:r>
      <w:r w:rsidRPr="00CA1D3A">
        <w:rPr>
          <w:rFonts w:eastAsia="TimesNewRomanPSMT"/>
          <w:color w:val="0000FF"/>
          <w:lang w:val="en-US" w:eastAsia="ar-SA"/>
        </w:rPr>
        <w:t>http://www.opengis.net/spec/iot_</w:t>
      </w:r>
      <w:r>
        <w:rPr>
          <w:rFonts w:eastAsia="TimesNewRomanPSMT"/>
          <w:color w:val="0000FF"/>
          <w:lang w:val="en-US" w:eastAsia="ar-SA"/>
        </w:rPr>
        <w:t>tasking</w:t>
      </w:r>
      <w:r w:rsidRPr="00CA1D3A">
        <w:rPr>
          <w:rFonts w:eastAsia="TimesNewRomanPSMT"/>
          <w:color w:val="0000FF"/>
          <w:lang w:val="en-US" w:eastAsia="ar-SA"/>
        </w:rPr>
        <w:t>/1.0/</w:t>
      </w:r>
      <w:r>
        <w:rPr>
          <w:rFonts w:eastAsia="TimesNewRomanPSMT"/>
          <w:color w:val="0000FF"/>
          <w:lang w:val="en-US" w:eastAsia="ar-SA"/>
        </w:rPr>
        <w:t>conf/create-tasks-via-mqtt</w:t>
      </w:r>
    </w:p>
    <w:p w14:paraId="2A565004" w14:textId="77777777" w:rsidR="000408CB" w:rsidRDefault="000408CB" w:rsidP="000408CB">
      <w:pPr>
        <w:pStyle w:val="Body"/>
        <w:outlineLvl w:val="0"/>
        <w:rPr>
          <w:b/>
          <w:bCs/>
          <w:sz w:val="22"/>
          <w:szCs w:val="22"/>
          <w:lang w:val="en-US"/>
        </w:rPr>
      </w:pPr>
      <w:r w:rsidRPr="00D579E8">
        <w:rPr>
          <w:b/>
          <w:bCs/>
          <w:sz w:val="22"/>
          <w:szCs w:val="22"/>
          <w:lang w:val="en-US"/>
        </w:rPr>
        <w:t>Dependenc</w:t>
      </w:r>
      <w:r>
        <w:rPr>
          <w:b/>
          <w:bCs/>
          <w:sz w:val="22"/>
          <w:szCs w:val="22"/>
          <w:lang w:val="en-US"/>
        </w:rPr>
        <w:t>ies:</w:t>
      </w:r>
    </w:p>
    <w:p w14:paraId="4C486253" w14:textId="77777777" w:rsidR="000408CB" w:rsidRPr="003C3667" w:rsidRDefault="000408CB" w:rsidP="000408CB">
      <w:pPr>
        <w:pStyle w:val="Body"/>
        <w:numPr>
          <w:ilvl w:val="0"/>
          <w:numId w:val="29"/>
        </w:numPr>
        <w:rPr>
          <w:sz w:val="22"/>
          <w:szCs w:val="22"/>
          <w:lang w:val="en-US"/>
        </w:rPr>
      </w:pPr>
      <w:r w:rsidRPr="00902D96">
        <w:rPr>
          <w:color w:val="0000FF"/>
          <w:lang w:eastAsia="ar-SA"/>
        </w:rPr>
        <w:t>h</w:t>
      </w:r>
      <w:r>
        <w:rPr>
          <w:color w:val="0000FF"/>
          <w:lang w:eastAsia="ar-SA"/>
        </w:rPr>
        <w:t>ttp://www.opengis.net/spec/iot_tasking</w:t>
      </w:r>
      <w:r w:rsidRPr="00902D96">
        <w:rPr>
          <w:color w:val="0000FF"/>
          <w:lang w:eastAsia="ar-SA"/>
        </w:rPr>
        <w:t>/1.0/conf</w:t>
      </w:r>
      <w:r>
        <w:rPr>
          <w:rFonts w:eastAsia="TimesNewRomanPSMT"/>
          <w:color w:val="0000FF"/>
          <w:lang w:eastAsia="ar-SA"/>
        </w:rPr>
        <w:t>/task</w:t>
      </w:r>
    </w:p>
    <w:tbl>
      <w:tblPr>
        <w:tblW w:w="9363" w:type="dxa"/>
        <w:tblInd w:w="55" w:type="dxa"/>
        <w:tblLayout w:type="fixed"/>
        <w:tblCellMar>
          <w:top w:w="55" w:type="dxa"/>
          <w:left w:w="55" w:type="dxa"/>
          <w:bottom w:w="55" w:type="dxa"/>
          <w:right w:w="55" w:type="dxa"/>
        </w:tblCellMar>
        <w:tblLook w:val="0000" w:firstRow="0" w:lastRow="0" w:firstColumn="0" w:lastColumn="0" w:noHBand="0" w:noVBand="0"/>
      </w:tblPr>
      <w:tblGrid>
        <w:gridCol w:w="1530"/>
        <w:gridCol w:w="7833"/>
      </w:tblGrid>
      <w:tr w:rsidR="000408CB" w:rsidRPr="003C3667" w14:paraId="09D18ADA" w14:textId="77777777" w:rsidTr="008450EB">
        <w:tc>
          <w:tcPr>
            <w:tcW w:w="1530" w:type="dxa"/>
            <w:tcBorders>
              <w:top w:val="single" w:sz="1" w:space="0" w:color="000000"/>
              <w:left w:val="single" w:sz="1" w:space="0" w:color="000000"/>
              <w:bottom w:val="single" w:sz="1" w:space="0" w:color="000000"/>
            </w:tcBorders>
            <w:shd w:val="clear" w:color="auto" w:fill="auto"/>
          </w:tcPr>
          <w:p w14:paraId="0FF0DED3" w14:textId="77777777" w:rsidR="000408CB" w:rsidRPr="003C3667" w:rsidRDefault="000408CB" w:rsidP="004B678C">
            <w:pPr>
              <w:pStyle w:val="TableContents"/>
              <w:rPr>
                <w:rFonts w:ascii="TimesNewRomanPSMT" w:eastAsia="TimesNewRomanPSMT" w:hAnsi="TimesNewRomanPSMT" w:cs="TimesNewRomanPSMT"/>
                <w:color w:val="0000FF"/>
                <w:lang w:val="en-US"/>
              </w:rPr>
            </w:pPr>
            <w:r w:rsidRPr="003C3667">
              <w:rPr>
                <w:lang w:val="en-US"/>
              </w:rPr>
              <w:t>Requirements</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26A101DF" w14:textId="77777777" w:rsidR="000408CB" w:rsidRPr="003C3667" w:rsidRDefault="000408CB" w:rsidP="000408CB">
            <w:pPr>
              <w:pStyle w:val="TableContents"/>
              <w:numPr>
                <w:ilvl w:val="0"/>
                <w:numId w:val="26"/>
              </w:numPr>
              <w:spacing w:after="0" w:line="240" w:lineRule="auto"/>
              <w:ind w:left="714" w:hanging="357"/>
              <w:rPr>
                <w:lang w:val="en-US"/>
              </w:rPr>
            </w:pPr>
            <w:r w:rsidRPr="00902D96">
              <w:rPr>
                <w:color w:val="0000FF"/>
                <w:lang w:eastAsia="ar-SA"/>
              </w:rPr>
              <w:t>http://www.opengis.net/spec/iot_</w:t>
            </w:r>
            <w:r>
              <w:rPr>
                <w:color w:val="0000FF"/>
                <w:lang w:eastAsia="ar-SA"/>
              </w:rPr>
              <w:t>tasking</w:t>
            </w:r>
            <w:r w:rsidRPr="00902D96">
              <w:rPr>
                <w:color w:val="0000FF"/>
                <w:lang w:eastAsia="ar-SA"/>
              </w:rPr>
              <w:t>/1.0/</w:t>
            </w:r>
            <w:r>
              <w:rPr>
                <w:rFonts w:eastAsia="TimesNewRomanPSMT"/>
                <w:color w:val="0000FF"/>
                <w:lang w:val="en-US" w:eastAsia="ar-SA"/>
              </w:rPr>
              <w:t>req/create-tasks-via-mqtt/task-creation</w:t>
            </w:r>
          </w:p>
        </w:tc>
      </w:tr>
      <w:tr w:rsidR="000408CB" w:rsidRPr="003C3667" w14:paraId="77E1869B" w14:textId="77777777" w:rsidTr="008450EB">
        <w:tc>
          <w:tcPr>
            <w:tcW w:w="1530" w:type="dxa"/>
            <w:tcBorders>
              <w:left w:val="single" w:sz="1" w:space="0" w:color="000000"/>
              <w:bottom w:val="single" w:sz="1" w:space="0" w:color="000000"/>
            </w:tcBorders>
            <w:shd w:val="clear" w:color="auto" w:fill="auto"/>
          </w:tcPr>
          <w:p w14:paraId="46C88192" w14:textId="77777777" w:rsidR="000408CB" w:rsidRPr="003C3667" w:rsidRDefault="000408CB" w:rsidP="004B678C">
            <w:pPr>
              <w:pStyle w:val="TableContents"/>
              <w:rPr>
                <w:rFonts w:eastAsia="TimesNewRomanPSMT" w:cs="TimesNewRomanPSMT"/>
                <w:lang w:val="en-US"/>
              </w:rPr>
            </w:pPr>
            <w:r w:rsidRPr="003C3667">
              <w:rPr>
                <w:lang w:val="en-US"/>
              </w:rPr>
              <w:t>Test purpose</w:t>
            </w:r>
          </w:p>
        </w:tc>
        <w:tc>
          <w:tcPr>
            <w:tcW w:w="7833" w:type="dxa"/>
            <w:tcBorders>
              <w:left w:val="single" w:sz="1" w:space="0" w:color="000000"/>
              <w:bottom w:val="single" w:sz="1" w:space="0" w:color="000000"/>
              <w:right w:val="single" w:sz="1" w:space="0" w:color="000000"/>
            </w:tcBorders>
            <w:shd w:val="clear" w:color="auto" w:fill="auto"/>
          </w:tcPr>
          <w:p w14:paraId="151F969B" w14:textId="77777777" w:rsidR="000408CB" w:rsidRPr="003C3667" w:rsidRDefault="000408CB" w:rsidP="004B678C">
            <w:pPr>
              <w:pStyle w:val="TableContents"/>
              <w:rPr>
                <w:lang w:val="en-US"/>
              </w:rPr>
            </w:pPr>
            <w:r w:rsidRPr="003C3667">
              <w:rPr>
                <w:rFonts w:eastAsia="TimesNewRomanPSMT"/>
                <w:lang w:val="en-US"/>
              </w:rPr>
              <w:t xml:space="preserve">Check if the service supports the creation </w:t>
            </w:r>
            <w:r>
              <w:rPr>
                <w:rFonts w:eastAsia="TimesNewRomanPSMT"/>
                <w:lang w:val="en-US"/>
              </w:rPr>
              <w:t xml:space="preserve">of </w:t>
            </w:r>
            <w:r w:rsidRPr="00507272">
              <w:rPr>
                <w:rStyle w:val="keywords"/>
              </w:rPr>
              <w:t>Task</w:t>
            </w:r>
            <w:r>
              <w:rPr>
                <w:rFonts w:eastAsia="TimesNewRomanPSMT"/>
                <w:lang w:val="en-US"/>
              </w:rPr>
              <w:t xml:space="preserve"> entity</w:t>
            </w:r>
            <w:r w:rsidRPr="003C3667">
              <w:rPr>
                <w:rFonts w:eastAsia="TimesNewRomanPSMT"/>
                <w:lang w:val="en-US"/>
              </w:rPr>
              <w:t xml:space="preserve"> </w:t>
            </w:r>
            <w:r>
              <w:rPr>
                <w:rFonts w:eastAsia="TimesNewRomanPSMT"/>
                <w:lang w:val="en-US"/>
              </w:rPr>
              <w:t xml:space="preserve">via MQTT </w:t>
            </w:r>
            <w:r w:rsidRPr="003C3667">
              <w:rPr>
                <w:rFonts w:eastAsia="TimesNewRomanPSMT"/>
                <w:lang w:val="en-US"/>
              </w:rPr>
              <w:t>as defined in</w:t>
            </w:r>
            <w:r>
              <w:rPr>
                <w:rFonts w:eastAsia="TimesNewRomanPSMT"/>
                <w:lang w:val="en-US"/>
              </w:rPr>
              <w:t xml:space="preserve"> this standard.</w:t>
            </w:r>
          </w:p>
        </w:tc>
      </w:tr>
      <w:tr w:rsidR="000408CB" w:rsidRPr="003C3667" w14:paraId="292C871E" w14:textId="77777777" w:rsidTr="008450EB">
        <w:tc>
          <w:tcPr>
            <w:tcW w:w="1530" w:type="dxa"/>
            <w:tcBorders>
              <w:left w:val="single" w:sz="1" w:space="0" w:color="000000"/>
              <w:bottom w:val="single" w:sz="1" w:space="0" w:color="000000"/>
            </w:tcBorders>
            <w:shd w:val="clear" w:color="auto" w:fill="auto"/>
          </w:tcPr>
          <w:p w14:paraId="21F5E165" w14:textId="77777777" w:rsidR="000408CB" w:rsidRPr="003A50CD" w:rsidRDefault="000408CB" w:rsidP="004B678C">
            <w:pPr>
              <w:pStyle w:val="TableContents"/>
              <w:rPr>
                <w:rFonts w:eastAsia="TimesNewRomanPSMT" w:cs="TimesNewRomanPSMT"/>
                <w:lang w:val="en-US" w:eastAsia="ar-SA"/>
              </w:rPr>
            </w:pPr>
            <w:r w:rsidRPr="003C3667">
              <w:rPr>
                <w:lang w:val="en-US"/>
              </w:rPr>
              <w:t>Test method</w:t>
            </w:r>
          </w:p>
        </w:tc>
        <w:tc>
          <w:tcPr>
            <w:tcW w:w="7833" w:type="dxa"/>
            <w:tcBorders>
              <w:left w:val="single" w:sz="1" w:space="0" w:color="000000"/>
              <w:bottom w:val="single" w:sz="1" w:space="0" w:color="000000"/>
              <w:right w:val="single" w:sz="1" w:space="0" w:color="000000"/>
            </w:tcBorders>
            <w:shd w:val="clear" w:color="auto" w:fill="auto"/>
          </w:tcPr>
          <w:p w14:paraId="70D4A78C" w14:textId="77777777" w:rsidR="000408CB" w:rsidRPr="000A0ABB" w:rsidRDefault="000408CB" w:rsidP="004B678C">
            <w:pPr>
              <w:pStyle w:val="TableContents"/>
              <w:rPr>
                <w:lang w:val="en-US"/>
              </w:rPr>
            </w:pPr>
            <w:r>
              <w:rPr>
                <w:rFonts w:eastAsia="TimesNewRomanPSMT"/>
                <w:lang w:val="en-US" w:eastAsia="ar-SA"/>
              </w:rPr>
              <w:t>C</w:t>
            </w:r>
            <w:r w:rsidRPr="003A50CD">
              <w:rPr>
                <w:rFonts w:eastAsia="TimesNewRomanPSMT"/>
                <w:lang w:val="en-US" w:eastAsia="ar-SA"/>
              </w:rPr>
              <w:t xml:space="preserve">reate </w:t>
            </w:r>
            <w:r>
              <w:rPr>
                <w:rFonts w:eastAsia="TimesNewRomanPSMT"/>
                <w:lang w:val="en-US" w:eastAsia="ar-SA"/>
              </w:rPr>
              <w:t xml:space="preserve">a </w:t>
            </w:r>
            <w:r w:rsidRPr="00507272">
              <w:rPr>
                <w:rStyle w:val="keywords"/>
              </w:rPr>
              <w:t>Task</w:t>
            </w:r>
            <w:r w:rsidRPr="003A50CD">
              <w:rPr>
                <w:rFonts w:eastAsia="TimesNewRomanPSMT"/>
                <w:lang w:val="en-US" w:eastAsia="ar-SA"/>
              </w:rPr>
              <w:t xml:space="preserve"> entity instance</w:t>
            </w:r>
            <w:r>
              <w:rPr>
                <w:rFonts w:eastAsia="TimesNewRomanPSMT"/>
                <w:lang w:val="en-US" w:eastAsia="ar-SA"/>
              </w:rPr>
              <w:t xml:space="preserve"> containing binding information for navigation properties</w:t>
            </w:r>
            <w:r w:rsidRPr="003A50CD">
              <w:rPr>
                <w:rFonts w:eastAsia="TimesNewRomanPSMT"/>
                <w:lang w:val="en-US" w:eastAsia="ar-SA"/>
              </w:rPr>
              <w:t xml:space="preserve"> </w:t>
            </w:r>
            <w:r>
              <w:rPr>
                <w:rFonts w:eastAsia="TimesNewRomanPSMT"/>
                <w:lang w:val="en-US" w:eastAsia="ar-SA"/>
              </w:rPr>
              <w:t xml:space="preserve">using </w:t>
            </w:r>
            <w:r w:rsidRPr="003C3667">
              <w:rPr>
                <w:rFonts w:ascii="Courier" w:eastAsia="TimesNewRomanPSMT" w:hAnsi="Courier"/>
                <w:sz w:val="18"/>
                <w:szCs w:val="18"/>
                <w:lang w:val="en-US" w:eastAsia="ar-SA"/>
              </w:rPr>
              <w:t>MQTT Publish</w:t>
            </w:r>
            <w:r w:rsidRPr="00F87BD3">
              <w:rPr>
                <w:rFonts w:eastAsia="TimesNewRomanPSMT"/>
                <w:lang w:val="en-US" w:eastAsia="ar-SA"/>
              </w:rPr>
              <w:t>,</w:t>
            </w:r>
            <w:r w:rsidRPr="003A50CD">
              <w:rPr>
                <w:rFonts w:eastAsia="TimesNewRomanPSMT"/>
                <w:lang w:val="en-US" w:eastAsia="ar-SA"/>
              </w:rPr>
              <w:t xml:space="preserve"> check if the server re</w:t>
            </w:r>
            <w:r>
              <w:rPr>
                <w:rFonts w:eastAsia="TimesNewRomanPSMT"/>
                <w:lang w:val="en-US" w:eastAsia="ar-SA"/>
              </w:rPr>
              <w:t>sponds</w:t>
            </w:r>
            <w:r w:rsidRPr="003A50CD">
              <w:rPr>
                <w:rFonts w:eastAsia="TimesNewRomanPSMT"/>
                <w:lang w:val="en-US" w:eastAsia="ar-SA"/>
              </w:rPr>
              <w:t xml:space="preserve"> as defined in </w:t>
            </w:r>
            <w:r>
              <w:rPr>
                <w:rFonts w:eastAsia="TimesNewRomanPSMT"/>
                <w:lang w:val="en-US"/>
              </w:rPr>
              <w:t>this standard.</w:t>
            </w:r>
          </w:p>
        </w:tc>
      </w:tr>
    </w:tbl>
    <w:p w14:paraId="2C398B39" w14:textId="2C0E1D8F" w:rsidR="008450EB" w:rsidRPr="008450EB" w:rsidRDefault="008450EB" w:rsidP="008450EB">
      <w:pPr>
        <w:pStyle w:val="Annexlevel3"/>
        <w:rPr>
          <w:lang w:val="en-US"/>
        </w:rPr>
      </w:pPr>
      <w:bookmarkStart w:id="162" w:name="_Toc534728981"/>
      <w:r w:rsidRPr="003C3667">
        <w:t xml:space="preserve">Test: </w:t>
      </w:r>
      <w:r w:rsidRPr="008450EB">
        <w:rPr>
          <w:lang w:val="en-US"/>
        </w:rPr>
        <w:t>Receiving Updates for Tasks via MQTT</w:t>
      </w:r>
      <w:bookmarkEnd w:id="162"/>
    </w:p>
    <w:p w14:paraId="369EE39F" w14:textId="1AA95D19" w:rsidR="008450EB" w:rsidRDefault="008450EB" w:rsidP="008450EB">
      <w:pPr>
        <w:pStyle w:val="Body"/>
        <w:rPr>
          <w:rFonts w:eastAsia="TimesNewRomanPSMT"/>
          <w:color w:val="0000FF"/>
          <w:lang w:eastAsia="ar-SA"/>
        </w:rPr>
      </w:pPr>
      <w:r w:rsidRPr="00D579E8">
        <w:rPr>
          <w:b/>
          <w:bCs/>
          <w:sz w:val="22"/>
          <w:szCs w:val="22"/>
          <w:lang w:val="en-US"/>
        </w:rPr>
        <w:t>Conformance class id:</w:t>
      </w:r>
      <w:r>
        <w:rPr>
          <w:b/>
          <w:bCs/>
          <w:sz w:val="22"/>
          <w:szCs w:val="22"/>
          <w:lang w:val="en-US"/>
        </w:rPr>
        <w:t xml:space="preserve"> </w:t>
      </w:r>
      <w:r w:rsidRPr="00CA1D3A">
        <w:rPr>
          <w:rFonts w:eastAsia="TimesNewRomanPSMT"/>
          <w:color w:val="0000FF"/>
          <w:lang w:val="en-US" w:eastAsia="ar-SA"/>
        </w:rPr>
        <w:t>http://www.opengis.net/spec/iot_</w:t>
      </w:r>
      <w:r>
        <w:rPr>
          <w:rFonts w:eastAsia="TimesNewRomanPSMT"/>
          <w:color w:val="0000FF"/>
          <w:lang w:val="en-US" w:eastAsia="ar-SA"/>
        </w:rPr>
        <w:t>tasking</w:t>
      </w:r>
      <w:r w:rsidRPr="00CA1D3A">
        <w:rPr>
          <w:rFonts w:eastAsia="TimesNewRomanPSMT"/>
          <w:color w:val="0000FF"/>
          <w:lang w:val="en-US" w:eastAsia="ar-SA"/>
        </w:rPr>
        <w:t>/1.0/</w:t>
      </w:r>
      <w:r>
        <w:rPr>
          <w:rFonts w:eastAsia="TimesNewRomanPSMT"/>
          <w:color w:val="0000FF"/>
          <w:lang w:val="en-US" w:eastAsia="ar-SA"/>
        </w:rPr>
        <w:t>conf/</w:t>
      </w:r>
      <w:r w:rsidRPr="008450EB">
        <w:rPr>
          <w:rFonts w:ascii="Arial" w:hAnsi="Arial" w:cs="Arial"/>
          <w:color w:val="000000"/>
          <w:sz w:val="21"/>
          <w:szCs w:val="21"/>
          <w:shd w:val="clear" w:color="auto" w:fill="FFFFFF"/>
        </w:rPr>
        <w:t xml:space="preserve"> </w:t>
      </w:r>
      <w:r w:rsidRPr="008450EB">
        <w:rPr>
          <w:rFonts w:eastAsia="TimesNewRomanPSMT"/>
          <w:color w:val="0000FF"/>
          <w:lang w:eastAsia="ar-SA"/>
        </w:rPr>
        <w:t>receive-updates-via-mqtt</w:t>
      </w:r>
    </w:p>
    <w:p w14:paraId="088F2368" w14:textId="77777777" w:rsidR="008450EB" w:rsidRDefault="008450EB" w:rsidP="008450EB">
      <w:pPr>
        <w:pStyle w:val="Body"/>
        <w:outlineLvl w:val="0"/>
        <w:rPr>
          <w:b/>
          <w:bCs/>
          <w:sz w:val="22"/>
          <w:szCs w:val="22"/>
          <w:lang w:val="en-US"/>
        </w:rPr>
      </w:pPr>
      <w:r w:rsidRPr="00D579E8">
        <w:rPr>
          <w:b/>
          <w:bCs/>
          <w:sz w:val="22"/>
          <w:szCs w:val="22"/>
          <w:lang w:val="en-US"/>
        </w:rPr>
        <w:t>Dependenc</w:t>
      </w:r>
      <w:r>
        <w:rPr>
          <w:b/>
          <w:bCs/>
          <w:sz w:val="22"/>
          <w:szCs w:val="22"/>
          <w:lang w:val="en-US"/>
        </w:rPr>
        <w:t>ies:</w:t>
      </w:r>
    </w:p>
    <w:p w14:paraId="764DFBAF" w14:textId="77777777" w:rsidR="008450EB" w:rsidRPr="003C3667" w:rsidRDefault="008450EB" w:rsidP="008450EB">
      <w:pPr>
        <w:pStyle w:val="Body"/>
        <w:numPr>
          <w:ilvl w:val="0"/>
          <w:numId w:val="29"/>
        </w:numPr>
        <w:rPr>
          <w:sz w:val="22"/>
          <w:szCs w:val="22"/>
          <w:lang w:val="en-US"/>
        </w:rPr>
      </w:pPr>
      <w:r w:rsidRPr="00902D96">
        <w:rPr>
          <w:color w:val="0000FF"/>
          <w:lang w:eastAsia="ar-SA"/>
        </w:rPr>
        <w:t>h</w:t>
      </w:r>
      <w:r>
        <w:rPr>
          <w:color w:val="0000FF"/>
          <w:lang w:eastAsia="ar-SA"/>
        </w:rPr>
        <w:t>ttp://www.opengis.net/spec/iot_tasking</w:t>
      </w:r>
      <w:r w:rsidRPr="00902D96">
        <w:rPr>
          <w:color w:val="0000FF"/>
          <w:lang w:eastAsia="ar-SA"/>
        </w:rPr>
        <w:t>/1.0/conf</w:t>
      </w:r>
      <w:r>
        <w:rPr>
          <w:rFonts w:eastAsia="TimesNewRomanPSMT"/>
          <w:color w:val="0000FF"/>
          <w:lang w:eastAsia="ar-SA"/>
        </w:rPr>
        <w:t>/task</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30"/>
        <w:gridCol w:w="7833"/>
      </w:tblGrid>
      <w:tr w:rsidR="008450EB" w:rsidRPr="003C3667" w14:paraId="1B209065" w14:textId="77777777" w:rsidTr="005B7CBA">
        <w:tc>
          <w:tcPr>
            <w:tcW w:w="1530" w:type="dxa"/>
            <w:tcBorders>
              <w:top w:val="single" w:sz="1" w:space="0" w:color="000000"/>
              <w:left w:val="single" w:sz="1" w:space="0" w:color="000000"/>
              <w:bottom w:val="single" w:sz="1" w:space="0" w:color="000000"/>
            </w:tcBorders>
            <w:shd w:val="clear" w:color="auto" w:fill="auto"/>
          </w:tcPr>
          <w:p w14:paraId="28BD5D8A" w14:textId="77777777" w:rsidR="008450EB" w:rsidRPr="003C3667" w:rsidRDefault="008450EB" w:rsidP="005B7CBA">
            <w:pPr>
              <w:pStyle w:val="TableContents"/>
              <w:rPr>
                <w:rFonts w:ascii="TimesNewRomanPSMT" w:eastAsia="TimesNewRomanPSMT" w:hAnsi="TimesNewRomanPSMT" w:cs="TimesNewRomanPSMT"/>
                <w:color w:val="0000FF"/>
                <w:lang w:val="en-US"/>
              </w:rPr>
            </w:pPr>
            <w:r w:rsidRPr="003C3667">
              <w:rPr>
                <w:lang w:val="en-US"/>
              </w:rPr>
              <w:t>Requirements</w:t>
            </w:r>
          </w:p>
        </w:tc>
        <w:tc>
          <w:tcPr>
            <w:tcW w:w="7833" w:type="dxa"/>
            <w:tcBorders>
              <w:top w:val="single" w:sz="1" w:space="0" w:color="000000"/>
              <w:left w:val="single" w:sz="1" w:space="0" w:color="000000"/>
              <w:bottom w:val="single" w:sz="1" w:space="0" w:color="000000"/>
              <w:right w:val="single" w:sz="1" w:space="0" w:color="000000"/>
            </w:tcBorders>
            <w:shd w:val="clear" w:color="auto" w:fill="auto"/>
          </w:tcPr>
          <w:p w14:paraId="03BA3F71" w14:textId="2B137435" w:rsidR="008450EB" w:rsidRPr="008450EB" w:rsidRDefault="008450EB" w:rsidP="008450EB">
            <w:pPr>
              <w:pStyle w:val="TableContents"/>
              <w:numPr>
                <w:ilvl w:val="0"/>
                <w:numId w:val="26"/>
              </w:numPr>
              <w:ind w:left="714" w:hanging="357"/>
              <w:rPr>
                <w:rFonts w:eastAsia="TimesNewRomanPSMT"/>
                <w:color w:val="0000FF"/>
                <w:lang w:eastAsia="ar-SA"/>
              </w:rPr>
            </w:pPr>
            <w:r w:rsidRPr="00902D96">
              <w:rPr>
                <w:color w:val="0000FF"/>
                <w:lang w:eastAsia="ar-SA"/>
              </w:rPr>
              <w:t>http://www.opengis.net/spec/iot_</w:t>
            </w:r>
            <w:r>
              <w:rPr>
                <w:color w:val="0000FF"/>
                <w:lang w:eastAsia="ar-SA"/>
              </w:rPr>
              <w:t>tasking</w:t>
            </w:r>
            <w:r w:rsidRPr="00902D96">
              <w:rPr>
                <w:color w:val="0000FF"/>
                <w:lang w:eastAsia="ar-SA"/>
              </w:rPr>
              <w:t>/1.0/</w:t>
            </w:r>
            <w:r>
              <w:rPr>
                <w:rFonts w:eastAsia="TimesNewRomanPSMT"/>
                <w:color w:val="0000FF"/>
                <w:lang w:val="en-US" w:eastAsia="ar-SA"/>
              </w:rPr>
              <w:t>req/</w:t>
            </w:r>
            <w:hyperlink r:id="rId20" w:tgtFrame="_blank" w:history="1">
              <w:r w:rsidRPr="008450EB">
                <w:rPr>
                  <w:rStyle w:val="Hyperlink"/>
                  <w:rFonts w:eastAsia="TimesNewRomanPSMT"/>
                  <w:lang w:eastAsia="ar-SA"/>
                </w:rPr>
                <w:t>receive-updates-via-mqtt/receive-updates</w:t>
              </w:r>
            </w:hyperlink>
          </w:p>
        </w:tc>
      </w:tr>
      <w:tr w:rsidR="008450EB" w:rsidRPr="003C3667" w14:paraId="069FBCA4" w14:textId="77777777" w:rsidTr="005B7CBA">
        <w:tc>
          <w:tcPr>
            <w:tcW w:w="1530" w:type="dxa"/>
            <w:tcBorders>
              <w:left w:val="single" w:sz="1" w:space="0" w:color="000000"/>
              <w:bottom w:val="single" w:sz="1" w:space="0" w:color="000000"/>
            </w:tcBorders>
            <w:shd w:val="clear" w:color="auto" w:fill="auto"/>
          </w:tcPr>
          <w:p w14:paraId="4B502AF6" w14:textId="77777777" w:rsidR="008450EB" w:rsidRPr="003C3667" w:rsidRDefault="008450EB" w:rsidP="005B7CBA">
            <w:pPr>
              <w:pStyle w:val="TableContents"/>
              <w:rPr>
                <w:rFonts w:eastAsia="TimesNewRomanPSMT" w:cs="TimesNewRomanPSMT"/>
                <w:lang w:val="en-US"/>
              </w:rPr>
            </w:pPr>
            <w:r w:rsidRPr="003C3667">
              <w:rPr>
                <w:lang w:val="en-US"/>
              </w:rPr>
              <w:t>Test purpose</w:t>
            </w:r>
          </w:p>
        </w:tc>
        <w:tc>
          <w:tcPr>
            <w:tcW w:w="7833" w:type="dxa"/>
            <w:tcBorders>
              <w:left w:val="single" w:sz="1" w:space="0" w:color="000000"/>
              <w:bottom w:val="single" w:sz="1" w:space="0" w:color="000000"/>
              <w:right w:val="single" w:sz="1" w:space="0" w:color="000000"/>
            </w:tcBorders>
            <w:shd w:val="clear" w:color="auto" w:fill="auto"/>
          </w:tcPr>
          <w:p w14:paraId="5D8D0904" w14:textId="0A770380" w:rsidR="008450EB" w:rsidRPr="008450EB" w:rsidRDefault="008450EB" w:rsidP="008450EB">
            <w:pPr>
              <w:pStyle w:val="TableContents"/>
              <w:rPr>
                <w:rFonts w:eastAsia="TimesNewRomanPSMT"/>
              </w:rPr>
            </w:pPr>
            <w:r w:rsidRPr="008450EB">
              <w:rPr>
                <w:rFonts w:eastAsia="TimesNewRomanPSMT"/>
              </w:rPr>
              <w:t>Check if a client can receive notifications for the creation of Task entity with MQTT.</w:t>
            </w:r>
          </w:p>
        </w:tc>
      </w:tr>
      <w:tr w:rsidR="008450EB" w:rsidRPr="003C3667" w14:paraId="686198D3" w14:textId="77777777" w:rsidTr="005B7CBA">
        <w:tc>
          <w:tcPr>
            <w:tcW w:w="1530" w:type="dxa"/>
            <w:tcBorders>
              <w:left w:val="single" w:sz="1" w:space="0" w:color="000000"/>
              <w:bottom w:val="single" w:sz="1" w:space="0" w:color="000000"/>
            </w:tcBorders>
            <w:shd w:val="clear" w:color="auto" w:fill="auto"/>
          </w:tcPr>
          <w:p w14:paraId="39149F6B" w14:textId="77777777" w:rsidR="008450EB" w:rsidRPr="003A50CD" w:rsidRDefault="008450EB" w:rsidP="005B7CBA">
            <w:pPr>
              <w:pStyle w:val="TableContents"/>
              <w:rPr>
                <w:rFonts w:eastAsia="TimesNewRomanPSMT" w:cs="TimesNewRomanPSMT"/>
                <w:lang w:val="en-US" w:eastAsia="ar-SA"/>
              </w:rPr>
            </w:pPr>
            <w:r w:rsidRPr="003C3667">
              <w:rPr>
                <w:lang w:val="en-US"/>
              </w:rPr>
              <w:t>Test method</w:t>
            </w:r>
          </w:p>
        </w:tc>
        <w:tc>
          <w:tcPr>
            <w:tcW w:w="7833" w:type="dxa"/>
            <w:tcBorders>
              <w:left w:val="single" w:sz="1" w:space="0" w:color="000000"/>
              <w:bottom w:val="single" w:sz="1" w:space="0" w:color="000000"/>
              <w:right w:val="single" w:sz="1" w:space="0" w:color="000000"/>
            </w:tcBorders>
            <w:shd w:val="clear" w:color="auto" w:fill="auto"/>
          </w:tcPr>
          <w:p w14:paraId="67349C6B" w14:textId="3FF07081" w:rsidR="008450EB" w:rsidRPr="008450EB" w:rsidRDefault="008450EB" w:rsidP="008450EB">
            <w:pPr>
              <w:pStyle w:val="TableContents"/>
              <w:rPr>
                <w:rFonts w:eastAsia="TimesNewRomanPSMT"/>
                <w:lang w:eastAsia="ar-SA"/>
              </w:rPr>
            </w:pPr>
            <w:r w:rsidRPr="008450EB">
              <w:rPr>
                <w:rFonts w:eastAsia="TimesNewRomanPSMT"/>
                <w:lang w:eastAsia="ar-SA"/>
              </w:rPr>
              <w:t>Subscribe to Task entity set with MQTT Subscribe. Then create a new Task. Check if a complete JSON representation of the newly created entity through MQTT is received.</w:t>
            </w:r>
          </w:p>
        </w:tc>
      </w:tr>
    </w:tbl>
    <w:p w14:paraId="0330BC56" w14:textId="77777777" w:rsidR="008450EB" w:rsidRPr="00CE1A6C" w:rsidRDefault="008450EB" w:rsidP="008450EB">
      <w:pPr>
        <w:pStyle w:val="AnnexLevel2"/>
        <w:numPr>
          <w:ilvl w:val="0"/>
          <w:numId w:val="0"/>
        </w:numPr>
        <w:jc w:val="both"/>
        <w:rPr>
          <w:lang w:val="en-US"/>
        </w:rPr>
      </w:pPr>
    </w:p>
    <w:p w14:paraId="2C485B0C" w14:textId="77777777" w:rsidR="000408CB" w:rsidRPr="00CE1A6C" w:rsidRDefault="000408CB" w:rsidP="000408CB">
      <w:pPr>
        <w:pStyle w:val="AnnexLevel2"/>
        <w:numPr>
          <w:ilvl w:val="0"/>
          <w:numId w:val="0"/>
        </w:numPr>
        <w:jc w:val="both"/>
        <w:rPr>
          <w:lang w:val="en-US"/>
        </w:rPr>
      </w:pPr>
    </w:p>
    <w:p w14:paraId="2311D2C5" w14:textId="6ED9AA55" w:rsidR="004A5507" w:rsidRDefault="000408CB" w:rsidP="000408CB">
      <w:pPr>
        <w:pStyle w:val="AnnexLevel2"/>
        <w:numPr>
          <w:ilvl w:val="0"/>
          <w:numId w:val="0"/>
        </w:numPr>
      </w:pPr>
      <w:r>
        <w:br w:type="page"/>
      </w:r>
    </w:p>
    <w:p w14:paraId="7DCFA31C" w14:textId="6524C638" w:rsidR="009A7B37" w:rsidRPr="000408CB" w:rsidRDefault="00165E04" w:rsidP="000408CB">
      <w:pPr>
        <w:pStyle w:val="AnnexLevel1main"/>
      </w:pPr>
      <w:bookmarkStart w:id="163" w:name="_Toc165888231"/>
      <w:bookmarkStart w:id="164" w:name="_Toc534728982"/>
      <w:bookmarkEnd w:id="149"/>
      <w:bookmarkEnd w:id="150"/>
      <w:bookmarkEnd w:id="151"/>
      <w:bookmarkEnd w:id="152"/>
      <w:bookmarkEnd w:id="153"/>
      <w:bookmarkEnd w:id="154"/>
      <w:r w:rsidRPr="000408CB">
        <w:lastRenderedPageBreak/>
        <w:t xml:space="preserve">Annex </w:t>
      </w:r>
      <w:r w:rsidR="000408CB">
        <w:t>B</w:t>
      </w:r>
      <w:r w:rsidR="009A7B37" w:rsidRPr="000408CB">
        <w:t>: Revision history</w:t>
      </w:r>
      <w:bookmarkEnd w:id="163"/>
      <w:bookmarkEnd w:id="164"/>
    </w:p>
    <w:p w14:paraId="21B15752" w14:textId="77777777" w:rsidR="009A7B37" w:rsidRDefault="009A7B37"/>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0"/>
        <w:gridCol w:w="990"/>
        <w:gridCol w:w="1440"/>
        <w:gridCol w:w="1425"/>
        <w:gridCol w:w="3345"/>
      </w:tblGrid>
      <w:tr w:rsidR="00AE335E" w:rsidRPr="00AE335E" w14:paraId="7B2E5D19" w14:textId="77777777" w:rsidTr="00AE335E">
        <w:tc>
          <w:tcPr>
            <w:tcW w:w="1350" w:type="dxa"/>
            <w:tcBorders>
              <w:top w:val="single" w:sz="4" w:space="0" w:color="auto"/>
              <w:left w:val="single" w:sz="4" w:space="0" w:color="auto"/>
              <w:bottom w:val="single" w:sz="4" w:space="0" w:color="auto"/>
              <w:right w:val="single" w:sz="4" w:space="0" w:color="auto"/>
            </w:tcBorders>
          </w:tcPr>
          <w:p w14:paraId="2B6F98DE" w14:textId="77777777" w:rsidR="009A7B37" w:rsidRPr="00AE335E" w:rsidRDefault="009A7B37" w:rsidP="00165E04">
            <w:pPr>
              <w:pStyle w:val="OGCtableheader"/>
              <w:rPr>
                <w:b/>
                <w:color w:val="000000" w:themeColor="text1"/>
              </w:rPr>
            </w:pPr>
            <w:r w:rsidRPr="00AE335E">
              <w:rPr>
                <w:b/>
                <w:color w:val="000000" w:themeColor="text1"/>
              </w:rPr>
              <w:t>Date</w:t>
            </w:r>
          </w:p>
        </w:tc>
        <w:tc>
          <w:tcPr>
            <w:tcW w:w="990" w:type="dxa"/>
            <w:tcBorders>
              <w:top w:val="single" w:sz="4" w:space="0" w:color="auto"/>
              <w:left w:val="single" w:sz="4" w:space="0" w:color="auto"/>
              <w:bottom w:val="single" w:sz="4" w:space="0" w:color="auto"/>
              <w:right w:val="single" w:sz="4" w:space="0" w:color="auto"/>
            </w:tcBorders>
          </w:tcPr>
          <w:p w14:paraId="73483956" w14:textId="77777777" w:rsidR="009A7B37" w:rsidRPr="00AE335E" w:rsidRDefault="009A7B37" w:rsidP="00165E04">
            <w:pPr>
              <w:pStyle w:val="OGCtableheader"/>
              <w:rPr>
                <w:b/>
                <w:color w:val="000000" w:themeColor="text1"/>
              </w:rPr>
            </w:pPr>
            <w:r w:rsidRPr="00AE335E">
              <w:rPr>
                <w:b/>
                <w:color w:val="000000" w:themeColor="text1"/>
              </w:rPr>
              <w:t>Release</w:t>
            </w:r>
          </w:p>
        </w:tc>
        <w:tc>
          <w:tcPr>
            <w:tcW w:w="1440" w:type="dxa"/>
            <w:tcBorders>
              <w:top w:val="single" w:sz="4" w:space="0" w:color="auto"/>
              <w:left w:val="single" w:sz="4" w:space="0" w:color="auto"/>
              <w:bottom w:val="single" w:sz="4" w:space="0" w:color="auto"/>
              <w:right w:val="single" w:sz="4" w:space="0" w:color="auto"/>
            </w:tcBorders>
          </w:tcPr>
          <w:p w14:paraId="34CC9D64" w14:textId="77777777" w:rsidR="009A7B37" w:rsidRPr="00AE335E" w:rsidRDefault="009A7B37" w:rsidP="00165E04">
            <w:pPr>
              <w:pStyle w:val="OGCtableheader"/>
              <w:rPr>
                <w:b/>
                <w:color w:val="000000" w:themeColor="text1"/>
              </w:rPr>
            </w:pPr>
            <w:r w:rsidRPr="00AE335E">
              <w:rPr>
                <w:b/>
                <w:color w:val="000000" w:themeColor="text1"/>
              </w:rPr>
              <w:t>Author</w:t>
            </w:r>
          </w:p>
        </w:tc>
        <w:tc>
          <w:tcPr>
            <w:tcW w:w="1425" w:type="dxa"/>
            <w:tcBorders>
              <w:top w:val="single" w:sz="4" w:space="0" w:color="auto"/>
              <w:left w:val="single" w:sz="4" w:space="0" w:color="auto"/>
              <w:bottom w:val="single" w:sz="4" w:space="0" w:color="auto"/>
              <w:right w:val="single" w:sz="4" w:space="0" w:color="auto"/>
            </w:tcBorders>
          </w:tcPr>
          <w:p w14:paraId="28BED6A1" w14:textId="77777777" w:rsidR="009A7B37" w:rsidRPr="00AE335E" w:rsidRDefault="009A7B37" w:rsidP="00165E04">
            <w:pPr>
              <w:pStyle w:val="OGCtableheader"/>
              <w:rPr>
                <w:b/>
                <w:color w:val="000000" w:themeColor="text1"/>
              </w:rPr>
            </w:pPr>
            <w:r w:rsidRPr="00AE335E">
              <w:rPr>
                <w:b/>
                <w:color w:val="000000" w:themeColor="text1"/>
              </w:rPr>
              <w:t>Paragraph modified</w:t>
            </w:r>
          </w:p>
        </w:tc>
        <w:tc>
          <w:tcPr>
            <w:tcW w:w="3345" w:type="dxa"/>
            <w:tcBorders>
              <w:top w:val="single" w:sz="4" w:space="0" w:color="auto"/>
              <w:left w:val="single" w:sz="4" w:space="0" w:color="auto"/>
              <w:bottom w:val="single" w:sz="4" w:space="0" w:color="auto"/>
              <w:right w:val="single" w:sz="4" w:space="0" w:color="auto"/>
            </w:tcBorders>
          </w:tcPr>
          <w:p w14:paraId="3C3C9509" w14:textId="77777777" w:rsidR="009A7B37" w:rsidRPr="00AE335E" w:rsidRDefault="009A7B37" w:rsidP="00165E04">
            <w:pPr>
              <w:pStyle w:val="OGCtableheader"/>
              <w:rPr>
                <w:b/>
                <w:color w:val="000000" w:themeColor="text1"/>
              </w:rPr>
            </w:pPr>
            <w:r w:rsidRPr="00AE335E">
              <w:rPr>
                <w:b/>
                <w:color w:val="000000" w:themeColor="text1"/>
              </w:rPr>
              <w:t>Description</w:t>
            </w:r>
          </w:p>
        </w:tc>
      </w:tr>
      <w:tr w:rsidR="00AE335E" w:rsidRPr="00AE335E" w14:paraId="1937C041" w14:textId="77777777" w:rsidTr="00AE335E">
        <w:tc>
          <w:tcPr>
            <w:tcW w:w="1350" w:type="dxa"/>
            <w:tcBorders>
              <w:top w:val="single" w:sz="4" w:space="0" w:color="auto"/>
              <w:left w:val="single" w:sz="4" w:space="0" w:color="auto"/>
              <w:bottom w:val="single" w:sz="4" w:space="0" w:color="auto"/>
              <w:right w:val="single" w:sz="4" w:space="0" w:color="auto"/>
            </w:tcBorders>
          </w:tcPr>
          <w:p w14:paraId="3CB67853" w14:textId="2F665F6D" w:rsidR="00AE335E" w:rsidRPr="00AE335E" w:rsidRDefault="00AE335E" w:rsidP="00AE335E">
            <w:pPr>
              <w:pStyle w:val="OGCtabletext"/>
              <w:rPr>
                <w:b w:val="0"/>
                <w:color w:val="000000" w:themeColor="text1"/>
              </w:rPr>
            </w:pPr>
            <w:r>
              <w:rPr>
                <w:b w:val="0"/>
                <w:color w:val="000000" w:themeColor="text1"/>
              </w:rPr>
              <w:t>2017-11-30</w:t>
            </w:r>
          </w:p>
        </w:tc>
        <w:tc>
          <w:tcPr>
            <w:tcW w:w="990" w:type="dxa"/>
            <w:tcBorders>
              <w:top w:val="single" w:sz="4" w:space="0" w:color="auto"/>
              <w:left w:val="single" w:sz="4" w:space="0" w:color="auto"/>
              <w:bottom w:val="single" w:sz="4" w:space="0" w:color="auto"/>
              <w:right w:val="single" w:sz="4" w:space="0" w:color="auto"/>
            </w:tcBorders>
          </w:tcPr>
          <w:p w14:paraId="3F32E5E3" w14:textId="349A3058" w:rsidR="00AE335E" w:rsidRPr="00AE335E" w:rsidRDefault="00AE335E" w:rsidP="00AE335E">
            <w:pPr>
              <w:pStyle w:val="OGCtabletext"/>
              <w:rPr>
                <w:b w:val="0"/>
                <w:color w:val="000000" w:themeColor="text1"/>
              </w:rPr>
            </w:pPr>
            <w:r w:rsidRPr="00AE335E">
              <w:rPr>
                <w:b w:val="0"/>
                <w:color w:val="000000" w:themeColor="text1"/>
              </w:rPr>
              <w:t>0.1.0</w:t>
            </w:r>
          </w:p>
        </w:tc>
        <w:tc>
          <w:tcPr>
            <w:tcW w:w="1440" w:type="dxa"/>
            <w:tcBorders>
              <w:top w:val="single" w:sz="4" w:space="0" w:color="auto"/>
              <w:left w:val="single" w:sz="4" w:space="0" w:color="auto"/>
              <w:bottom w:val="single" w:sz="4" w:space="0" w:color="auto"/>
              <w:right w:val="single" w:sz="4" w:space="0" w:color="auto"/>
            </w:tcBorders>
          </w:tcPr>
          <w:p w14:paraId="1EAA1839" w14:textId="1A3D6E7F" w:rsidR="00AE335E" w:rsidRPr="00AE335E" w:rsidRDefault="00AE335E" w:rsidP="00AE335E">
            <w:pPr>
              <w:pStyle w:val="OGCtabletext"/>
              <w:rPr>
                <w:b w:val="0"/>
                <w:color w:val="000000" w:themeColor="text1"/>
              </w:rPr>
            </w:pPr>
            <w:r w:rsidRPr="00AE335E">
              <w:rPr>
                <w:b w:val="0"/>
                <w:color w:val="000000" w:themeColor="text1"/>
              </w:rPr>
              <w:t>Steve Liang</w:t>
            </w:r>
          </w:p>
        </w:tc>
        <w:tc>
          <w:tcPr>
            <w:tcW w:w="1425" w:type="dxa"/>
            <w:tcBorders>
              <w:top w:val="single" w:sz="4" w:space="0" w:color="auto"/>
              <w:left w:val="single" w:sz="4" w:space="0" w:color="auto"/>
              <w:bottom w:val="single" w:sz="4" w:space="0" w:color="auto"/>
              <w:right w:val="single" w:sz="4" w:space="0" w:color="auto"/>
            </w:tcBorders>
          </w:tcPr>
          <w:p w14:paraId="7E70059D" w14:textId="77777777" w:rsidR="00AE335E" w:rsidRPr="00AE335E" w:rsidRDefault="00AE335E" w:rsidP="00AE335E">
            <w:pPr>
              <w:pStyle w:val="OGCtabletext"/>
              <w:rPr>
                <w:b w:val="0"/>
                <w:color w:val="000000" w:themeColor="text1"/>
              </w:rPr>
            </w:pPr>
          </w:p>
        </w:tc>
        <w:tc>
          <w:tcPr>
            <w:tcW w:w="3345" w:type="dxa"/>
            <w:tcBorders>
              <w:top w:val="single" w:sz="4" w:space="0" w:color="auto"/>
              <w:left w:val="single" w:sz="4" w:space="0" w:color="auto"/>
              <w:bottom w:val="single" w:sz="4" w:space="0" w:color="auto"/>
              <w:right w:val="single" w:sz="4" w:space="0" w:color="auto"/>
            </w:tcBorders>
          </w:tcPr>
          <w:p w14:paraId="2A94601B" w14:textId="41C4BF66" w:rsidR="00AE335E" w:rsidRPr="00AE335E" w:rsidRDefault="00AE335E" w:rsidP="00AE335E">
            <w:pPr>
              <w:pStyle w:val="OGCtabletext"/>
              <w:rPr>
                <w:b w:val="0"/>
                <w:color w:val="000000" w:themeColor="text1"/>
              </w:rPr>
            </w:pPr>
            <w:r w:rsidRPr="00AE335E">
              <w:rPr>
                <w:b w:val="0"/>
                <w:color w:val="000000" w:themeColor="text1"/>
              </w:rPr>
              <w:t xml:space="preserve"> Initial draft of SensorThings: Tasking</w:t>
            </w:r>
          </w:p>
        </w:tc>
      </w:tr>
      <w:tr w:rsidR="00AE335E" w:rsidRPr="00AE335E" w14:paraId="4DFD6672" w14:textId="77777777" w:rsidTr="00AE335E">
        <w:tc>
          <w:tcPr>
            <w:tcW w:w="1350" w:type="dxa"/>
            <w:tcBorders>
              <w:top w:val="single" w:sz="4" w:space="0" w:color="auto"/>
              <w:left w:val="single" w:sz="4" w:space="0" w:color="auto"/>
              <w:bottom w:val="single" w:sz="4" w:space="0" w:color="auto"/>
              <w:right w:val="single" w:sz="4" w:space="0" w:color="auto"/>
            </w:tcBorders>
          </w:tcPr>
          <w:p w14:paraId="0AD74C4B" w14:textId="0E95C1FB" w:rsidR="00AE335E" w:rsidRPr="00AE335E" w:rsidRDefault="00AE335E" w:rsidP="00AE335E">
            <w:pPr>
              <w:pStyle w:val="OGCtabletext"/>
              <w:rPr>
                <w:b w:val="0"/>
                <w:color w:val="000000" w:themeColor="text1"/>
              </w:rPr>
            </w:pPr>
            <w:r>
              <w:rPr>
                <w:b w:val="0"/>
                <w:color w:val="000000" w:themeColor="text1"/>
              </w:rPr>
              <w:t>2017-11-30</w:t>
            </w:r>
          </w:p>
        </w:tc>
        <w:tc>
          <w:tcPr>
            <w:tcW w:w="990" w:type="dxa"/>
            <w:tcBorders>
              <w:top w:val="single" w:sz="4" w:space="0" w:color="auto"/>
              <w:left w:val="single" w:sz="4" w:space="0" w:color="auto"/>
              <w:bottom w:val="single" w:sz="4" w:space="0" w:color="auto"/>
              <w:right w:val="single" w:sz="4" w:space="0" w:color="auto"/>
            </w:tcBorders>
          </w:tcPr>
          <w:p w14:paraId="00968216" w14:textId="08240607" w:rsidR="00AE335E" w:rsidRPr="00AE335E" w:rsidRDefault="00AE335E" w:rsidP="00AE335E">
            <w:pPr>
              <w:pStyle w:val="OGCtabletext"/>
              <w:rPr>
                <w:b w:val="0"/>
                <w:color w:val="000000" w:themeColor="text1"/>
              </w:rPr>
            </w:pPr>
            <w:r w:rsidRPr="00AE335E">
              <w:rPr>
                <w:b w:val="0"/>
                <w:color w:val="000000" w:themeColor="text1"/>
              </w:rPr>
              <w:t>0.1.1</w:t>
            </w:r>
          </w:p>
        </w:tc>
        <w:tc>
          <w:tcPr>
            <w:tcW w:w="1440" w:type="dxa"/>
            <w:tcBorders>
              <w:top w:val="single" w:sz="4" w:space="0" w:color="auto"/>
              <w:left w:val="single" w:sz="4" w:space="0" w:color="auto"/>
              <w:bottom w:val="single" w:sz="4" w:space="0" w:color="auto"/>
              <w:right w:val="single" w:sz="4" w:space="0" w:color="auto"/>
            </w:tcBorders>
          </w:tcPr>
          <w:p w14:paraId="2909393F" w14:textId="690800F9" w:rsidR="00AE335E" w:rsidRPr="00AE335E" w:rsidRDefault="00AE335E" w:rsidP="00AE335E">
            <w:pPr>
              <w:pStyle w:val="OGCtabletext"/>
              <w:rPr>
                <w:b w:val="0"/>
                <w:color w:val="000000" w:themeColor="text1"/>
              </w:rPr>
            </w:pPr>
            <w:r w:rsidRPr="00AE335E">
              <w:rPr>
                <w:b w:val="0"/>
                <w:color w:val="000000" w:themeColor="text1"/>
              </w:rPr>
              <w:t>Steve Liang</w:t>
            </w:r>
          </w:p>
        </w:tc>
        <w:tc>
          <w:tcPr>
            <w:tcW w:w="1425" w:type="dxa"/>
            <w:tcBorders>
              <w:top w:val="single" w:sz="4" w:space="0" w:color="auto"/>
              <w:left w:val="single" w:sz="4" w:space="0" w:color="auto"/>
              <w:bottom w:val="single" w:sz="4" w:space="0" w:color="auto"/>
              <w:right w:val="single" w:sz="4" w:space="0" w:color="auto"/>
            </w:tcBorders>
          </w:tcPr>
          <w:p w14:paraId="61E5E2A7" w14:textId="77777777" w:rsidR="00AE335E" w:rsidRPr="00AE335E" w:rsidRDefault="00AE335E" w:rsidP="00AE335E">
            <w:pPr>
              <w:pStyle w:val="OGCtabletext"/>
              <w:rPr>
                <w:b w:val="0"/>
                <w:color w:val="000000" w:themeColor="text1"/>
              </w:rPr>
            </w:pPr>
          </w:p>
        </w:tc>
        <w:tc>
          <w:tcPr>
            <w:tcW w:w="3345" w:type="dxa"/>
            <w:tcBorders>
              <w:top w:val="single" w:sz="4" w:space="0" w:color="auto"/>
              <w:left w:val="single" w:sz="4" w:space="0" w:color="auto"/>
              <w:bottom w:val="single" w:sz="4" w:space="0" w:color="auto"/>
              <w:right w:val="single" w:sz="4" w:space="0" w:color="auto"/>
            </w:tcBorders>
          </w:tcPr>
          <w:p w14:paraId="4B3511EC" w14:textId="731A46C4" w:rsidR="00AE335E" w:rsidRPr="00AE335E" w:rsidRDefault="00AE335E" w:rsidP="00AE335E">
            <w:pPr>
              <w:pStyle w:val="OGCtabletext"/>
              <w:rPr>
                <w:b w:val="0"/>
                <w:color w:val="000000" w:themeColor="text1"/>
              </w:rPr>
            </w:pPr>
            <w:r w:rsidRPr="00AE335E">
              <w:rPr>
                <w:b w:val="0"/>
                <w:color w:val="000000" w:themeColor="text1"/>
              </w:rPr>
              <w:t>Fixed some typos, corrected some inconsistencies between UML and text</w:t>
            </w:r>
            <w:r w:rsidRPr="00AE335E">
              <w:rPr>
                <w:b w:val="0"/>
                <w:color w:val="000000" w:themeColor="text1"/>
              </w:rPr>
              <w:softHyphen/>
            </w:r>
            <w:r w:rsidRPr="00AE335E">
              <w:rPr>
                <w:b w:val="0"/>
                <w:color w:val="000000" w:themeColor="text1"/>
              </w:rPr>
              <w:softHyphen/>
            </w:r>
            <w:r w:rsidRPr="00AE335E">
              <w:rPr>
                <w:b w:val="0"/>
                <w:color w:val="000000" w:themeColor="text1"/>
              </w:rPr>
              <w:softHyphen/>
            </w:r>
            <w:r w:rsidRPr="00AE335E">
              <w:rPr>
                <w:b w:val="0"/>
                <w:color w:val="000000" w:themeColor="text1"/>
              </w:rPr>
              <w:softHyphen/>
            </w:r>
          </w:p>
        </w:tc>
      </w:tr>
      <w:tr w:rsidR="00AE335E" w:rsidRPr="00AE335E" w14:paraId="14AF0E77" w14:textId="77777777" w:rsidTr="00AE335E">
        <w:tc>
          <w:tcPr>
            <w:tcW w:w="1350" w:type="dxa"/>
            <w:tcBorders>
              <w:top w:val="single" w:sz="4" w:space="0" w:color="auto"/>
              <w:left w:val="single" w:sz="4" w:space="0" w:color="auto"/>
              <w:bottom w:val="single" w:sz="4" w:space="0" w:color="auto"/>
              <w:right w:val="single" w:sz="4" w:space="0" w:color="auto"/>
            </w:tcBorders>
          </w:tcPr>
          <w:p w14:paraId="0D5009D8" w14:textId="7AFA8EBA" w:rsidR="00AE335E" w:rsidRPr="00AE335E" w:rsidRDefault="00AE335E" w:rsidP="00AE335E">
            <w:pPr>
              <w:pStyle w:val="ListBullet"/>
              <w:keepLines/>
              <w:ind w:left="0" w:firstLine="0"/>
              <w:rPr>
                <w:color w:val="000000" w:themeColor="text1"/>
              </w:rPr>
            </w:pPr>
            <w:r>
              <w:rPr>
                <w:color w:val="000000" w:themeColor="text1"/>
              </w:rPr>
              <w:t>2018-01-08</w:t>
            </w:r>
          </w:p>
        </w:tc>
        <w:tc>
          <w:tcPr>
            <w:tcW w:w="990" w:type="dxa"/>
            <w:tcBorders>
              <w:top w:val="single" w:sz="4" w:space="0" w:color="auto"/>
              <w:left w:val="single" w:sz="4" w:space="0" w:color="auto"/>
              <w:bottom w:val="single" w:sz="4" w:space="0" w:color="auto"/>
              <w:right w:val="single" w:sz="4" w:space="0" w:color="auto"/>
            </w:tcBorders>
          </w:tcPr>
          <w:p w14:paraId="5296628F" w14:textId="41D30D26" w:rsidR="00AE335E" w:rsidRPr="00AE335E" w:rsidRDefault="00AE335E" w:rsidP="00AE335E">
            <w:pPr>
              <w:pStyle w:val="ListBullet"/>
              <w:keepLines/>
              <w:ind w:left="0" w:firstLine="0"/>
              <w:rPr>
                <w:color w:val="000000" w:themeColor="text1"/>
              </w:rPr>
            </w:pPr>
            <w:r w:rsidRPr="00AE335E">
              <w:rPr>
                <w:color w:val="000000" w:themeColor="text1"/>
              </w:rPr>
              <w:t>0.1.2</w:t>
            </w:r>
          </w:p>
        </w:tc>
        <w:tc>
          <w:tcPr>
            <w:tcW w:w="1440" w:type="dxa"/>
            <w:tcBorders>
              <w:top w:val="single" w:sz="4" w:space="0" w:color="auto"/>
              <w:left w:val="single" w:sz="4" w:space="0" w:color="auto"/>
              <w:bottom w:val="single" w:sz="4" w:space="0" w:color="auto"/>
              <w:right w:val="single" w:sz="4" w:space="0" w:color="auto"/>
            </w:tcBorders>
          </w:tcPr>
          <w:p w14:paraId="6E4FDF8A" w14:textId="58AC3BE0" w:rsidR="00AE335E" w:rsidRPr="00AE335E" w:rsidRDefault="00AE335E" w:rsidP="00AE335E">
            <w:pPr>
              <w:pStyle w:val="ListBullet"/>
              <w:keepLines/>
              <w:ind w:left="0" w:firstLine="0"/>
              <w:rPr>
                <w:color w:val="000000" w:themeColor="text1"/>
              </w:rPr>
            </w:pPr>
            <w:r w:rsidRPr="00AE335E">
              <w:rPr>
                <w:color w:val="000000" w:themeColor="text1"/>
              </w:rPr>
              <w:t>Steve Liang</w:t>
            </w:r>
          </w:p>
        </w:tc>
        <w:tc>
          <w:tcPr>
            <w:tcW w:w="1425" w:type="dxa"/>
            <w:tcBorders>
              <w:top w:val="single" w:sz="4" w:space="0" w:color="auto"/>
              <w:left w:val="single" w:sz="4" w:space="0" w:color="auto"/>
              <w:bottom w:val="single" w:sz="4" w:space="0" w:color="auto"/>
              <w:right w:val="single" w:sz="4" w:space="0" w:color="auto"/>
            </w:tcBorders>
          </w:tcPr>
          <w:p w14:paraId="093F97F0" w14:textId="77777777" w:rsidR="00AE335E" w:rsidRPr="00AE335E" w:rsidRDefault="00AE335E" w:rsidP="00AE335E">
            <w:pPr>
              <w:pStyle w:val="ListBullet"/>
              <w:keepLines/>
              <w:ind w:left="0" w:firstLine="0"/>
              <w:rPr>
                <w:color w:val="000000" w:themeColor="text1"/>
              </w:rPr>
            </w:pPr>
          </w:p>
        </w:tc>
        <w:tc>
          <w:tcPr>
            <w:tcW w:w="3345" w:type="dxa"/>
            <w:tcBorders>
              <w:top w:val="single" w:sz="4" w:space="0" w:color="auto"/>
              <w:left w:val="single" w:sz="4" w:space="0" w:color="auto"/>
              <w:bottom w:val="single" w:sz="4" w:space="0" w:color="auto"/>
              <w:right w:val="single" w:sz="4" w:space="0" w:color="auto"/>
            </w:tcBorders>
          </w:tcPr>
          <w:p w14:paraId="67B48DC1" w14:textId="6281EEBE" w:rsidR="00AE335E" w:rsidRPr="00AE335E" w:rsidRDefault="00AE335E" w:rsidP="00AE335E">
            <w:pPr>
              <w:pStyle w:val="ListBullet"/>
              <w:keepLines/>
              <w:ind w:left="0" w:firstLine="0"/>
              <w:rPr>
                <w:color w:val="000000" w:themeColor="text1"/>
              </w:rPr>
            </w:pPr>
            <w:r w:rsidRPr="00AE335E">
              <w:rPr>
                <w:color w:val="000000" w:themeColor="text1"/>
              </w:rPr>
              <w:t>Fixed some inconsistencies between this draft and SensorThings Sensing part.</w:t>
            </w:r>
          </w:p>
        </w:tc>
      </w:tr>
      <w:tr w:rsidR="00AE335E" w:rsidRPr="00AE335E" w14:paraId="721D6AE3" w14:textId="77777777" w:rsidTr="00AE335E">
        <w:tc>
          <w:tcPr>
            <w:tcW w:w="1350" w:type="dxa"/>
            <w:tcBorders>
              <w:top w:val="single" w:sz="4" w:space="0" w:color="auto"/>
              <w:left w:val="single" w:sz="4" w:space="0" w:color="auto"/>
              <w:bottom w:val="single" w:sz="4" w:space="0" w:color="auto"/>
              <w:right w:val="single" w:sz="4" w:space="0" w:color="auto"/>
            </w:tcBorders>
          </w:tcPr>
          <w:p w14:paraId="172385DF" w14:textId="4F774E24" w:rsidR="00AE335E" w:rsidRPr="00AE335E" w:rsidRDefault="00AE335E" w:rsidP="00AE335E">
            <w:pPr>
              <w:pStyle w:val="ListBullet"/>
              <w:keepLines/>
              <w:ind w:left="0" w:firstLine="0"/>
              <w:rPr>
                <w:color w:val="000000" w:themeColor="text1"/>
              </w:rPr>
            </w:pPr>
            <w:r>
              <w:rPr>
                <w:color w:val="000000" w:themeColor="text1"/>
              </w:rPr>
              <w:t>2018-04-02</w:t>
            </w:r>
          </w:p>
        </w:tc>
        <w:tc>
          <w:tcPr>
            <w:tcW w:w="990" w:type="dxa"/>
            <w:tcBorders>
              <w:top w:val="single" w:sz="4" w:space="0" w:color="auto"/>
              <w:left w:val="single" w:sz="4" w:space="0" w:color="auto"/>
              <w:bottom w:val="single" w:sz="4" w:space="0" w:color="auto"/>
              <w:right w:val="single" w:sz="4" w:space="0" w:color="auto"/>
            </w:tcBorders>
          </w:tcPr>
          <w:p w14:paraId="48D381FF" w14:textId="5C04E1AD" w:rsidR="00AE335E" w:rsidRPr="00AE335E" w:rsidRDefault="00AE335E" w:rsidP="00AE335E">
            <w:pPr>
              <w:pStyle w:val="ListBullet"/>
              <w:keepLines/>
              <w:ind w:left="0" w:firstLine="0"/>
              <w:rPr>
                <w:color w:val="000000" w:themeColor="text1"/>
              </w:rPr>
            </w:pPr>
            <w:r w:rsidRPr="00AE335E">
              <w:rPr>
                <w:color w:val="000000" w:themeColor="text1"/>
              </w:rPr>
              <w:t>1.0r1</w:t>
            </w:r>
          </w:p>
        </w:tc>
        <w:tc>
          <w:tcPr>
            <w:tcW w:w="1440" w:type="dxa"/>
            <w:tcBorders>
              <w:top w:val="single" w:sz="4" w:space="0" w:color="auto"/>
              <w:left w:val="single" w:sz="4" w:space="0" w:color="auto"/>
              <w:bottom w:val="single" w:sz="4" w:space="0" w:color="auto"/>
              <w:right w:val="single" w:sz="4" w:space="0" w:color="auto"/>
            </w:tcBorders>
          </w:tcPr>
          <w:p w14:paraId="752EE023" w14:textId="42529D9D" w:rsidR="00AE335E" w:rsidRPr="00AE335E" w:rsidRDefault="00AE335E" w:rsidP="00AE335E">
            <w:pPr>
              <w:pStyle w:val="ListBullet"/>
              <w:keepLines/>
              <w:ind w:left="0" w:firstLine="0"/>
              <w:rPr>
                <w:color w:val="000000" w:themeColor="text1"/>
              </w:rPr>
            </w:pPr>
            <w:r w:rsidRPr="00AE335E">
              <w:rPr>
                <w:color w:val="000000" w:themeColor="text1"/>
              </w:rPr>
              <w:t xml:space="preserve">Tania </w:t>
            </w:r>
            <w:r w:rsidRPr="00AE335E">
              <w:rPr>
                <w:color w:val="000000" w:themeColor="text1"/>
                <w:lang w:val="en-US"/>
              </w:rPr>
              <w:t>Khalafbeigi</w:t>
            </w:r>
          </w:p>
        </w:tc>
        <w:tc>
          <w:tcPr>
            <w:tcW w:w="1425" w:type="dxa"/>
            <w:tcBorders>
              <w:top w:val="single" w:sz="4" w:space="0" w:color="auto"/>
              <w:left w:val="single" w:sz="4" w:space="0" w:color="auto"/>
              <w:bottom w:val="single" w:sz="4" w:space="0" w:color="auto"/>
              <w:right w:val="single" w:sz="4" w:space="0" w:color="auto"/>
            </w:tcBorders>
          </w:tcPr>
          <w:p w14:paraId="22598A04" w14:textId="77777777" w:rsidR="00AE335E" w:rsidRPr="00AE335E" w:rsidRDefault="00AE335E" w:rsidP="00AE335E">
            <w:pPr>
              <w:pStyle w:val="ListBullet"/>
              <w:keepLines/>
              <w:ind w:left="0" w:firstLine="0"/>
              <w:rPr>
                <w:color w:val="000000" w:themeColor="text1"/>
              </w:rPr>
            </w:pPr>
          </w:p>
        </w:tc>
        <w:tc>
          <w:tcPr>
            <w:tcW w:w="3345" w:type="dxa"/>
            <w:tcBorders>
              <w:top w:val="single" w:sz="4" w:space="0" w:color="auto"/>
              <w:left w:val="single" w:sz="4" w:space="0" w:color="auto"/>
              <w:bottom w:val="single" w:sz="4" w:space="0" w:color="auto"/>
              <w:right w:val="single" w:sz="4" w:space="0" w:color="auto"/>
            </w:tcBorders>
          </w:tcPr>
          <w:p w14:paraId="60107320" w14:textId="76755BDC" w:rsidR="00AE335E" w:rsidRPr="00AE335E" w:rsidRDefault="00AE335E" w:rsidP="00AE335E">
            <w:pPr>
              <w:pStyle w:val="ListBullet"/>
              <w:keepLines/>
              <w:ind w:left="0" w:firstLine="0"/>
              <w:rPr>
                <w:color w:val="000000" w:themeColor="text1"/>
              </w:rPr>
            </w:pPr>
            <w:r w:rsidRPr="00AE335E">
              <w:rPr>
                <w:color w:val="000000" w:themeColor="text1"/>
              </w:rPr>
              <w:t>Updated based on public comments.</w:t>
            </w:r>
          </w:p>
        </w:tc>
      </w:tr>
    </w:tbl>
    <w:p w14:paraId="1ACAAD8B" w14:textId="77777777" w:rsidR="009A7B37" w:rsidRDefault="009A7B37"/>
    <w:p w14:paraId="6C707DD1" w14:textId="0E5128DC" w:rsidR="009A7B37" w:rsidRPr="00AE335E" w:rsidRDefault="009A7B37" w:rsidP="004A5507">
      <w:pPr>
        <w:pStyle w:val="Annex"/>
        <w:rPr>
          <w:color w:val="000000" w:themeColor="text1"/>
        </w:rPr>
      </w:pPr>
      <w:r>
        <w:br w:type="page"/>
      </w:r>
      <w:bookmarkStart w:id="165" w:name="_Toc534728983"/>
      <w:r w:rsidR="00165E04" w:rsidRPr="00AE335E">
        <w:rPr>
          <w:color w:val="000000" w:themeColor="text1"/>
        </w:rPr>
        <w:lastRenderedPageBreak/>
        <w:t xml:space="preserve">Annex </w:t>
      </w:r>
      <w:r w:rsidR="00AE335E" w:rsidRPr="00AE335E">
        <w:rPr>
          <w:color w:val="000000" w:themeColor="text1"/>
        </w:rPr>
        <w:t>C:</w:t>
      </w:r>
      <w:r w:rsidRPr="00AE335E">
        <w:rPr>
          <w:color w:val="000000" w:themeColor="text1"/>
        </w:rPr>
        <w:t xml:space="preserve"> Bibliography</w:t>
      </w:r>
      <w:bookmarkEnd w:id="165"/>
    </w:p>
    <w:p w14:paraId="21C693AC" w14:textId="31005BA3" w:rsidR="00AE335E" w:rsidRDefault="00AE335E" w:rsidP="00AE335E">
      <w:pPr>
        <w:pStyle w:val="Body"/>
        <w:jc w:val="both"/>
        <w:rPr>
          <w:lang w:val="en-US"/>
        </w:rPr>
      </w:pPr>
      <w:r w:rsidRPr="003C3667">
        <w:rPr>
          <w:lang w:val="en-US"/>
        </w:rPr>
        <w:t>ITU-T Y.2060</w:t>
      </w:r>
      <w:r>
        <w:rPr>
          <w:lang w:val="en-US"/>
        </w:rPr>
        <w:t xml:space="preserve"> Overview of the Internet of Things, 2012. Available Online: </w:t>
      </w:r>
      <w:hyperlink r:id="rId21" w:history="1">
        <w:r w:rsidRPr="00B27655">
          <w:rPr>
            <w:rStyle w:val="Hyperlink"/>
            <w:lang w:val="en-US"/>
          </w:rPr>
          <w:t>https://www.itu.int/rec/T-REC-Y.2060-201206-I</w:t>
        </w:r>
      </w:hyperlink>
    </w:p>
    <w:p w14:paraId="5A1BEC46" w14:textId="75C839A7" w:rsidR="00AE335E" w:rsidRDefault="00AE335E" w:rsidP="00AE335E">
      <w:pPr>
        <w:pStyle w:val="Body"/>
        <w:jc w:val="both"/>
        <w:rPr>
          <w:lang w:val="en-US"/>
        </w:rPr>
      </w:pPr>
      <w:r>
        <w:rPr>
          <w:lang w:val="en-US"/>
        </w:rPr>
        <w:t xml:space="preserve">OGC and ISO 19156:2001, </w:t>
      </w:r>
      <w:r w:rsidRPr="00385587">
        <w:rPr>
          <w:lang w:val="en-US"/>
        </w:rPr>
        <w:t>OGC and ISO 19156:2011(E), OGC Abstract Specification: Geographic information — Observations and Measurements</w:t>
      </w:r>
      <w:r>
        <w:rPr>
          <w:lang w:val="en-US"/>
        </w:rPr>
        <w:t xml:space="preserve">. Available Online: </w:t>
      </w:r>
      <w:hyperlink r:id="rId22" w:history="1">
        <w:r w:rsidRPr="00307B39">
          <w:rPr>
            <w:rStyle w:val="Hyperlink"/>
            <w:lang w:val="en-US"/>
          </w:rPr>
          <w:t>http://portal.opengeospatial.org/files/?artifact_id=41579</w:t>
        </w:r>
      </w:hyperlink>
      <w:r>
        <w:rPr>
          <w:lang w:val="en-US"/>
        </w:rPr>
        <w:t xml:space="preserve"> </w:t>
      </w:r>
    </w:p>
    <w:p w14:paraId="7C441B82" w14:textId="1D58B9C6" w:rsidR="00AE335E" w:rsidRDefault="00AE335E" w:rsidP="00AE335E">
      <w:pPr>
        <w:pStyle w:val="Body"/>
        <w:jc w:val="both"/>
        <w:rPr>
          <w:lang w:val="en-US"/>
        </w:rPr>
      </w:pPr>
      <w:r>
        <w:rPr>
          <w:lang w:val="en-US"/>
        </w:rPr>
        <w:t xml:space="preserve">OGC 12-000, </w:t>
      </w:r>
      <w:r w:rsidRPr="008B0A92">
        <w:rPr>
          <w:lang w:val="en-US"/>
        </w:rPr>
        <w:t>OGC® SensorML: Model and XML Encoding Standard</w:t>
      </w:r>
      <w:r>
        <w:rPr>
          <w:lang w:val="en-US"/>
        </w:rPr>
        <w:t xml:space="preserve">. Available Online: </w:t>
      </w:r>
      <w:hyperlink r:id="rId23" w:history="1">
        <w:r w:rsidRPr="00CC1DD8">
          <w:rPr>
            <w:rStyle w:val="Hyperlink"/>
            <w:lang w:val="en-US"/>
          </w:rPr>
          <w:t>http://www.opengeospatial.org/standards/sensorml</w:t>
        </w:r>
      </w:hyperlink>
    </w:p>
    <w:p w14:paraId="5BE04183" w14:textId="6FDBAF61" w:rsidR="00AE335E" w:rsidRDefault="00AE335E" w:rsidP="00AE335E">
      <w:pPr>
        <w:pStyle w:val="Body"/>
        <w:jc w:val="both"/>
        <w:outlineLvl w:val="0"/>
        <w:rPr>
          <w:lang w:val="en-US"/>
        </w:rPr>
      </w:pPr>
      <w:r>
        <w:rPr>
          <w:lang w:val="en-US"/>
        </w:rPr>
        <w:t xml:space="preserve">RFC 5023, </w:t>
      </w:r>
      <w:r w:rsidRPr="006D7085">
        <w:rPr>
          <w:lang w:val="en-US"/>
        </w:rPr>
        <w:t>The Atom Publishing Protocol</w:t>
      </w:r>
      <w:r>
        <w:rPr>
          <w:lang w:val="en-US"/>
        </w:rPr>
        <w:t xml:space="preserve">. Available Online: </w:t>
      </w:r>
      <w:hyperlink r:id="rId24" w:history="1">
        <w:r w:rsidRPr="00CC1DD8">
          <w:rPr>
            <w:rStyle w:val="Hyperlink"/>
            <w:lang w:val="en-US"/>
          </w:rPr>
          <w:t>https://www.ietf.org/rfc/rfc5023.txt</w:t>
        </w:r>
      </w:hyperlink>
    </w:p>
    <w:p w14:paraId="453E1F06" w14:textId="77777777" w:rsidR="00AE335E" w:rsidRDefault="00AE335E" w:rsidP="00AE335E">
      <w:pPr>
        <w:pStyle w:val="Body"/>
        <w:jc w:val="both"/>
        <w:rPr>
          <w:lang w:val="en-US"/>
        </w:rPr>
      </w:pPr>
      <w:r>
        <w:rPr>
          <w:lang w:val="en-US"/>
        </w:rPr>
        <w:t xml:space="preserve">RFC 6902, </w:t>
      </w:r>
      <w:r w:rsidRPr="0046566F">
        <w:rPr>
          <w:lang w:val="en-US"/>
        </w:rPr>
        <w:t>JavaScript Object Notation (JSON) Patch</w:t>
      </w:r>
      <w:r>
        <w:rPr>
          <w:lang w:val="en-US"/>
        </w:rPr>
        <w:t xml:space="preserve">. Available Online: </w:t>
      </w:r>
      <w:r w:rsidRPr="00507272">
        <w:t>https://www.ietf.org/rfc/rfc6902.txt</w:t>
      </w:r>
    </w:p>
    <w:p w14:paraId="7B38FA40" w14:textId="59E3FCE5" w:rsidR="00AE335E" w:rsidRDefault="00AE335E" w:rsidP="00AE335E">
      <w:pPr>
        <w:pStyle w:val="Body"/>
        <w:jc w:val="both"/>
        <w:rPr>
          <w:lang w:val="en-US"/>
        </w:rPr>
      </w:pPr>
      <w:r w:rsidRPr="006D57B7">
        <w:rPr>
          <w:lang w:val="en-US"/>
        </w:rPr>
        <w:t>OGC 08-094r1</w:t>
      </w:r>
      <w:r>
        <w:rPr>
          <w:lang w:val="en-US"/>
        </w:rPr>
        <w:t xml:space="preserve">, </w:t>
      </w:r>
      <w:r w:rsidRPr="006D57B7">
        <w:rPr>
          <w:lang w:val="en-US"/>
        </w:rPr>
        <w:t>OGC® SWE Common Data Model Encoding Standard</w:t>
      </w:r>
      <w:r>
        <w:rPr>
          <w:lang w:val="en-US"/>
        </w:rPr>
        <w:t xml:space="preserve">. Available Online: </w:t>
      </w:r>
      <w:hyperlink r:id="rId25" w:history="1">
        <w:r w:rsidRPr="007313A2">
          <w:rPr>
            <w:rStyle w:val="Hyperlink"/>
            <w:lang w:val="en-US"/>
          </w:rPr>
          <w:t>http://www.opengeospatial.org/standards/swecommon</w:t>
        </w:r>
      </w:hyperlink>
    </w:p>
    <w:p w14:paraId="53E5579E" w14:textId="77777777" w:rsidR="00AE335E" w:rsidRDefault="00AE335E" w:rsidP="00AE335E">
      <w:pPr>
        <w:pStyle w:val="Body"/>
        <w:jc w:val="both"/>
        <w:rPr>
          <w:lang w:val="en-US"/>
        </w:rPr>
      </w:pPr>
      <w:r w:rsidRPr="006D57B7">
        <w:rPr>
          <w:lang w:val="en-US"/>
        </w:rPr>
        <w:t xml:space="preserve">OGC </w:t>
      </w:r>
      <w:r>
        <w:t>17-011r2</w:t>
      </w:r>
      <w:r>
        <w:rPr>
          <w:lang w:val="en-US"/>
        </w:rPr>
        <w:t xml:space="preserve">, </w:t>
      </w:r>
      <w:r w:rsidRPr="006D57B7">
        <w:rPr>
          <w:lang w:val="en-US"/>
        </w:rPr>
        <w:t>JSON Encoding Rules for SWE Common and SensorML</w:t>
      </w:r>
      <w:r>
        <w:rPr>
          <w:lang w:val="en-US"/>
        </w:rPr>
        <w:t>. Available Online:</w:t>
      </w:r>
      <w:r>
        <w:t xml:space="preserve"> </w:t>
      </w:r>
      <w:r w:rsidRPr="00AA7FAE">
        <w:t>http://docs.opengeospatial.org/bp/17-011r2/17-011r2.html</w:t>
      </w:r>
    </w:p>
    <w:p w14:paraId="3297B057" w14:textId="0B178E9B" w:rsidR="004A5507" w:rsidRPr="00165E04" w:rsidRDefault="004A5507" w:rsidP="00AE335E">
      <w:pPr>
        <w:pStyle w:val="OGCtableheader"/>
      </w:pPr>
    </w:p>
    <w:sectPr w:rsidR="004A5507" w:rsidRPr="00165E04" w:rsidSect="00F27D5A">
      <w:footerReference w:type="default" r:id="rId2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18F0AE" w14:textId="77777777" w:rsidR="007A0010" w:rsidRDefault="007A0010">
      <w:pPr>
        <w:spacing w:after="0"/>
      </w:pPr>
      <w:r>
        <w:separator/>
      </w:r>
    </w:p>
  </w:endnote>
  <w:endnote w:type="continuationSeparator" w:id="0">
    <w:p w14:paraId="59037CFC" w14:textId="77777777" w:rsidR="007A0010" w:rsidRDefault="007A00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Symbol">
    <w:altName w:val="Arial Unicode MS"/>
    <w:panose1 w:val="020B0604020202020204"/>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w:panose1 w:val="00000000000000000000"/>
    <w:charset w:val="00"/>
    <w:family w:val="auto"/>
    <w:pitch w:val="variable"/>
    <w:sig w:usb0="00000003"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20B0604020202020204"/>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7450079"/>
      <w:docPartObj>
        <w:docPartGallery w:val="Page Numbers (Bottom of Page)"/>
        <w:docPartUnique/>
      </w:docPartObj>
    </w:sdtPr>
    <w:sdtEndPr>
      <w:rPr>
        <w:noProof/>
      </w:rPr>
    </w:sdtEndPr>
    <w:sdtContent>
      <w:p w14:paraId="7B12340C" w14:textId="77777777" w:rsidR="0079517D" w:rsidRDefault="0079517D">
        <w:pPr>
          <w:pStyle w:val="Footer"/>
          <w:jc w:val="center"/>
        </w:pPr>
        <w:r>
          <w:fldChar w:fldCharType="begin"/>
        </w:r>
        <w:r>
          <w:instrText xml:space="preserve"> PAGE   \* MERGEFORMAT </w:instrText>
        </w:r>
        <w:r>
          <w:fldChar w:fldCharType="separate"/>
        </w:r>
        <w:r w:rsidR="00FC2757">
          <w:rPr>
            <w:noProof/>
          </w:rPr>
          <w:t>7</w:t>
        </w:r>
        <w:r>
          <w:rPr>
            <w:noProof/>
          </w:rPr>
          <w:fldChar w:fldCharType="end"/>
        </w:r>
      </w:p>
    </w:sdtContent>
  </w:sdt>
  <w:p w14:paraId="0463BD01" w14:textId="47F3173D" w:rsidR="0079517D" w:rsidRPr="0079517D" w:rsidRDefault="0079517D" w:rsidP="0079517D">
    <w:pPr>
      <w:pStyle w:val="Footer"/>
      <w:jc w:val="right"/>
      <w:rPr>
        <w:sz w:val="16"/>
        <w:szCs w:val="16"/>
      </w:rPr>
    </w:pPr>
    <w:r w:rsidRPr="0079517D">
      <w:rPr>
        <w:sz w:val="16"/>
        <w:szCs w:val="16"/>
      </w:rPr>
      <w:t xml:space="preserve">Copyright © </w:t>
    </w:r>
    <w:r w:rsidR="00BA3824" w:rsidRPr="00BA3824">
      <w:rPr>
        <w:color w:val="000000" w:themeColor="text1"/>
        <w:sz w:val="16"/>
        <w:szCs w:val="16"/>
      </w:rPr>
      <w:t>2019</w:t>
    </w:r>
    <w:r w:rsidR="004203F0" w:rsidRPr="00BA3824">
      <w:rPr>
        <w:color w:val="000000" w:themeColor="text1"/>
        <w:sz w:val="16"/>
        <w:szCs w:val="16"/>
      </w:rPr>
      <w:t xml:space="preserve"> </w:t>
    </w:r>
    <w:r w:rsidRPr="0079517D">
      <w:rPr>
        <w:sz w:val="16"/>
        <w:szCs w:val="16"/>
      </w:rPr>
      <w:t>Open Geospatial Consortium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595C93" w14:textId="77777777" w:rsidR="007A0010" w:rsidRDefault="007A0010">
      <w:pPr>
        <w:spacing w:after="0"/>
      </w:pPr>
      <w:r>
        <w:separator/>
      </w:r>
    </w:p>
  </w:footnote>
  <w:footnote w:type="continuationSeparator" w:id="0">
    <w:p w14:paraId="0209BC34" w14:textId="77777777" w:rsidR="007A0010" w:rsidRDefault="007A0010">
      <w:pPr>
        <w:spacing w:after="0"/>
      </w:pPr>
      <w:r>
        <w:continuationSeparator/>
      </w:r>
    </w:p>
  </w:footnote>
  <w:footnote w:id="1">
    <w:p w14:paraId="2FFE798B" w14:textId="77777777" w:rsidR="002D788D" w:rsidRDefault="002D788D" w:rsidP="002D788D">
      <w:pPr>
        <w:pStyle w:val="FootnoteText"/>
      </w:pPr>
      <w:r>
        <w:rPr>
          <w:rStyle w:val="FootnoteReference"/>
        </w:rPr>
        <w:footnoteRef/>
      </w:r>
      <w:r>
        <w:t xml:space="preserve"> MQTT version 3.1.1 is an OASIS Standard. </w:t>
      </w:r>
      <w:r w:rsidRPr="00064607">
        <w:t>http://docs.oasis-open.org/mqtt/mqtt/v3.1.1/os/mqtt-v3.1.1-os.html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67E87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6FFC87F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12"/>
    <w:multiLevelType w:val="multilevel"/>
    <w:tmpl w:val="000000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4" w15:restartNumberingAfterBreak="0">
    <w:nsid w:val="05720C1E"/>
    <w:multiLevelType w:val="hybridMultilevel"/>
    <w:tmpl w:val="28ACC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781BC7"/>
    <w:multiLevelType w:val="hybridMultilevel"/>
    <w:tmpl w:val="8B48C030"/>
    <w:lvl w:ilvl="0" w:tplc="EE467462">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C413E38"/>
    <w:multiLevelType w:val="hybridMultilevel"/>
    <w:tmpl w:val="5E7076FE"/>
    <w:lvl w:ilvl="0" w:tplc="67A455A2">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0DD2DFF"/>
    <w:multiLevelType w:val="hybridMultilevel"/>
    <w:tmpl w:val="328ED2FE"/>
    <w:lvl w:ilvl="0" w:tplc="0B867218">
      <w:start w:val="1"/>
      <w:numFmt w:val="lowerLetter"/>
      <w:lvlText w:val="%1."/>
      <w:lvlJc w:val="left"/>
      <w:pPr>
        <w:ind w:left="720" w:hanging="360"/>
      </w:pPr>
      <w:rPr>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5A500D0"/>
    <w:multiLevelType w:val="hybridMultilevel"/>
    <w:tmpl w:val="C720BA4C"/>
    <w:lvl w:ilvl="0" w:tplc="C78CC1EC">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10" w15:restartNumberingAfterBreak="0">
    <w:nsid w:val="1FD91074"/>
    <w:multiLevelType w:val="hybridMultilevel"/>
    <w:tmpl w:val="B810C8F8"/>
    <w:lvl w:ilvl="0" w:tplc="2FC4C7A6">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491763C"/>
    <w:multiLevelType w:val="hybridMultilevel"/>
    <w:tmpl w:val="5B4275DA"/>
    <w:lvl w:ilvl="0" w:tplc="B4FA5F52">
      <w:start w:val="1"/>
      <w:numFmt w:val="decimal"/>
      <w:pStyle w:val="Requirement"/>
      <w:lvlText w:val="Req %1"/>
      <w:lvlJc w:val="left"/>
      <w:pPr>
        <w:tabs>
          <w:tab w:val="num" w:pos="9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12" w15:restartNumberingAfterBreak="0">
    <w:nsid w:val="25421F30"/>
    <w:multiLevelType w:val="hybridMultilevel"/>
    <w:tmpl w:val="42226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FB7A3C"/>
    <w:multiLevelType w:val="singleLevel"/>
    <w:tmpl w:val="70AE539E"/>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14" w15:restartNumberingAfterBreak="0">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963008"/>
    <w:multiLevelType w:val="hybridMultilevel"/>
    <w:tmpl w:val="3C445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10A1659"/>
    <w:multiLevelType w:val="hybridMultilevel"/>
    <w:tmpl w:val="02388092"/>
    <w:lvl w:ilvl="0" w:tplc="11DECFAA">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58267FB"/>
    <w:multiLevelType w:val="multilevel"/>
    <w:tmpl w:val="0C09001F"/>
    <w:lvl w:ilvl="0">
      <w:start w:val="1"/>
      <w:numFmt w:val="decimal"/>
      <w:lvlText w:val="%1."/>
      <w:lvlJc w:val="left"/>
      <w:pPr>
        <w:ind w:left="720" w:hanging="360"/>
      </w:pPr>
      <w:rPr>
        <w:rFonts w:ascii="Times New Roman" w:hAnsi="Times New Roman" w:cs="Times New Roman"/>
      </w:rPr>
    </w:lvl>
    <w:lvl w:ilvl="1">
      <w:start w:val="1"/>
      <w:numFmt w:val="decimal"/>
      <w:lvlText w:val="%1.%2."/>
      <w:lvlJc w:val="left"/>
      <w:pPr>
        <w:ind w:left="1152" w:hanging="432"/>
      </w:pPr>
      <w:rPr>
        <w:rFonts w:ascii="Times New Roman" w:hAnsi="Times New Roman" w:cs="Times New Roman"/>
      </w:rPr>
    </w:lvl>
    <w:lvl w:ilvl="2">
      <w:start w:val="1"/>
      <w:numFmt w:val="decimal"/>
      <w:lvlText w:val="%1.%2.%3."/>
      <w:lvlJc w:val="left"/>
      <w:pPr>
        <w:ind w:left="1584" w:hanging="504"/>
      </w:pPr>
      <w:rPr>
        <w:rFonts w:ascii="Times New Roman" w:hAnsi="Times New Roman" w:cs="Times New Roman"/>
      </w:rPr>
    </w:lvl>
    <w:lvl w:ilvl="3">
      <w:start w:val="1"/>
      <w:numFmt w:val="decimal"/>
      <w:lvlText w:val="%1.%2.%3.%4."/>
      <w:lvlJc w:val="left"/>
      <w:pPr>
        <w:ind w:left="2088" w:hanging="648"/>
      </w:pPr>
      <w:rPr>
        <w:rFonts w:ascii="Times New Roman" w:hAnsi="Times New Roman" w:cs="Times New Roman"/>
      </w:rPr>
    </w:lvl>
    <w:lvl w:ilvl="4">
      <w:start w:val="1"/>
      <w:numFmt w:val="decimal"/>
      <w:lvlText w:val="%1.%2.%3.%4.%5."/>
      <w:lvlJc w:val="left"/>
      <w:pPr>
        <w:ind w:left="2592" w:hanging="792"/>
      </w:pPr>
      <w:rPr>
        <w:rFonts w:ascii="Times New Roman" w:hAnsi="Times New Roman" w:cs="Times New Roman"/>
      </w:rPr>
    </w:lvl>
    <w:lvl w:ilvl="5">
      <w:start w:val="1"/>
      <w:numFmt w:val="decimal"/>
      <w:lvlText w:val="%1.%2.%3.%4.%5.%6."/>
      <w:lvlJc w:val="left"/>
      <w:pPr>
        <w:ind w:left="3096" w:hanging="936"/>
      </w:pPr>
      <w:rPr>
        <w:rFonts w:ascii="Times New Roman" w:hAnsi="Times New Roman" w:cs="Times New Roman"/>
      </w:rPr>
    </w:lvl>
    <w:lvl w:ilvl="6">
      <w:start w:val="1"/>
      <w:numFmt w:val="decimal"/>
      <w:lvlText w:val="%1.%2.%3.%4.%5.%6.%7."/>
      <w:lvlJc w:val="left"/>
      <w:pPr>
        <w:ind w:left="3600" w:hanging="1080"/>
      </w:pPr>
      <w:rPr>
        <w:rFonts w:ascii="Times New Roman" w:hAnsi="Times New Roman" w:cs="Times New Roman"/>
      </w:rPr>
    </w:lvl>
    <w:lvl w:ilvl="7">
      <w:start w:val="1"/>
      <w:numFmt w:val="decimal"/>
      <w:lvlText w:val="%1.%2.%3.%4.%5.%6.%7.%8."/>
      <w:lvlJc w:val="left"/>
      <w:pPr>
        <w:ind w:left="4104" w:hanging="1224"/>
      </w:pPr>
      <w:rPr>
        <w:rFonts w:ascii="Times New Roman" w:hAnsi="Times New Roman" w:cs="Times New Roman"/>
      </w:rPr>
    </w:lvl>
    <w:lvl w:ilvl="8">
      <w:start w:val="1"/>
      <w:numFmt w:val="decimal"/>
      <w:lvlText w:val="%1.%2.%3.%4.%5.%6.%7.%8.%9."/>
      <w:lvlJc w:val="left"/>
      <w:pPr>
        <w:ind w:left="4680" w:hanging="1440"/>
      </w:pPr>
      <w:rPr>
        <w:rFonts w:ascii="Times New Roman" w:hAnsi="Times New Roman" w:cs="Times New Roman"/>
      </w:rPr>
    </w:lvl>
  </w:abstractNum>
  <w:abstractNum w:abstractNumId="18" w15:restartNumberingAfterBreak="0">
    <w:nsid w:val="35AA7DCC"/>
    <w:multiLevelType w:val="multilevel"/>
    <w:tmpl w:val="65249020"/>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AnnexLevel2"/>
      <w:lvlText w:val="%1.%2"/>
      <w:lvlJc w:val="left"/>
      <w:pPr>
        <w:tabs>
          <w:tab w:val="num" w:pos="576"/>
        </w:tabs>
        <w:ind w:left="576" w:hanging="576"/>
      </w:pPr>
      <w:rPr>
        <w:rFonts w:ascii="Times New Roman" w:hAnsi="Times New Roman" w:cs="Times New Roman" w:hint="default"/>
      </w:rPr>
    </w:lvl>
    <w:lvl w:ilvl="2">
      <w:start w:val="1"/>
      <w:numFmt w:val="decimal"/>
      <w:pStyle w:val="Annexlevel3"/>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9" w15:restartNumberingAfterBreak="0">
    <w:nsid w:val="369C4694"/>
    <w:multiLevelType w:val="hybridMultilevel"/>
    <w:tmpl w:val="B4129386"/>
    <w:lvl w:ilvl="0" w:tplc="E2C8A718">
      <w:numFmt w:val="bullet"/>
      <w:lvlText w:val="-"/>
      <w:lvlJc w:val="left"/>
      <w:pPr>
        <w:tabs>
          <w:tab w:val="num" w:pos="360"/>
        </w:tabs>
        <w:ind w:left="360" w:hanging="360"/>
      </w:pPr>
      <w:rPr>
        <w:rFonts w:ascii="Times New Roman" w:eastAsia="Times New Roman" w:hAnsi="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Times New Roman" w:hint="default"/>
      </w:rPr>
    </w:lvl>
    <w:lvl w:ilvl="3" w:tplc="04090001">
      <w:start w:val="1"/>
      <w:numFmt w:val="bullet"/>
      <w:lvlText w:val=""/>
      <w:lvlJc w:val="left"/>
      <w:pPr>
        <w:tabs>
          <w:tab w:val="num" w:pos="1800"/>
        </w:tabs>
        <w:ind w:left="1800" w:hanging="360"/>
      </w:pPr>
      <w:rPr>
        <w:rFonts w:ascii="Symbol" w:hAnsi="Symbol" w:cs="Times New Roman"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Times New Roman" w:hint="default"/>
      </w:rPr>
    </w:lvl>
    <w:lvl w:ilvl="6" w:tplc="04090001">
      <w:start w:val="1"/>
      <w:numFmt w:val="bullet"/>
      <w:lvlText w:val=""/>
      <w:lvlJc w:val="left"/>
      <w:pPr>
        <w:tabs>
          <w:tab w:val="num" w:pos="3960"/>
        </w:tabs>
        <w:ind w:left="3960" w:hanging="360"/>
      </w:pPr>
      <w:rPr>
        <w:rFonts w:ascii="Symbol" w:hAnsi="Symbol" w:cs="Times New Roman"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Times New Roman" w:hint="default"/>
      </w:rPr>
    </w:lvl>
  </w:abstractNum>
  <w:abstractNum w:abstractNumId="20" w15:restartNumberingAfterBreak="0">
    <w:nsid w:val="44646875"/>
    <w:multiLevelType w:val="hybridMultilevel"/>
    <w:tmpl w:val="93047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855BB0"/>
    <w:multiLevelType w:val="hybridMultilevel"/>
    <w:tmpl w:val="7AE2BC4A"/>
    <w:lvl w:ilvl="0" w:tplc="5F140508">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E252F95"/>
    <w:multiLevelType w:val="hybridMultilevel"/>
    <w:tmpl w:val="3B300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0B2C22"/>
    <w:multiLevelType w:val="multilevel"/>
    <w:tmpl w:val="65B8CB0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asciiTheme="majorBidi" w:hAnsiTheme="majorBidi" w:cstheme="majorBidi"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67FD2F22"/>
    <w:multiLevelType w:val="hybridMultilevel"/>
    <w:tmpl w:val="C45A3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A7597A"/>
    <w:multiLevelType w:val="multilevel"/>
    <w:tmpl w:val="A3826054"/>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6" w15:restartNumberingAfterBreak="0">
    <w:nsid w:val="7AE74056"/>
    <w:multiLevelType w:val="multilevel"/>
    <w:tmpl w:val="A3826054"/>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num w:numId="1">
    <w:abstractNumId w:val="26"/>
  </w:num>
  <w:num w:numId="2">
    <w:abstractNumId w:val="3"/>
  </w:num>
  <w:num w:numId="3">
    <w:abstractNumId w:val="9"/>
  </w:num>
  <w:num w:numId="4">
    <w:abstractNumId w:val="19"/>
  </w:num>
  <w:num w:numId="5">
    <w:abstractNumId w:val="14"/>
  </w:num>
  <w:num w:numId="6">
    <w:abstractNumId w:val="13"/>
  </w:num>
  <w:num w:numId="7">
    <w:abstractNumId w:val="11"/>
  </w:num>
  <w:num w:numId="8">
    <w:abstractNumId w:val="18"/>
  </w:num>
  <w:num w:numId="9">
    <w:abstractNumId w:val="1"/>
  </w:num>
  <w:num w:numId="10">
    <w:abstractNumId w:val="17"/>
  </w:num>
  <w:num w:numId="11">
    <w:abstractNumId w:val="7"/>
  </w:num>
  <w:num w:numId="12">
    <w:abstractNumId w:val="4"/>
  </w:num>
  <w:num w:numId="13">
    <w:abstractNumId w:val="15"/>
  </w:num>
  <w:num w:numId="14">
    <w:abstractNumId w:val="22"/>
  </w:num>
  <w:num w:numId="15">
    <w:abstractNumId w:val="16"/>
  </w:num>
  <w:num w:numId="16">
    <w:abstractNumId w:val="21"/>
  </w:num>
  <w:num w:numId="17">
    <w:abstractNumId w:val="10"/>
  </w:num>
  <w:num w:numId="18">
    <w:abstractNumId w:val="6"/>
  </w:num>
  <w:num w:numId="19">
    <w:abstractNumId w:val="5"/>
  </w:num>
  <w:num w:numId="20">
    <w:abstractNumId w:val="8"/>
  </w:num>
  <w:num w:numId="21">
    <w:abstractNumId w:val="13"/>
    <w:lvlOverride w:ilvl="0">
      <w:startOverride w:val="1"/>
    </w:lvlOverride>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num>
  <w:num w:numId="24">
    <w:abstractNumId w:val="23"/>
  </w:num>
  <w:num w:numId="25">
    <w:abstractNumId w:val="0"/>
  </w:num>
  <w:num w:numId="26">
    <w:abstractNumId w:val="2"/>
  </w:num>
  <w:num w:numId="27">
    <w:abstractNumId w:val="20"/>
  </w:num>
  <w:num w:numId="28">
    <w:abstractNumId w:val="24"/>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8"/>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6E0"/>
    <w:rsid w:val="000009F5"/>
    <w:rsid w:val="000408CB"/>
    <w:rsid w:val="00056DCA"/>
    <w:rsid w:val="00086887"/>
    <w:rsid w:val="000D7633"/>
    <w:rsid w:val="001038A5"/>
    <w:rsid w:val="0013283D"/>
    <w:rsid w:val="00145A09"/>
    <w:rsid w:val="00154114"/>
    <w:rsid w:val="00165E04"/>
    <w:rsid w:val="001811FA"/>
    <w:rsid w:val="001F79BE"/>
    <w:rsid w:val="00211657"/>
    <w:rsid w:val="00263591"/>
    <w:rsid w:val="00274AAD"/>
    <w:rsid w:val="002C0B9E"/>
    <w:rsid w:val="002D769B"/>
    <w:rsid w:val="002D788D"/>
    <w:rsid w:val="0033041C"/>
    <w:rsid w:val="00374A81"/>
    <w:rsid w:val="00377235"/>
    <w:rsid w:val="003B5D4E"/>
    <w:rsid w:val="00406A57"/>
    <w:rsid w:val="004111ED"/>
    <w:rsid w:val="004203F0"/>
    <w:rsid w:val="0044777B"/>
    <w:rsid w:val="00464256"/>
    <w:rsid w:val="00467B04"/>
    <w:rsid w:val="004A5507"/>
    <w:rsid w:val="004C43DA"/>
    <w:rsid w:val="004E325F"/>
    <w:rsid w:val="004F51E1"/>
    <w:rsid w:val="00504496"/>
    <w:rsid w:val="005046D7"/>
    <w:rsid w:val="00527DF6"/>
    <w:rsid w:val="00581800"/>
    <w:rsid w:val="005D0298"/>
    <w:rsid w:val="006136E0"/>
    <w:rsid w:val="00644EF0"/>
    <w:rsid w:val="00684C85"/>
    <w:rsid w:val="006E7F3A"/>
    <w:rsid w:val="007053AC"/>
    <w:rsid w:val="007927D6"/>
    <w:rsid w:val="0079517D"/>
    <w:rsid w:val="007A0010"/>
    <w:rsid w:val="007F6680"/>
    <w:rsid w:val="008450EB"/>
    <w:rsid w:val="008A4A86"/>
    <w:rsid w:val="008D60B2"/>
    <w:rsid w:val="008F543B"/>
    <w:rsid w:val="009412CB"/>
    <w:rsid w:val="009608DF"/>
    <w:rsid w:val="00977B86"/>
    <w:rsid w:val="009969D8"/>
    <w:rsid w:val="009A7B37"/>
    <w:rsid w:val="009E106A"/>
    <w:rsid w:val="009E50F8"/>
    <w:rsid w:val="00A35280"/>
    <w:rsid w:val="00A37EDC"/>
    <w:rsid w:val="00A7757F"/>
    <w:rsid w:val="00AC2E40"/>
    <w:rsid w:val="00AD11F9"/>
    <w:rsid w:val="00AE0777"/>
    <w:rsid w:val="00AE335E"/>
    <w:rsid w:val="00B30B68"/>
    <w:rsid w:val="00B31486"/>
    <w:rsid w:val="00B704F6"/>
    <w:rsid w:val="00BA3824"/>
    <w:rsid w:val="00BD7744"/>
    <w:rsid w:val="00C42DEE"/>
    <w:rsid w:val="00C4493C"/>
    <w:rsid w:val="00C95A6D"/>
    <w:rsid w:val="00D5712A"/>
    <w:rsid w:val="00DB1F99"/>
    <w:rsid w:val="00DE7A41"/>
    <w:rsid w:val="00E01A7D"/>
    <w:rsid w:val="00E349F7"/>
    <w:rsid w:val="00E50724"/>
    <w:rsid w:val="00E50CFF"/>
    <w:rsid w:val="00E62168"/>
    <w:rsid w:val="00E70397"/>
    <w:rsid w:val="00E74EC0"/>
    <w:rsid w:val="00EB5B24"/>
    <w:rsid w:val="00EF0AE9"/>
    <w:rsid w:val="00F27D5A"/>
    <w:rsid w:val="00F60CB2"/>
    <w:rsid w:val="00FC2757"/>
    <w:rsid w:val="00FE02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513FE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27D5A"/>
    <w:pPr>
      <w:spacing w:after="240"/>
    </w:pPr>
    <w:rPr>
      <w:sz w:val="24"/>
      <w:szCs w:val="24"/>
    </w:rPr>
  </w:style>
  <w:style w:type="paragraph" w:styleId="Heading1">
    <w:name w:val="heading 1"/>
    <w:aliases w:val="OGC Header Level 1,numbered"/>
    <w:basedOn w:val="Normal"/>
    <w:next w:val="Normal"/>
    <w:qFormat/>
    <w:rsid w:val="00F27D5A"/>
    <w:pPr>
      <w:keepNext/>
      <w:numPr>
        <w:numId w:val="1"/>
      </w:numPr>
      <w:spacing w:before="480" w:line="360" w:lineRule="auto"/>
      <w:outlineLvl w:val="0"/>
    </w:pPr>
    <w:rPr>
      <w:b/>
      <w:bCs/>
      <w:sz w:val="28"/>
    </w:rPr>
  </w:style>
  <w:style w:type="paragraph" w:styleId="Heading2">
    <w:name w:val="heading 2"/>
    <w:aliases w:val="OGC Heading 2"/>
    <w:basedOn w:val="Normal"/>
    <w:next w:val="Normal"/>
    <w:link w:val="Heading2Char"/>
    <w:qFormat/>
    <w:rsid w:val="00F27D5A"/>
    <w:pPr>
      <w:keepNext/>
      <w:numPr>
        <w:ilvl w:val="1"/>
        <w:numId w:val="1"/>
      </w:numPr>
      <w:spacing w:before="240" w:after="60"/>
      <w:outlineLvl w:val="1"/>
    </w:pPr>
    <w:rPr>
      <w:rFonts w:cs="Arial"/>
      <w:b/>
      <w:bCs/>
      <w:iCs/>
      <w:szCs w:val="28"/>
    </w:rPr>
  </w:style>
  <w:style w:type="paragraph" w:styleId="Heading3">
    <w:name w:val="heading 3"/>
    <w:aliases w:val="OGC Heading 3"/>
    <w:basedOn w:val="Normal"/>
    <w:next w:val="Normal"/>
    <w:qFormat/>
    <w:rsid w:val="00F27D5A"/>
    <w:pPr>
      <w:keepNext/>
      <w:numPr>
        <w:ilvl w:val="2"/>
        <w:numId w:val="1"/>
      </w:numPr>
      <w:spacing w:before="240" w:after="60"/>
      <w:outlineLvl w:val="2"/>
    </w:pPr>
    <w:rPr>
      <w:rFonts w:cs="Arial"/>
      <w:b/>
      <w:bCs/>
      <w:szCs w:val="26"/>
    </w:rPr>
  </w:style>
  <w:style w:type="paragraph" w:styleId="Heading4">
    <w:name w:val="heading 4"/>
    <w:aliases w:val="OGC Heading 4"/>
    <w:basedOn w:val="Normal"/>
    <w:next w:val="Normal"/>
    <w:qFormat/>
    <w:rsid w:val="00F27D5A"/>
    <w:pPr>
      <w:keepNext/>
      <w:numPr>
        <w:ilvl w:val="3"/>
        <w:numId w:val="1"/>
      </w:numPr>
      <w:spacing w:before="240" w:after="60"/>
      <w:outlineLvl w:val="3"/>
    </w:pPr>
    <w:rPr>
      <w:b/>
      <w:bCs/>
      <w:szCs w:val="28"/>
    </w:rPr>
  </w:style>
  <w:style w:type="paragraph" w:styleId="Heading5">
    <w:name w:val="heading 5"/>
    <w:basedOn w:val="Normal"/>
    <w:next w:val="Normal"/>
    <w:qFormat/>
    <w:rsid w:val="00F27D5A"/>
    <w:pPr>
      <w:numPr>
        <w:ilvl w:val="4"/>
        <w:numId w:val="1"/>
      </w:numPr>
      <w:spacing w:before="240" w:after="60"/>
      <w:outlineLvl w:val="4"/>
    </w:pPr>
    <w:rPr>
      <w:b/>
      <w:bCs/>
      <w:i/>
      <w:iCs/>
      <w:sz w:val="26"/>
      <w:szCs w:val="26"/>
    </w:rPr>
  </w:style>
  <w:style w:type="paragraph" w:styleId="Heading6">
    <w:name w:val="heading 6"/>
    <w:basedOn w:val="Normal"/>
    <w:next w:val="Normal"/>
    <w:qFormat/>
    <w:rsid w:val="00F27D5A"/>
    <w:pPr>
      <w:numPr>
        <w:ilvl w:val="5"/>
        <w:numId w:val="1"/>
      </w:numPr>
      <w:spacing w:before="240" w:after="60"/>
      <w:outlineLvl w:val="5"/>
    </w:pPr>
    <w:rPr>
      <w:b/>
      <w:bCs/>
      <w:sz w:val="22"/>
      <w:szCs w:val="22"/>
    </w:rPr>
  </w:style>
  <w:style w:type="paragraph" w:styleId="Heading7">
    <w:name w:val="heading 7"/>
    <w:basedOn w:val="Normal"/>
    <w:next w:val="Normal"/>
    <w:qFormat/>
    <w:rsid w:val="00F27D5A"/>
    <w:pPr>
      <w:numPr>
        <w:ilvl w:val="6"/>
        <w:numId w:val="1"/>
      </w:numPr>
      <w:spacing w:before="240" w:after="60"/>
      <w:outlineLvl w:val="6"/>
    </w:pPr>
  </w:style>
  <w:style w:type="paragraph" w:styleId="Heading8">
    <w:name w:val="heading 8"/>
    <w:basedOn w:val="Normal"/>
    <w:next w:val="Normal"/>
    <w:qFormat/>
    <w:rsid w:val="00F27D5A"/>
    <w:pPr>
      <w:numPr>
        <w:ilvl w:val="7"/>
        <w:numId w:val="1"/>
      </w:numPr>
      <w:spacing w:before="240" w:after="60"/>
      <w:outlineLvl w:val="7"/>
    </w:pPr>
    <w:rPr>
      <w:i/>
      <w:iCs/>
    </w:rPr>
  </w:style>
  <w:style w:type="paragraph" w:styleId="Heading9">
    <w:name w:val="heading 9"/>
    <w:basedOn w:val="Normal"/>
    <w:next w:val="Normal"/>
    <w:qFormat/>
    <w:rsid w:val="00F27D5A"/>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F27D5A"/>
    <w:pPr>
      <w:keepNext/>
      <w:numPr>
        <w:numId w:val="2"/>
      </w:numPr>
      <w:tabs>
        <w:tab w:val="left" w:pos="400"/>
      </w:tabs>
      <w:spacing w:before="960" w:after="310"/>
    </w:pPr>
    <w:rPr>
      <w:b/>
      <w:sz w:val="28"/>
      <w:szCs w:val="20"/>
    </w:rPr>
  </w:style>
  <w:style w:type="paragraph" w:customStyle="1" w:styleId="introelements">
    <w:name w:val="intro elements"/>
    <w:basedOn w:val="OGCClause"/>
    <w:qFormat/>
    <w:rsid w:val="007F6680"/>
    <w:p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165E04"/>
    <w:pPr>
      <w:spacing w:before="60" w:after="60" w:line="211" w:lineRule="auto"/>
    </w:pPr>
    <w:rPr>
      <w:color w:val="FF0000"/>
      <w:lang w:val="en-GB"/>
    </w:rPr>
  </w:style>
  <w:style w:type="paragraph" w:customStyle="1" w:styleId="OGCtabletext">
    <w:name w:val="OGC table text"/>
    <w:basedOn w:val="OGCtableheader"/>
    <w:autoRedefine/>
    <w:rsid w:val="00F27D5A"/>
    <w:rPr>
      <w:b/>
      <w:color w:val="008000"/>
    </w:rPr>
  </w:style>
  <w:style w:type="paragraph" w:customStyle="1" w:styleId="List1OGCletters">
    <w:name w:val="List 1 OGC letters"/>
    <w:basedOn w:val="Normal"/>
    <w:qFormat/>
    <w:rsid w:val="00F27D5A"/>
    <w:pPr>
      <w:numPr>
        <w:numId w:val="3"/>
      </w:numPr>
      <w:tabs>
        <w:tab w:val="clear" w:pos="720"/>
        <w:tab w:val="num" w:pos="360"/>
      </w:tabs>
      <w:ind w:left="360"/>
    </w:pPr>
    <w:rPr>
      <w:szCs w:val="20"/>
      <w:lang w:val="en-GB"/>
    </w:rPr>
  </w:style>
  <w:style w:type="paragraph" w:styleId="FootnoteText">
    <w:name w:val="footnote text"/>
    <w:basedOn w:val="Normal"/>
    <w:link w:val="FootnoteTextChar"/>
    <w:semiHidden/>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F27D5A"/>
    <w:pPr>
      <w:numPr>
        <w:numId w:val="5"/>
      </w:numPr>
    </w:pPr>
  </w:style>
  <w:style w:type="paragraph" w:customStyle="1" w:styleId="Definition">
    <w:name w:val="Definition"/>
    <w:basedOn w:val="Normal"/>
    <w:next w:val="TermNum"/>
    <w:qFormat/>
    <w:rsid w:val="00F27D5A"/>
    <w:rPr>
      <w:szCs w:val="20"/>
      <w:lang w:val="en-GB"/>
    </w:rPr>
  </w:style>
  <w:style w:type="paragraph" w:customStyle="1" w:styleId="Terms">
    <w:name w:val="Term(s)"/>
    <w:basedOn w:val="Normal"/>
    <w:next w:val="Definition"/>
    <w:qFormat/>
    <w:rsid w:val="00F27D5A"/>
    <w:pPr>
      <w:keepNext/>
      <w:suppressAutoHyphens/>
      <w:spacing w:after="0"/>
    </w:pPr>
    <w:rPr>
      <w:b/>
      <w:szCs w:val="20"/>
      <w:lang w:val="en-GB"/>
    </w:rPr>
  </w:style>
  <w:style w:type="paragraph" w:customStyle="1" w:styleId="TermNum">
    <w:name w:val="TermNum"/>
    <w:basedOn w:val="Normal"/>
    <w:next w:val="Terms"/>
    <w:qFormat/>
    <w:rsid w:val="00F27D5A"/>
    <w:pPr>
      <w:keepNext/>
      <w:numPr>
        <w:numId w:val="6"/>
      </w:numPr>
      <w:spacing w:after="0"/>
    </w:pPr>
    <w:rPr>
      <w:b/>
      <w:szCs w:val="20"/>
      <w:lang w:val="en-GB"/>
    </w:rPr>
  </w:style>
  <w:style w:type="paragraph" w:customStyle="1" w:styleId="Requirement">
    <w:name w:val="Requirement"/>
    <w:basedOn w:val="Normal"/>
    <w:next w:val="Normal"/>
    <w:qFormat/>
    <w:rsid w:val="00F27D5A"/>
    <w:pPr>
      <w:numPr>
        <w:numId w:val="7"/>
      </w:numPr>
      <w:tabs>
        <w:tab w:val="left" w:pos="964"/>
      </w:tabs>
    </w:pPr>
    <w:rPr>
      <w:noProof/>
      <w:sz w:val="23"/>
      <w:lang w:val="en-GB"/>
    </w:rPr>
  </w:style>
  <w:style w:type="paragraph" w:customStyle="1" w:styleId="AnnexLevel1main">
    <w:name w:val="Annex Level 1 (main)"/>
    <w:basedOn w:val="Normal"/>
    <w:next w:val="Normal"/>
    <w:link w:val="AnnexLevel1mainChar"/>
    <w:rsid w:val="00F27D5A"/>
    <w:pPr>
      <w:spacing w:after="200" w:line="276" w:lineRule="auto"/>
      <w:jc w:val="center"/>
    </w:pPr>
    <w:rPr>
      <w:b/>
      <w:sz w:val="28"/>
      <w:szCs w:val="22"/>
    </w:rPr>
  </w:style>
  <w:style w:type="paragraph" w:customStyle="1" w:styleId="Annexlevel3">
    <w:name w:val="Annex level 3"/>
    <w:basedOn w:val="Heading3"/>
    <w:next w:val="Normal"/>
    <w:rsid w:val="00F27D5A"/>
    <w:pPr>
      <w:numPr>
        <w:numId w:val="8"/>
      </w:numPr>
      <w:tabs>
        <w:tab w:val="left" w:pos="660"/>
        <w:tab w:val="left" w:pos="880"/>
      </w:tabs>
      <w:suppressAutoHyphens/>
      <w:spacing w:before="60" w:after="240" w:line="-230" w:lineRule="auto"/>
      <w:ind w:left="432" w:hanging="432"/>
    </w:pPr>
    <w:rPr>
      <w:rFonts w:cs="Times New Roman"/>
      <w:bCs w:val="0"/>
      <w:sz w:val="20"/>
      <w:szCs w:val="20"/>
      <w:lang w:val="en-AU" w:eastAsia="en-AU"/>
    </w:rPr>
  </w:style>
  <w:style w:type="paragraph" w:styleId="NoSpacing">
    <w:name w:val="No Spacing"/>
    <w:uiPriority w:val="1"/>
    <w:qFormat/>
    <w:rsid w:val="004A5507"/>
    <w:rPr>
      <w:sz w:val="24"/>
      <w:szCs w:val="24"/>
    </w:rPr>
  </w:style>
  <w:style w:type="paragraph" w:customStyle="1" w:styleId="AnnexLevel2">
    <w:name w:val="Annex Level 2"/>
    <w:basedOn w:val="Heading2"/>
    <w:link w:val="AnnexLevel2Char"/>
    <w:rsid w:val="00F27D5A"/>
    <w:pPr>
      <w:numPr>
        <w:numId w:val="8"/>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nnex">
    <w:name w:val="Annex"/>
    <w:basedOn w:val="AnnexLevel1main"/>
    <w:next w:val="Normal"/>
    <w:link w:val="AnnexChar"/>
    <w:qFormat/>
    <w:rsid w:val="004A5507"/>
  </w:style>
  <w:style w:type="paragraph" w:customStyle="1" w:styleId="AnnexNumbered">
    <w:name w:val="Annex Numbered"/>
    <w:basedOn w:val="AnnexLevel2"/>
    <w:link w:val="AnnexNumberedChar"/>
    <w:qFormat/>
    <w:rsid w:val="004A5507"/>
  </w:style>
  <w:style w:type="character" w:customStyle="1" w:styleId="AnnexLevel1mainChar">
    <w:name w:val="Annex Level 1 (main) Char"/>
    <w:basedOn w:val="DefaultParagraphFont"/>
    <w:link w:val="AnnexLevel1main"/>
    <w:rsid w:val="004A5507"/>
    <w:rPr>
      <w:b/>
      <w:sz w:val="28"/>
      <w:szCs w:val="22"/>
    </w:rPr>
  </w:style>
  <w:style w:type="character" w:customStyle="1" w:styleId="AnnexChar">
    <w:name w:val="Annex Char"/>
    <w:basedOn w:val="AnnexLevel1mainChar"/>
    <w:link w:val="Annex"/>
    <w:rsid w:val="004A5507"/>
    <w:rPr>
      <w:b/>
      <w:sz w:val="28"/>
      <w:szCs w:val="22"/>
    </w:r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Heading2Char">
    <w:name w:val="Heading 2 Char"/>
    <w:aliases w:val="OGC Heading 2 Char"/>
    <w:basedOn w:val="DefaultParagraphFont"/>
    <w:link w:val="Heading2"/>
    <w:rsid w:val="004A5507"/>
    <w:rPr>
      <w:rFonts w:cs="Arial"/>
      <w:b/>
      <w:bCs/>
      <w:iCs/>
      <w:sz w:val="24"/>
      <w:szCs w:val="28"/>
    </w:rPr>
  </w:style>
  <w:style w:type="character" w:customStyle="1" w:styleId="AnnexLevel2Char">
    <w:name w:val="Annex Level 2 Char"/>
    <w:basedOn w:val="Heading2Char"/>
    <w:link w:val="AnnexLevel2"/>
    <w:rsid w:val="004A5507"/>
    <w:rPr>
      <w:rFonts w:cs="Arial"/>
      <w:b/>
      <w:bCs/>
      <w:iCs/>
      <w:sz w:val="22"/>
      <w:szCs w:val="28"/>
      <w:lang w:val="en-AU" w:eastAsia="en-AU"/>
    </w:rPr>
  </w:style>
  <w:style w:type="character" w:customStyle="1" w:styleId="AnnexNumberedChar">
    <w:name w:val="Annex Numbered Char"/>
    <w:basedOn w:val="AnnexLevel2Char"/>
    <w:link w:val="AnnexNumbered"/>
    <w:rsid w:val="004A5507"/>
    <w:rPr>
      <w:rFonts w:cs="Arial"/>
      <w:b/>
      <w:bCs/>
      <w:iCs/>
      <w:sz w:val="22"/>
      <w:szCs w:val="28"/>
      <w:lang w:val="en-AU" w:eastAsia="en-AU"/>
    </w:rPr>
  </w:style>
  <w:style w:type="paragraph" w:styleId="TOCHeading">
    <w:name w:val="TOC Heading"/>
    <w:basedOn w:val="Heading1"/>
    <w:next w:val="Normal"/>
    <w:uiPriority w:val="39"/>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F60CB2"/>
    <w:pPr>
      <w:spacing w:before="120" w:after="0"/>
    </w:pPr>
    <w:rPr>
      <w:rFonts w:asciiTheme="minorHAnsi" w:hAnsiTheme="minorHAnsi" w:cstheme="minorHAnsi"/>
      <w:b/>
      <w:bCs/>
      <w:i/>
      <w:iCs/>
    </w:rPr>
  </w:style>
  <w:style w:type="paragraph" w:styleId="TOC2">
    <w:name w:val="toc 2"/>
    <w:basedOn w:val="Normal"/>
    <w:next w:val="Normal"/>
    <w:autoRedefine/>
    <w:uiPriority w:val="39"/>
    <w:unhideWhenUsed/>
    <w:rsid w:val="00F60CB2"/>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F60CB2"/>
    <w:pPr>
      <w:spacing w:after="0"/>
      <w:ind w:left="480"/>
    </w:pPr>
    <w:rPr>
      <w:rFonts w:asciiTheme="minorHAnsi" w:hAnsiTheme="minorHAnsi" w:cstheme="minorHAnsi"/>
      <w:sz w:val="20"/>
      <w:szCs w:val="20"/>
    </w:rPr>
  </w:style>
  <w:style w:type="paragraph" w:styleId="Header">
    <w:name w:val="header"/>
    <w:basedOn w:val="Normal"/>
    <w:link w:val="HeaderChar"/>
    <w:uiPriority w:val="99"/>
    <w:unhideWhenUsed/>
    <w:rsid w:val="0079517D"/>
    <w:pPr>
      <w:tabs>
        <w:tab w:val="center" w:pos="4680"/>
        <w:tab w:val="right" w:pos="9360"/>
      </w:tabs>
      <w:spacing w:after="0"/>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iPriority w:val="99"/>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character" w:styleId="FollowedHyperlink">
    <w:name w:val="FollowedHyperlink"/>
    <w:basedOn w:val="DefaultParagraphFont"/>
    <w:uiPriority w:val="99"/>
    <w:semiHidden/>
    <w:unhideWhenUsed/>
    <w:rsid w:val="004111ED"/>
    <w:rPr>
      <w:color w:val="800080" w:themeColor="followedHyperlink"/>
      <w:u w:val="single"/>
    </w:rPr>
  </w:style>
  <w:style w:type="paragraph" w:styleId="DocumentMap">
    <w:name w:val="Document Map"/>
    <w:basedOn w:val="Normal"/>
    <w:link w:val="DocumentMapChar"/>
    <w:uiPriority w:val="99"/>
    <w:semiHidden/>
    <w:unhideWhenUsed/>
    <w:rsid w:val="006136E0"/>
    <w:pPr>
      <w:spacing w:after="0"/>
    </w:pPr>
  </w:style>
  <w:style w:type="character" w:customStyle="1" w:styleId="DocumentMapChar">
    <w:name w:val="Document Map Char"/>
    <w:basedOn w:val="DefaultParagraphFont"/>
    <w:link w:val="DocumentMap"/>
    <w:uiPriority w:val="99"/>
    <w:semiHidden/>
    <w:rsid w:val="006136E0"/>
    <w:rPr>
      <w:sz w:val="24"/>
      <w:szCs w:val="24"/>
    </w:rPr>
  </w:style>
  <w:style w:type="table" w:styleId="TableGrid">
    <w:name w:val="Table Grid"/>
    <w:basedOn w:val="TableNormal"/>
    <w:uiPriority w:val="39"/>
    <w:rsid w:val="001038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E50CFF"/>
    <w:pPr>
      <w:ind w:left="720"/>
      <w:contextualSpacing/>
    </w:pPr>
  </w:style>
  <w:style w:type="paragraph" w:customStyle="1" w:styleId="Body">
    <w:name w:val="Body"/>
    <w:rsid w:val="009969D8"/>
    <w:pPr>
      <w:suppressAutoHyphens/>
      <w:spacing w:after="200" w:line="276" w:lineRule="auto"/>
    </w:pPr>
    <w:rPr>
      <w:rFonts w:eastAsia="PMingLiU"/>
      <w:lang w:val="en-CA"/>
    </w:rPr>
  </w:style>
  <w:style w:type="paragraph" w:customStyle="1" w:styleId="TableContents">
    <w:name w:val="Table Contents"/>
    <w:basedOn w:val="Normal"/>
    <w:rsid w:val="009969D8"/>
    <w:pPr>
      <w:suppressLineNumbers/>
      <w:suppressAutoHyphens/>
      <w:spacing w:after="200" w:line="276" w:lineRule="auto"/>
      <w:ind w:left="284"/>
      <w:jc w:val="both"/>
    </w:pPr>
    <w:rPr>
      <w:rFonts w:eastAsia="PMingLiU"/>
      <w:sz w:val="20"/>
      <w:szCs w:val="20"/>
      <w:lang w:val="en-CA"/>
    </w:rPr>
  </w:style>
  <w:style w:type="character" w:customStyle="1" w:styleId="keywords">
    <w:name w:val="keywords"/>
    <w:basedOn w:val="DefaultParagraphFont"/>
    <w:uiPriority w:val="1"/>
    <w:qFormat/>
    <w:rsid w:val="009969D8"/>
    <w:rPr>
      <w:rFonts w:ascii="Courier" w:hAnsi="Courier" w:cs="Courier New"/>
      <w:sz w:val="18"/>
      <w:szCs w:val="20"/>
    </w:rPr>
  </w:style>
  <w:style w:type="paragraph" w:customStyle="1" w:styleId="MediumGrid21">
    <w:name w:val="Medium Grid 21"/>
    <w:qFormat/>
    <w:rsid w:val="002D788D"/>
    <w:pPr>
      <w:suppressAutoHyphens/>
    </w:pPr>
    <w:rPr>
      <w:rFonts w:eastAsia="PMingLiU"/>
      <w:lang w:val="en-CA"/>
    </w:rPr>
  </w:style>
  <w:style w:type="paragraph" w:customStyle="1" w:styleId="ColorfulList-Accent11">
    <w:name w:val="Colorful List - Accent 11"/>
    <w:rsid w:val="002D788D"/>
    <w:pPr>
      <w:suppressAutoHyphens/>
      <w:spacing w:after="200" w:line="276" w:lineRule="auto"/>
      <w:ind w:left="720"/>
    </w:pPr>
    <w:rPr>
      <w:rFonts w:eastAsia="PMingLiU"/>
      <w:lang w:val="en-CA"/>
    </w:rPr>
  </w:style>
  <w:style w:type="paragraph" w:styleId="Caption">
    <w:name w:val="caption"/>
    <w:basedOn w:val="Normal"/>
    <w:next w:val="Normal"/>
    <w:unhideWhenUsed/>
    <w:qFormat/>
    <w:rsid w:val="002D788D"/>
    <w:pPr>
      <w:spacing w:after="200"/>
      <w:jc w:val="center"/>
    </w:pPr>
    <w:rPr>
      <w:rFonts w:eastAsia="SimSun"/>
      <w:b/>
      <w:iCs/>
      <w:color w:val="000000" w:themeColor="text1"/>
      <w:sz w:val="20"/>
      <w:szCs w:val="20"/>
    </w:rPr>
  </w:style>
  <w:style w:type="character" w:styleId="CommentReference">
    <w:name w:val="annotation reference"/>
    <w:basedOn w:val="DefaultParagraphFont"/>
    <w:unhideWhenUsed/>
    <w:rsid w:val="002D788D"/>
    <w:rPr>
      <w:sz w:val="18"/>
      <w:szCs w:val="18"/>
    </w:rPr>
  </w:style>
  <w:style w:type="paragraph" w:styleId="CommentText">
    <w:name w:val="annotation text"/>
    <w:basedOn w:val="Normal"/>
    <w:link w:val="CommentTextChar"/>
    <w:unhideWhenUsed/>
    <w:rsid w:val="002D788D"/>
    <w:pPr>
      <w:spacing w:after="0"/>
    </w:pPr>
    <w:rPr>
      <w:rFonts w:eastAsia="SimSun"/>
      <w:sz w:val="20"/>
    </w:rPr>
  </w:style>
  <w:style w:type="character" w:customStyle="1" w:styleId="CommentTextChar">
    <w:name w:val="Comment Text Char"/>
    <w:basedOn w:val="DefaultParagraphFont"/>
    <w:link w:val="CommentText"/>
    <w:rsid w:val="002D788D"/>
    <w:rPr>
      <w:rFonts w:eastAsia="SimSun"/>
      <w:szCs w:val="24"/>
    </w:rPr>
  </w:style>
  <w:style w:type="paragraph" w:styleId="CommentSubject">
    <w:name w:val="annotation subject"/>
    <w:basedOn w:val="CommentText"/>
    <w:next w:val="CommentText"/>
    <w:link w:val="CommentSubjectChar"/>
    <w:uiPriority w:val="99"/>
    <w:semiHidden/>
    <w:unhideWhenUsed/>
    <w:rsid w:val="002D788D"/>
    <w:rPr>
      <w:b/>
      <w:bCs/>
      <w:szCs w:val="20"/>
    </w:rPr>
  </w:style>
  <w:style w:type="character" w:customStyle="1" w:styleId="CommentSubjectChar">
    <w:name w:val="Comment Subject Char"/>
    <w:basedOn w:val="CommentTextChar"/>
    <w:link w:val="CommentSubject"/>
    <w:uiPriority w:val="99"/>
    <w:semiHidden/>
    <w:rsid w:val="002D788D"/>
    <w:rPr>
      <w:rFonts w:eastAsia="SimSun"/>
      <w:b/>
      <w:bCs/>
      <w:szCs w:val="24"/>
    </w:rPr>
  </w:style>
  <w:style w:type="paragraph" w:styleId="BalloonText">
    <w:name w:val="Balloon Text"/>
    <w:basedOn w:val="Normal"/>
    <w:link w:val="BalloonTextChar"/>
    <w:uiPriority w:val="99"/>
    <w:semiHidden/>
    <w:unhideWhenUsed/>
    <w:rsid w:val="002D788D"/>
    <w:pPr>
      <w:spacing w:after="0"/>
    </w:pPr>
    <w:rPr>
      <w:rFonts w:eastAsia="SimSun"/>
      <w:sz w:val="18"/>
      <w:szCs w:val="18"/>
    </w:rPr>
  </w:style>
  <w:style w:type="character" w:customStyle="1" w:styleId="BalloonTextChar">
    <w:name w:val="Balloon Text Char"/>
    <w:basedOn w:val="DefaultParagraphFont"/>
    <w:link w:val="BalloonText"/>
    <w:uiPriority w:val="99"/>
    <w:semiHidden/>
    <w:rsid w:val="002D788D"/>
    <w:rPr>
      <w:rFonts w:eastAsia="SimSun"/>
      <w:sz w:val="18"/>
      <w:szCs w:val="18"/>
    </w:rPr>
  </w:style>
  <w:style w:type="character" w:customStyle="1" w:styleId="FootnoteTextChar">
    <w:name w:val="Footnote Text Char"/>
    <w:basedOn w:val="DefaultParagraphFont"/>
    <w:link w:val="FootnoteText"/>
    <w:semiHidden/>
    <w:rsid w:val="002D788D"/>
  </w:style>
  <w:style w:type="paragraph" w:customStyle="1" w:styleId="TableStyle2">
    <w:name w:val="Table Style 2"/>
    <w:rsid w:val="002D788D"/>
    <w:pPr>
      <w:suppressAutoHyphens/>
    </w:pPr>
    <w:rPr>
      <w:rFonts w:eastAsia="PMingLiU"/>
      <w:lang w:val="en-CA"/>
    </w:rPr>
  </w:style>
  <w:style w:type="paragraph" w:customStyle="1" w:styleId="Entity">
    <w:name w:val="Entity"/>
    <w:basedOn w:val="Normal"/>
    <w:link w:val="EntityChar"/>
    <w:autoRedefine/>
    <w:qFormat/>
    <w:rsid w:val="002D788D"/>
    <w:pPr>
      <w:spacing w:before="100" w:beforeAutospacing="1" w:after="100" w:afterAutospacing="1" w:line="230" w:lineRule="atLeast"/>
      <w:jc w:val="both"/>
    </w:pPr>
    <w:rPr>
      <w:rFonts w:ascii="Courier" w:eastAsia="SimSun" w:hAnsi="Courier"/>
      <w:sz w:val="20"/>
      <w:lang w:val="en-AU"/>
    </w:rPr>
  </w:style>
  <w:style w:type="character" w:customStyle="1" w:styleId="UnresolvedMention1">
    <w:name w:val="Unresolved Mention1"/>
    <w:basedOn w:val="DefaultParagraphFont"/>
    <w:uiPriority w:val="99"/>
    <w:rsid w:val="002D788D"/>
    <w:rPr>
      <w:color w:val="808080"/>
      <w:shd w:val="clear" w:color="auto" w:fill="E6E6E6"/>
    </w:rPr>
  </w:style>
  <w:style w:type="character" w:customStyle="1" w:styleId="EntityChar">
    <w:name w:val="Entity Char"/>
    <w:basedOn w:val="DefaultParagraphFont"/>
    <w:link w:val="Entity"/>
    <w:rsid w:val="002D788D"/>
    <w:rPr>
      <w:rFonts w:ascii="Courier" w:eastAsia="SimSun" w:hAnsi="Courier"/>
      <w:szCs w:val="24"/>
      <w:lang w:val="en-AU"/>
    </w:rPr>
  </w:style>
  <w:style w:type="paragraph" w:customStyle="1" w:styleId="Entityoncontent">
    <w:name w:val="Entity on content"/>
    <w:basedOn w:val="Normal"/>
    <w:link w:val="EntityoncontentChar"/>
    <w:rsid w:val="002D788D"/>
    <w:pPr>
      <w:spacing w:after="0"/>
    </w:pPr>
    <w:rPr>
      <w:rFonts w:ascii="Courier" w:eastAsia="TimesNewRomanPSMT" w:hAnsi="Courier"/>
      <w:sz w:val="20"/>
      <w:szCs w:val="20"/>
    </w:rPr>
  </w:style>
  <w:style w:type="paragraph" w:styleId="TableofFigures">
    <w:name w:val="table of figures"/>
    <w:basedOn w:val="Normal"/>
    <w:next w:val="Normal"/>
    <w:uiPriority w:val="99"/>
    <w:unhideWhenUsed/>
    <w:rsid w:val="002D788D"/>
    <w:pPr>
      <w:spacing w:after="0"/>
    </w:pPr>
    <w:rPr>
      <w:rFonts w:eastAsia="SimSun"/>
      <w:sz w:val="20"/>
    </w:rPr>
  </w:style>
  <w:style w:type="character" w:customStyle="1" w:styleId="EntityoncontentChar">
    <w:name w:val="Entity on content Char"/>
    <w:basedOn w:val="DefaultParagraphFont"/>
    <w:link w:val="Entityoncontent"/>
    <w:rsid w:val="002D788D"/>
    <w:rPr>
      <w:rFonts w:ascii="Courier" w:eastAsia="TimesNewRomanPSMT" w:hAnsi="Courier"/>
    </w:rPr>
  </w:style>
  <w:style w:type="paragraph" w:styleId="Revision">
    <w:name w:val="Revision"/>
    <w:hidden/>
    <w:uiPriority w:val="99"/>
    <w:semiHidden/>
    <w:rsid w:val="002D788D"/>
    <w:rPr>
      <w:rFonts w:eastAsia="SimSun"/>
      <w:sz w:val="24"/>
      <w:szCs w:val="24"/>
    </w:rPr>
  </w:style>
  <w:style w:type="character" w:customStyle="1" w:styleId="WW8Num7z0">
    <w:name w:val="WW8Num7z0"/>
    <w:rsid w:val="002D788D"/>
  </w:style>
  <w:style w:type="paragraph" w:styleId="TOC4">
    <w:name w:val="toc 4"/>
    <w:basedOn w:val="Normal"/>
    <w:next w:val="Normal"/>
    <w:autoRedefine/>
    <w:uiPriority w:val="39"/>
    <w:unhideWhenUsed/>
    <w:rsid w:val="002D788D"/>
    <w:pPr>
      <w:spacing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2D788D"/>
    <w:pPr>
      <w:spacing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2D788D"/>
    <w:pPr>
      <w:spacing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2D788D"/>
    <w:pPr>
      <w:spacing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2D788D"/>
    <w:pPr>
      <w:spacing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2D788D"/>
    <w:pPr>
      <w:spacing w:after="0"/>
      <w:ind w:left="1920"/>
    </w:pPr>
    <w:rPr>
      <w:rFonts w:asciiTheme="minorHAnsi" w:hAnsiTheme="minorHAnsi" w:cstheme="minorHAnsi"/>
      <w:sz w:val="20"/>
      <w:szCs w:val="20"/>
    </w:rPr>
  </w:style>
  <w:style w:type="character" w:styleId="FootnoteReference">
    <w:name w:val="footnote reference"/>
    <w:basedOn w:val="DefaultParagraphFont"/>
    <w:uiPriority w:val="99"/>
    <w:semiHidden/>
    <w:unhideWhenUsed/>
    <w:rsid w:val="002D788D"/>
    <w:rPr>
      <w:vertAlign w:val="superscript"/>
    </w:rPr>
  </w:style>
  <w:style w:type="character" w:styleId="UnresolvedMention">
    <w:name w:val="Unresolved Mention"/>
    <w:basedOn w:val="DefaultParagraphFont"/>
    <w:uiPriority w:val="99"/>
    <w:rsid w:val="00C95A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210382">
      <w:bodyDiv w:val="1"/>
      <w:marLeft w:val="0"/>
      <w:marRight w:val="0"/>
      <w:marTop w:val="0"/>
      <w:marBottom w:val="0"/>
      <w:divBdr>
        <w:top w:val="none" w:sz="0" w:space="0" w:color="auto"/>
        <w:left w:val="none" w:sz="0" w:space="0" w:color="auto"/>
        <w:bottom w:val="none" w:sz="0" w:space="0" w:color="auto"/>
        <w:right w:val="none" w:sz="0" w:space="0" w:color="auto"/>
      </w:divBdr>
    </w:div>
    <w:div w:id="156111667">
      <w:bodyDiv w:val="1"/>
      <w:marLeft w:val="0"/>
      <w:marRight w:val="0"/>
      <w:marTop w:val="0"/>
      <w:marBottom w:val="0"/>
      <w:divBdr>
        <w:top w:val="none" w:sz="0" w:space="0" w:color="auto"/>
        <w:left w:val="none" w:sz="0" w:space="0" w:color="auto"/>
        <w:bottom w:val="none" w:sz="0" w:space="0" w:color="auto"/>
        <w:right w:val="none" w:sz="0" w:space="0" w:color="auto"/>
      </w:divBdr>
    </w:div>
    <w:div w:id="368532140">
      <w:bodyDiv w:val="1"/>
      <w:marLeft w:val="0"/>
      <w:marRight w:val="0"/>
      <w:marTop w:val="0"/>
      <w:marBottom w:val="0"/>
      <w:divBdr>
        <w:top w:val="none" w:sz="0" w:space="0" w:color="auto"/>
        <w:left w:val="none" w:sz="0" w:space="0" w:color="auto"/>
        <w:bottom w:val="none" w:sz="0" w:space="0" w:color="auto"/>
        <w:right w:val="none" w:sz="0" w:space="0" w:color="auto"/>
      </w:divBdr>
    </w:div>
    <w:div w:id="509494446">
      <w:bodyDiv w:val="1"/>
      <w:marLeft w:val="0"/>
      <w:marRight w:val="0"/>
      <w:marTop w:val="0"/>
      <w:marBottom w:val="0"/>
      <w:divBdr>
        <w:top w:val="none" w:sz="0" w:space="0" w:color="auto"/>
        <w:left w:val="none" w:sz="0" w:space="0" w:color="auto"/>
        <w:bottom w:val="none" w:sz="0" w:space="0" w:color="auto"/>
        <w:right w:val="none" w:sz="0" w:space="0" w:color="auto"/>
      </w:divBdr>
    </w:div>
    <w:div w:id="638535279">
      <w:bodyDiv w:val="1"/>
      <w:marLeft w:val="0"/>
      <w:marRight w:val="0"/>
      <w:marTop w:val="0"/>
      <w:marBottom w:val="0"/>
      <w:divBdr>
        <w:top w:val="none" w:sz="0" w:space="0" w:color="auto"/>
        <w:left w:val="none" w:sz="0" w:space="0" w:color="auto"/>
        <w:bottom w:val="none" w:sz="0" w:space="0" w:color="auto"/>
        <w:right w:val="none" w:sz="0" w:space="0" w:color="auto"/>
      </w:divBdr>
    </w:div>
    <w:div w:id="951942314">
      <w:bodyDiv w:val="1"/>
      <w:marLeft w:val="0"/>
      <w:marRight w:val="0"/>
      <w:marTop w:val="0"/>
      <w:marBottom w:val="0"/>
      <w:divBdr>
        <w:top w:val="none" w:sz="0" w:space="0" w:color="auto"/>
        <w:left w:val="none" w:sz="0" w:space="0" w:color="auto"/>
        <w:bottom w:val="none" w:sz="0" w:space="0" w:color="auto"/>
        <w:right w:val="none" w:sz="0" w:space="0" w:color="auto"/>
      </w:divBdr>
    </w:div>
    <w:div w:id="1098064902">
      <w:bodyDiv w:val="1"/>
      <w:marLeft w:val="0"/>
      <w:marRight w:val="0"/>
      <w:marTop w:val="0"/>
      <w:marBottom w:val="0"/>
      <w:divBdr>
        <w:top w:val="none" w:sz="0" w:space="0" w:color="auto"/>
        <w:left w:val="none" w:sz="0" w:space="0" w:color="auto"/>
        <w:bottom w:val="none" w:sz="0" w:space="0" w:color="auto"/>
        <w:right w:val="none" w:sz="0" w:space="0" w:color="auto"/>
      </w:divBdr>
    </w:div>
    <w:div w:id="1152598765">
      <w:bodyDiv w:val="1"/>
      <w:marLeft w:val="0"/>
      <w:marRight w:val="0"/>
      <w:marTop w:val="0"/>
      <w:marBottom w:val="0"/>
      <w:divBdr>
        <w:top w:val="none" w:sz="0" w:space="0" w:color="auto"/>
        <w:left w:val="none" w:sz="0" w:space="0" w:color="auto"/>
        <w:bottom w:val="none" w:sz="0" w:space="0" w:color="auto"/>
        <w:right w:val="none" w:sz="0" w:space="0" w:color="auto"/>
      </w:divBdr>
    </w:div>
    <w:div w:id="1645695062">
      <w:bodyDiv w:val="1"/>
      <w:marLeft w:val="0"/>
      <w:marRight w:val="0"/>
      <w:marTop w:val="0"/>
      <w:marBottom w:val="0"/>
      <w:divBdr>
        <w:top w:val="none" w:sz="0" w:space="0" w:color="auto"/>
        <w:left w:val="none" w:sz="0" w:space="0" w:color="auto"/>
        <w:bottom w:val="none" w:sz="0" w:space="0" w:color="auto"/>
        <w:right w:val="none" w:sz="0" w:space="0" w:color="auto"/>
      </w:divBdr>
    </w:div>
    <w:div w:id="1692683622">
      <w:bodyDiv w:val="1"/>
      <w:marLeft w:val="0"/>
      <w:marRight w:val="0"/>
      <w:marTop w:val="0"/>
      <w:marBottom w:val="0"/>
      <w:divBdr>
        <w:top w:val="none" w:sz="0" w:space="0" w:color="auto"/>
        <w:left w:val="none" w:sz="0" w:space="0" w:color="auto"/>
        <w:bottom w:val="none" w:sz="0" w:space="0" w:color="auto"/>
        <w:right w:val="none" w:sz="0" w:space="0" w:color="auto"/>
      </w:divBdr>
    </w:div>
    <w:div w:id="1834370675">
      <w:bodyDiv w:val="1"/>
      <w:marLeft w:val="0"/>
      <w:marRight w:val="0"/>
      <w:marTop w:val="0"/>
      <w:marBottom w:val="0"/>
      <w:divBdr>
        <w:top w:val="none" w:sz="0" w:space="0" w:color="auto"/>
        <w:left w:val="none" w:sz="0" w:space="0" w:color="auto"/>
        <w:bottom w:val="none" w:sz="0" w:space="0" w:color="auto"/>
        <w:right w:val="none" w:sz="0" w:space="0" w:color="auto"/>
      </w:divBdr>
    </w:div>
    <w:div w:id="193628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pengis.net/doc/IS/sensorthings-part2-TaskingCore/1.0" TargetMode="External"/><Relationship Id="rId13" Type="http://schemas.openxmlformats.org/officeDocument/2006/relationships/hyperlink" Target="http://www.opengis.net/spec/iot_sensing/1.0/req/receive-updates-via-mqtt" TargetMode="External"/><Relationship Id="rId18" Type="http://schemas.openxmlformats.org/officeDocument/2006/relationships/hyperlink" Target="http://www.opengis.net/spec/iot_tasking/1.0/conf/actuator"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itu.int/rec/T-REC-Y.2060-201206-I" TargetMode="Externa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hyperlink" Target="http://www.opengis.net/spec/iot_tasking/1.0/conf/tasking-capability" TargetMode="External"/><Relationship Id="rId25" Type="http://schemas.openxmlformats.org/officeDocument/2006/relationships/hyperlink" Target="http://www.opengeospatial.org/standards/swecommon" TargetMode="External"/><Relationship Id="rId2" Type="http://schemas.openxmlformats.org/officeDocument/2006/relationships/numbering" Target="numbering.xml"/><Relationship Id="rId16" Type="http://schemas.openxmlformats.org/officeDocument/2006/relationships/hyperlink" Target="http://www.opengis.net/spec/iot_tasking/1.0/conf/tasking-capability" TargetMode="External"/><Relationship Id="rId20" Type="http://schemas.openxmlformats.org/officeDocument/2006/relationships/hyperlink" Target="http://www.opengis.net/spec/iot_tasking/1.0/req/receive-updates-via-mqtt/receive-upda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24" Type="http://schemas.openxmlformats.org/officeDocument/2006/relationships/hyperlink" Target="https://www.ietf.org/rfc/rfc5023.txt" TargetMode="External"/><Relationship Id="rId5" Type="http://schemas.openxmlformats.org/officeDocument/2006/relationships/webSettings" Target="webSettings.xml"/><Relationship Id="rId15" Type="http://schemas.openxmlformats.org/officeDocument/2006/relationships/hyperlink" Target="http://www.opengis.net/spec/iot_tasking/1.0/conf/tasking-capability" TargetMode="External"/><Relationship Id="rId23" Type="http://schemas.openxmlformats.org/officeDocument/2006/relationships/hyperlink" Target="http://www.opengeospatial.org/standards/sensorml" TargetMode="External"/><Relationship Id="rId28" Type="http://schemas.openxmlformats.org/officeDocument/2006/relationships/theme" Target="theme/theme1.xml"/><Relationship Id="rId10" Type="http://schemas.openxmlformats.org/officeDocument/2006/relationships/hyperlink" Target="http://tools.ietf.org/html/rfc5023" TargetMode="External"/><Relationship Id="rId19" Type="http://schemas.openxmlformats.org/officeDocument/2006/relationships/hyperlink" Target="http://www.opengis.net/spec/iot_tasking/1.0/conf/actuator" TargetMode="External"/><Relationship Id="rId4" Type="http://schemas.openxmlformats.org/officeDocument/2006/relationships/settings" Target="settings.xml"/><Relationship Id="rId9" Type="http://schemas.openxmlformats.org/officeDocument/2006/relationships/hyperlink" Target="http://www.opengeospatial.org/legal/" TargetMode="External"/><Relationship Id="rId14" Type="http://schemas.openxmlformats.org/officeDocument/2006/relationships/image" Target="media/image3.tiff"/><Relationship Id="rId22" Type="http://schemas.openxmlformats.org/officeDocument/2006/relationships/hyperlink" Target="http://portal.opengeospatial.org/files/?artifact_id=41579"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cott/OGC/templates/OGC_Standard_Document_Template_10-176r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14599-3B90-1443-8FD4-97EE809E3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OGC_Standard_Document_Template_10-176r7.dotx</Template>
  <TotalTime>6</TotalTime>
  <Pages>26</Pages>
  <Words>6685</Words>
  <Characters>38107</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Open Geospatial Consortium</vt:lpstr>
    </vt:vector>
  </TitlesOfParts>
  <Company>OGC</Company>
  <LinksUpToDate>false</LinksUpToDate>
  <CharactersWithSpaces>44703</CharactersWithSpaces>
  <SharedDoc>false</SharedDoc>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OGC Standards document template</dc:subject>
  <dc:creator>Scott Simmons</dc:creator>
  <cp:lastModifiedBy>Greg Buehler</cp:lastModifiedBy>
  <cp:revision>4</cp:revision>
  <dcterms:created xsi:type="dcterms:W3CDTF">2019-01-07T19:53:00Z</dcterms:created>
  <dcterms:modified xsi:type="dcterms:W3CDTF">2019-01-08T21:46:00Z</dcterms:modified>
</cp:coreProperties>
</file>