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C4D1D"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71D73915" w14:textId="7A8CED1E" w:rsidR="00DB1F99" w:rsidRDefault="00DB1F99">
      <w:pPr>
        <w:jc w:val="right"/>
        <w:rPr>
          <w:sz w:val="20"/>
          <w:szCs w:val="20"/>
        </w:rPr>
      </w:pPr>
      <w:r>
        <w:rPr>
          <w:sz w:val="20"/>
          <w:szCs w:val="20"/>
        </w:rPr>
        <w:t xml:space="preserve">Submission Date: </w:t>
      </w:r>
      <w:r w:rsidR="004C0D42" w:rsidRPr="004C0D42">
        <w:rPr>
          <w:sz w:val="20"/>
          <w:szCs w:val="20"/>
        </w:rPr>
        <w:t>2015-04-15</w:t>
      </w:r>
    </w:p>
    <w:p w14:paraId="68B5DBE1" w14:textId="1CDAF5C9" w:rsidR="00154114" w:rsidRDefault="00154114">
      <w:pPr>
        <w:jc w:val="right"/>
        <w:rPr>
          <w:color w:val="FF0000"/>
          <w:sz w:val="20"/>
          <w:szCs w:val="20"/>
        </w:rPr>
      </w:pPr>
      <w:r w:rsidRPr="00154114">
        <w:rPr>
          <w:sz w:val="20"/>
          <w:szCs w:val="20"/>
        </w:rPr>
        <w:t xml:space="preserve">Approval </w:t>
      </w:r>
      <w:r w:rsidR="009A7B37" w:rsidRPr="00154114">
        <w:rPr>
          <w:sz w:val="20"/>
          <w:szCs w:val="20"/>
        </w:rPr>
        <w:t>Date:</w:t>
      </w:r>
      <w:r w:rsidR="009A7B37" w:rsidRPr="00154114">
        <w:rPr>
          <w:color w:val="0000FF"/>
          <w:sz w:val="20"/>
          <w:szCs w:val="20"/>
        </w:rPr>
        <w:t>   </w:t>
      </w:r>
      <w:r w:rsidR="00401DBB" w:rsidRPr="00401DBB">
        <w:rPr>
          <w:color w:val="000000" w:themeColor="text1"/>
          <w:sz w:val="20"/>
          <w:szCs w:val="20"/>
        </w:rPr>
        <w:t>2015-06-08</w:t>
      </w:r>
    </w:p>
    <w:p w14:paraId="23C12D51" w14:textId="0BFB8E5E"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sidR="00BB7CF8" w:rsidRPr="00BB7CF8">
        <w:rPr>
          <w:color w:val="000000" w:themeColor="text1"/>
          <w:sz w:val="20"/>
          <w:szCs w:val="20"/>
        </w:rPr>
        <w:t>2015-11-18</w:t>
      </w:r>
      <w:r w:rsidR="00377235" w:rsidRPr="00154114">
        <w:rPr>
          <w:b/>
          <w:color w:val="0000FF"/>
          <w:sz w:val="20"/>
          <w:szCs w:val="20"/>
        </w:rPr>
        <w:t xml:space="preserve"> </w:t>
      </w:r>
    </w:p>
    <w:p w14:paraId="44F44974" w14:textId="32415435" w:rsidR="009A7B37" w:rsidRPr="00D93DB9" w:rsidRDefault="009A7B37" w:rsidP="00D93DB9">
      <w:pPr>
        <w:jc w:val="right"/>
        <w:rPr>
          <w:color w:val="0000FF"/>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hyperlink r:id="rId9" w:history="1">
        <w:r w:rsidR="00D93DB9" w:rsidRPr="00D93DB9">
          <w:rPr>
            <w:rStyle w:val="Hyperlink"/>
            <w:sz w:val="20"/>
            <w:szCs w:val="20"/>
          </w:rPr>
          <w:t>http://www.opengis.net/doc/IS/cf-netcdf3-encoding-gml-as/2.0</w:t>
        </w:r>
      </w:hyperlink>
    </w:p>
    <w:p w14:paraId="6AB2B67D" w14:textId="22709448" w:rsidR="009A7B37" w:rsidRPr="00154114" w:rsidRDefault="009A7B37">
      <w:pPr>
        <w:jc w:val="right"/>
        <w:rPr>
          <w:sz w:val="20"/>
          <w:szCs w:val="20"/>
        </w:rPr>
      </w:pPr>
      <w:r w:rsidRPr="00154114">
        <w:rPr>
          <w:sz w:val="20"/>
          <w:szCs w:val="20"/>
        </w:rPr>
        <w:t>Internal reference number of this OGC</w:t>
      </w:r>
      <w:r w:rsidRPr="00154114">
        <w:rPr>
          <w:sz w:val="20"/>
          <w:szCs w:val="20"/>
          <w:vertAlign w:val="superscript"/>
        </w:rPr>
        <w:t>®</w:t>
      </w:r>
      <w:r w:rsidRPr="00154114">
        <w:rPr>
          <w:sz w:val="20"/>
          <w:szCs w:val="20"/>
        </w:rPr>
        <w:t xml:space="preserve"> document:</w:t>
      </w:r>
      <w:r w:rsidRPr="00154114">
        <w:rPr>
          <w:color w:val="0000FF"/>
          <w:sz w:val="20"/>
          <w:szCs w:val="20"/>
        </w:rPr>
        <w:t>   </w:t>
      </w:r>
      <w:bookmarkEnd w:id="0"/>
      <w:r w:rsidRPr="00154114">
        <w:rPr>
          <w:sz w:val="20"/>
          <w:szCs w:val="20"/>
        </w:rPr>
        <w:t> </w:t>
      </w:r>
      <w:r w:rsidR="008F4864" w:rsidRPr="008F4864">
        <w:rPr>
          <w:sz w:val="20"/>
          <w:szCs w:val="20"/>
        </w:rPr>
        <w:t>14-100r</w:t>
      </w:r>
      <w:r w:rsidR="009722AE">
        <w:rPr>
          <w:sz w:val="20"/>
          <w:szCs w:val="20"/>
        </w:rPr>
        <w:t>2</w:t>
      </w:r>
      <w:r w:rsidR="004C43DA" w:rsidRPr="00154114">
        <w:rPr>
          <w:sz w:val="20"/>
          <w:szCs w:val="20"/>
        </w:rPr>
        <w:t xml:space="preserve"> </w:t>
      </w:r>
    </w:p>
    <w:p w14:paraId="650FC0F6" w14:textId="182A384A" w:rsidR="009A7B37" w:rsidRPr="00154114" w:rsidRDefault="009A7B37">
      <w:pPr>
        <w:jc w:val="right"/>
        <w:rPr>
          <w:sz w:val="20"/>
          <w:szCs w:val="20"/>
        </w:rPr>
      </w:pPr>
      <w:r w:rsidRPr="00154114">
        <w:rPr>
          <w:sz w:val="20"/>
          <w:szCs w:val="20"/>
        </w:rPr>
        <w:t xml:space="preserve">Version: </w:t>
      </w:r>
      <w:r w:rsidR="008F4864" w:rsidRPr="008F4864">
        <w:rPr>
          <w:sz w:val="20"/>
          <w:szCs w:val="20"/>
        </w:rPr>
        <w:t>2.0</w:t>
      </w:r>
    </w:p>
    <w:p w14:paraId="286A7842" w14:textId="7328BA09" w:rsidR="009A7B37" w:rsidRPr="00154114" w:rsidRDefault="009A7B37">
      <w:pPr>
        <w:jc w:val="right"/>
        <w:rPr>
          <w:sz w:val="20"/>
          <w:szCs w:val="20"/>
        </w:rPr>
      </w:pPr>
      <w:r w:rsidRPr="00154114">
        <w:rPr>
          <w:sz w:val="20"/>
          <w:szCs w:val="20"/>
        </w:rPr>
        <w:t>Category: OGC</w:t>
      </w:r>
      <w:r w:rsidRPr="00154114">
        <w:rPr>
          <w:sz w:val="20"/>
          <w:szCs w:val="20"/>
          <w:vertAlign w:val="superscript"/>
        </w:rPr>
        <w:t>®</w:t>
      </w:r>
      <w:r w:rsidRPr="00154114">
        <w:rPr>
          <w:color w:val="0000FF"/>
          <w:sz w:val="20"/>
          <w:szCs w:val="20"/>
        </w:rPr>
        <w:t xml:space="preserve"> </w:t>
      </w:r>
      <w:r w:rsidRPr="008F4864">
        <w:rPr>
          <w:sz w:val="20"/>
          <w:szCs w:val="20"/>
        </w:rPr>
        <w:t xml:space="preserve">Implementation </w:t>
      </w:r>
      <w:r w:rsidR="008F4864" w:rsidRPr="008F4864">
        <w:rPr>
          <w:sz w:val="20"/>
          <w:szCs w:val="20"/>
        </w:rPr>
        <w:t>Standard</w:t>
      </w:r>
    </w:p>
    <w:p w14:paraId="17943C1E" w14:textId="4989F37E" w:rsidR="00E50724" w:rsidRPr="00154114" w:rsidRDefault="009A7B37" w:rsidP="00AC2E40">
      <w:pPr>
        <w:jc w:val="right"/>
        <w:rPr>
          <w:b/>
          <w:color w:val="FF0000"/>
          <w:sz w:val="20"/>
          <w:szCs w:val="20"/>
          <w:lang w:val="en-GB"/>
        </w:rPr>
      </w:pPr>
      <w:r w:rsidRPr="00154114">
        <w:rPr>
          <w:sz w:val="20"/>
          <w:szCs w:val="20"/>
        </w:rPr>
        <w:t>Editor</w:t>
      </w:r>
      <w:r w:rsidR="008F4864">
        <w:rPr>
          <w:sz w:val="20"/>
          <w:szCs w:val="20"/>
        </w:rPr>
        <w:t>s</w:t>
      </w:r>
      <w:r w:rsidRPr="00154114">
        <w:rPr>
          <w:sz w:val="20"/>
          <w:szCs w:val="20"/>
        </w:rPr>
        <w:t>:</w:t>
      </w:r>
      <w:r w:rsidRPr="00154114">
        <w:rPr>
          <w:color w:val="0000FF"/>
          <w:sz w:val="20"/>
          <w:szCs w:val="20"/>
        </w:rPr>
        <w:t>   </w:t>
      </w:r>
      <w:r w:rsidR="008F4864" w:rsidRPr="008F4864">
        <w:rPr>
          <w:sz w:val="20"/>
        </w:rPr>
        <w:t>Ben Domenico and Stefano Nativi</w:t>
      </w:r>
      <w:r w:rsidRPr="008F4864">
        <w:rPr>
          <w:b/>
          <w:color w:val="0000FF"/>
          <w:sz w:val="16"/>
          <w:szCs w:val="20"/>
        </w:rPr>
        <w:t xml:space="preserve"> </w:t>
      </w:r>
    </w:p>
    <w:p w14:paraId="383E5A7A" w14:textId="77777777" w:rsidR="00AC2E40" w:rsidRDefault="00AC2E40" w:rsidP="00D93DB9">
      <w:pPr>
        <w:rPr>
          <w:b/>
          <w:color w:val="FF0000"/>
          <w:sz w:val="28"/>
          <w:szCs w:val="28"/>
          <w:lang w:val="en-GB"/>
        </w:rPr>
      </w:pPr>
    </w:p>
    <w:p w14:paraId="4B21BB22" w14:textId="77777777" w:rsidR="00AC2E40" w:rsidRDefault="00AC2E40" w:rsidP="00AC2E40">
      <w:pPr>
        <w:jc w:val="right"/>
        <w:rPr>
          <w:b/>
          <w:color w:val="FF0000"/>
          <w:sz w:val="28"/>
          <w:szCs w:val="28"/>
          <w:lang w:val="en-GB"/>
        </w:rPr>
      </w:pPr>
    </w:p>
    <w:p w14:paraId="04BF3E96" w14:textId="2F636D98" w:rsidR="00E50724" w:rsidRPr="008F4864" w:rsidRDefault="00AC2E40" w:rsidP="00BB7CF8">
      <w:pPr>
        <w:jc w:val="center"/>
        <w:rPr>
          <w:sz w:val="36"/>
          <w:szCs w:val="36"/>
        </w:rPr>
      </w:pPr>
      <w:r w:rsidRPr="00BB7CF8">
        <w:rPr>
          <w:b/>
          <w:sz w:val="36"/>
          <w:szCs w:val="36"/>
        </w:rPr>
        <w:t>OGC</w:t>
      </w:r>
      <w:r w:rsidR="00BB7CF8" w:rsidRPr="00BB7CF8">
        <w:rPr>
          <w:b/>
          <w:sz w:val="36"/>
          <w:szCs w:val="36"/>
          <w:vertAlign w:val="superscript"/>
        </w:rPr>
        <w:t>®</w:t>
      </w:r>
      <w:r>
        <w:rPr>
          <w:sz w:val="36"/>
          <w:szCs w:val="36"/>
        </w:rPr>
        <w:t xml:space="preserve"> </w:t>
      </w:r>
      <w:r w:rsidR="00BB7CF8" w:rsidRPr="00BB7CF8">
        <w:rPr>
          <w:b/>
          <w:bCs/>
          <w:sz w:val="36"/>
          <w:szCs w:val="36"/>
        </w:rPr>
        <w:t>CF-netCDF 3.0 encoding using GML Coverage Application Schema</w:t>
      </w:r>
    </w:p>
    <w:p w14:paraId="37D0C4AE" w14:textId="77777777" w:rsidR="00AC2E40" w:rsidRPr="00AC2E40" w:rsidRDefault="00AC2E40" w:rsidP="00AC2E40">
      <w:pPr>
        <w:rPr>
          <w:lang w:val="en-GB"/>
        </w:rPr>
      </w:pPr>
    </w:p>
    <w:p w14:paraId="5F1605ED"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6AEE3035" w14:textId="0EF4778C" w:rsidR="009A7B37" w:rsidRDefault="004203F0" w:rsidP="00E50724">
      <w:pPr>
        <w:jc w:val="center"/>
        <w:rPr>
          <w:b/>
        </w:rPr>
      </w:pPr>
      <w:r>
        <w:t xml:space="preserve">Copyright © </w:t>
      </w:r>
      <w:r w:rsidR="008F4864" w:rsidRPr="008F4864">
        <w:t>2015</w:t>
      </w:r>
      <w:r w:rsidR="00E50724">
        <w:t xml:space="preserve"> Open Geospatial Consortium</w:t>
      </w:r>
      <w:r w:rsidR="009A7B37">
        <w:br/>
        <w:t xml:space="preserve">To obtain additional rights of use, visit </w:t>
      </w:r>
      <w:hyperlink r:id="rId10" w:history="1">
        <w:r w:rsidR="009A7B37">
          <w:rPr>
            <w:rStyle w:val="Hyperlink"/>
            <w:color w:val="auto"/>
          </w:rPr>
          <w:t>http://www.opengeospatial.org/legal/</w:t>
        </w:r>
      </w:hyperlink>
      <w:r w:rsidR="009A7B37">
        <w:t>.</w:t>
      </w:r>
    </w:p>
    <w:p w14:paraId="4EBC5CA9" w14:textId="77777777" w:rsidR="00684C85" w:rsidRDefault="00684C85" w:rsidP="00684C85">
      <w:pPr>
        <w:jc w:val="center"/>
        <w:rPr>
          <w:b/>
          <w:bCs/>
        </w:rPr>
      </w:pPr>
    </w:p>
    <w:p w14:paraId="2B3B9F87" w14:textId="77777777" w:rsidR="009A7B37" w:rsidRPr="00684C85" w:rsidRDefault="009A7B37" w:rsidP="00684C85">
      <w:pPr>
        <w:jc w:val="center"/>
        <w:rPr>
          <w:b/>
          <w:bCs/>
        </w:rPr>
      </w:pPr>
      <w:r>
        <w:rPr>
          <w:b/>
          <w:bCs/>
        </w:rPr>
        <w:t>Warning</w:t>
      </w:r>
    </w:p>
    <w:p w14:paraId="279D8C04" w14:textId="77777777" w:rsidR="00D93DB9" w:rsidRDefault="00D93DB9" w:rsidP="00D93DB9">
      <w:bookmarkStart w:id="1" w:name="_Toc165888228"/>
      <w:r w:rsidRPr="00D93DB9">
        <w:t xml:space="preserve">This document is an OGC Member approved international standard. </w:t>
      </w:r>
      <w:r>
        <w:t xml:space="preserve"> This version is informative.  The normative version is available at:  </w:t>
      </w:r>
    </w:p>
    <w:p w14:paraId="586C24F3" w14:textId="4A4D2240" w:rsidR="00D93DB9" w:rsidRDefault="00846DAC" w:rsidP="00D93DB9">
      <w:pPr>
        <w:jc w:val="center"/>
      </w:pPr>
      <w:hyperlink r:id="rId11" w:history="1">
        <w:r w:rsidR="00D93DB9" w:rsidRPr="00622A62">
          <w:rPr>
            <w:rStyle w:val="Hyperlink"/>
          </w:rPr>
          <w:t>http://docs.opengeospatial.org/is/14-100r2/14-100r2.html</w:t>
        </w:r>
      </w:hyperlink>
    </w:p>
    <w:p w14:paraId="680C1032" w14:textId="47D25651" w:rsidR="00D93DB9" w:rsidRPr="00D93DB9" w:rsidRDefault="00D93DB9" w:rsidP="00D93DB9">
      <w:r w:rsidRPr="00D93DB9">
        <w:t>This document is available on a royalty free, non-discriminatory basis. Recipients of this document are invited to submit, with their comments, notification of any relevant patent rights of which they are aware and to provide supporting documentation.</w:t>
      </w:r>
    </w:p>
    <w:p w14:paraId="0FE7C8FD" w14:textId="77777777" w:rsidR="00B2546F" w:rsidRDefault="00B2546F" w:rsidP="00B2546F">
      <w:pPr>
        <w:pStyle w:val="zzCover"/>
        <w:framePr w:hSpace="142" w:vSpace="142" w:wrap="auto" w:vAnchor="page" w:hAnchor="page" w:x="719" w:y="13681"/>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Pr="008F4864">
        <w:rPr>
          <w:b w:val="0"/>
          <w:color w:val="auto"/>
          <w:sz w:val="20"/>
        </w:rPr>
        <w:t>Standard</w:t>
      </w:r>
    </w:p>
    <w:p w14:paraId="4A1640AA" w14:textId="77777777" w:rsidR="00B2546F" w:rsidRDefault="00B2546F" w:rsidP="00B2546F">
      <w:pPr>
        <w:pStyle w:val="zzCover"/>
        <w:framePr w:hSpace="142" w:vSpace="142" w:wrap="auto" w:vAnchor="page" w:hAnchor="page" w:x="719" w:y="13681"/>
        <w:tabs>
          <w:tab w:val="left" w:pos="1980"/>
        </w:tabs>
        <w:suppressAutoHyphens/>
        <w:spacing w:after="0"/>
        <w:jc w:val="left"/>
        <w:rPr>
          <w:b w:val="0"/>
          <w:color w:val="auto"/>
          <w:sz w:val="20"/>
        </w:rPr>
      </w:pPr>
      <w:r>
        <w:rPr>
          <w:b w:val="0"/>
          <w:color w:val="auto"/>
          <w:sz w:val="20"/>
        </w:rPr>
        <w:t>Document subtype:   </w:t>
      </w:r>
      <w:r>
        <w:rPr>
          <w:b w:val="0"/>
          <w:color w:val="auto"/>
          <w:sz w:val="20"/>
        </w:rPr>
        <w:tab/>
        <w:t>Implementation Standard</w:t>
      </w:r>
    </w:p>
    <w:p w14:paraId="52BBA0C9" w14:textId="77777777" w:rsidR="00B2546F" w:rsidRDefault="00B2546F" w:rsidP="00B2546F">
      <w:pPr>
        <w:pStyle w:val="zzCover"/>
        <w:framePr w:hSpace="142" w:vSpace="142" w:wrap="auto" w:vAnchor="page" w:hAnchor="page" w:x="719" w:y="13681"/>
        <w:tabs>
          <w:tab w:val="left" w:pos="1980"/>
        </w:tabs>
        <w:suppressAutoHyphens/>
        <w:spacing w:after="0"/>
        <w:jc w:val="left"/>
        <w:rPr>
          <w:b w:val="0"/>
          <w:color w:val="auto"/>
          <w:sz w:val="20"/>
        </w:rPr>
      </w:pPr>
      <w:r>
        <w:rPr>
          <w:b w:val="0"/>
          <w:color w:val="auto"/>
          <w:sz w:val="20"/>
        </w:rPr>
        <w:t>Document stage:   </w:t>
      </w:r>
      <w:r>
        <w:rPr>
          <w:b w:val="0"/>
          <w:color w:val="auto"/>
          <w:sz w:val="20"/>
        </w:rPr>
        <w:tab/>
        <w:t>Approved for Public Release</w:t>
      </w:r>
    </w:p>
    <w:p w14:paraId="03140F7F" w14:textId="77777777" w:rsidR="00B2546F" w:rsidRDefault="00B2546F" w:rsidP="00B2546F">
      <w:pPr>
        <w:pStyle w:val="zzCover"/>
        <w:framePr w:hSpace="142" w:vSpace="142" w:wrap="auto" w:vAnchor="page" w:hAnchor="page" w:x="719" w:y="13681"/>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138B4AA2" w14:textId="1F42D9CF" w:rsidR="00F60CB2" w:rsidRPr="000B65F0" w:rsidRDefault="00F60CB2" w:rsidP="00D93DB9">
      <w:pPr>
        <w:rPr>
          <w:sz w:val="16"/>
          <w:szCs w:val="16"/>
        </w:rPr>
      </w:pPr>
      <w:r>
        <w:br w:type="page"/>
      </w:r>
      <w:r w:rsidRPr="000B65F0">
        <w:rPr>
          <w:sz w:val="16"/>
          <w:szCs w:val="16"/>
        </w:rPr>
        <w:lastRenderedPageBreak/>
        <w:t>License Agreement</w:t>
      </w:r>
    </w:p>
    <w:p w14:paraId="61BAE445"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59D4067A"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609673D"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21CA5EBC"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6BA12863"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209752DB"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68525CD2" w14:textId="77777777" w:rsidR="00F60CB2" w:rsidRPr="00F60CB2" w:rsidRDefault="00F60CB2" w:rsidP="00F60CB2">
      <w:r>
        <w:br w:type="page"/>
      </w:r>
    </w:p>
    <w:p w14:paraId="3ABFC625" w14:textId="77777777" w:rsidR="00F60CB2" w:rsidRDefault="00F60CB2">
      <w:pPr>
        <w:pStyle w:val="TOCHeading"/>
      </w:pPr>
      <w:r>
        <w:lastRenderedPageBreak/>
        <w:t>Contents</w:t>
      </w:r>
    </w:p>
    <w:p w14:paraId="44CA7525" w14:textId="77777777" w:rsidR="008F4864" w:rsidRDefault="00F27D5A">
      <w:pPr>
        <w:pStyle w:val="TOC1"/>
        <w:tabs>
          <w:tab w:val="left" w:pos="360"/>
          <w:tab w:val="right" w:leader="dot" w:pos="8630"/>
        </w:tabs>
        <w:rPr>
          <w:rFonts w:asciiTheme="minorHAnsi" w:eastAsiaTheme="minorEastAsia" w:hAnsiTheme="minorHAnsi" w:cstheme="minorBidi"/>
          <w:noProof/>
          <w:lang w:eastAsia="ja-JP"/>
        </w:rPr>
      </w:pPr>
      <w:r>
        <w:fldChar w:fldCharType="begin"/>
      </w:r>
      <w:r w:rsidR="00F60CB2">
        <w:instrText xml:space="preserve"> TOC \o "1-3" \h \z \u </w:instrText>
      </w:r>
      <w:r>
        <w:fldChar w:fldCharType="separate"/>
      </w:r>
      <w:r w:rsidR="008F4864">
        <w:rPr>
          <w:noProof/>
        </w:rPr>
        <w:t>1</w:t>
      </w:r>
      <w:r w:rsidR="008F4864">
        <w:rPr>
          <w:rFonts w:asciiTheme="minorHAnsi" w:eastAsiaTheme="minorEastAsia" w:hAnsiTheme="minorHAnsi" w:cstheme="minorBidi"/>
          <w:noProof/>
          <w:lang w:eastAsia="ja-JP"/>
        </w:rPr>
        <w:tab/>
      </w:r>
      <w:r w:rsidR="008F4864">
        <w:rPr>
          <w:noProof/>
        </w:rPr>
        <w:t>Scope</w:t>
      </w:r>
      <w:r w:rsidR="008F4864">
        <w:rPr>
          <w:noProof/>
        </w:rPr>
        <w:tab/>
      </w:r>
      <w:r w:rsidR="008F4864">
        <w:rPr>
          <w:noProof/>
        </w:rPr>
        <w:fldChar w:fldCharType="begin"/>
      </w:r>
      <w:r w:rsidR="008F4864">
        <w:rPr>
          <w:noProof/>
        </w:rPr>
        <w:instrText xml:space="preserve"> PAGEREF _Toc290736787 \h </w:instrText>
      </w:r>
      <w:r w:rsidR="008F4864">
        <w:rPr>
          <w:noProof/>
        </w:rPr>
      </w:r>
      <w:r w:rsidR="008F4864">
        <w:rPr>
          <w:noProof/>
        </w:rPr>
        <w:fldChar w:fldCharType="separate"/>
      </w:r>
      <w:r w:rsidR="000D2A26">
        <w:rPr>
          <w:noProof/>
        </w:rPr>
        <w:t>6</w:t>
      </w:r>
      <w:r w:rsidR="008F4864">
        <w:rPr>
          <w:noProof/>
        </w:rPr>
        <w:fldChar w:fldCharType="end"/>
      </w:r>
    </w:p>
    <w:p w14:paraId="25FCE3BC" w14:textId="77777777" w:rsidR="008F4864" w:rsidRDefault="008F4864">
      <w:pPr>
        <w:pStyle w:val="TOC1"/>
        <w:tabs>
          <w:tab w:val="left" w:pos="360"/>
          <w:tab w:val="right" w:leader="dot" w:pos="8630"/>
        </w:tabs>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Conformance</w:t>
      </w:r>
      <w:r>
        <w:rPr>
          <w:noProof/>
        </w:rPr>
        <w:tab/>
      </w:r>
      <w:r>
        <w:rPr>
          <w:noProof/>
        </w:rPr>
        <w:fldChar w:fldCharType="begin"/>
      </w:r>
      <w:r>
        <w:rPr>
          <w:noProof/>
        </w:rPr>
        <w:instrText xml:space="preserve"> PAGEREF _Toc290736788 \h </w:instrText>
      </w:r>
      <w:r>
        <w:rPr>
          <w:noProof/>
        </w:rPr>
      </w:r>
      <w:r>
        <w:rPr>
          <w:noProof/>
        </w:rPr>
        <w:fldChar w:fldCharType="separate"/>
      </w:r>
      <w:r w:rsidR="000D2A26">
        <w:rPr>
          <w:noProof/>
        </w:rPr>
        <w:t>7</w:t>
      </w:r>
      <w:r>
        <w:rPr>
          <w:noProof/>
        </w:rPr>
        <w:fldChar w:fldCharType="end"/>
      </w:r>
    </w:p>
    <w:p w14:paraId="71B96E39" w14:textId="77777777" w:rsidR="008F4864" w:rsidRDefault="008F4864">
      <w:pPr>
        <w:pStyle w:val="TOC1"/>
        <w:tabs>
          <w:tab w:val="left" w:pos="360"/>
          <w:tab w:val="right" w:leader="dot" w:pos="8630"/>
        </w:tabs>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References</w:t>
      </w:r>
      <w:r>
        <w:rPr>
          <w:noProof/>
        </w:rPr>
        <w:tab/>
      </w:r>
      <w:r>
        <w:rPr>
          <w:noProof/>
        </w:rPr>
        <w:fldChar w:fldCharType="begin"/>
      </w:r>
      <w:r>
        <w:rPr>
          <w:noProof/>
        </w:rPr>
        <w:instrText xml:space="preserve"> PAGEREF _Toc290736789 \h </w:instrText>
      </w:r>
      <w:r>
        <w:rPr>
          <w:noProof/>
        </w:rPr>
      </w:r>
      <w:r>
        <w:rPr>
          <w:noProof/>
        </w:rPr>
        <w:fldChar w:fldCharType="separate"/>
      </w:r>
      <w:r w:rsidR="000D2A26">
        <w:rPr>
          <w:noProof/>
        </w:rPr>
        <w:t>8</w:t>
      </w:r>
      <w:r>
        <w:rPr>
          <w:noProof/>
        </w:rPr>
        <w:fldChar w:fldCharType="end"/>
      </w:r>
    </w:p>
    <w:p w14:paraId="71C6731F" w14:textId="77777777" w:rsidR="008F4864" w:rsidRDefault="008F4864">
      <w:pPr>
        <w:pStyle w:val="TOC1"/>
        <w:tabs>
          <w:tab w:val="left" w:pos="360"/>
          <w:tab w:val="right" w:leader="dot" w:pos="8630"/>
        </w:tabs>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Terms and Definitions</w:t>
      </w:r>
      <w:r>
        <w:rPr>
          <w:noProof/>
        </w:rPr>
        <w:tab/>
      </w:r>
      <w:r>
        <w:rPr>
          <w:noProof/>
        </w:rPr>
        <w:fldChar w:fldCharType="begin"/>
      </w:r>
      <w:r>
        <w:rPr>
          <w:noProof/>
        </w:rPr>
        <w:instrText xml:space="preserve"> PAGEREF _Toc290736790 \h </w:instrText>
      </w:r>
      <w:r>
        <w:rPr>
          <w:noProof/>
        </w:rPr>
      </w:r>
      <w:r>
        <w:rPr>
          <w:noProof/>
        </w:rPr>
        <w:fldChar w:fldCharType="separate"/>
      </w:r>
      <w:r w:rsidR="000D2A26">
        <w:rPr>
          <w:noProof/>
        </w:rPr>
        <w:t>8</w:t>
      </w:r>
      <w:r>
        <w:rPr>
          <w:noProof/>
        </w:rPr>
        <w:fldChar w:fldCharType="end"/>
      </w:r>
    </w:p>
    <w:p w14:paraId="653B542F" w14:textId="77777777" w:rsidR="008F4864" w:rsidRDefault="008F4864">
      <w:pPr>
        <w:pStyle w:val="TOC1"/>
        <w:tabs>
          <w:tab w:val="left" w:pos="360"/>
          <w:tab w:val="right" w:leader="dot" w:pos="8630"/>
        </w:tabs>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Conventions</w:t>
      </w:r>
      <w:r>
        <w:rPr>
          <w:noProof/>
        </w:rPr>
        <w:tab/>
      </w:r>
      <w:r>
        <w:rPr>
          <w:noProof/>
        </w:rPr>
        <w:fldChar w:fldCharType="begin"/>
      </w:r>
      <w:r>
        <w:rPr>
          <w:noProof/>
        </w:rPr>
        <w:instrText xml:space="preserve"> PAGEREF _Toc290736791 \h </w:instrText>
      </w:r>
      <w:r>
        <w:rPr>
          <w:noProof/>
        </w:rPr>
      </w:r>
      <w:r>
        <w:rPr>
          <w:noProof/>
        </w:rPr>
        <w:fldChar w:fldCharType="separate"/>
      </w:r>
      <w:r w:rsidR="000D2A26">
        <w:rPr>
          <w:noProof/>
        </w:rPr>
        <w:t>10</w:t>
      </w:r>
      <w:r>
        <w:rPr>
          <w:noProof/>
        </w:rPr>
        <w:fldChar w:fldCharType="end"/>
      </w:r>
    </w:p>
    <w:p w14:paraId="30198CE1"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5.1</w:t>
      </w:r>
      <w:r>
        <w:rPr>
          <w:rFonts w:asciiTheme="minorHAnsi" w:eastAsiaTheme="minorEastAsia" w:hAnsiTheme="minorHAnsi" w:cstheme="minorBidi"/>
          <w:noProof/>
          <w:lang w:eastAsia="ja-JP"/>
        </w:rPr>
        <w:tab/>
      </w:r>
      <w:r>
        <w:rPr>
          <w:noProof/>
        </w:rPr>
        <w:t>Namespace prefix conventions</w:t>
      </w:r>
      <w:r>
        <w:rPr>
          <w:noProof/>
        </w:rPr>
        <w:tab/>
      </w:r>
      <w:r>
        <w:rPr>
          <w:noProof/>
        </w:rPr>
        <w:fldChar w:fldCharType="begin"/>
      </w:r>
      <w:r>
        <w:rPr>
          <w:noProof/>
        </w:rPr>
        <w:instrText xml:space="preserve"> PAGEREF _Toc290736792 \h </w:instrText>
      </w:r>
      <w:r>
        <w:rPr>
          <w:noProof/>
        </w:rPr>
      </w:r>
      <w:r>
        <w:rPr>
          <w:noProof/>
        </w:rPr>
        <w:fldChar w:fldCharType="separate"/>
      </w:r>
      <w:r w:rsidR="000D2A26">
        <w:rPr>
          <w:noProof/>
        </w:rPr>
        <w:t>10</w:t>
      </w:r>
      <w:r>
        <w:rPr>
          <w:noProof/>
        </w:rPr>
        <w:fldChar w:fldCharType="end"/>
      </w:r>
    </w:p>
    <w:p w14:paraId="5F3E6C9A"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5.2</w:t>
      </w:r>
      <w:r>
        <w:rPr>
          <w:rFonts w:asciiTheme="minorHAnsi" w:eastAsiaTheme="minorEastAsia" w:hAnsiTheme="minorHAnsi" w:cstheme="minorBidi"/>
          <w:noProof/>
          <w:lang w:eastAsia="ja-JP"/>
        </w:rPr>
        <w:tab/>
      </w:r>
      <w:r>
        <w:rPr>
          <w:noProof/>
        </w:rPr>
        <w:t>CF-netCDF data model</w:t>
      </w:r>
      <w:r>
        <w:rPr>
          <w:noProof/>
        </w:rPr>
        <w:tab/>
      </w:r>
      <w:r>
        <w:rPr>
          <w:noProof/>
        </w:rPr>
        <w:fldChar w:fldCharType="begin"/>
      </w:r>
      <w:r>
        <w:rPr>
          <w:noProof/>
        </w:rPr>
        <w:instrText xml:space="preserve"> PAGEREF _Toc290736793 \h </w:instrText>
      </w:r>
      <w:r>
        <w:rPr>
          <w:noProof/>
        </w:rPr>
      </w:r>
      <w:r>
        <w:rPr>
          <w:noProof/>
        </w:rPr>
        <w:fldChar w:fldCharType="separate"/>
      </w:r>
      <w:r w:rsidR="000D2A26">
        <w:rPr>
          <w:noProof/>
        </w:rPr>
        <w:t>11</w:t>
      </w:r>
      <w:r>
        <w:rPr>
          <w:noProof/>
        </w:rPr>
        <w:fldChar w:fldCharType="end"/>
      </w:r>
    </w:p>
    <w:p w14:paraId="78D93A1E"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sidRPr="007D21A5">
        <w:rPr>
          <w:noProof/>
          <w:lang w:val="en-GB"/>
        </w:rPr>
        <w:t>5.3</w:t>
      </w:r>
      <w:r>
        <w:rPr>
          <w:rFonts w:asciiTheme="minorHAnsi" w:eastAsiaTheme="minorEastAsia" w:hAnsiTheme="minorHAnsi" w:cstheme="minorBidi"/>
          <w:noProof/>
          <w:lang w:eastAsia="ja-JP"/>
        </w:rPr>
        <w:tab/>
      </w:r>
      <w:r>
        <w:rPr>
          <w:noProof/>
        </w:rPr>
        <w:t>Web address</w:t>
      </w:r>
      <w:r>
        <w:rPr>
          <w:noProof/>
        </w:rPr>
        <w:tab/>
      </w:r>
      <w:r>
        <w:rPr>
          <w:noProof/>
        </w:rPr>
        <w:fldChar w:fldCharType="begin"/>
      </w:r>
      <w:r>
        <w:rPr>
          <w:noProof/>
        </w:rPr>
        <w:instrText xml:space="preserve"> PAGEREF _Toc290736794 \h </w:instrText>
      </w:r>
      <w:r>
        <w:rPr>
          <w:noProof/>
        </w:rPr>
      </w:r>
      <w:r>
        <w:rPr>
          <w:noProof/>
        </w:rPr>
        <w:fldChar w:fldCharType="separate"/>
      </w:r>
      <w:r w:rsidR="000D2A26">
        <w:rPr>
          <w:noProof/>
        </w:rPr>
        <w:t>14</w:t>
      </w:r>
      <w:r>
        <w:rPr>
          <w:noProof/>
        </w:rPr>
        <w:fldChar w:fldCharType="end"/>
      </w:r>
    </w:p>
    <w:p w14:paraId="40977980" w14:textId="77777777" w:rsidR="008F4864" w:rsidRDefault="008F4864">
      <w:pPr>
        <w:pStyle w:val="TOC1"/>
        <w:tabs>
          <w:tab w:val="left" w:pos="360"/>
          <w:tab w:val="right" w:leader="dot" w:pos="8630"/>
        </w:tabs>
        <w:rPr>
          <w:rFonts w:asciiTheme="minorHAnsi" w:eastAsiaTheme="minorEastAsia" w:hAnsiTheme="minorHAnsi" w:cstheme="minorBidi"/>
          <w:noProof/>
          <w:lang w:eastAsia="ja-JP"/>
        </w:rPr>
      </w:pPr>
      <w:r>
        <w:rPr>
          <w:noProof/>
        </w:rPr>
        <w:t>6</w:t>
      </w:r>
      <w:r>
        <w:rPr>
          <w:rFonts w:asciiTheme="minorHAnsi" w:eastAsiaTheme="minorEastAsia" w:hAnsiTheme="minorHAnsi" w:cstheme="minorBidi"/>
          <w:noProof/>
          <w:lang w:eastAsia="ja-JP"/>
        </w:rPr>
        <w:tab/>
      </w:r>
      <w:r>
        <w:rPr>
          <w:noProof/>
        </w:rPr>
        <w:t>CF-NetCDF dataset encoding with GML 3.2.1 – application schema – Coverages</w:t>
      </w:r>
      <w:r>
        <w:rPr>
          <w:noProof/>
        </w:rPr>
        <w:tab/>
      </w:r>
      <w:r>
        <w:rPr>
          <w:noProof/>
        </w:rPr>
        <w:fldChar w:fldCharType="begin"/>
      </w:r>
      <w:r>
        <w:rPr>
          <w:noProof/>
        </w:rPr>
        <w:instrText xml:space="preserve"> PAGEREF _Toc290736795 \h </w:instrText>
      </w:r>
      <w:r>
        <w:rPr>
          <w:noProof/>
        </w:rPr>
      </w:r>
      <w:r>
        <w:rPr>
          <w:noProof/>
        </w:rPr>
        <w:fldChar w:fldCharType="separate"/>
      </w:r>
      <w:r w:rsidR="000D2A26">
        <w:rPr>
          <w:noProof/>
        </w:rPr>
        <w:t>15</w:t>
      </w:r>
      <w:r>
        <w:rPr>
          <w:noProof/>
        </w:rPr>
        <w:fldChar w:fldCharType="end"/>
      </w:r>
    </w:p>
    <w:p w14:paraId="0E1CECDC"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6.1</w:t>
      </w:r>
      <w:r>
        <w:rPr>
          <w:rFonts w:asciiTheme="minorHAnsi" w:eastAsiaTheme="minorEastAsia" w:hAnsiTheme="minorHAnsi" w:cstheme="minorBidi"/>
          <w:noProof/>
          <w:lang w:eastAsia="ja-JP"/>
        </w:rPr>
        <w:tab/>
      </w:r>
      <w:r>
        <w:rPr>
          <w:noProof/>
        </w:rPr>
        <w:t>GML 3.2.1 Coverage types</w:t>
      </w:r>
      <w:r>
        <w:rPr>
          <w:noProof/>
        </w:rPr>
        <w:tab/>
      </w:r>
      <w:r>
        <w:rPr>
          <w:noProof/>
        </w:rPr>
        <w:fldChar w:fldCharType="begin"/>
      </w:r>
      <w:r>
        <w:rPr>
          <w:noProof/>
        </w:rPr>
        <w:instrText xml:space="preserve"> PAGEREF _Toc290736796 \h </w:instrText>
      </w:r>
      <w:r>
        <w:rPr>
          <w:noProof/>
        </w:rPr>
      </w:r>
      <w:r>
        <w:rPr>
          <w:noProof/>
        </w:rPr>
        <w:fldChar w:fldCharType="separate"/>
      </w:r>
      <w:r w:rsidR="000D2A26">
        <w:rPr>
          <w:noProof/>
        </w:rPr>
        <w:t>16</w:t>
      </w:r>
      <w:r>
        <w:rPr>
          <w:noProof/>
        </w:rPr>
        <w:fldChar w:fldCharType="end"/>
      </w:r>
    </w:p>
    <w:p w14:paraId="06B760BC"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6.2</w:t>
      </w:r>
      <w:r>
        <w:rPr>
          <w:rFonts w:asciiTheme="minorHAnsi" w:eastAsiaTheme="minorEastAsia" w:hAnsiTheme="minorHAnsi" w:cstheme="minorBidi"/>
          <w:noProof/>
          <w:lang w:eastAsia="ja-JP"/>
        </w:rPr>
        <w:tab/>
      </w:r>
      <w:r>
        <w:rPr>
          <w:noProof/>
        </w:rPr>
        <w:t>Encoding rules for CF-netCDF dataset</w:t>
      </w:r>
      <w:r>
        <w:rPr>
          <w:noProof/>
        </w:rPr>
        <w:tab/>
      </w:r>
      <w:r>
        <w:rPr>
          <w:noProof/>
        </w:rPr>
        <w:fldChar w:fldCharType="begin"/>
      </w:r>
      <w:r>
        <w:rPr>
          <w:noProof/>
        </w:rPr>
        <w:instrText xml:space="preserve"> PAGEREF _Toc290736797 \h </w:instrText>
      </w:r>
      <w:r>
        <w:rPr>
          <w:noProof/>
        </w:rPr>
      </w:r>
      <w:r>
        <w:rPr>
          <w:noProof/>
        </w:rPr>
        <w:fldChar w:fldCharType="separate"/>
      </w:r>
      <w:r w:rsidR="000D2A26">
        <w:rPr>
          <w:noProof/>
        </w:rPr>
        <w:t>16</w:t>
      </w:r>
      <w:r>
        <w:rPr>
          <w:noProof/>
        </w:rPr>
        <w:fldChar w:fldCharType="end"/>
      </w:r>
    </w:p>
    <w:p w14:paraId="4406B13D"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6.3</w:t>
      </w:r>
      <w:r>
        <w:rPr>
          <w:rFonts w:asciiTheme="minorHAnsi" w:eastAsiaTheme="minorEastAsia" w:hAnsiTheme="minorHAnsi" w:cstheme="minorBidi"/>
          <w:noProof/>
          <w:lang w:eastAsia="ja-JP"/>
        </w:rPr>
        <w:tab/>
      </w:r>
      <w:r>
        <w:rPr>
          <w:noProof/>
        </w:rPr>
        <w:t>Encoding rules for CF-Variables</w:t>
      </w:r>
      <w:r>
        <w:rPr>
          <w:noProof/>
        </w:rPr>
        <w:tab/>
      </w:r>
      <w:r>
        <w:rPr>
          <w:noProof/>
        </w:rPr>
        <w:fldChar w:fldCharType="begin"/>
      </w:r>
      <w:r>
        <w:rPr>
          <w:noProof/>
        </w:rPr>
        <w:instrText xml:space="preserve"> PAGEREF _Toc290736798 \h </w:instrText>
      </w:r>
      <w:r>
        <w:rPr>
          <w:noProof/>
        </w:rPr>
      </w:r>
      <w:r>
        <w:rPr>
          <w:noProof/>
        </w:rPr>
        <w:fldChar w:fldCharType="separate"/>
      </w:r>
      <w:r w:rsidR="000D2A26">
        <w:rPr>
          <w:noProof/>
        </w:rPr>
        <w:t>18</w:t>
      </w:r>
      <w:r>
        <w:rPr>
          <w:noProof/>
        </w:rPr>
        <w:fldChar w:fldCharType="end"/>
      </w:r>
    </w:p>
    <w:p w14:paraId="4FCA39B1"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6.4</w:t>
      </w:r>
      <w:r>
        <w:rPr>
          <w:rFonts w:asciiTheme="minorHAnsi" w:eastAsiaTheme="minorEastAsia" w:hAnsiTheme="minorHAnsi" w:cstheme="minorBidi"/>
          <w:noProof/>
          <w:lang w:eastAsia="ja-JP"/>
        </w:rPr>
        <w:tab/>
      </w:r>
      <w:r>
        <w:rPr>
          <w:noProof/>
        </w:rPr>
        <w:t>Encoding rules for CF-netCDF CoordinateSystem</w:t>
      </w:r>
      <w:r>
        <w:rPr>
          <w:noProof/>
        </w:rPr>
        <w:tab/>
      </w:r>
      <w:r>
        <w:rPr>
          <w:noProof/>
        </w:rPr>
        <w:fldChar w:fldCharType="begin"/>
      </w:r>
      <w:r>
        <w:rPr>
          <w:noProof/>
        </w:rPr>
        <w:instrText xml:space="preserve"> PAGEREF _Toc290736799 \h </w:instrText>
      </w:r>
      <w:r>
        <w:rPr>
          <w:noProof/>
        </w:rPr>
      </w:r>
      <w:r>
        <w:rPr>
          <w:noProof/>
        </w:rPr>
        <w:fldChar w:fldCharType="separate"/>
      </w:r>
      <w:r w:rsidR="000D2A26">
        <w:rPr>
          <w:noProof/>
        </w:rPr>
        <w:t>21</w:t>
      </w:r>
      <w:r>
        <w:rPr>
          <w:noProof/>
        </w:rPr>
        <w:fldChar w:fldCharType="end"/>
      </w:r>
    </w:p>
    <w:p w14:paraId="1C140E8C"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6.5</w:t>
      </w:r>
      <w:r>
        <w:rPr>
          <w:rFonts w:asciiTheme="minorHAnsi" w:eastAsiaTheme="minorEastAsia" w:hAnsiTheme="minorHAnsi" w:cstheme="minorBidi"/>
          <w:noProof/>
          <w:lang w:eastAsia="ja-JP"/>
        </w:rPr>
        <w:tab/>
      </w:r>
      <w:r>
        <w:rPr>
          <w:noProof/>
        </w:rPr>
        <w:t>Encoding rules for CF-netCDF DiscreteSamplingGeometry</w:t>
      </w:r>
      <w:r>
        <w:rPr>
          <w:noProof/>
        </w:rPr>
        <w:tab/>
      </w:r>
      <w:r>
        <w:rPr>
          <w:noProof/>
        </w:rPr>
        <w:fldChar w:fldCharType="begin"/>
      </w:r>
      <w:r>
        <w:rPr>
          <w:noProof/>
        </w:rPr>
        <w:instrText xml:space="preserve"> PAGEREF _Toc290736800 \h </w:instrText>
      </w:r>
      <w:r>
        <w:rPr>
          <w:noProof/>
        </w:rPr>
      </w:r>
      <w:r>
        <w:rPr>
          <w:noProof/>
        </w:rPr>
        <w:fldChar w:fldCharType="separate"/>
      </w:r>
      <w:r w:rsidR="000D2A26">
        <w:rPr>
          <w:noProof/>
        </w:rPr>
        <w:t>23</w:t>
      </w:r>
      <w:r>
        <w:rPr>
          <w:noProof/>
        </w:rPr>
        <w:fldChar w:fldCharType="end"/>
      </w:r>
    </w:p>
    <w:p w14:paraId="487EE321" w14:textId="77777777" w:rsidR="008F4864" w:rsidRDefault="008F4864">
      <w:pPr>
        <w:pStyle w:val="TOC1"/>
        <w:tabs>
          <w:tab w:val="left" w:pos="360"/>
          <w:tab w:val="right" w:leader="dot" w:pos="8630"/>
        </w:tabs>
        <w:rPr>
          <w:rFonts w:asciiTheme="minorHAnsi" w:eastAsiaTheme="minorEastAsia" w:hAnsiTheme="minorHAnsi" w:cstheme="minorBidi"/>
          <w:noProof/>
          <w:lang w:eastAsia="ja-JP"/>
        </w:rPr>
      </w:pPr>
      <w:r>
        <w:rPr>
          <w:noProof/>
        </w:rPr>
        <w:t>7</w:t>
      </w:r>
      <w:r>
        <w:rPr>
          <w:rFonts w:asciiTheme="minorHAnsi" w:eastAsiaTheme="minorEastAsia" w:hAnsiTheme="minorHAnsi" w:cstheme="minorBidi"/>
          <w:noProof/>
          <w:lang w:eastAsia="ja-JP"/>
        </w:rPr>
        <w:tab/>
      </w:r>
      <w:r>
        <w:rPr>
          <w:noProof/>
        </w:rPr>
        <w:t>Service operation response returning a CF-netCDF dataset</w:t>
      </w:r>
      <w:r>
        <w:rPr>
          <w:noProof/>
        </w:rPr>
        <w:tab/>
      </w:r>
      <w:r>
        <w:rPr>
          <w:noProof/>
        </w:rPr>
        <w:fldChar w:fldCharType="begin"/>
      </w:r>
      <w:r>
        <w:rPr>
          <w:noProof/>
        </w:rPr>
        <w:instrText xml:space="preserve"> PAGEREF _Toc290736801 \h </w:instrText>
      </w:r>
      <w:r>
        <w:rPr>
          <w:noProof/>
        </w:rPr>
      </w:r>
      <w:r>
        <w:rPr>
          <w:noProof/>
        </w:rPr>
        <w:fldChar w:fldCharType="separate"/>
      </w:r>
      <w:r w:rsidR="000D2A26">
        <w:rPr>
          <w:noProof/>
        </w:rPr>
        <w:t>30</w:t>
      </w:r>
      <w:r>
        <w:rPr>
          <w:noProof/>
        </w:rPr>
        <w:fldChar w:fldCharType="end"/>
      </w:r>
    </w:p>
    <w:p w14:paraId="46DC53C3"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7.1</w:t>
      </w:r>
      <w:r>
        <w:rPr>
          <w:rFonts w:asciiTheme="minorHAnsi" w:eastAsiaTheme="minorEastAsia" w:hAnsiTheme="minorHAnsi" w:cstheme="minorBidi"/>
          <w:noProof/>
          <w:lang w:eastAsia="ja-JP"/>
        </w:rPr>
        <w:tab/>
      </w:r>
      <w:r>
        <w:rPr>
          <w:noProof/>
        </w:rPr>
        <w:t>Concrete coverage</w:t>
      </w:r>
      <w:r w:rsidRPr="007D21A5">
        <w:rPr>
          <w:rFonts w:ascii="Courier New" w:hAnsi="Courier New" w:cs="Courier New"/>
          <w:noProof/>
        </w:rPr>
        <w:t xml:space="preserve"> </w:t>
      </w:r>
      <w:r>
        <w:rPr>
          <w:noProof/>
        </w:rPr>
        <w:t>types</w:t>
      </w:r>
      <w:r>
        <w:rPr>
          <w:noProof/>
        </w:rPr>
        <w:tab/>
      </w:r>
      <w:r>
        <w:rPr>
          <w:noProof/>
        </w:rPr>
        <w:fldChar w:fldCharType="begin"/>
      </w:r>
      <w:r>
        <w:rPr>
          <w:noProof/>
        </w:rPr>
        <w:instrText xml:space="preserve"> PAGEREF _Toc290736802 \h </w:instrText>
      </w:r>
      <w:r>
        <w:rPr>
          <w:noProof/>
        </w:rPr>
      </w:r>
      <w:r>
        <w:rPr>
          <w:noProof/>
        </w:rPr>
        <w:fldChar w:fldCharType="separate"/>
      </w:r>
      <w:r w:rsidR="000D2A26">
        <w:rPr>
          <w:noProof/>
        </w:rPr>
        <w:t>30</w:t>
      </w:r>
      <w:r>
        <w:rPr>
          <w:noProof/>
        </w:rPr>
        <w:fldChar w:fldCharType="end"/>
      </w:r>
    </w:p>
    <w:p w14:paraId="0D863377"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7.2</w:t>
      </w:r>
      <w:r>
        <w:rPr>
          <w:rFonts w:asciiTheme="minorHAnsi" w:eastAsiaTheme="minorEastAsia" w:hAnsiTheme="minorHAnsi" w:cstheme="minorBidi"/>
          <w:noProof/>
          <w:lang w:eastAsia="ja-JP"/>
        </w:rPr>
        <w:tab/>
      </w:r>
      <w:r>
        <w:rPr>
          <w:noProof/>
        </w:rPr>
        <w:t>Concrete CF-netCDF data format</w:t>
      </w:r>
      <w:r>
        <w:rPr>
          <w:noProof/>
        </w:rPr>
        <w:tab/>
      </w:r>
      <w:r>
        <w:rPr>
          <w:noProof/>
        </w:rPr>
        <w:fldChar w:fldCharType="begin"/>
      </w:r>
      <w:r>
        <w:rPr>
          <w:noProof/>
        </w:rPr>
        <w:instrText xml:space="preserve"> PAGEREF _Toc290736803 \h </w:instrText>
      </w:r>
      <w:r>
        <w:rPr>
          <w:noProof/>
        </w:rPr>
      </w:r>
      <w:r>
        <w:rPr>
          <w:noProof/>
        </w:rPr>
        <w:fldChar w:fldCharType="separate"/>
      </w:r>
      <w:r w:rsidR="000D2A26">
        <w:rPr>
          <w:noProof/>
        </w:rPr>
        <w:t>31</w:t>
      </w:r>
      <w:r>
        <w:rPr>
          <w:noProof/>
        </w:rPr>
        <w:fldChar w:fldCharType="end"/>
      </w:r>
    </w:p>
    <w:p w14:paraId="7071049D"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7.3</w:t>
      </w:r>
      <w:r>
        <w:rPr>
          <w:rFonts w:asciiTheme="minorHAnsi" w:eastAsiaTheme="minorEastAsia" w:hAnsiTheme="minorHAnsi" w:cstheme="minorBidi"/>
          <w:noProof/>
          <w:lang w:eastAsia="ja-JP"/>
        </w:rPr>
        <w:tab/>
      </w:r>
      <w:r>
        <w:rPr>
          <w:noProof/>
        </w:rPr>
        <w:t>GridCoverageFile class</w:t>
      </w:r>
      <w:r>
        <w:rPr>
          <w:noProof/>
        </w:rPr>
        <w:tab/>
      </w:r>
      <w:r>
        <w:rPr>
          <w:noProof/>
        </w:rPr>
        <w:fldChar w:fldCharType="begin"/>
      </w:r>
      <w:r>
        <w:rPr>
          <w:noProof/>
        </w:rPr>
        <w:instrText xml:space="preserve"> PAGEREF _Toc290736804 \h </w:instrText>
      </w:r>
      <w:r>
        <w:rPr>
          <w:noProof/>
        </w:rPr>
      </w:r>
      <w:r>
        <w:rPr>
          <w:noProof/>
        </w:rPr>
        <w:fldChar w:fldCharType="separate"/>
      </w:r>
      <w:r w:rsidR="000D2A26">
        <w:rPr>
          <w:noProof/>
        </w:rPr>
        <w:t>31</w:t>
      </w:r>
      <w:r>
        <w:rPr>
          <w:noProof/>
        </w:rPr>
        <w:fldChar w:fldCharType="end"/>
      </w:r>
    </w:p>
    <w:p w14:paraId="3ACAF791"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7.4</w:t>
      </w:r>
      <w:r>
        <w:rPr>
          <w:rFonts w:asciiTheme="minorHAnsi" w:eastAsiaTheme="minorEastAsia" w:hAnsiTheme="minorHAnsi" w:cstheme="minorBidi"/>
          <w:noProof/>
          <w:lang w:eastAsia="ja-JP"/>
        </w:rPr>
        <w:tab/>
      </w:r>
      <w:r>
        <w:rPr>
          <w:noProof/>
        </w:rPr>
        <w:t>BinaryFile class</w:t>
      </w:r>
      <w:r>
        <w:rPr>
          <w:noProof/>
        </w:rPr>
        <w:tab/>
      </w:r>
      <w:r>
        <w:rPr>
          <w:noProof/>
        </w:rPr>
        <w:fldChar w:fldCharType="begin"/>
      </w:r>
      <w:r>
        <w:rPr>
          <w:noProof/>
        </w:rPr>
        <w:instrText xml:space="preserve"> PAGEREF _Toc290736805 \h </w:instrText>
      </w:r>
      <w:r>
        <w:rPr>
          <w:noProof/>
        </w:rPr>
      </w:r>
      <w:r>
        <w:rPr>
          <w:noProof/>
        </w:rPr>
        <w:fldChar w:fldCharType="separate"/>
      </w:r>
      <w:r w:rsidR="000D2A26">
        <w:rPr>
          <w:noProof/>
        </w:rPr>
        <w:t>31</w:t>
      </w:r>
      <w:r>
        <w:rPr>
          <w:noProof/>
        </w:rPr>
        <w:fldChar w:fldCharType="end"/>
      </w:r>
    </w:p>
    <w:p w14:paraId="17884B52"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7.5</w:t>
      </w:r>
      <w:r>
        <w:rPr>
          <w:rFonts w:asciiTheme="minorHAnsi" w:eastAsiaTheme="minorEastAsia" w:hAnsiTheme="minorHAnsi" w:cstheme="minorBidi"/>
          <w:noProof/>
          <w:lang w:eastAsia="ja-JP"/>
        </w:rPr>
        <w:tab/>
      </w:r>
      <w:r>
        <w:rPr>
          <w:noProof/>
        </w:rPr>
        <w:t>XMLDataset class</w:t>
      </w:r>
      <w:r>
        <w:rPr>
          <w:noProof/>
        </w:rPr>
        <w:tab/>
      </w:r>
      <w:r>
        <w:rPr>
          <w:noProof/>
        </w:rPr>
        <w:fldChar w:fldCharType="begin"/>
      </w:r>
      <w:r>
        <w:rPr>
          <w:noProof/>
        </w:rPr>
        <w:instrText xml:space="preserve"> PAGEREF _Toc290736806 \h </w:instrText>
      </w:r>
      <w:r>
        <w:rPr>
          <w:noProof/>
        </w:rPr>
      </w:r>
      <w:r>
        <w:rPr>
          <w:noProof/>
        </w:rPr>
        <w:fldChar w:fldCharType="separate"/>
      </w:r>
      <w:r w:rsidR="000D2A26">
        <w:rPr>
          <w:noProof/>
        </w:rPr>
        <w:t>32</w:t>
      </w:r>
      <w:r>
        <w:rPr>
          <w:noProof/>
        </w:rPr>
        <w:fldChar w:fldCharType="end"/>
      </w:r>
    </w:p>
    <w:p w14:paraId="62BE53DE" w14:textId="77777777" w:rsidR="008F4864" w:rsidRDefault="008F4864">
      <w:pPr>
        <w:pStyle w:val="TOC3"/>
        <w:tabs>
          <w:tab w:val="left" w:pos="1200"/>
          <w:tab w:val="right" w:leader="dot" w:pos="8630"/>
        </w:tabs>
        <w:rPr>
          <w:rFonts w:asciiTheme="minorHAnsi" w:eastAsiaTheme="minorEastAsia" w:hAnsiTheme="minorHAnsi" w:cstheme="minorBidi"/>
          <w:noProof/>
          <w:lang w:eastAsia="ja-JP"/>
        </w:rPr>
      </w:pPr>
      <w:r w:rsidRPr="007D21A5">
        <w:rPr>
          <w:i/>
          <w:noProof/>
        </w:rPr>
        <w:t>7.5.1</w:t>
      </w:r>
      <w:r>
        <w:rPr>
          <w:rFonts w:asciiTheme="minorHAnsi" w:eastAsiaTheme="minorEastAsia" w:hAnsiTheme="minorHAnsi" w:cstheme="minorBidi"/>
          <w:noProof/>
          <w:lang w:eastAsia="ja-JP"/>
        </w:rPr>
        <w:tab/>
      </w:r>
      <w:r w:rsidRPr="007D21A5">
        <w:rPr>
          <w:i/>
          <w:noProof/>
        </w:rPr>
        <w:t>NcML-Dataset</w:t>
      </w:r>
      <w:r>
        <w:rPr>
          <w:noProof/>
        </w:rPr>
        <w:tab/>
      </w:r>
      <w:r>
        <w:rPr>
          <w:noProof/>
        </w:rPr>
        <w:fldChar w:fldCharType="begin"/>
      </w:r>
      <w:r>
        <w:rPr>
          <w:noProof/>
        </w:rPr>
        <w:instrText xml:space="preserve"> PAGEREF _Toc290736807 \h </w:instrText>
      </w:r>
      <w:r>
        <w:rPr>
          <w:noProof/>
        </w:rPr>
      </w:r>
      <w:r>
        <w:rPr>
          <w:noProof/>
        </w:rPr>
        <w:fldChar w:fldCharType="separate"/>
      </w:r>
      <w:r w:rsidR="000D2A26">
        <w:rPr>
          <w:noProof/>
        </w:rPr>
        <w:t>32</w:t>
      </w:r>
      <w:r>
        <w:rPr>
          <w:noProof/>
        </w:rPr>
        <w:fldChar w:fldCharType="end"/>
      </w:r>
    </w:p>
    <w:p w14:paraId="3AA445A3" w14:textId="77777777" w:rsidR="008F4864" w:rsidRDefault="008F4864">
      <w:pPr>
        <w:pStyle w:val="TOC3"/>
        <w:tabs>
          <w:tab w:val="left" w:pos="1200"/>
          <w:tab w:val="right" w:leader="dot" w:pos="8630"/>
        </w:tabs>
        <w:rPr>
          <w:rFonts w:asciiTheme="minorHAnsi" w:eastAsiaTheme="minorEastAsia" w:hAnsiTheme="minorHAnsi" w:cstheme="minorBidi"/>
          <w:noProof/>
          <w:lang w:eastAsia="ja-JP"/>
        </w:rPr>
      </w:pPr>
      <w:r w:rsidRPr="007D21A5">
        <w:rPr>
          <w:i/>
          <w:noProof/>
        </w:rPr>
        <w:t>7.5.2</w:t>
      </w:r>
      <w:r>
        <w:rPr>
          <w:rFonts w:asciiTheme="minorHAnsi" w:eastAsiaTheme="minorEastAsia" w:hAnsiTheme="minorHAnsi" w:cstheme="minorBidi"/>
          <w:noProof/>
          <w:lang w:eastAsia="ja-JP"/>
        </w:rPr>
        <w:tab/>
      </w:r>
      <w:r w:rsidRPr="007D21A5">
        <w:rPr>
          <w:i/>
          <w:noProof/>
        </w:rPr>
        <w:t>GML-3.2.1-Coverage</w:t>
      </w:r>
      <w:r>
        <w:rPr>
          <w:noProof/>
        </w:rPr>
        <w:tab/>
      </w:r>
      <w:r>
        <w:rPr>
          <w:noProof/>
        </w:rPr>
        <w:fldChar w:fldCharType="begin"/>
      </w:r>
      <w:r>
        <w:rPr>
          <w:noProof/>
        </w:rPr>
        <w:instrText xml:space="preserve"> PAGEREF _Toc290736808 \h </w:instrText>
      </w:r>
      <w:r>
        <w:rPr>
          <w:noProof/>
        </w:rPr>
      </w:r>
      <w:r>
        <w:rPr>
          <w:noProof/>
        </w:rPr>
        <w:fldChar w:fldCharType="separate"/>
      </w:r>
      <w:r w:rsidR="000D2A26">
        <w:rPr>
          <w:noProof/>
        </w:rPr>
        <w:t>33</w:t>
      </w:r>
      <w:r>
        <w:rPr>
          <w:noProof/>
        </w:rPr>
        <w:fldChar w:fldCharType="end"/>
      </w:r>
    </w:p>
    <w:p w14:paraId="4B105DD3" w14:textId="77777777" w:rsidR="008F4864" w:rsidRDefault="008F4864">
      <w:pPr>
        <w:pStyle w:val="TOC3"/>
        <w:tabs>
          <w:tab w:val="left" w:pos="1200"/>
          <w:tab w:val="right" w:leader="dot" w:pos="8630"/>
        </w:tabs>
        <w:rPr>
          <w:rFonts w:asciiTheme="minorHAnsi" w:eastAsiaTheme="minorEastAsia" w:hAnsiTheme="minorHAnsi" w:cstheme="minorBidi"/>
          <w:noProof/>
          <w:lang w:eastAsia="ja-JP"/>
        </w:rPr>
      </w:pPr>
      <w:r w:rsidRPr="007D21A5">
        <w:rPr>
          <w:i/>
          <w:noProof/>
        </w:rPr>
        <w:t>7.5.3</w:t>
      </w:r>
      <w:r>
        <w:rPr>
          <w:rFonts w:asciiTheme="minorHAnsi" w:eastAsiaTheme="minorEastAsia" w:hAnsiTheme="minorHAnsi" w:cstheme="minorBidi"/>
          <w:noProof/>
          <w:lang w:eastAsia="ja-JP"/>
        </w:rPr>
        <w:tab/>
      </w:r>
      <w:r w:rsidRPr="007D21A5">
        <w:rPr>
          <w:i/>
          <w:noProof/>
        </w:rPr>
        <w:t>NCML-G-Dataset</w:t>
      </w:r>
      <w:r>
        <w:rPr>
          <w:noProof/>
        </w:rPr>
        <w:tab/>
      </w:r>
      <w:r>
        <w:rPr>
          <w:noProof/>
        </w:rPr>
        <w:fldChar w:fldCharType="begin"/>
      </w:r>
      <w:r>
        <w:rPr>
          <w:noProof/>
        </w:rPr>
        <w:instrText xml:space="preserve"> PAGEREF _Toc290736809 \h </w:instrText>
      </w:r>
      <w:r>
        <w:rPr>
          <w:noProof/>
        </w:rPr>
      </w:r>
      <w:r>
        <w:rPr>
          <w:noProof/>
        </w:rPr>
        <w:fldChar w:fldCharType="separate"/>
      </w:r>
      <w:r w:rsidR="000D2A26">
        <w:rPr>
          <w:noProof/>
        </w:rPr>
        <w:t>33</w:t>
      </w:r>
      <w:r>
        <w:rPr>
          <w:noProof/>
        </w:rPr>
        <w:fldChar w:fldCharType="end"/>
      </w:r>
    </w:p>
    <w:p w14:paraId="4DEC38CD"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7.6</w:t>
      </w:r>
      <w:r>
        <w:rPr>
          <w:rFonts w:asciiTheme="minorHAnsi" w:eastAsiaTheme="minorEastAsia" w:hAnsiTheme="minorHAnsi" w:cstheme="minorBidi"/>
          <w:noProof/>
          <w:lang w:eastAsia="ja-JP"/>
        </w:rPr>
        <w:tab/>
      </w:r>
      <w:r>
        <w:rPr>
          <w:noProof/>
        </w:rPr>
        <w:t>Web address class</w:t>
      </w:r>
      <w:r>
        <w:rPr>
          <w:noProof/>
        </w:rPr>
        <w:tab/>
      </w:r>
      <w:r>
        <w:rPr>
          <w:noProof/>
        </w:rPr>
        <w:fldChar w:fldCharType="begin"/>
      </w:r>
      <w:r>
        <w:rPr>
          <w:noProof/>
        </w:rPr>
        <w:instrText xml:space="preserve"> PAGEREF _Toc290736810 \h </w:instrText>
      </w:r>
      <w:r>
        <w:rPr>
          <w:noProof/>
        </w:rPr>
      </w:r>
      <w:r>
        <w:rPr>
          <w:noProof/>
        </w:rPr>
        <w:fldChar w:fldCharType="separate"/>
      </w:r>
      <w:r w:rsidR="000D2A26">
        <w:rPr>
          <w:noProof/>
        </w:rPr>
        <w:t>33</w:t>
      </w:r>
      <w:r>
        <w:rPr>
          <w:noProof/>
        </w:rPr>
        <w:fldChar w:fldCharType="end"/>
      </w:r>
    </w:p>
    <w:p w14:paraId="7A4BDF72"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lastRenderedPageBreak/>
        <w:t>7.7</w:t>
      </w:r>
      <w:r>
        <w:rPr>
          <w:rFonts w:asciiTheme="minorHAnsi" w:eastAsiaTheme="minorEastAsia" w:hAnsiTheme="minorHAnsi" w:cstheme="minorBidi"/>
          <w:noProof/>
          <w:lang w:eastAsia="ja-JP"/>
        </w:rPr>
        <w:tab/>
      </w:r>
      <w:r>
        <w:rPr>
          <w:noProof/>
        </w:rPr>
        <w:t xml:space="preserve">WxS operation response: </w:t>
      </w:r>
      <w:r w:rsidRPr="007D21A5">
        <w:rPr>
          <w:i/>
          <w:noProof/>
        </w:rPr>
        <w:t>ncML-Dataset</w:t>
      </w:r>
      <w:r>
        <w:rPr>
          <w:noProof/>
        </w:rPr>
        <w:t xml:space="preserve"> document structure</w:t>
      </w:r>
      <w:r>
        <w:rPr>
          <w:noProof/>
        </w:rPr>
        <w:tab/>
      </w:r>
      <w:r>
        <w:rPr>
          <w:noProof/>
        </w:rPr>
        <w:fldChar w:fldCharType="begin"/>
      </w:r>
      <w:r>
        <w:rPr>
          <w:noProof/>
        </w:rPr>
        <w:instrText xml:space="preserve"> PAGEREF _Toc290736811 \h </w:instrText>
      </w:r>
      <w:r>
        <w:rPr>
          <w:noProof/>
        </w:rPr>
      </w:r>
      <w:r>
        <w:rPr>
          <w:noProof/>
        </w:rPr>
        <w:fldChar w:fldCharType="separate"/>
      </w:r>
      <w:r w:rsidR="000D2A26">
        <w:rPr>
          <w:noProof/>
        </w:rPr>
        <w:t>34</w:t>
      </w:r>
      <w:r>
        <w:rPr>
          <w:noProof/>
        </w:rPr>
        <w:fldChar w:fldCharType="end"/>
      </w:r>
    </w:p>
    <w:p w14:paraId="4BC8037C" w14:textId="77777777" w:rsidR="008F4864" w:rsidRDefault="008F4864">
      <w:pPr>
        <w:pStyle w:val="TOC1"/>
        <w:tabs>
          <w:tab w:val="left" w:pos="360"/>
          <w:tab w:val="right" w:leader="dot" w:pos="8630"/>
        </w:tabs>
        <w:rPr>
          <w:rFonts w:asciiTheme="minorHAnsi" w:eastAsiaTheme="minorEastAsia" w:hAnsiTheme="minorHAnsi" w:cstheme="minorBidi"/>
          <w:noProof/>
          <w:lang w:eastAsia="ja-JP"/>
        </w:rPr>
      </w:pPr>
      <w:r>
        <w:rPr>
          <w:noProof/>
        </w:rPr>
        <w:t>8</w:t>
      </w:r>
      <w:r>
        <w:rPr>
          <w:rFonts w:asciiTheme="minorHAnsi" w:eastAsiaTheme="minorEastAsia" w:hAnsiTheme="minorHAnsi" w:cstheme="minorBidi"/>
          <w:noProof/>
          <w:lang w:eastAsia="ja-JP"/>
        </w:rPr>
        <w:tab/>
      </w:r>
      <w:r>
        <w:rPr>
          <w:noProof/>
        </w:rPr>
        <w:t>WxS operation response message: Multipart data encoding</w:t>
      </w:r>
      <w:r>
        <w:rPr>
          <w:noProof/>
        </w:rPr>
        <w:tab/>
      </w:r>
      <w:r>
        <w:rPr>
          <w:noProof/>
        </w:rPr>
        <w:fldChar w:fldCharType="begin"/>
      </w:r>
      <w:r>
        <w:rPr>
          <w:noProof/>
        </w:rPr>
        <w:instrText xml:space="preserve"> PAGEREF _Toc290736812 \h </w:instrText>
      </w:r>
      <w:r>
        <w:rPr>
          <w:noProof/>
        </w:rPr>
      </w:r>
      <w:r>
        <w:rPr>
          <w:noProof/>
        </w:rPr>
        <w:fldChar w:fldCharType="separate"/>
      </w:r>
      <w:r w:rsidR="000D2A26">
        <w:rPr>
          <w:noProof/>
        </w:rPr>
        <w:t>36</w:t>
      </w:r>
      <w:r>
        <w:rPr>
          <w:noProof/>
        </w:rPr>
        <w:fldChar w:fldCharType="end"/>
      </w:r>
    </w:p>
    <w:p w14:paraId="533A9B9D"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8.1</w:t>
      </w:r>
      <w:r>
        <w:rPr>
          <w:rFonts w:asciiTheme="minorHAnsi" w:eastAsiaTheme="minorEastAsia" w:hAnsiTheme="minorHAnsi" w:cstheme="minorBidi"/>
          <w:noProof/>
          <w:lang w:eastAsia="ja-JP"/>
        </w:rPr>
        <w:tab/>
      </w:r>
      <w:r>
        <w:rPr>
          <w:noProof/>
        </w:rPr>
        <w:t>Case #1and #2: SOAP or HTTP Response  returning ncML data</w:t>
      </w:r>
      <w:r>
        <w:rPr>
          <w:noProof/>
        </w:rPr>
        <w:tab/>
      </w:r>
      <w:r>
        <w:rPr>
          <w:noProof/>
        </w:rPr>
        <w:fldChar w:fldCharType="begin"/>
      </w:r>
      <w:r>
        <w:rPr>
          <w:noProof/>
        </w:rPr>
        <w:instrText xml:space="preserve"> PAGEREF _Toc290736813 \h </w:instrText>
      </w:r>
      <w:r>
        <w:rPr>
          <w:noProof/>
        </w:rPr>
      </w:r>
      <w:r>
        <w:rPr>
          <w:noProof/>
        </w:rPr>
        <w:fldChar w:fldCharType="separate"/>
      </w:r>
      <w:r w:rsidR="000D2A26">
        <w:rPr>
          <w:noProof/>
        </w:rPr>
        <w:t>37</w:t>
      </w:r>
      <w:r>
        <w:rPr>
          <w:noProof/>
        </w:rPr>
        <w:fldChar w:fldCharType="end"/>
      </w:r>
    </w:p>
    <w:p w14:paraId="0A70C1A3" w14:textId="77777777" w:rsidR="008F4864" w:rsidRDefault="008F4864">
      <w:pPr>
        <w:pStyle w:val="TOC3"/>
        <w:tabs>
          <w:tab w:val="left" w:pos="1200"/>
          <w:tab w:val="right" w:leader="dot" w:pos="8630"/>
        </w:tabs>
        <w:rPr>
          <w:rFonts w:asciiTheme="minorHAnsi" w:eastAsiaTheme="minorEastAsia" w:hAnsiTheme="minorHAnsi" w:cstheme="minorBidi"/>
          <w:noProof/>
          <w:lang w:eastAsia="ja-JP"/>
        </w:rPr>
      </w:pPr>
      <w:r>
        <w:rPr>
          <w:noProof/>
        </w:rPr>
        <w:t>8.1.1</w:t>
      </w:r>
      <w:r>
        <w:rPr>
          <w:rFonts w:asciiTheme="minorHAnsi" w:eastAsiaTheme="minorEastAsia" w:hAnsiTheme="minorHAnsi" w:cstheme="minorBidi"/>
          <w:noProof/>
          <w:lang w:eastAsia="ja-JP"/>
        </w:rPr>
        <w:tab/>
      </w:r>
      <w:r>
        <w:rPr>
          <w:noProof/>
        </w:rPr>
        <w:t>Binary data included</w:t>
      </w:r>
      <w:r>
        <w:rPr>
          <w:noProof/>
        </w:rPr>
        <w:tab/>
      </w:r>
      <w:r>
        <w:rPr>
          <w:noProof/>
        </w:rPr>
        <w:fldChar w:fldCharType="begin"/>
      </w:r>
      <w:r>
        <w:rPr>
          <w:noProof/>
        </w:rPr>
        <w:instrText xml:space="preserve"> PAGEREF _Toc290736814 \h </w:instrText>
      </w:r>
      <w:r>
        <w:rPr>
          <w:noProof/>
        </w:rPr>
      </w:r>
      <w:r>
        <w:rPr>
          <w:noProof/>
        </w:rPr>
        <w:fldChar w:fldCharType="separate"/>
      </w:r>
      <w:r w:rsidR="000D2A26">
        <w:rPr>
          <w:noProof/>
        </w:rPr>
        <w:t>39</w:t>
      </w:r>
      <w:r>
        <w:rPr>
          <w:noProof/>
        </w:rPr>
        <w:fldChar w:fldCharType="end"/>
      </w:r>
    </w:p>
    <w:p w14:paraId="22C13766" w14:textId="77777777" w:rsidR="008F4864" w:rsidRDefault="008F4864">
      <w:pPr>
        <w:pStyle w:val="TOC3"/>
        <w:tabs>
          <w:tab w:val="left" w:pos="1200"/>
          <w:tab w:val="right" w:leader="dot" w:pos="8630"/>
        </w:tabs>
        <w:rPr>
          <w:rFonts w:asciiTheme="minorHAnsi" w:eastAsiaTheme="minorEastAsia" w:hAnsiTheme="minorHAnsi" w:cstheme="minorBidi"/>
          <w:noProof/>
          <w:lang w:eastAsia="ja-JP"/>
        </w:rPr>
      </w:pPr>
      <w:r>
        <w:rPr>
          <w:noProof/>
        </w:rPr>
        <w:t>8.1.2</w:t>
      </w:r>
      <w:r>
        <w:rPr>
          <w:rFonts w:asciiTheme="minorHAnsi" w:eastAsiaTheme="minorEastAsia" w:hAnsiTheme="minorHAnsi" w:cstheme="minorBidi"/>
          <w:noProof/>
          <w:lang w:eastAsia="ja-JP"/>
        </w:rPr>
        <w:tab/>
      </w:r>
      <w:r>
        <w:rPr>
          <w:noProof/>
        </w:rPr>
        <w:t>Binary extracted using XOP</w:t>
      </w:r>
      <w:r>
        <w:rPr>
          <w:noProof/>
        </w:rPr>
        <w:tab/>
      </w:r>
      <w:r>
        <w:rPr>
          <w:noProof/>
        </w:rPr>
        <w:fldChar w:fldCharType="begin"/>
      </w:r>
      <w:r>
        <w:rPr>
          <w:noProof/>
        </w:rPr>
        <w:instrText xml:space="preserve"> PAGEREF _Toc290736815 \h </w:instrText>
      </w:r>
      <w:r>
        <w:rPr>
          <w:noProof/>
        </w:rPr>
      </w:r>
      <w:r>
        <w:rPr>
          <w:noProof/>
        </w:rPr>
        <w:fldChar w:fldCharType="separate"/>
      </w:r>
      <w:r w:rsidR="000D2A26">
        <w:rPr>
          <w:noProof/>
        </w:rPr>
        <w:t>42</w:t>
      </w:r>
      <w:r>
        <w:rPr>
          <w:noProof/>
        </w:rPr>
        <w:fldChar w:fldCharType="end"/>
      </w:r>
    </w:p>
    <w:p w14:paraId="69770BD5"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8.2</w:t>
      </w:r>
      <w:r>
        <w:rPr>
          <w:rFonts w:asciiTheme="minorHAnsi" w:eastAsiaTheme="minorEastAsia" w:hAnsiTheme="minorHAnsi" w:cstheme="minorBidi"/>
          <w:noProof/>
          <w:lang w:eastAsia="ja-JP"/>
        </w:rPr>
        <w:tab/>
      </w:r>
      <w:r>
        <w:rPr>
          <w:noProof/>
        </w:rPr>
        <w:t>Content-ID generation</w:t>
      </w:r>
      <w:r>
        <w:rPr>
          <w:noProof/>
        </w:rPr>
        <w:tab/>
      </w:r>
      <w:r>
        <w:rPr>
          <w:noProof/>
        </w:rPr>
        <w:fldChar w:fldCharType="begin"/>
      </w:r>
      <w:r>
        <w:rPr>
          <w:noProof/>
        </w:rPr>
        <w:instrText xml:space="preserve"> PAGEREF _Toc290736816 \h </w:instrText>
      </w:r>
      <w:r>
        <w:rPr>
          <w:noProof/>
        </w:rPr>
      </w:r>
      <w:r>
        <w:rPr>
          <w:noProof/>
        </w:rPr>
        <w:fldChar w:fldCharType="separate"/>
      </w:r>
      <w:r w:rsidR="000D2A26">
        <w:rPr>
          <w:noProof/>
        </w:rPr>
        <w:t>45</w:t>
      </w:r>
      <w:r>
        <w:rPr>
          <w:noProof/>
        </w:rPr>
        <w:fldChar w:fldCharType="end"/>
      </w:r>
    </w:p>
    <w:p w14:paraId="170DEB09" w14:textId="77777777" w:rsidR="008F4864" w:rsidRDefault="008F4864">
      <w:pPr>
        <w:pStyle w:val="TOC2"/>
        <w:tabs>
          <w:tab w:val="left" w:pos="780"/>
          <w:tab w:val="right" w:leader="dot" w:pos="8630"/>
        </w:tabs>
        <w:rPr>
          <w:rFonts w:asciiTheme="minorHAnsi" w:eastAsiaTheme="minorEastAsia" w:hAnsiTheme="minorHAnsi" w:cstheme="minorBidi"/>
          <w:noProof/>
          <w:lang w:eastAsia="ja-JP"/>
        </w:rPr>
      </w:pPr>
      <w:r>
        <w:rPr>
          <w:noProof/>
        </w:rPr>
        <w:t>8.3</w:t>
      </w:r>
      <w:r>
        <w:rPr>
          <w:rFonts w:asciiTheme="minorHAnsi" w:eastAsiaTheme="minorEastAsia" w:hAnsiTheme="minorHAnsi" w:cstheme="minorBidi"/>
          <w:noProof/>
          <w:lang w:eastAsia="ja-JP"/>
        </w:rPr>
        <w:tab/>
      </w:r>
      <w:r>
        <w:rPr>
          <w:noProof/>
        </w:rPr>
        <w:t>OWS Common Manifest</w:t>
      </w:r>
      <w:r>
        <w:rPr>
          <w:noProof/>
        </w:rPr>
        <w:tab/>
      </w:r>
      <w:r>
        <w:rPr>
          <w:noProof/>
        </w:rPr>
        <w:fldChar w:fldCharType="begin"/>
      </w:r>
      <w:r>
        <w:rPr>
          <w:noProof/>
        </w:rPr>
        <w:instrText xml:space="preserve"> PAGEREF _Toc290736817 \h </w:instrText>
      </w:r>
      <w:r>
        <w:rPr>
          <w:noProof/>
        </w:rPr>
      </w:r>
      <w:r>
        <w:rPr>
          <w:noProof/>
        </w:rPr>
        <w:fldChar w:fldCharType="separate"/>
      </w:r>
      <w:r w:rsidR="000D2A26">
        <w:rPr>
          <w:noProof/>
        </w:rPr>
        <w:t>45</w:t>
      </w:r>
      <w:r>
        <w:rPr>
          <w:noProof/>
        </w:rPr>
        <w:fldChar w:fldCharType="end"/>
      </w:r>
    </w:p>
    <w:p w14:paraId="0BFE6707" w14:textId="77777777" w:rsidR="008F4864" w:rsidRDefault="008F4864">
      <w:pPr>
        <w:pStyle w:val="TOC2"/>
        <w:tabs>
          <w:tab w:val="left" w:pos="833"/>
          <w:tab w:val="right" w:leader="dot" w:pos="8630"/>
        </w:tabs>
        <w:rPr>
          <w:rFonts w:asciiTheme="minorHAnsi" w:eastAsiaTheme="minorEastAsia" w:hAnsiTheme="minorHAnsi" w:cstheme="minorBidi"/>
          <w:noProof/>
          <w:lang w:eastAsia="ja-JP"/>
        </w:rPr>
      </w:pPr>
      <w:r>
        <w:rPr>
          <w:noProof/>
        </w:rPr>
        <w:t>A.1</w:t>
      </w:r>
      <w:r>
        <w:rPr>
          <w:rFonts w:asciiTheme="minorHAnsi" w:eastAsiaTheme="minorEastAsia" w:hAnsiTheme="minorHAnsi" w:cstheme="minorBidi"/>
          <w:noProof/>
          <w:lang w:eastAsia="ja-JP"/>
        </w:rPr>
        <w:tab/>
      </w:r>
      <w:r>
        <w:rPr>
          <w:noProof/>
        </w:rPr>
        <w:t>Conformance Test Classes: CF-netCDF-1.6</w:t>
      </w:r>
      <w:r>
        <w:rPr>
          <w:noProof/>
        </w:rPr>
        <w:tab/>
      </w:r>
      <w:r>
        <w:rPr>
          <w:noProof/>
        </w:rPr>
        <w:fldChar w:fldCharType="begin"/>
      </w:r>
      <w:r>
        <w:rPr>
          <w:noProof/>
        </w:rPr>
        <w:instrText xml:space="preserve"> PAGEREF _Toc290736818 \h </w:instrText>
      </w:r>
      <w:r>
        <w:rPr>
          <w:noProof/>
        </w:rPr>
      </w:r>
      <w:r>
        <w:rPr>
          <w:noProof/>
        </w:rPr>
        <w:fldChar w:fldCharType="separate"/>
      </w:r>
      <w:r w:rsidR="000D2A26">
        <w:rPr>
          <w:noProof/>
        </w:rPr>
        <w:t>46</w:t>
      </w:r>
      <w:r>
        <w:rPr>
          <w:noProof/>
        </w:rPr>
        <w:fldChar w:fldCharType="end"/>
      </w:r>
    </w:p>
    <w:p w14:paraId="39C33835" w14:textId="77777777" w:rsidR="008F4864" w:rsidRDefault="008F4864">
      <w:pPr>
        <w:pStyle w:val="TOC2"/>
        <w:tabs>
          <w:tab w:val="left" w:pos="833"/>
          <w:tab w:val="right" w:leader="dot" w:pos="8630"/>
        </w:tabs>
        <w:rPr>
          <w:rFonts w:asciiTheme="minorHAnsi" w:eastAsiaTheme="minorEastAsia" w:hAnsiTheme="minorHAnsi" w:cstheme="minorBidi"/>
          <w:noProof/>
          <w:lang w:eastAsia="ja-JP"/>
        </w:rPr>
      </w:pPr>
      <w:r>
        <w:rPr>
          <w:noProof/>
        </w:rPr>
        <w:t>A.2</w:t>
      </w:r>
      <w:r>
        <w:rPr>
          <w:rFonts w:asciiTheme="minorHAnsi" w:eastAsiaTheme="minorEastAsia" w:hAnsiTheme="minorHAnsi" w:cstheme="minorBidi"/>
          <w:noProof/>
          <w:lang w:eastAsia="ja-JP"/>
        </w:rPr>
        <w:tab/>
      </w:r>
      <w:r>
        <w:rPr>
          <w:noProof/>
        </w:rPr>
        <w:t>CF-netCDF-1.6-GML-encoding conformance class</w:t>
      </w:r>
      <w:r>
        <w:rPr>
          <w:noProof/>
        </w:rPr>
        <w:tab/>
      </w:r>
      <w:r>
        <w:rPr>
          <w:noProof/>
        </w:rPr>
        <w:fldChar w:fldCharType="begin"/>
      </w:r>
      <w:r>
        <w:rPr>
          <w:noProof/>
        </w:rPr>
        <w:instrText xml:space="preserve"> PAGEREF _Toc290736819 \h </w:instrText>
      </w:r>
      <w:r>
        <w:rPr>
          <w:noProof/>
        </w:rPr>
      </w:r>
      <w:r>
        <w:rPr>
          <w:noProof/>
        </w:rPr>
        <w:fldChar w:fldCharType="separate"/>
      </w:r>
      <w:r w:rsidR="000D2A26">
        <w:rPr>
          <w:noProof/>
        </w:rPr>
        <w:t>46</w:t>
      </w:r>
      <w:r>
        <w:rPr>
          <w:noProof/>
        </w:rPr>
        <w:fldChar w:fldCharType="end"/>
      </w:r>
    </w:p>
    <w:p w14:paraId="115019BB" w14:textId="77777777" w:rsidR="008F4864" w:rsidRDefault="008F4864">
      <w:pPr>
        <w:pStyle w:val="TOC2"/>
        <w:tabs>
          <w:tab w:val="left" w:pos="833"/>
          <w:tab w:val="right" w:leader="dot" w:pos="8630"/>
        </w:tabs>
        <w:rPr>
          <w:rFonts w:asciiTheme="minorHAnsi" w:eastAsiaTheme="minorEastAsia" w:hAnsiTheme="minorHAnsi" w:cstheme="minorBidi"/>
          <w:noProof/>
          <w:lang w:eastAsia="ja-JP"/>
        </w:rPr>
      </w:pPr>
      <w:r>
        <w:rPr>
          <w:noProof/>
        </w:rPr>
        <w:t>A.3</w:t>
      </w:r>
      <w:r>
        <w:rPr>
          <w:rFonts w:asciiTheme="minorHAnsi" w:eastAsiaTheme="minorEastAsia" w:hAnsiTheme="minorHAnsi" w:cstheme="minorBidi"/>
          <w:noProof/>
          <w:lang w:eastAsia="ja-JP"/>
        </w:rPr>
        <w:tab/>
      </w:r>
      <w:r>
        <w:rPr>
          <w:noProof/>
        </w:rPr>
        <w:t>CF-netCDF-1.6-Data-format conformance class</w:t>
      </w:r>
      <w:r>
        <w:rPr>
          <w:noProof/>
        </w:rPr>
        <w:tab/>
      </w:r>
      <w:r>
        <w:rPr>
          <w:noProof/>
        </w:rPr>
        <w:fldChar w:fldCharType="begin"/>
      </w:r>
      <w:r>
        <w:rPr>
          <w:noProof/>
        </w:rPr>
        <w:instrText xml:space="preserve"> PAGEREF _Toc290736820 \h </w:instrText>
      </w:r>
      <w:r>
        <w:rPr>
          <w:noProof/>
        </w:rPr>
      </w:r>
      <w:r>
        <w:rPr>
          <w:noProof/>
        </w:rPr>
        <w:fldChar w:fldCharType="separate"/>
      </w:r>
      <w:r w:rsidR="000D2A26">
        <w:rPr>
          <w:noProof/>
        </w:rPr>
        <w:t>55</w:t>
      </w:r>
      <w:r>
        <w:rPr>
          <w:noProof/>
        </w:rPr>
        <w:fldChar w:fldCharType="end"/>
      </w:r>
    </w:p>
    <w:p w14:paraId="48F7D18E" w14:textId="77777777" w:rsidR="008F4864" w:rsidRDefault="008F4864">
      <w:pPr>
        <w:pStyle w:val="TOC2"/>
        <w:tabs>
          <w:tab w:val="left" w:pos="833"/>
          <w:tab w:val="right" w:leader="dot" w:pos="8630"/>
        </w:tabs>
        <w:rPr>
          <w:rFonts w:asciiTheme="minorHAnsi" w:eastAsiaTheme="minorEastAsia" w:hAnsiTheme="minorHAnsi" w:cstheme="minorBidi"/>
          <w:noProof/>
          <w:lang w:eastAsia="ja-JP"/>
        </w:rPr>
      </w:pPr>
      <w:r>
        <w:rPr>
          <w:noProof/>
        </w:rPr>
        <w:t>A.4</w:t>
      </w:r>
      <w:r>
        <w:rPr>
          <w:rFonts w:asciiTheme="minorHAnsi" w:eastAsiaTheme="minorEastAsia" w:hAnsiTheme="minorHAnsi" w:cstheme="minorBidi"/>
          <w:noProof/>
          <w:lang w:eastAsia="ja-JP"/>
        </w:rPr>
        <w:tab/>
      </w:r>
      <w:r>
        <w:rPr>
          <w:noProof/>
        </w:rPr>
        <w:t>CF-netCDF-1.6-Multipart-encoding conformance class</w:t>
      </w:r>
      <w:r>
        <w:rPr>
          <w:noProof/>
        </w:rPr>
        <w:tab/>
      </w:r>
      <w:r>
        <w:rPr>
          <w:noProof/>
        </w:rPr>
        <w:fldChar w:fldCharType="begin"/>
      </w:r>
      <w:r>
        <w:rPr>
          <w:noProof/>
        </w:rPr>
        <w:instrText xml:space="preserve"> PAGEREF _Toc290736821 \h </w:instrText>
      </w:r>
      <w:r>
        <w:rPr>
          <w:noProof/>
        </w:rPr>
      </w:r>
      <w:r>
        <w:rPr>
          <w:noProof/>
        </w:rPr>
        <w:fldChar w:fldCharType="separate"/>
      </w:r>
      <w:r w:rsidR="000D2A26">
        <w:rPr>
          <w:noProof/>
        </w:rPr>
        <w:t>57</w:t>
      </w:r>
      <w:r>
        <w:rPr>
          <w:noProof/>
        </w:rPr>
        <w:fldChar w:fldCharType="end"/>
      </w:r>
    </w:p>
    <w:p w14:paraId="662F1E62" w14:textId="77777777" w:rsidR="008F4864" w:rsidRDefault="008F4864">
      <w:pPr>
        <w:pStyle w:val="TOC2"/>
        <w:tabs>
          <w:tab w:val="left" w:pos="880"/>
          <w:tab w:val="right" w:leader="dot" w:pos="8630"/>
        </w:tabs>
        <w:rPr>
          <w:rFonts w:asciiTheme="minorHAnsi" w:eastAsiaTheme="minorEastAsia" w:hAnsiTheme="minorHAnsi" w:cstheme="minorBidi"/>
          <w:noProof/>
          <w:lang w:eastAsia="ja-JP"/>
        </w:rPr>
      </w:pPr>
      <w:r>
        <w:rPr>
          <w:noProof/>
        </w:rPr>
        <w:t>B.1.</w:t>
      </w:r>
      <w:r>
        <w:rPr>
          <w:rFonts w:asciiTheme="minorHAnsi" w:eastAsiaTheme="minorEastAsia" w:hAnsiTheme="minorHAnsi" w:cstheme="minorBidi"/>
          <w:noProof/>
          <w:lang w:eastAsia="ja-JP"/>
        </w:rPr>
        <w:tab/>
      </w:r>
      <w:r>
        <w:rPr>
          <w:noProof/>
        </w:rPr>
        <w:t>Example: netCDF ver. 3 with CF1.1 convention dataset</w:t>
      </w:r>
      <w:r>
        <w:rPr>
          <w:noProof/>
        </w:rPr>
        <w:tab/>
      </w:r>
      <w:r>
        <w:rPr>
          <w:noProof/>
        </w:rPr>
        <w:fldChar w:fldCharType="begin"/>
      </w:r>
      <w:r>
        <w:rPr>
          <w:noProof/>
        </w:rPr>
        <w:instrText xml:space="preserve"> PAGEREF _Toc290736822 \h </w:instrText>
      </w:r>
      <w:r>
        <w:rPr>
          <w:noProof/>
        </w:rPr>
      </w:r>
      <w:r>
        <w:rPr>
          <w:noProof/>
        </w:rPr>
        <w:fldChar w:fldCharType="separate"/>
      </w:r>
      <w:r w:rsidR="000D2A26">
        <w:rPr>
          <w:noProof/>
        </w:rPr>
        <w:t>60</w:t>
      </w:r>
      <w:r>
        <w:rPr>
          <w:noProof/>
        </w:rPr>
        <w:fldChar w:fldCharType="end"/>
      </w:r>
    </w:p>
    <w:p w14:paraId="38AD81B9" w14:textId="77777777" w:rsidR="008F4864" w:rsidRDefault="008F4864">
      <w:pPr>
        <w:pStyle w:val="TOC2"/>
        <w:tabs>
          <w:tab w:val="left" w:pos="880"/>
          <w:tab w:val="right" w:leader="dot" w:pos="8630"/>
        </w:tabs>
        <w:rPr>
          <w:rFonts w:asciiTheme="minorHAnsi" w:eastAsiaTheme="minorEastAsia" w:hAnsiTheme="minorHAnsi" w:cstheme="minorBidi"/>
          <w:noProof/>
          <w:lang w:eastAsia="ja-JP"/>
        </w:rPr>
      </w:pPr>
      <w:r>
        <w:rPr>
          <w:noProof/>
        </w:rPr>
        <w:t>B.2.</w:t>
      </w:r>
      <w:r>
        <w:rPr>
          <w:rFonts w:asciiTheme="minorHAnsi" w:eastAsiaTheme="minorEastAsia" w:hAnsiTheme="minorHAnsi" w:cstheme="minorBidi"/>
          <w:noProof/>
          <w:lang w:eastAsia="ja-JP"/>
        </w:rPr>
        <w:tab/>
      </w:r>
      <w:r>
        <w:rPr>
          <w:noProof/>
        </w:rPr>
        <w:t>Example for an ncML dataset</w:t>
      </w:r>
      <w:r>
        <w:rPr>
          <w:noProof/>
        </w:rPr>
        <w:tab/>
      </w:r>
      <w:r>
        <w:rPr>
          <w:noProof/>
        </w:rPr>
        <w:fldChar w:fldCharType="begin"/>
      </w:r>
      <w:r>
        <w:rPr>
          <w:noProof/>
        </w:rPr>
        <w:instrText xml:space="preserve"> PAGEREF _Toc290736823 \h </w:instrText>
      </w:r>
      <w:r>
        <w:rPr>
          <w:noProof/>
        </w:rPr>
      </w:r>
      <w:r>
        <w:rPr>
          <w:noProof/>
        </w:rPr>
        <w:fldChar w:fldCharType="separate"/>
      </w:r>
      <w:r w:rsidR="000D2A26">
        <w:rPr>
          <w:noProof/>
        </w:rPr>
        <w:t>62</w:t>
      </w:r>
      <w:r>
        <w:rPr>
          <w:noProof/>
        </w:rPr>
        <w:fldChar w:fldCharType="end"/>
      </w:r>
    </w:p>
    <w:p w14:paraId="7356742A" w14:textId="77777777" w:rsidR="008F4864" w:rsidRDefault="008F4864">
      <w:pPr>
        <w:pStyle w:val="TOC2"/>
        <w:tabs>
          <w:tab w:val="left" w:pos="880"/>
          <w:tab w:val="right" w:leader="dot" w:pos="8630"/>
        </w:tabs>
        <w:rPr>
          <w:rFonts w:asciiTheme="minorHAnsi" w:eastAsiaTheme="minorEastAsia" w:hAnsiTheme="minorHAnsi" w:cstheme="minorBidi"/>
          <w:noProof/>
          <w:lang w:eastAsia="ja-JP"/>
        </w:rPr>
      </w:pPr>
      <w:r>
        <w:rPr>
          <w:noProof/>
        </w:rPr>
        <w:t>B.3.</w:t>
      </w:r>
      <w:r>
        <w:rPr>
          <w:rFonts w:asciiTheme="minorHAnsi" w:eastAsiaTheme="minorEastAsia" w:hAnsiTheme="minorHAnsi" w:cstheme="minorBidi"/>
          <w:noProof/>
          <w:lang w:eastAsia="ja-JP"/>
        </w:rPr>
        <w:tab/>
      </w:r>
      <w:r>
        <w:rPr>
          <w:noProof/>
        </w:rPr>
        <w:t>GetCoverage response encoding examples</w:t>
      </w:r>
      <w:r>
        <w:rPr>
          <w:noProof/>
        </w:rPr>
        <w:tab/>
      </w:r>
      <w:r>
        <w:rPr>
          <w:noProof/>
        </w:rPr>
        <w:fldChar w:fldCharType="begin"/>
      </w:r>
      <w:r>
        <w:rPr>
          <w:noProof/>
        </w:rPr>
        <w:instrText xml:space="preserve"> PAGEREF _Toc290736824 \h </w:instrText>
      </w:r>
      <w:r>
        <w:rPr>
          <w:noProof/>
        </w:rPr>
      </w:r>
      <w:r>
        <w:rPr>
          <w:noProof/>
        </w:rPr>
        <w:fldChar w:fldCharType="separate"/>
      </w:r>
      <w:r w:rsidR="000D2A26">
        <w:rPr>
          <w:noProof/>
        </w:rPr>
        <w:t>63</w:t>
      </w:r>
      <w:r>
        <w:rPr>
          <w:noProof/>
        </w:rPr>
        <w:fldChar w:fldCharType="end"/>
      </w:r>
    </w:p>
    <w:p w14:paraId="56B366EB" w14:textId="77777777" w:rsidR="008F4864" w:rsidRDefault="008F4864">
      <w:pPr>
        <w:pStyle w:val="TOC3"/>
        <w:tabs>
          <w:tab w:val="left" w:pos="1300"/>
          <w:tab w:val="right" w:leader="dot" w:pos="8630"/>
        </w:tabs>
        <w:rPr>
          <w:rFonts w:asciiTheme="minorHAnsi" w:eastAsiaTheme="minorEastAsia" w:hAnsiTheme="minorHAnsi" w:cstheme="minorBidi"/>
          <w:noProof/>
          <w:lang w:eastAsia="ja-JP"/>
        </w:rPr>
      </w:pPr>
      <w:r w:rsidRPr="007D21A5">
        <w:rPr>
          <w:noProof/>
          <w:snapToGrid w:val="0"/>
          <w:color w:val="000000"/>
          <w:w w:val="0"/>
        </w:rPr>
        <w:t>B.3.1.</w:t>
      </w:r>
      <w:r>
        <w:rPr>
          <w:rFonts w:asciiTheme="minorHAnsi" w:eastAsiaTheme="minorEastAsia" w:hAnsiTheme="minorHAnsi" w:cstheme="minorBidi"/>
          <w:noProof/>
          <w:lang w:eastAsia="ja-JP"/>
        </w:rPr>
        <w:tab/>
      </w:r>
      <w:r>
        <w:rPr>
          <w:noProof/>
        </w:rPr>
        <w:t>SOAP Response returning  an ncML document referring a netCDF binary file included in the message</w:t>
      </w:r>
      <w:r>
        <w:rPr>
          <w:noProof/>
        </w:rPr>
        <w:tab/>
      </w:r>
      <w:r>
        <w:rPr>
          <w:noProof/>
        </w:rPr>
        <w:fldChar w:fldCharType="begin"/>
      </w:r>
      <w:r>
        <w:rPr>
          <w:noProof/>
        </w:rPr>
        <w:instrText xml:space="preserve"> PAGEREF _Toc290736825 \h </w:instrText>
      </w:r>
      <w:r>
        <w:rPr>
          <w:noProof/>
        </w:rPr>
      </w:r>
      <w:r>
        <w:rPr>
          <w:noProof/>
        </w:rPr>
        <w:fldChar w:fldCharType="separate"/>
      </w:r>
      <w:r w:rsidR="000D2A26">
        <w:rPr>
          <w:noProof/>
        </w:rPr>
        <w:t>63</w:t>
      </w:r>
      <w:r>
        <w:rPr>
          <w:noProof/>
        </w:rPr>
        <w:fldChar w:fldCharType="end"/>
      </w:r>
    </w:p>
    <w:p w14:paraId="3B80225C" w14:textId="77777777" w:rsidR="008F4864" w:rsidRDefault="008F4864">
      <w:pPr>
        <w:pStyle w:val="TOC3"/>
        <w:tabs>
          <w:tab w:val="left" w:pos="1300"/>
          <w:tab w:val="right" w:leader="dot" w:pos="8630"/>
        </w:tabs>
        <w:rPr>
          <w:rFonts w:asciiTheme="minorHAnsi" w:eastAsiaTheme="minorEastAsia" w:hAnsiTheme="minorHAnsi" w:cstheme="minorBidi"/>
          <w:noProof/>
          <w:lang w:eastAsia="ja-JP"/>
        </w:rPr>
      </w:pPr>
      <w:r w:rsidRPr="007D21A5">
        <w:rPr>
          <w:noProof/>
          <w:snapToGrid w:val="0"/>
          <w:color w:val="000000"/>
          <w:w w:val="0"/>
        </w:rPr>
        <w:t>B.3.2.</w:t>
      </w:r>
      <w:r>
        <w:rPr>
          <w:rFonts w:asciiTheme="minorHAnsi" w:eastAsiaTheme="minorEastAsia" w:hAnsiTheme="minorHAnsi" w:cstheme="minorBidi"/>
          <w:noProof/>
          <w:lang w:eastAsia="ja-JP"/>
        </w:rPr>
        <w:tab/>
      </w:r>
      <w:r>
        <w:rPr>
          <w:noProof/>
        </w:rPr>
        <w:t>C.3.4 Multipart section containing ncML with binary data included</w:t>
      </w:r>
      <w:r>
        <w:rPr>
          <w:noProof/>
        </w:rPr>
        <w:tab/>
      </w:r>
      <w:r>
        <w:rPr>
          <w:noProof/>
        </w:rPr>
        <w:fldChar w:fldCharType="begin"/>
      </w:r>
      <w:r>
        <w:rPr>
          <w:noProof/>
        </w:rPr>
        <w:instrText xml:space="preserve"> PAGEREF _Toc290736826 \h </w:instrText>
      </w:r>
      <w:r>
        <w:rPr>
          <w:noProof/>
        </w:rPr>
      </w:r>
      <w:r>
        <w:rPr>
          <w:noProof/>
        </w:rPr>
        <w:fldChar w:fldCharType="separate"/>
      </w:r>
      <w:r w:rsidR="000D2A26">
        <w:rPr>
          <w:noProof/>
        </w:rPr>
        <w:t>65</w:t>
      </w:r>
      <w:r>
        <w:rPr>
          <w:noProof/>
        </w:rPr>
        <w:fldChar w:fldCharType="end"/>
      </w:r>
    </w:p>
    <w:p w14:paraId="3DB2E6DC" w14:textId="77777777" w:rsidR="008F4864" w:rsidRDefault="008F4864">
      <w:pPr>
        <w:pStyle w:val="TOC3"/>
        <w:tabs>
          <w:tab w:val="left" w:pos="1300"/>
          <w:tab w:val="right" w:leader="dot" w:pos="8630"/>
        </w:tabs>
        <w:rPr>
          <w:rFonts w:asciiTheme="minorHAnsi" w:eastAsiaTheme="minorEastAsia" w:hAnsiTheme="minorHAnsi" w:cstheme="minorBidi"/>
          <w:noProof/>
          <w:lang w:eastAsia="ja-JP"/>
        </w:rPr>
      </w:pPr>
      <w:r w:rsidRPr="007D21A5">
        <w:rPr>
          <w:noProof/>
          <w:snapToGrid w:val="0"/>
          <w:color w:val="000000"/>
          <w:w w:val="0"/>
        </w:rPr>
        <w:t>B.3.3.</w:t>
      </w:r>
      <w:r>
        <w:rPr>
          <w:rFonts w:asciiTheme="minorHAnsi" w:eastAsiaTheme="minorEastAsia" w:hAnsiTheme="minorHAnsi" w:cstheme="minorBidi"/>
          <w:noProof/>
          <w:lang w:eastAsia="ja-JP"/>
        </w:rPr>
        <w:tab/>
      </w:r>
      <w:r>
        <w:rPr>
          <w:noProof/>
        </w:rPr>
        <w:t>C.3.5  Multipart section containing ncML with binary data extracted using XOP</w:t>
      </w:r>
      <w:r>
        <w:rPr>
          <w:noProof/>
        </w:rPr>
        <w:tab/>
      </w:r>
      <w:r>
        <w:rPr>
          <w:noProof/>
        </w:rPr>
        <w:fldChar w:fldCharType="begin"/>
      </w:r>
      <w:r>
        <w:rPr>
          <w:noProof/>
        </w:rPr>
        <w:instrText xml:space="preserve"> PAGEREF _Toc290736827 \h </w:instrText>
      </w:r>
      <w:r>
        <w:rPr>
          <w:noProof/>
        </w:rPr>
      </w:r>
      <w:r>
        <w:rPr>
          <w:noProof/>
        </w:rPr>
        <w:fldChar w:fldCharType="separate"/>
      </w:r>
      <w:r w:rsidR="000D2A26">
        <w:rPr>
          <w:noProof/>
        </w:rPr>
        <w:t>67</w:t>
      </w:r>
      <w:r>
        <w:rPr>
          <w:noProof/>
        </w:rPr>
        <w:fldChar w:fldCharType="end"/>
      </w:r>
    </w:p>
    <w:p w14:paraId="4630A30D" w14:textId="77777777" w:rsidR="00F60CB2" w:rsidRDefault="00F27D5A">
      <w:r>
        <w:fldChar w:fldCharType="end"/>
      </w:r>
    </w:p>
    <w:p w14:paraId="52EC122C" w14:textId="77777777" w:rsidR="00F60CB2" w:rsidRPr="00F60CB2" w:rsidRDefault="00F60CB2" w:rsidP="00F60CB2">
      <w:r>
        <w:br w:type="page"/>
      </w:r>
    </w:p>
    <w:p w14:paraId="458203C4" w14:textId="77777777" w:rsidR="007F6680" w:rsidRDefault="007F6680" w:rsidP="007F6680">
      <w:pPr>
        <w:pStyle w:val="introelements"/>
      </w:pPr>
      <w:r>
        <w:lastRenderedPageBreak/>
        <w:t>Abstract</w:t>
      </w:r>
    </w:p>
    <w:p w14:paraId="27D7519E" w14:textId="77777777" w:rsidR="009A186E" w:rsidRDefault="009A186E" w:rsidP="009A186E">
      <w:r w:rsidRPr="00F43213">
        <w:t xml:space="preserve">The OGC </w:t>
      </w:r>
      <w:r>
        <w:t>CF-</w:t>
      </w:r>
      <w:r w:rsidRPr="00F43213">
        <w:t xml:space="preserve">netCDF </w:t>
      </w:r>
      <w:r>
        <w:t>data model supports multi-dimensional gridded data and multi-dimensional multi-point data,</w:t>
      </w:r>
      <w:r w:rsidRPr="00F43213">
        <w:t xml:space="preserve"> representing space and time-varying phenomena.</w:t>
      </w:r>
      <w:r>
        <w:t xml:space="preserve"> In particular, this extension standard is limited to multi-point, and regular and warped grids.</w:t>
      </w:r>
    </w:p>
    <w:p w14:paraId="0A62E4F5" w14:textId="77777777" w:rsidR="009A186E" w:rsidRDefault="009A186E" w:rsidP="009A186E">
      <w:r>
        <w:t xml:space="preserve">This standard specifies the CF-netCDF data model encoding using the OGC GML 3.2.1 coverage application schema, as well as CF-netCDF data exchange format and protocol encoding. </w:t>
      </w:r>
    </w:p>
    <w:p w14:paraId="0EF63438" w14:textId="77777777" w:rsidR="009A186E" w:rsidRDefault="009A186E" w:rsidP="009A186E">
      <w:r>
        <w:t>This standard specifies: (a) the CF-netCDF GML encoding to be used by OGC standards; (b) the CF-netCDF data format exchanged using OGC standards; (c) the Internet protocol characteristics to effectively exchange CF-netCDF data.</w:t>
      </w:r>
    </w:p>
    <w:p w14:paraId="163DF813" w14:textId="77777777" w:rsidR="009A186E" w:rsidRDefault="009A186E" w:rsidP="009A186E">
      <w:r>
        <w:rPr>
          <w:color w:val="000000"/>
        </w:rPr>
        <w:t xml:space="preserve">As per the GML 3.3. standard, GML 3.3 imports the 3.2 schema. The canonical location of the 3.2 all components schema document for 3.3 is </w:t>
      </w:r>
      <w:r w:rsidR="00D93DB9">
        <w:fldChar w:fldCharType="begin"/>
      </w:r>
      <w:r w:rsidR="00D93DB9">
        <w:instrText xml:space="preserve"> HYPERLINK "http://schemas.opengis.net/gml/3.2.1/gml.xsd" \t "_blank" \o "http://schemas.opengis.net/gml/3.2.1/gml.xsd" </w:instrText>
      </w:r>
      <w:r w:rsidR="00D93DB9">
        <w:fldChar w:fldCharType="separate"/>
      </w:r>
      <w:r>
        <w:rPr>
          <w:rStyle w:val="Hyperlink"/>
        </w:rPr>
        <w:t>http://schemas.opengis.net/gml/3.2.1/gml.xsd</w:t>
      </w:r>
      <w:r w:rsidR="00D93DB9">
        <w:rPr>
          <w:rStyle w:val="Hyperlink"/>
        </w:rPr>
        <w:fldChar w:fldCharType="end"/>
      </w:r>
    </w:p>
    <w:p w14:paraId="6262BF6D" w14:textId="77777777" w:rsidR="009A7B37" w:rsidRDefault="009A7B37">
      <w:pPr>
        <w:pStyle w:val="introelements"/>
      </w:pPr>
      <w:r>
        <w:t>Keywords</w:t>
      </w:r>
    </w:p>
    <w:p w14:paraId="0156A03A" w14:textId="77777777" w:rsidR="007F6680" w:rsidRDefault="007F6680" w:rsidP="007F6680">
      <w:r>
        <w:t>The following are keywords to be used by search engines and document catalogues</w:t>
      </w:r>
      <w:r w:rsidR="00F60CB2">
        <w:t>.</w:t>
      </w:r>
    </w:p>
    <w:p w14:paraId="734D8C90" w14:textId="5A9701B7" w:rsidR="009A186E" w:rsidRPr="00914288" w:rsidRDefault="00103DC8" w:rsidP="009A186E">
      <w:r>
        <w:t>o</w:t>
      </w:r>
      <w:r w:rsidR="009A186E" w:rsidRPr="00914288">
        <w:t>gcdoc, netcdf, cf-netcf, encoding extension, multi-dimensional, gml</w:t>
      </w:r>
      <w:r w:rsidR="009A186E">
        <w:t>, data format.</w:t>
      </w:r>
    </w:p>
    <w:p w14:paraId="011652B3" w14:textId="77777777" w:rsidR="009A7B37" w:rsidRDefault="009A7B37">
      <w:pPr>
        <w:pStyle w:val="introelements"/>
      </w:pPr>
      <w:r>
        <w:t>Preface</w:t>
      </w:r>
      <w:bookmarkEnd w:id="1"/>
    </w:p>
    <w:p w14:paraId="6C48EF88" w14:textId="300EF05D" w:rsidR="001D7D2E" w:rsidRDefault="001D7D2E" w:rsidP="001D7D2E">
      <w:pPr>
        <w:rPr>
          <w:lang w:val="en-GB"/>
        </w:rPr>
      </w:pPr>
      <w:r>
        <w:rPr>
          <w:lang w:val="en-GB"/>
        </w:rPr>
        <w:t xml:space="preserve">This </w:t>
      </w:r>
      <w:r w:rsidR="006D03C3">
        <w:rPr>
          <w:lang w:val="en-GB"/>
        </w:rPr>
        <w:t>standard</w:t>
      </w:r>
      <w:r>
        <w:rPr>
          <w:lang w:val="en-GB"/>
        </w:rPr>
        <w:t xml:space="preserve"> describes an extension of the CF-netCDF 3.0 data model [OGC </w:t>
      </w:r>
      <w:r>
        <w:t>11-165r02</w:t>
      </w:r>
      <w:r>
        <w:rPr>
          <w:lang w:val="en-GB"/>
        </w:rPr>
        <w:t>].</w:t>
      </w:r>
    </w:p>
    <w:p w14:paraId="451A12F7" w14:textId="24583357" w:rsidR="001D7D2E" w:rsidRDefault="001D7D2E" w:rsidP="001D7D2E">
      <w:pPr>
        <w:rPr>
          <w:lang w:val="en-GB"/>
        </w:rPr>
      </w:pPr>
      <w:r>
        <w:rPr>
          <w:lang w:val="en-GB"/>
        </w:rPr>
        <w:t xml:space="preserve">This extension is required to encode </w:t>
      </w:r>
      <w:r w:rsidRPr="00EB71A8">
        <w:rPr>
          <w:lang w:val="en-GB"/>
        </w:rPr>
        <w:t xml:space="preserve">CF-netCDF 3.0 </w:t>
      </w:r>
      <w:r>
        <w:rPr>
          <w:lang w:val="en-GB"/>
        </w:rPr>
        <w:t xml:space="preserve">datasets using the “OGC </w:t>
      </w:r>
      <w:r w:rsidR="00E83E90" w:rsidRPr="0093776B">
        <w:t>Implementation Schema for Coverages</w:t>
      </w:r>
      <w:r w:rsidR="00A04229">
        <w:rPr>
          <w:lang w:val="en-GB"/>
        </w:rPr>
        <w:t>” specification [OGC 09-146r2</w:t>
      </w:r>
      <w:r>
        <w:rPr>
          <w:lang w:val="en-GB"/>
        </w:rPr>
        <w:t xml:space="preserve">] and to exchange CF-netCDF datasets. </w:t>
      </w:r>
    </w:p>
    <w:p w14:paraId="69124B62" w14:textId="77777777" w:rsidR="001D7D2E" w:rsidRDefault="001D7D2E" w:rsidP="001D7D2E">
      <w:r>
        <w:t>Suggested additions, changes, and comments on this draft standard are welcome and encouraged. Such suggestions may be submitted by email message or by making suggested changes in an edited copy of this document.</w:t>
      </w:r>
    </w:p>
    <w:p w14:paraId="584543FC" w14:textId="77777777"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744E05FE" w14:textId="77777777"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7048CD3E" w14:textId="77777777" w:rsidR="009A7B37" w:rsidRDefault="009A7B37">
      <w:pPr>
        <w:pStyle w:val="introelements"/>
      </w:pPr>
      <w:bookmarkStart w:id="2" w:name="_Toc165888229"/>
      <w:r>
        <w:lastRenderedPageBreak/>
        <w:t>Submitting organizations</w:t>
      </w:r>
      <w:bookmarkEnd w:id="2"/>
    </w:p>
    <w:p w14:paraId="33F6B9FC" w14:textId="77777777" w:rsidR="009A7B37" w:rsidRDefault="009A7B37">
      <w:pPr>
        <w:rPr>
          <w:color w:val="FF0000"/>
        </w:rPr>
      </w:pPr>
      <w:r>
        <w:t>The following organizations submitted this Document to the</w:t>
      </w:r>
      <w:r w:rsidR="00165E04">
        <w:t xml:space="preserve"> Open Geospatial Consortium (OGC):</w:t>
      </w:r>
      <w:r>
        <w:t xml:space="preserve"> </w:t>
      </w:r>
    </w:p>
    <w:p w14:paraId="3500B7E9" w14:textId="77777777" w:rsidR="001D7D2E" w:rsidRPr="003D3416" w:rsidRDefault="001D7D2E" w:rsidP="001D7D2E">
      <w:pPr>
        <w:numPr>
          <w:ilvl w:val="0"/>
          <w:numId w:val="11"/>
        </w:numPr>
        <w:rPr>
          <w:rFonts w:cs="Arial"/>
          <w:color w:val="000000"/>
          <w:sz w:val="23"/>
          <w:lang w:val="en-GB"/>
        </w:rPr>
      </w:pPr>
      <w:bookmarkStart w:id="3" w:name="_Toc257828876"/>
      <w:r w:rsidRPr="003D3416">
        <w:rPr>
          <w:rFonts w:cs="Arial"/>
          <w:color w:val="000000"/>
          <w:sz w:val="23"/>
          <w:lang w:val="en-GB"/>
        </w:rPr>
        <w:t>The University Corporation for Atmospheric Research (UCAR)</w:t>
      </w:r>
      <w:bookmarkEnd w:id="3"/>
      <w:r>
        <w:rPr>
          <w:rFonts w:cs="Arial"/>
          <w:color w:val="000000"/>
          <w:sz w:val="23"/>
          <w:lang w:val="en-GB"/>
        </w:rPr>
        <w:t>;</w:t>
      </w:r>
    </w:p>
    <w:p w14:paraId="779C330B" w14:textId="77777777" w:rsidR="001D7D2E" w:rsidRDefault="001D7D2E" w:rsidP="001D7D2E">
      <w:pPr>
        <w:numPr>
          <w:ilvl w:val="0"/>
          <w:numId w:val="11"/>
        </w:numPr>
        <w:rPr>
          <w:rFonts w:cs="Arial"/>
          <w:color w:val="000000"/>
          <w:sz w:val="23"/>
          <w:lang w:val="en-GB"/>
        </w:rPr>
      </w:pPr>
      <w:r>
        <w:rPr>
          <w:rFonts w:cs="Arial"/>
          <w:color w:val="000000"/>
          <w:sz w:val="23"/>
          <w:lang w:val="en-GB"/>
        </w:rPr>
        <w:t>The Italian National Research Council, Institute of Atmospheric Pollution Research (CNR-IIA, Florence Dept.).</w:t>
      </w:r>
    </w:p>
    <w:p w14:paraId="7B1BA5FE" w14:textId="77777777" w:rsidR="009A7B37" w:rsidRDefault="009A7B37">
      <w:pPr>
        <w:pStyle w:val="introelements"/>
      </w:pPr>
      <w:bookmarkStart w:id="4" w:name="_Toc165888230"/>
      <w:r>
        <w:t>Submi</w:t>
      </w:r>
      <w:bookmarkEnd w:id="4"/>
      <w:r>
        <w:t>tters</w:t>
      </w:r>
    </w:p>
    <w:p w14:paraId="6EBC0DC3" w14:textId="77777777" w:rsidR="009A7B37" w:rsidRDefault="009A7B37">
      <w:r>
        <w:t>All questions regarding this submission should be directed to the editor or the submitters:</w:t>
      </w:r>
    </w:p>
    <w:p w14:paraId="3F68E1DC" w14:textId="77777777" w:rsidR="009A7B37" w:rsidRDefault="009A7B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1"/>
        <w:gridCol w:w="3691"/>
      </w:tblGrid>
      <w:tr w:rsidR="001D7D2E" w14:paraId="39464BE9" w14:textId="77777777" w:rsidTr="001D7D2E">
        <w:trPr>
          <w:jc w:val="center"/>
        </w:trPr>
        <w:tc>
          <w:tcPr>
            <w:tcW w:w="2251" w:type="dxa"/>
          </w:tcPr>
          <w:p w14:paraId="35AD7DAE" w14:textId="77777777" w:rsidR="009A7B37" w:rsidRPr="00154114" w:rsidRDefault="009A7B37" w:rsidP="00154114">
            <w:pPr>
              <w:pStyle w:val="OGCtableheader"/>
              <w:jc w:val="center"/>
              <w:rPr>
                <w:color w:val="auto"/>
              </w:rPr>
            </w:pPr>
            <w:r w:rsidRPr="00154114">
              <w:rPr>
                <w:color w:val="auto"/>
              </w:rPr>
              <w:t>Name</w:t>
            </w:r>
          </w:p>
        </w:tc>
        <w:tc>
          <w:tcPr>
            <w:tcW w:w="3691" w:type="dxa"/>
          </w:tcPr>
          <w:p w14:paraId="5BBB3DFF" w14:textId="77777777" w:rsidR="009A7B37" w:rsidRPr="00154114" w:rsidRDefault="00154114" w:rsidP="00154114">
            <w:pPr>
              <w:pStyle w:val="OGCtableheader"/>
              <w:jc w:val="center"/>
              <w:rPr>
                <w:color w:val="auto"/>
              </w:rPr>
            </w:pPr>
            <w:r w:rsidRPr="00154114">
              <w:rPr>
                <w:color w:val="auto"/>
              </w:rPr>
              <w:t>Affiliation</w:t>
            </w:r>
          </w:p>
        </w:tc>
      </w:tr>
      <w:tr w:rsidR="001D7D2E" w14:paraId="1456BCDE" w14:textId="77777777" w:rsidTr="001D7D2E">
        <w:trPr>
          <w:jc w:val="center"/>
        </w:trPr>
        <w:tc>
          <w:tcPr>
            <w:tcW w:w="2251" w:type="dxa"/>
          </w:tcPr>
          <w:p w14:paraId="58DAEF2D" w14:textId="64E143B8" w:rsidR="001D7D2E" w:rsidRPr="00103DC8" w:rsidRDefault="001D7D2E" w:rsidP="00103DC8">
            <w:pPr>
              <w:pStyle w:val="OGCtabletext"/>
            </w:pPr>
            <w:r w:rsidRPr="00103DC8">
              <w:t>Stefano Nativi</w:t>
            </w:r>
          </w:p>
        </w:tc>
        <w:tc>
          <w:tcPr>
            <w:tcW w:w="3691" w:type="dxa"/>
          </w:tcPr>
          <w:p w14:paraId="621680C4" w14:textId="30EFD897" w:rsidR="001D7D2E" w:rsidRDefault="001D7D2E" w:rsidP="00103DC8">
            <w:pPr>
              <w:pStyle w:val="OGCtabletext"/>
            </w:pPr>
            <w:r w:rsidRPr="00CC427B">
              <w:t>CNR</w:t>
            </w:r>
            <w:r>
              <w:t>-</w:t>
            </w:r>
            <w:r w:rsidRPr="00CC427B">
              <w:t>IIA</w:t>
            </w:r>
            <w:r>
              <w:t>/ESSI-lab</w:t>
            </w:r>
            <w:r w:rsidRPr="00CC427B">
              <w:t xml:space="preserve">  /  </w:t>
            </w:r>
            <w:hyperlink r:id="rId12" w:history="1">
              <w:r>
                <w:rPr>
                  <w:rStyle w:val="Hyperlink"/>
                  <w:lang w:val="it-IT"/>
                </w:rPr>
                <w:t>stefano.nativi&lt;at&gt;</w:t>
              </w:r>
              <w:r w:rsidRPr="002714FE">
                <w:rPr>
                  <w:rStyle w:val="Hyperlink"/>
                  <w:lang w:val="it-IT"/>
                </w:rPr>
                <w:t>cnr.it</w:t>
              </w:r>
            </w:hyperlink>
          </w:p>
        </w:tc>
      </w:tr>
      <w:tr w:rsidR="001D7D2E" w14:paraId="2CB46B28" w14:textId="77777777" w:rsidTr="001D7D2E">
        <w:trPr>
          <w:jc w:val="center"/>
        </w:trPr>
        <w:tc>
          <w:tcPr>
            <w:tcW w:w="2251" w:type="dxa"/>
          </w:tcPr>
          <w:p w14:paraId="5E984612" w14:textId="7C54DE29" w:rsidR="001D7D2E" w:rsidRPr="00103DC8" w:rsidRDefault="001D7D2E" w:rsidP="00103DC8">
            <w:pPr>
              <w:pStyle w:val="OGCtabletext"/>
            </w:pPr>
            <w:r w:rsidRPr="00103DC8">
              <w:t>Ben Domenico</w:t>
            </w:r>
          </w:p>
        </w:tc>
        <w:tc>
          <w:tcPr>
            <w:tcW w:w="3691" w:type="dxa"/>
          </w:tcPr>
          <w:p w14:paraId="12C50DF0" w14:textId="5EDBCBC5" w:rsidR="001D7D2E" w:rsidRDefault="001D7D2E" w:rsidP="00103DC8">
            <w:pPr>
              <w:pStyle w:val="OGCtabletext"/>
            </w:pPr>
            <w:r w:rsidRPr="0052394E">
              <w:rPr>
                <w:lang w:val="it-IT"/>
              </w:rPr>
              <w:t>UCAR/Unidata</w:t>
            </w:r>
            <w:r>
              <w:rPr>
                <w:lang w:val="it-IT"/>
              </w:rPr>
              <w:t xml:space="preserve">   /  </w:t>
            </w:r>
            <w:hyperlink r:id="rId13" w:history="1">
              <w:r>
                <w:rPr>
                  <w:rStyle w:val="Hyperlink"/>
                  <w:lang w:val="it-IT"/>
                </w:rPr>
                <w:t>ben&lt;at&gt;</w:t>
              </w:r>
              <w:r w:rsidRPr="002714FE">
                <w:rPr>
                  <w:rStyle w:val="Hyperlink"/>
                  <w:lang w:val="it-IT"/>
                </w:rPr>
                <w:t>unidata.ucar.edu</w:t>
              </w:r>
            </w:hyperlink>
          </w:p>
        </w:tc>
      </w:tr>
    </w:tbl>
    <w:p w14:paraId="04C73364" w14:textId="77777777" w:rsidR="009A7B37" w:rsidRDefault="009A7B37">
      <w:pPr>
        <w:pStyle w:val="Heading1"/>
      </w:pPr>
      <w:bookmarkStart w:id="5" w:name="_Toc290736787"/>
      <w:r>
        <w:t>Scope</w:t>
      </w:r>
      <w:bookmarkEnd w:id="5"/>
    </w:p>
    <w:p w14:paraId="07B5FE0C" w14:textId="77777777" w:rsidR="006D03C3" w:rsidRDefault="006D03C3" w:rsidP="006D03C3">
      <w:r>
        <w:t xml:space="preserve">This document specifies </w:t>
      </w:r>
      <w:r>
        <w:rPr>
          <w:lang w:val="en-GB"/>
        </w:rPr>
        <w:t xml:space="preserve">the </w:t>
      </w:r>
      <w:r>
        <w:t>CF-netCDF model encoding using the GML 3.2.1 Application Schema –Coverage entities. Besides, it specifies the data format and Internet protocol characteristics to serve CF-netCDF data in an effective and usable way.</w:t>
      </w:r>
    </w:p>
    <w:p w14:paraId="7ECEB95F" w14:textId="6385B871" w:rsidR="006D03C3" w:rsidRDefault="006D03C3" w:rsidP="006D03C3">
      <w:r>
        <w:rPr>
          <w:color w:val="000000"/>
        </w:rPr>
        <w:t xml:space="preserve">GML 3.2.1 has not been deprecated. As per the GML 3.3. standard, GML 3.3 imports the 3.2 schema. The canonical location of the 3.2 all components schema document for 3.3 is </w:t>
      </w:r>
      <w:hyperlink r:id="rId14" w:history="1">
        <w:r w:rsidRPr="00A014C9">
          <w:rPr>
            <w:rStyle w:val="Hyperlink"/>
          </w:rPr>
          <w:t>http://schemas.opengis.net/gml/3.2.1/gml.xsd</w:t>
        </w:r>
      </w:hyperlink>
      <w:r>
        <w:t>.</w:t>
      </w:r>
    </w:p>
    <w:p w14:paraId="590C054B" w14:textId="77777777" w:rsidR="006D03C3" w:rsidRDefault="006D03C3" w:rsidP="006D03C3">
      <w:pPr>
        <w:rPr>
          <w:lang w:val="en-GB"/>
        </w:rPr>
      </w:pPr>
      <w:r>
        <w:t xml:space="preserve">This CF-netCDF 3.0 </w:t>
      </w:r>
      <w:r>
        <w:rPr>
          <w:lang w:val="en-GB"/>
        </w:rPr>
        <w:t>extension allows discovery and access services to exchange CF-netCDF data –e.g. encoded in GML. In fact, this specification introduces a set of requirements which a WxS implementation must fulfil to describe and exchange CF-netCDF 3.0 datasets from server to client using the coverage extension of the GML 3.2.1 encoding format.</w:t>
      </w:r>
    </w:p>
    <w:p w14:paraId="0EC2757C" w14:textId="2206AFD4" w:rsidR="006D03C3" w:rsidRDefault="006D03C3" w:rsidP="006D03C3">
      <w:r>
        <w:t>This standard specifies: (a) the CF-netCDF GML encoding to be used by OGC standards; (b) the CF-netCDF data format exchanged using OGC standards; (c) the Internet protocol characteristics to effectively exchange CF-netCDF data.</w:t>
      </w:r>
    </w:p>
    <w:p w14:paraId="0BDA1AAB" w14:textId="77777777" w:rsidR="006D03C3" w:rsidRDefault="006D03C3" w:rsidP="006D03C3">
      <w:pPr>
        <w:rPr>
          <w:lang w:val="en-GB"/>
        </w:rPr>
      </w:pPr>
      <w:r>
        <w:rPr>
          <w:lang w:val="en-GB"/>
        </w:rPr>
        <w:t xml:space="preserve">CF-netCDF encoding format </w:t>
      </w:r>
      <w:r>
        <w:t xml:space="preserve">is netCDF conforming to the Climate and Forecast (CF) conventions (CF-netCDF). It </w:t>
      </w:r>
      <w:r>
        <w:rPr>
          <w:lang w:val="en-GB"/>
        </w:rPr>
        <w:t xml:space="preserve">consists of either a binary, XML, or ASCII format which encodes the </w:t>
      </w:r>
      <w:r>
        <w:t>CF-netCDF data model.</w:t>
      </w:r>
    </w:p>
    <w:p w14:paraId="3ADCF730" w14:textId="77777777" w:rsidR="006D03C3" w:rsidRDefault="006D03C3" w:rsidP="006D03C3">
      <w:r>
        <w:lastRenderedPageBreak/>
        <w:t>CF-netCDF 3.0 has emerged as a well-supported data model and encoding for several different domains, including: atmospheric science, oceanography, climatology, meteorology, hydrology, etc.</w:t>
      </w:r>
    </w:p>
    <w:p w14:paraId="0796912E" w14:textId="4A03AF7F" w:rsidR="006D03C3" w:rsidRPr="006D03C3" w:rsidRDefault="006D03C3" w:rsidP="006D03C3">
      <w:r>
        <w:rPr>
          <w:lang w:val="en-GB"/>
        </w:rPr>
        <w:t>This specification deals with multi-dimensional discrete coverage data and multi-dimensional multi-point data.</w:t>
      </w:r>
    </w:p>
    <w:p w14:paraId="6DD7F34A" w14:textId="77777777" w:rsidR="009A7B37" w:rsidRDefault="009A7B37">
      <w:pPr>
        <w:pStyle w:val="Heading1"/>
      </w:pPr>
      <w:bookmarkStart w:id="6" w:name="_Toc290736788"/>
      <w:r>
        <w:t>Conformance</w:t>
      </w:r>
      <w:bookmarkEnd w:id="6"/>
    </w:p>
    <w:p w14:paraId="75EF63BF" w14:textId="77777777" w:rsidR="004B6057" w:rsidRDefault="004B6057" w:rsidP="004B6057">
      <w:r>
        <w:t xml:space="preserve">Standardization target is the encoding of netCDF-CF datasets returned by any WxS implementation (currently: servers). </w:t>
      </w:r>
    </w:p>
    <w:p w14:paraId="7BD27E62" w14:textId="77777777" w:rsidR="004B6057" w:rsidRDefault="004B6057" w:rsidP="004B6057">
      <w:r>
        <w:t xml:space="preserve">In particular, this standard defines three standardization targets: (a) CF-netCDF GML implementations (currently encodings); (b) CF-netCDF data format (currently encodings); (c) CF-netCDF data format (currently encodings) returned by </w:t>
      </w:r>
      <w:r w:rsidRPr="0086566B">
        <w:t>multiple part messages</w:t>
      </w:r>
      <w:r>
        <w:t xml:space="preserve">. </w:t>
      </w:r>
    </w:p>
    <w:p w14:paraId="55477A4C" w14:textId="77777777" w:rsidR="004B6057" w:rsidRDefault="004B6057" w:rsidP="004B6057">
      <w:r>
        <w:t>This document establishes three requirements classes, one for each standardization target:</w:t>
      </w:r>
    </w:p>
    <w:p w14:paraId="322BA9D3" w14:textId="77777777" w:rsidR="004B6057" w:rsidRDefault="004B6057" w:rsidP="004B6057">
      <w:pPr>
        <w:pStyle w:val="ListParagraph"/>
        <w:numPr>
          <w:ilvl w:val="0"/>
          <w:numId w:val="12"/>
        </w:numPr>
      </w:pPr>
      <w:r>
        <w:rPr>
          <w:i/>
        </w:rPr>
        <w:t>CF-netCDF-1.6 GML encoding</w:t>
      </w:r>
      <w:r>
        <w:t xml:space="preserve">, of  </w:t>
      </w:r>
      <w:hyperlink r:id="rId15" w:history="1">
        <w:r w:rsidRPr="008163E7">
          <w:rPr>
            <w:rStyle w:val="Hyperlink"/>
          </w:rPr>
          <w:t>http://www.opengis.net/spec/netCDF_data-model/req/CF-netCDF-1.6-GML-encoding</w:t>
        </w:r>
      </w:hyperlink>
      <w:r>
        <w:t xml:space="preserve"> -for the standardization target (a);</w:t>
      </w:r>
    </w:p>
    <w:p w14:paraId="501ED2ED" w14:textId="77777777" w:rsidR="004B6057" w:rsidRPr="00FE5CE6" w:rsidRDefault="004B6057" w:rsidP="004B6057">
      <w:pPr>
        <w:pStyle w:val="ListParagraph"/>
        <w:numPr>
          <w:ilvl w:val="0"/>
          <w:numId w:val="12"/>
        </w:numPr>
      </w:pPr>
      <w:r w:rsidRPr="00FE5CE6">
        <w:rPr>
          <w:i/>
        </w:rPr>
        <w:t>CF-netCDF</w:t>
      </w:r>
      <w:r>
        <w:rPr>
          <w:i/>
        </w:rPr>
        <w:t>-1.6 data format</w:t>
      </w:r>
      <w:r>
        <w:t xml:space="preserve">, of  </w:t>
      </w:r>
      <w:r w:rsidRPr="007676EE">
        <w:t xml:space="preserve">  </w:t>
      </w:r>
      <w:hyperlink r:id="rId16" w:history="1">
        <w:r w:rsidRPr="00FE5CE6">
          <w:rPr>
            <w:rStyle w:val="Hyperlink"/>
          </w:rPr>
          <w:t>http://www.opengis.net/spec/netCDF_data-model/req/CF-netCDF</w:t>
        </w:r>
        <w:r w:rsidRPr="00FE5CE6">
          <w:rPr>
            <w:rStyle w:val="Hyperlink"/>
            <w:i/>
          </w:rPr>
          <w:t>-</w:t>
        </w:r>
        <w:r w:rsidRPr="00CC0C4B">
          <w:rPr>
            <w:rStyle w:val="Hyperlink"/>
          </w:rPr>
          <w:t>1.6-</w:t>
        </w:r>
      </w:hyperlink>
      <w:r>
        <w:rPr>
          <w:rStyle w:val="Hyperlink"/>
        </w:rPr>
        <w:t>Data-format</w:t>
      </w:r>
      <w:r>
        <w:t xml:space="preserve"> -for the standardization target (b);</w:t>
      </w:r>
    </w:p>
    <w:p w14:paraId="498EAEAE" w14:textId="77777777" w:rsidR="004B6057" w:rsidRPr="005848CE" w:rsidRDefault="004B6057" w:rsidP="004B6057">
      <w:pPr>
        <w:pStyle w:val="ListParagraph"/>
        <w:numPr>
          <w:ilvl w:val="0"/>
          <w:numId w:val="12"/>
        </w:numPr>
      </w:pPr>
      <w:r w:rsidRPr="00FE5CE6">
        <w:rPr>
          <w:i/>
        </w:rPr>
        <w:t>CF-netCDF</w:t>
      </w:r>
      <w:r>
        <w:rPr>
          <w:i/>
        </w:rPr>
        <w:t>-1.6 m</w:t>
      </w:r>
      <w:r w:rsidRPr="00AC3474">
        <w:rPr>
          <w:i/>
        </w:rPr>
        <w:t>ultipart data encoding</w:t>
      </w:r>
      <w:r>
        <w:t xml:space="preserve">, of  </w:t>
      </w:r>
      <w:r w:rsidRPr="007676EE">
        <w:t xml:space="preserve">  </w:t>
      </w:r>
      <w:hyperlink r:id="rId17" w:history="1">
        <w:r w:rsidRPr="00773442">
          <w:rPr>
            <w:rStyle w:val="Hyperlink"/>
          </w:rPr>
          <w:t>http://www.opengis.net/spec/netCDF_data-model/req/CF-netCDF-1.6-</w:t>
        </w:r>
      </w:hyperlink>
      <w:r w:rsidRPr="00773442">
        <w:rPr>
          <w:rStyle w:val="Hyperlink"/>
        </w:rPr>
        <w:t>Multipart-encoding</w:t>
      </w:r>
      <w:r>
        <w:t xml:space="preserve"> -for the standardization target (c);</w:t>
      </w:r>
    </w:p>
    <w:p w14:paraId="01D02839" w14:textId="77777777" w:rsidR="004B6057" w:rsidRDefault="004B6057" w:rsidP="004B6057">
      <w:r>
        <w:t xml:space="preserve">and three corresponding pertaining conformance class, </w:t>
      </w:r>
      <w:r w:rsidRPr="00FE5CE6">
        <w:rPr>
          <w:i/>
        </w:rPr>
        <w:t>CF-netCDF</w:t>
      </w:r>
      <w:r>
        <w:rPr>
          <w:i/>
        </w:rPr>
        <w:t>-1.6</w:t>
      </w:r>
      <w:r>
        <w:t>, with URIs:</w:t>
      </w:r>
    </w:p>
    <w:p w14:paraId="29A3D279" w14:textId="77777777" w:rsidR="004B6057" w:rsidRPr="005848CE" w:rsidRDefault="00846DAC" w:rsidP="004B6057">
      <w:pPr>
        <w:pStyle w:val="ListParagraph"/>
        <w:numPr>
          <w:ilvl w:val="0"/>
          <w:numId w:val="13"/>
        </w:numPr>
      </w:pPr>
      <w:hyperlink r:id="rId18" w:history="1">
        <w:r w:rsidR="004B6057" w:rsidRPr="008163E7">
          <w:rPr>
            <w:rStyle w:val="Hyperlink"/>
          </w:rPr>
          <w:t>http://www.opengis.net/spec/netCDF_data-model/conf/CF-netCDF-1.6-GML-encoding</w:t>
        </w:r>
      </w:hyperlink>
      <w:r w:rsidR="004B6057" w:rsidRPr="00773442">
        <w:t xml:space="preserve"> </w:t>
      </w:r>
    </w:p>
    <w:p w14:paraId="0CCE358B" w14:textId="77777777" w:rsidR="004B6057" w:rsidRPr="005848CE" w:rsidRDefault="00846DAC" w:rsidP="004B6057">
      <w:pPr>
        <w:pStyle w:val="ListParagraph"/>
        <w:numPr>
          <w:ilvl w:val="0"/>
          <w:numId w:val="13"/>
        </w:numPr>
      </w:pPr>
      <w:hyperlink r:id="rId19" w:history="1">
        <w:r w:rsidR="004B6057" w:rsidRPr="008163E7">
          <w:rPr>
            <w:rStyle w:val="Hyperlink"/>
          </w:rPr>
          <w:t>http://www.opengis.net/spec/netCDF_data-model/conf/CF-netCDF</w:t>
        </w:r>
        <w:r w:rsidR="004B6057" w:rsidRPr="008163E7">
          <w:rPr>
            <w:rStyle w:val="Hyperlink"/>
            <w:i/>
          </w:rPr>
          <w:t>-</w:t>
        </w:r>
        <w:r w:rsidR="004B6057" w:rsidRPr="008163E7">
          <w:rPr>
            <w:rStyle w:val="Hyperlink"/>
          </w:rPr>
          <w:t>1.6-</w:t>
        </w:r>
      </w:hyperlink>
      <w:r w:rsidR="004B6057">
        <w:rPr>
          <w:rStyle w:val="Hyperlink"/>
        </w:rPr>
        <w:t>Data-format</w:t>
      </w:r>
    </w:p>
    <w:p w14:paraId="4647AC12" w14:textId="74AE5320" w:rsidR="004B6057" w:rsidRDefault="00846DAC" w:rsidP="004B6057">
      <w:pPr>
        <w:pStyle w:val="ListParagraph"/>
        <w:numPr>
          <w:ilvl w:val="0"/>
          <w:numId w:val="13"/>
        </w:numPr>
      </w:pPr>
      <w:hyperlink r:id="rId20" w:history="1">
        <w:r w:rsidR="004B6057" w:rsidRPr="00773442">
          <w:rPr>
            <w:rStyle w:val="Hyperlink"/>
          </w:rPr>
          <w:t>http://www.opengis.net/spec/netCDF_data-model/req/CF-netCDF-1.6-</w:t>
        </w:r>
      </w:hyperlink>
      <w:r w:rsidR="004B6057" w:rsidRPr="00773442">
        <w:rPr>
          <w:rStyle w:val="Hyperlink"/>
        </w:rPr>
        <w:t>Multipart-encoding</w:t>
      </w:r>
    </w:p>
    <w:p w14:paraId="46A0F905" w14:textId="77777777" w:rsidR="004B6057" w:rsidRDefault="004B6057" w:rsidP="004B6057">
      <w:r>
        <w:t xml:space="preserve">Requirements and conformance test URIs defined in this document are relative to </w:t>
      </w:r>
      <w:hyperlink r:id="rId21" w:history="1">
        <w:r w:rsidRPr="008163E7">
          <w:rPr>
            <w:rStyle w:val="Hyperlink"/>
          </w:rPr>
          <w:t>http://www.opengis.net/spec/netCDF_data-model/</w:t>
        </w:r>
      </w:hyperlink>
      <w:r>
        <w:t>.</w:t>
      </w:r>
    </w:p>
    <w:p w14:paraId="45DB3737" w14:textId="5EB7DCF2" w:rsidR="009A7B37" w:rsidRDefault="004B6057" w:rsidP="004B6057">
      <w:r>
        <w:t>Annex A lists the conformance tests which shall be exercised on any software artifact claiming to implement an CF-netCDF 3.0</w:t>
      </w:r>
      <w:r w:rsidRPr="00381347">
        <w:t xml:space="preserve"> extension for </w:t>
      </w:r>
      <w:r>
        <w:t xml:space="preserve">GML 3.2.1 </w:t>
      </w:r>
      <w:r w:rsidRPr="00381347">
        <w:t>encoding</w:t>
      </w:r>
      <w:r w:rsidR="009A7B37">
        <w:rPr>
          <w:color w:val="000000"/>
        </w:rPr>
        <w:t>.</w:t>
      </w:r>
    </w:p>
    <w:p w14:paraId="05E21765" w14:textId="77777777" w:rsidR="009A7B37" w:rsidRDefault="009A7B37">
      <w:pPr>
        <w:pStyle w:val="Heading1"/>
      </w:pPr>
      <w:bookmarkStart w:id="7" w:name="_Toc290736789"/>
      <w:r>
        <w:lastRenderedPageBreak/>
        <w:t>References</w:t>
      </w:r>
      <w:bookmarkEnd w:id="7"/>
    </w:p>
    <w:p w14:paraId="4DA82C12" w14:textId="77777777" w:rsidR="009A7B37" w:rsidRDefault="009A7B37">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4D4B325A" w14:textId="77777777" w:rsidR="004B6057" w:rsidRPr="00B6561D" w:rsidRDefault="004B6057" w:rsidP="004B6057">
      <w:pPr>
        <w:pStyle w:val="RefNorm"/>
        <w:spacing w:after="0"/>
      </w:pPr>
      <w:r w:rsidRPr="00B6561D">
        <w:t xml:space="preserve">OGC </w:t>
      </w:r>
      <w:r>
        <w:t>10-090</w:t>
      </w:r>
      <w:r w:rsidRPr="00B6561D">
        <w:t xml:space="preserve">, </w:t>
      </w:r>
      <w:r w:rsidRPr="00B6561D">
        <w:rPr>
          <w:i/>
        </w:rPr>
        <w:t>NetCDF Core</w:t>
      </w:r>
      <w:r>
        <w:rPr>
          <w:i/>
        </w:rPr>
        <w:t xml:space="preserve"> version 1.0</w:t>
      </w:r>
    </w:p>
    <w:p w14:paraId="58D78D1F" w14:textId="77777777" w:rsidR="004B6057" w:rsidRPr="00B6561D" w:rsidRDefault="004B6057" w:rsidP="004B6057">
      <w:pPr>
        <w:spacing w:before="60" w:after="60"/>
        <w:ind w:left="403"/>
        <w:rPr>
          <w:bCs/>
          <w:szCs w:val="23"/>
        </w:rPr>
      </w:pPr>
      <w:r w:rsidRPr="00B6561D">
        <w:rPr>
          <w:bCs/>
          <w:szCs w:val="23"/>
        </w:rPr>
        <w:t>Conformance classes used:</w:t>
      </w:r>
    </w:p>
    <w:p w14:paraId="604DC3B7" w14:textId="77777777" w:rsidR="004B6057" w:rsidRPr="00B6561D" w:rsidRDefault="004B6057" w:rsidP="004B6057">
      <w:pPr>
        <w:numPr>
          <w:ilvl w:val="0"/>
          <w:numId w:val="14"/>
        </w:numPr>
        <w:rPr>
          <w:bCs/>
          <w:szCs w:val="23"/>
        </w:rPr>
      </w:pPr>
      <w:r>
        <w:rPr>
          <w:bCs/>
          <w:szCs w:val="23"/>
        </w:rPr>
        <w:t>core</w:t>
      </w:r>
    </w:p>
    <w:p w14:paraId="225A1B13" w14:textId="77777777" w:rsidR="004B6057" w:rsidRPr="00B6561D" w:rsidRDefault="004B6057" w:rsidP="004B6057">
      <w:pPr>
        <w:pStyle w:val="RefNorm"/>
        <w:spacing w:after="0"/>
      </w:pPr>
      <w:r w:rsidRPr="00B6561D">
        <w:t xml:space="preserve">OGC </w:t>
      </w:r>
      <w:r>
        <w:t>10-092</w:t>
      </w:r>
      <w:r w:rsidRPr="00B6561D">
        <w:t xml:space="preserve">, </w:t>
      </w:r>
      <w:r w:rsidRPr="00341DCA">
        <w:rPr>
          <w:i/>
        </w:rPr>
        <w:t>NetCDF Binary Encoding Extension Standard:</w:t>
      </w:r>
      <w:r>
        <w:rPr>
          <w:i/>
        </w:rPr>
        <w:t xml:space="preserve"> </w:t>
      </w:r>
      <w:r w:rsidRPr="00341DCA">
        <w:rPr>
          <w:i/>
        </w:rPr>
        <w:t>NetCDF Classic and 64-bit Offset Format</w:t>
      </w:r>
      <w:r>
        <w:rPr>
          <w:i/>
        </w:rPr>
        <w:t xml:space="preserve">  version 1.0</w:t>
      </w:r>
    </w:p>
    <w:p w14:paraId="75CD6856" w14:textId="77777777" w:rsidR="004B6057" w:rsidRPr="00B6561D" w:rsidRDefault="004B6057" w:rsidP="004B6057">
      <w:pPr>
        <w:spacing w:before="60" w:after="60"/>
        <w:ind w:left="403"/>
        <w:rPr>
          <w:bCs/>
          <w:szCs w:val="23"/>
        </w:rPr>
      </w:pPr>
      <w:r w:rsidRPr="00B6561D">
        <w:rPr>
          <w:bCs/>
          <w:szCs w:val="23"/>
        </w:rPr>
        <w:t>Conformance classes used:</w:t>
      </w:r>
    </w:p>
    <w:p w14:paraId="6428B389" w14:textId="77777777" w:rsidR="004B6057" w:rsidRDefault="004B6057" w:rsidP="004B6057">
      <w:pPr>
        <w:numPr>
          <w:ilvl w:val="0"/>
          <w:numId w:val="14"/>
        </w:numPr>
        <w:rPr>
          <w:bCs/>
          <w:szCs w:val="23"/>
        </w:rPr>
      </w:pPr>
      <w:r>
        <w:rPr>
          <w:bCs/>
          <w:szCs w:val="23"/>
        </w:rPr>
        <w:t>netCDF classic</w:t>
      </w:r>
    </w:p>
    <w:p w14:paraId="087C7833" w14:textId="77777777" w:rsidR="004B6057" w:rsidRPr="00B6561D" w:rsidRDefault="004B6057" w:rsidP="004B6057">
      <w:pPr>
        <w:numPr>
          <w:ilvl w:val="0"/>
          <w:numId w:val="14"/>
        </w:numPr>
        <w:rPr>
          <w:bCs/>
          <w:szCs w:val="23"/>
        </w:rPr>
      </w:pPr>
      <w:r>
        <w:rPr>
          <w:bCs/>
          <w:szCs w:val="23"/>
        </w:rPr>
        <w:t>netCDF 64-bit</w:t>
      </w:r>
    </w:p>
    <w:p w14:paraId="2A1BDF72" w14:textId="77777777" w:rsidR="004B6057" w:rsidRDefault="004B6057" w:rsidP="004B6057">
      <w:r w:rsidRPr="00106E18">
        <w:t>OGC 11-165r2</w:t>
      </w:r>
      <w:r>
        <w:t xml:space="preserve">, </w:t>
      </w:r>
      <w:bookmarkStart w:id="8" w:name="OLE_LINK3"/>
      <w:bookmarkStart w:id="9" w:name="OLE_LINK4"/>
      <w:r w:rsidRPr="00B84712">
        <w:rPr>
          <w:i/>
        </w:rPr>
        <w:t>CF-netCDF Data Model extension specification</w:t>
      </w:r>
      <w:bookmarkEnd w:id="8"/>
      <w:bookmarkEnd w:id="9"/>
      <w:r>
        <w:t>, version 2.0.1</w:t>
      </w:r>
    </w:p>
    <w:p w14:paraId="0A57E49F" w14:textId="77777777" w:rsidR="004B6057" w:rsidRPr="00B6561D" w:rsidRDefault="004B6057" w:rsidP="004B6057">
      <w:pPr>
        <w:spacing w:before="60" w:after="60"/>
        <w:ind w:left="403"/>
        <w:rPr>
          <w:bCs/>
          <w:szCs w:val="23"/>
        </w:rPr>
      </w:pPr>
      <w:r w:rsidRPr="00B6561D">
        <w:rPr>
          <w:bCs/>
          <w:szCs w:val="23"/>
        </w:rPr>
        <w:t>Conformance classes used:</w:t>
      </w:r>
    </w:p>
    <w:p w14:paraId="68EA50D2" w14:textId="77777777" w:rsidR="004B6057" w:rsidRDefault="004B6057" w:rsidP="004B6057">
      <w:pPr>
        <w:numPr>
          <w:ilvl w:val="0"/>
          <w:numId w:val="14"/>
        </w:numPr>
        <w:rPr>
          <w:bCs/>
          <w:szCs w:val="23"/>
        </w:rPr>
      </w:pPr>
      <w:r>
        <w:rPr>
          <w:bCs/>
          <w:szCs w:val="23"/>
        </w:rPr>
        <w:t>CF-netCDF  core</w:t>
      </w:r>
    </w:p>
    <w:p w14:paraId="002B76D0" w14:textId="77777777" w:rsidR="004B6057" w:rsidRPr="00071904" w:rsidRDefault="004B6057" w:rsidP="004B6057">
      <w:pPr>
        <w:numPr>
          <w:ilvl w:val="0"/>
          <w:numId w:val="14"/>
        </w:numPr>
        <w:rPr>
          <w:bCs/>
          <w:szCs w:val="23"/>
        </w:rPr>
      </w:pPr>
      <w:r w:rsidRPr="00071904">
        <w:rPr>
          <w:bCs/>
          <w:szCs w:val="23"/>
        </w:rPr>
        <w:t xml:space="preserve">CF-netCDF Discrete Sampling </w:t>
      </w:r>
    </w:p>
    <w:p w14:paraId="1E79B9F8" w14:textId="77777777" w:rsidR="004B6057" w:rsidRPr="00071904" w:rsidRDefault="004B6057" w:rsidP="004B6057">
      <w:pPr>
        <w:numPr>
          <w:ilvl w:val="0"/>
          <w:numId w:val="14"/>
        </w:numPr>
        <w:rPr>
          <w:bCs/>
          <w:szCs w:val="23"/>
        </w:rPr>
      </w:pPr>
      <w:r w:rsidRPr="00071904">
        <w:rPr>
          <w:bCs/>
          <w:szCs w:val="23"/>
        </w:rPr>
        <w:t xml:space="preserve">CF-netCDF Mapping onto ISO 19123 </w:t>
      </w:r>
    </w:p>
    <w:p w14:paraId="3EE01F9C" w14:textId="77777777" w:rsidR="004B6057" w:rsidRPr="004627B4" w:rsidRDefault="004B6057" w:rsidP="004B6057">
      <w:r w:rsidRPr="004627B4">
        <w:t xml:space="preserve">OGC 07-036, </w:t>
      </w:r>
      <w:r w:rsidRPr="004627B4">
        <w:rPr>
          <w:i/>
        </w:rPr>
        <w:t>Geography Markup Language (GML) Encoding Standard</w:t>
      </w:r>
      <w:r w:rsidRPr="004627B4">
        <w:t xml:space="preserve">, version 3.2.1 </w:t>
      </w:r>
    </w:p>
    <w:p w14:paraId="37297498" w14:textId="77777777" w:rsidR="004B6057" w:rsidRPr="004627B4" w:rsidRDefault="004B6057" w:rsidP="004B6057">
      <w:pPr>
        <w:spacing w:before="60" w:after="60"/>
        <w:ind w:left="403"/>
        <w:rPr>
          <w:bCs/>
          <w:szCs w:val="23"/>
        </w:rPr>
      </w:pPr>
      <w:r w:rsidRPr="004627B4">
        <w:rPr>
          <w:bCs/>
          <w:szCs w:val="23"/>
        </w:rPr>
        <w:t>Conformance classes used:</w:t>
      </w:r>
    </w:p>
    <w:p w14:paraId="4C6ACBA7" w14:textId="77777777" w:rsidR="004B6057" w:rsidRPr="004627B4" w:rsidRDefault="004B6057" w:rsidP="004B6057">
      <w:pPr>
        <w:numPr>
          <w:ilvl w:val="0"/>
          <w:numId w:val="14"/>
        </w:numPr>
        <w:rPr>
          <w:bCs/>
          <w:strike/>
          <w:szCs w:val="23"/>
        </w:rPr>
      </w:pPr>
      <w:r w:rsidRPr="004627B4">
        <w:rPr>
          <w:bCs/>
          <w:szCs w:val="23"/>
        </w:rPr>
        <w:t>GML writing</w:t>
      </w:r>
    </w:p>
    <w:p w14:paraId="381396BE" w14:textId="3BC4DED6" w:rsidR="004B6057" w:rsidRPr="00833037" w:rsidRDefault="004B6057" w:rsidP="004B6057">
      <w:pPr>
        <w:spacing w:after="0"/>
      </w:pPr>
      <w:r w:rsidRPr="00833037">
        <w:t xml:space="preserve">OGC 09-146r1, </w:t>
      </w:r>
      <w:r w:rsidRPr="00833037">
        <w:rPr>
          <w:i/>
        </w:rPr>
        <w:t>OGC</w:t>
      </w:r>
      <w:r w:rsidRPr="00833037">
        <w:rPr>
          <w:i/>
          <w:vertAlign w:val="superscript"/>
        </w:rPr>
        <w:t>®</w:t>
      </w:r>
      <w:r w:rsidRPr="00833037">
        <w:rPr>
          <w:i/>
        </w:rPr>
        <w:t xml:space="preserve"> </w:t>
      </w:r>
      <w:r w:rsidR="00E83E90" w:rsidRPr="00E83E90">
        <w:rPr>
          <w:i/>
        </w:rPr>
        <w:t>Implementation Schema for Coverages</w:t>
      </w:r>
      <w:r w:rsidRPr="00833037">
        <w:t>, version 1.0</w:t>
      </w:r>
    </w:p>
    <w:p w14:paraId="628ABF07" w14:textId="77777777" w:rsidR="004B6057" w:rsidRPr="00833037" w:rsidRDefault="004B6057" w:rsidP="004B6057">
      <w:pPr>
        <w:spacing w:before="60" w:after="60"/>
        <w:ind w:left="403"/>
        <w:rPr>
          <w:bCs/>
          <w:szCs w:val="23"/>
        </w:rPr>
      </w:pPr>
      <w:r w:rsidRPr="00833037">
        <w:rPr>
          <w:bCs/>
          <w:szCs w:val="23"/>
        </w:rPr>
        <w:t>Conformance classes used:</w:t>
      </w:r>
    </w:p>
    <w:p w14:paraId="10D90FEC" w14:textId="7FCF5EBC" w:rsidR="004B6057" w:rsidRPr="009401E5" w:rsidRDefault="004B6057" w:rsidP="004B6057">
      <w:pPr>
        <w:pStyle w:val="ListParagraph"/>
        <w:numPr>
          <w:ilvl w:val="0"/>
          <w:numId w:val="15"/>
        </w:numPr>
        <w:rPr>
          <w:color w:val="FF0000"/>
        </w:rPr>
      </w:pPr>
      <w:r w:rsidRPr="004B6057">
        <w:rPr>
          <w:bCs/>
          <w:szCs w:val="23"/>
        </w:rPr>
        <w:t>gml-coverage</w:t>
      </w:r>
    </w:p>
    <w:p w14:paraId="3690C612" w14:textId="77777777" w:rsidR="009A7B37" w:rsidRDefault="009A7B37">
      <w:pPr>
        <w:pStyle w:val="Heading1"/>
      </w:pPr>
      <w:bookmarkStart w:id="10" w:name="_Toc290736790"/>
      <w:r>
        <w:t>Terms and Definitions</w:t>
      </w:r>
      <w:bookmarkEnd w:id="10"/>
    </w:p>
    <w:p w14:paraId="6B0B7BA6" w14:textId="77777777" w:rsidR="009A7B37" w:rsidRDefault="009A7B37">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32938AB6" w14:textId="77777777" w:rsidR="009A7B37" w:rsidRDefault="009A7B37">
      <w:r>
        <w:t>For the purposes of this document, the following additional terms and definitions apply.</w:t>
      </w:r>
    </w:p>
    <w:p w14:paraId="6811079B" w14:textId="77777777" w:rsidR="00D53576" w:rsidRDefault="00D53576" w:rsidP="00D53576">
      <w:pPr>
        <w:pStyle w:val="TermNum"/>
      </w:pPr>
      <w:bookmarkStart w:id="11" w:name="_Toc268038839"/>
      <w:bookmarkStart w:id="12" w:name="_Toc401494943"/>
    </w:p>
    <w:p w14:paraId="2F4F46DD" w14:textId="77777777" w:rsidR="00D53576" w:rsidRPr="00A51071" w:rsidRDefault="00D53576" w:rsidP="00D53576">
      <w:pPr>
        <w:pStyle w:val="Terms"/>
      </w:pPr>
      <w:r w:rsidRPr="00A51071">
        <w:t>Coverage</w:t>
      </w:r>
      <w:bookmarkEnd w:id="11"/>
      <w:bookmarkEnd w:id="12"/>
    </w:p>
    <w:p w14:paraId="0F5E54E5" w14:textId="77777777" w:rsidR="00D53576" w:rsidRPr="00DA75B1" w:rsidRDefault="00D53576" w:rsidP="00D53576">
      <w:pPr>
        <w:rPr>
          <w:sz w:val="23"/>
          <w:lang w:val="en-GB"/>
        </w:rPr>
      </w:pPr>
      <w:r>
        <w:rPr>
          <w:sz w:val="23"/>
          <w:lang w:val="en-GB"/>
        </w:rPr>
        <w:t>F</w:t>
      </w:r>
      <w:r w:rsidRPr="00DA75B1">
        <w:rPr>
          <w:sz w:val="23"/>
          <w:lang w:val="en-GB"/>
        </w:rPr>
        <w:t>eature that acts as a function to return values from its range for any direct position within its spatiotemporal domain [OGC 07-111]</w:t>
      </w:r>
    </w:p>
    <w:p w14:paraId="7B7A253E" w14:textId="77777777" w:rsidR="00D53576" w:rsidRDefault="00D53576" w:rsidP="00D53576">
      <w:pPr>
        <w:pStyle w:val="TermNum"/>
      </w:pPr>
      <w:bookmarkStart w:id="13" w:name="_Toc401494944"/>
    </w:p>
    <w:p w14:paraId="30EB890B" w14:textId="77777777" w:rsidR="00D53576" w:rsidRPr="00F1248B" w:rsidRDefault="00D53576" w:rsidP="00D53576">
      <w:pPr>
        <w:pStyle w:val="Terms"/>
      </w:pPr>
      <w:r w:rsidRPr="00F1248B">
        <w:t>Data Model</w:t>
      </w:r>
      <w:bookmarkEnd w:id="13"/>
    </w:p>
    <w:p w14:paraId="56F53925" w14:textId="77777777" w:rsidR="00D53576" w:rsidRDefault="00D53576" w:rsidP="00D53576">
      <w:r>
        <w:t>A description of the organization of data in a manner that reflects an information structure [ISO/IEC 11179-1 Specification and standardization of data elements – Part 1: Framework]</w:t>
      </w:r>
    </w:p>
    <w:p w14:paraId="189E2B97" w14:textId="7A950DDB" w:rsidR="00D53576" w:rsidRDefault="00D53576" w:rsidP="00D53576">
      <w:r>
        <w:t>NOTE: netCDF literature repor</w:t>
      </w:r>
      <w:r w:rsidR="00A136B5">
        <w:t>ts the following definition for</w:t>
      </w:r>
      <w:r>
        <w:t xml:space="preserve"> data model: a way of thinking about scientific data by applying a data model theory. It is an abstraction that describes how datasets are represented and used. In computer terms, a data model can be thought of as equivalent to an abstract object model in Object Oriented Programming in that an abstract data model describes data objects and what methods can be used on them.</w:t>
      </w:r>
    </w:p>
    <w:p w14:paraId="17F3B68F" w14:textId="77777777" w:rsidR="00D53576" w:rsidRDefault="00D53576" w:rsidP="00D53576">
      <w:pPr>
        <w:pStyle w:val="TermNum"/>
      </w:pPr>
      <w:bookmarkStart w:id="14" w:name="_Toc401494945"/>
    </w:p>
    <w:p w14:paraId="06FB0FF5" w14:textId="77777777" w:rsidR="00D53576" w:rsidRPr="00360F9E" w:rsidRDefault="00D53576" w:rsidP="00D53576">
      <w:pPr>
        <w:pStyle w:val="Terms"/>
      </w:pPr>
      <w:r w:rsidRPr="00360F9E">
        <w:t>Feature</w:t>
      </w:r>
      <w:bookmarkEnd w:id="14"/>
    </w:p>
    <w:p w14:paraId="689FE425" w14:textId="77777777" w:rsidR="00D53576" w:rsidRPr="00111425" w:rsidRDefault="00D53576" w:rsidP="00D53576">
      <w:pPr>
        <w:autoSpaceDE w:val="0"/>
        <w:autoSpaceDN w:val="0"/>
        <w:adjustRightInd w:val="0"/>
        <w:spacing w:after="0"/>
        <w:rPr>
          <w:color w:val="000000"/>
          <w:sz w:val="23"/>
          <w:szCs w:val="23"/>
          <w:lang w:eastAsia="it-IT"/>
        </w:rPr>
      </w:pPr>
      <w:r w:rsidRPr="00111425">
        <w:rPr>
          <w:color w:val="000000"/>
          <w:sz w:val="23"/>
          <w:szCs w:val="23"/>
          <w:lang w:eastAsia="it-IT"/>
        </w:rPr>
        <w:t>abstracti</w:t>
      </w:r>
      <w:r>
        <w:rPr>
          <w:color w:val="000000"/>
          <w:sz w:val="23"/>
          <w:szCs w:val="23"/>
          <w:lang w:eastAsia="it-IT"/>
        </w:rPr>
        <w:t>on of real world phenomena [5].</w:t>
      </w:r>
    </w:p>
    <w:p w14:paraId="59005DD8" w14:textId="77777777" w:rsidR="00D53576" w:rsidRDefault="00D53576" w:rsidP="00D53576">
      <w:r w:rsidRPr="00111425">
        <w:rPr>
          <w:color w:val="000000"/>
          <w:sz w:val="23"/>
          <w:szCs w:val="23"/>
          <w:lang w:eastAsia="it-IT"/>
        </w:rPr>
        <w:t>NOTE A feature may occur as a type or an instance.</w:t>
      </w:r>
    </w:p>
    <w:p w14:paraId="7BAF4950" w14:textId="77777777" w:rsidR="00D53576" w:rsidRDefault="00D53576" w:rsidP="00D53576">
      <w:pPr>
        <w:pStyle w:val="TermNum"/>
      </w:pPr>
      <w:bookmarkStart w:id="15" w:name="_Toc401494946"/>
    </w:p>
    <w:bookmarkEnd w:id="15"/>
    <w:p w14:paraId="1F692EF9" w14:textId="5BB4A44F" w:rsidR="00BB7CF8" w:rsidRDefault="00BB7CF8" w:rsidP="00D53576">
      <w:r w:rsidRPr="00BB7CF8">
        <w:rPr>
          <w:b/>
          <w:szCs w:val="20"/>
        </w:rPr>
        <w:t>GMLCOV</w:t>
      </w:r>
      <w:r>
        <w:rPr>
          <w:b/>
          <w:szCs w:val="20"/>
        </w:rPr>
        <w:br/>
      </w:r>
      <w:r w:rsidRPr="00BB7CF8">
        <w:t>Note that OGC Coverage Implementation Schema 1.1 supersedes its predecessor version, GML 3</w:t>
      </w:r>
      <w:r w:rsidR="00846DAC">
        <w:t>.2.1 Application Schema – Cover</w:t>
      </w:r>
      <w:bookmarkStart w:id="16" w:name="_GoBack"/>
      <w:bookmarkEnd w:id="16"/>
      <w:r w:rsidRPr="00BB7CF8">
        <w:t>ages version 1.0.1, nicknamed GMLCOV, in a backwards compatible way. Instead of naming the new version GMLCOV 1.1, the standard has been renamed to Coverage Implementation Schema (CIS) 1.1 to remedy misunderstandings caused by the initial title, such as that only a GML encoding is defined here (whereas in fact a format-independent implementable coverage model is established). </w:t>
      </w:r>
    </w:p>
    <w:p w14:paraId="1FBF7D09" w14:textId="04562C54" w:rsidR="00D53576" w:rsidRPr="00BB7CF8" w:rsidRDefault="00BB7CF8" w:rsidP="00D53576">
      <w:r w:rsidRPr="00BB7CF8">
        <w:t>For simplicity, the GMLCOV shorthand is used throughout this specification.</w:t>
      </w:r>
    </w:p>
    <w:p w14:paraId="0DD8D4C7" w14:textId="77777777" w:rsidR="00BB7CF8" w:rsidRDefault="00BB7CF8" w:rsidP="00BB7CF8">
      <w:pPr>
        <w:pStyle w:val="TermNum"/>
      </w:pPr>
    </w:p>
    <w:p w14:paraId="526793CF" w14:textId="77777777" w:rsidR="00BB7CF8" w:rsidRPr="00F1248B" w:rsidRDefault="00BB7CF8" w:rsidP="00BB7CF8">
      <w:pPr>
        <w:pStyle w:val="Terms"/>
      </w:pPr>
      <w:r w:rsidRPr="00F1248B">
        <w:t>Grid</w:t>
      </w:r>
    </w:p>
    <w:p w14:paraId="6A9E4AE8" w14:textId="77777777" w:rsidR="00BB7CF8" w:rsidRDefault="00BB7CF8" w:rsidP="00BB7CF8">
      <w:r>
        <w:t>Network composed of two or more sets of curves in which the members of each set intersect the members of the other sets in a algorithmic way [5]</w:t>
      </w:r>
    </w:p>
    <w:p w14:paraId="55AC96E6" w14:textId="77777777" w:rsidR="00BB7CF8" w:rsidRDefault="00BB7CF8" w:rsidP="00BB7CF8">
      <w:pPr>
        <w:rPr>
          <w:i/>
        </w:rPr>
      </w:pPr>
      <w:r>
        <w:rPr>
          <w:i/>
        </w:rPr>
        <w:t>NOTE: the curves partition</w:t>
      </w:r>
      <w:r w:rsidRPr="004346C7">
        <w:rPr>
          <w:i/>
        </w:rPr>
        <w:t xml:space="preserve"> a space into grid cells.</w:t>
      </w:r>
    </w:p>
    <w:p w14:paraId="0E9C7934" w14:textId="77777777" w:rsidR="00D53576" w:rsidRDefault="00D53576" w:rsidP="00D53576">
      <w:pPr>
        <w:pStyle w:val="TermNum"/>
      </w:pPr>
    </w:p>
    <w:p w14:paraId="102C766C" w14:textId="77777777" w:rsidR="00D53576" w:rsidRPr="00BD0794" w:rsidRDefault="00D53576" w:rsidP="00D53576">
      <w:pPr>
        <w:pStyle w:val="Terms"/>
      </w:pPr>
      <w:r w:rsidRPr="00BD0794">
        <w:t>MIME</w:t>
      </w:r>
    </w:p>
    <w:p w14:paraId="14C7D0E6" w14:textId="77777777" w:rsidR="00D53576" w:rsidRPr="00BD0794" w:rsidRDefault="00D53576" w:rsidP="00D53576">
      <w:r w:rsidRPr="00BD0794">
        <w:t>MIME (Multi-Purpose Internet Mail Extensions) is an extension of the original Internet e-mail protocol that lets people use the protocol to exchange different kinds of data files on the Internet: audio, video, images, application programs, and other kinds, as well as the ASCII text handled in the original protocol, the Simple Mail Transfer Protocol (SMTP)</w:t>
      </w:r>
      <w:r>
        <w:t>.</w:t>
      </w:r>
    </w:p>
    <w:p w14:paraId="23E26C2D" w14:textId="77777777" w:rsidR="00D53576" w:rsidRDefault="00D53576" w:rsidP="00D53576">
      <w:pPr>
        <w:pStyle w:val="TermNum"/>
      </w:pPr>
    </w:p>
    <w:p w14:paraId="50A5BBDB" w14:textId="77777777" w:rsidR="00D53576" w:rsidRPr="00B00420" w:rsidRDefault="00D53576" w:rsidP="00D53576">
      <w:pPr>
        <w:pStyle w:val="Terms"/>
      </w:pPr>
      <w:r w:rsidRPr="00B00420">
        <w:t>Multipart messages</w:t>
      </w:r>
    </w:p>
    <w:p w14:paraId="01249229" w14:textId="77777777" w:rsidR="00D53576" w:rsidRPr="00B00420" w:rsidRDefault="00D53576" w:rsidP="00D53576">
      <w:r w:rsidRPr="00B00420">
        <w:t>Through the use of the multipart type, MIME allows mail messages to have parts arranged in a tree structure where the leaf nodes are any non-multipart content type and the non-leaf nodes are any of a variety of multipart types</w:t>
      </w:r>
      <w:r>
        <w:t>.</w:t>
      </w:r>
    </w:p>
    <w:p w14:paraId="405CBB3C" w14:textId="77777777" w:rsidR="00D53576" w:rsidRDefault="00D53576" w:rsidP="00D53576">
      <w:pPr>
        <w:pStyle w:val="TermNum"/>
      </w:pPr>
      <w:bookmarkStart w:id="17" w:name="_Toc401494947"/>
    </w:p>
    <w:p w14:paraId="7307DAF3" w14:textId="77777777" w:rsidR="00D53576" w:rsidRDefault="00D53576" w:rsidP="00D53576">
      <w:pPr>
        <w:pStyle w:val="Terms"/>
      </w:pPr>
      <w:r>
        <w:t>Multi-point coverage</w:t>
      </w:r>
      <w:bookmarkEnd w:id="17"/>
    </w:p>
    <w:p w14:paraId="0F6794FE" w14:textId="77777777" w:rsidR="00D53576" w:rsidRDefault="00D53576" w:rsidP="00D53576">
      <w:r>
        <w:t>A discrete coverage which is characterized by a finite domain consisting of points. Generally, the domain is a set of irregularly distributed points.</w:t>
      </w:r>
    </w:p>
    <w:p w14:paraId="13CB84E8" w14:textId="77777777" w:rsidR="00D53576" w:rsidRPr="00FD09FC" w:rsidRDefault="00D53576" w:rsidP="00D53576">
      <w:r w:rsidRPr="00FD09FC">
        <w:t>A set of hydrographic soundings is a</w:t>
      </w:r>
      <w:r>
        <w:t>n example of a</w:t>
      </w:r>
      <w:r w:rsidRPr="00FD09FC">
        <w:t xml:space="preserve"> discrete point coverage</w:t>
      </w:r>
      <w:r>
        <w:t>.</w:t>
      </w:r>
    </w:p>
    <w:p w14:paraId="13D7248B" w14:textId="77777777" w:rsidR="00D53576" w:rsidRDefault="00D53576" w:rsidP="00D53576">
      <w:pPr>
        <w:pStyle w:val="TermNum"/>
      </w:pPr>
      <w:bookmarkStart w:id="18" w:name="_Toc401494948"/>
    </w:p>
    <w:p w14:paraId="01B66757" w14:textId="77777777" w:rsidR="00D53576" w:rsidRPr="00F1248B" w:rsidRDefault="00D53576" w:rsidP="00D53576">
      <w:pPr>
        <w:pStyle w:val="Terms"/>
      </w:pPr>
      <w:r w:rsidRPr="00F1248B">
        <w:t>NetCDF</w:t>
      </w:r>
      <w:bookmarkEnd w:id="18"/>
    </w:p>
    <w:p w14:paraId="4DA72AC7" w14:textId="77777777" w:rsidR="00D53576" w:rsidRDefault="00D53576" w:rsidP="00D53576">
      <w:r>
        <w:t>NetCDF is a standard for data on complex grids –curvilinear in XY; sigma and density-related in Z; climatological and artificial calendars in T; and heading towards "tile mosaics" and 5D forecast ensembles in the near future.</w:t>
      </w:r>
    </w:p>
    <w:p w14:paraId="22B600B6" w14:textId="77777777" w:rsidR="00D53576" w:rsidRDefault="00D53576" w:rsidP="00D53576">
      <w:pPr>
        <w:pStyle w:val="TermNum"/>
      </w:pPr>
      <w:bookmarkStart w:id="19" w:name="_Toc401494949"/>
    </w:p>
    <w:p w14:paraId="2120FAA6" w14:textId="77777777" w:rsidR="00D53576" w:rsidRPr="00F1248B" w:rsidRDefault="00D53576" w:rsidP="00D53576">
      <w:pPr>
        <w:pStyle w:val="Terms"/>
      </w:pPr>
      <w:r>
        <w:t>Web address</w:t>
      </w:r>
      <w:bookmarkEnd w:id="19"/>
    </w:p>
    <w:p w14:paraId="28784278" w14:textId="093C816F" w:rsidR="00D53576" w:rsidRDefault="00D53576" w:rsidP="00D53576">
      <w:r>
        <w:rPr>
          <w:bCs/>
        </w:rPr>
        <w:t>F</w:t>
      </w:r>
      <w:r>
        <w:t>or purposes of this document, Web address is an HTTP URL that allows applications to access remote (optionally, time-aggregated collections of) netCDF-CF files (virtual datasets – often terabyte sized) through netCDF API –as if they were local netCDF files.</w:t>
      </w:r>
    </w:p>
    <w:p w14:paraId="06C765B8" w14:textId="77777777" w:rsidR="009A7B37" w:rsidRDefault="009A7B37">
      <w:pPr>
        <w:pStyle w:val="Heading1"/>
      </w:pPr>
      <w:bookmarkStart w:id="20" w:name="_Toc290736791"/>
      <w:r>
        <w:t>Conventions</w:t>
      </w:r>
      <w:bookmarkEnd w:id="20"/>
    </w:p>
    <w:p w14:paraId="73EF0C92" w14:textId="77777777" w:rsidR="005763B7" w:rsidRDefault="005763B7" w:rsidP="005763B7">
      <w:pPr>
        <w:pStyle w:val="Heading2"/>
        <w:suppressAutoHyphens/>
        <w:spacing w:before="60" w:after="180" w:line="250" w:lineRule="exact"/>
      </w:pPr>
      <w:bookmarkStart w:id="21" w:name="_Toc401494951"/>
      <w:bookmarkStart w:id="22" w:name="_Toc290736792"/>
      <w:r>
        <w:t>Namespace prefix conventions</w:t>
      </w:r>
      <w:bookmarkEnd w:id="21"/>
      <w:bookmarkEnd w:id="22"/>
    </w:p>
    <w:p w14:paraId="34C22677" w14:textId="77777777" w:rsidR="005763B7" w:rsidRDefault="005763B7" w:rsidP="005763B7">
      <w:pPr>
        <w:autoSpaceDE w:val="0"/>
        <w:spacing w:after="0"/>
        <w:rPr>
          <w:szCs w:val="23"/>
        </w:rPr>
      </w:pPr>
      <w:r>
        <w:rPr>
          <w:szCs w:val="23"/>
        </w:rPr>
        <w:t xml:space="preserve">The following namespaces are used in this document. The prefix abbreviations used constitute conventions used here, but are </w:t>
      </w:r>
      <w:r>
        <w:rPr>
          <w:b/>
          <w:bCs/>
          <w:szCs w:val="23"/>
        </w:rPr>
        <w:t xml:space="preserve">not </w:t>
      </w:r>
      <w:r>
        <w:rPr>
          <w:szCs w:val="23"/>
        </w:rPr>
        <w:t>normative. The namespaces to which the prefixes refer are normative, however.</w:t>
      </w:r>
    </w:p>
    <w:p w14:paraId="174A6C97" w14:textId="77777777" w:rsidR="005763B7" w:rsidRDefault="005763B7" w:rsidP="005763B7">
      <w:pPr>
        <w:autoSpaceDE w:val="0"/>
        <w:spacing w:after="0"/>
        <w:rPr>
          <w:szCs w:val="23"/>
          <w:highlight w:val="yellow"/>
        </w:rPr>
      </w:pPr>
    </w:p>
    <w:p w14:paraId="1D3489AA" w14:textId="50F61CD6" w:rsidR="005763B7" w:rsidRDefault="005763B7" w:rsidP="005763B7">
      <w:pPr>
        <w:pStyle w:val="Tabletitle"/>
        <w:tabs>
          <w:tab w:val="num" w:pos="1077"/>
        </w:tabs>
      </w:pPr>
      <w:bookmarkStart w:id="23" w:name="_Toc244418511"/>
      <w:bookmarkStart w:id="24" w:name="_Toc244483890"/>
      <w:bookmarkStart w:id="25" w:name="_Toc267339842"/>
      <w:r>
        <w:t>Namespace mappings</w:t>
      </w:r>
      <w:bookmarkEnd w:id="23"/>
      <w:bookmarkEnd w:id="24"/>
      <w:bookmarkEnd w:id="25"/>
    </w:p>
    <w:tbl>
      <w:tblPr>
        <w:tblW w:w="8718" w:type="dxa"/>
        <w:jc w:val="center"/>
        <w:tblLayout w:type="fixed"/>
        <w:tblCellMar>
          <w:left w:w="70" w:type="dxa"/>
          <w:right w:w="70" w:type="dxa"/>
        </w:tblCellMar>
        <w:tblLook w:val="0000" w:firstRow="0" w:lastRow="0" w:firstColumn="0" w:lastColumn="0" w:noHBand="0" w:noVBand="0"/>
      </w:tblPr>
      <w:tblGrid>
        <w:gridCol w:w="1315"/>
        <w:gridCol w:w="3969"/>
        <w:gridCol w:w="3434"/>
      </w:tblGrid>
      <w:tr w:rsidR="005763B7" w14:paraId="7D857740" w14:textId="77777777" w:rsidTr="0032322C">
        <w:trPr>
          <w:jc w:val="center"/>
        </w:trPr>
        <w:tc>
          <w:tcPr>
            <w:tcW w:w="1315" w:type="dxa"/>
            <w:tcBorders>
              <w:top w:val="single" w:sz="12" w:space="0" w:color="000000"/>
              <w:left w:val="single" w:sz="4" w:space="0" w:color="000000"/>
              <w:bottom w:val="single" w:sz="12" w:space="0" w:color="000000"/>
              <w:right w:val="single" w:sz="4" w:space="0" w:color="000000"/>
            </w:tcBorders>
          </w:tcPr>
          <w:p w14:paraId="03920A11" w14:textId="77777777" w:rsidR="005763B7" w:rsidRDefault="005763B7" w:rsidP="0032322C">
            <w:pPr>
              <w:pStyle w:val="BodyTextIndent"/>
              <w:keepNext/>
              <w:jc w:val="center"/>
              <w:rPr>
                <w:b/>
                <w:sz w:val="21"/>
              </w:rPr>
            </w:pPr>
            <w:r>
              <w:rPr>
                <w:b/>
                <w:sz w:val="21"/>
              </w:rPr>
              <w:t>Prefix</w:t>
            </w:r>
          </w:p>
        </w:tc>
        <w:tc>
          <w:tcPr>
            <w:tcW w:w="3969" w:type="dxa"/>
            <w:tcBorders>
              <w:top w:val="single" w:sz="12" w:space="0" w:color="000000"/>
              <w:left w:val="single" w:sz="4" w:space="0" w:color="000000"/>
              <w:bottom w:val="single" w:sz="12" w:space="0" w:color="000000"/>
              <w:right w:val="single" w:sz="4" w:space="0" w:color="000000"/>
            </w:tcBorders>
          </w:tcPr>
          <w:p w14:paraId="1498D059" w14:textId="77777777" w:rsidR="005763B7" w:rsidRDefault="005763B7" w:rsidP="0032322C">
            <w:pPr>
              <w:pStyle w:val="BodyTextIndent"/>
              <w:keepNext/>
              <w:jc w:val="center"/>
              <w:rPr>
                <w:b/>
                <w:sz w:val="21"/>
              </w:rPr>
            </w:pPr>
            <w:r>
              <w:rPr>
                <w:b/>
                <w:sz w:val="21"/>
              </w:rPr>
              <w:t>Namespace URI</w:t>
            </w:r>
          </w:p>
        </w:tc>
        <w:tc>
          <w:tcPr>
            <w:tcW w:w="3434" w:type="dxa"/>
            <w:tcBorders>
              <w:top w:val="single" w:sz="12" w:space="0" w:color="000000"/>
              <w:left w:val="single" w:sz="4" w:space="0" w:color="000000"/>
              <w:bottom w:val="single" w:sz="12" w:space="0" w:color="000000"/>
              <w:right w:val="single" w:sz="4" w:space="0" w:color="000000"/>
            </w:tcBorders>
          </w:tcPr>
          <w:p w14:paraId="457D9337" w14:textId="77777777" w:rsidR="005763B7" w:rsidRDefault="005763B7" w:rsidP="0032322C">
            <w:pPr>
              <w:pStyle w:val="BodyTextIndent"/>
              <w:keepNext/>
              <w:jc w:val="center"/>
              <w:rPr>
                <w:b/>
                <w:sz w:val="21"/>
              </w:rPr>
            </w:pPr>
            <w:r>
              <w:rPr>
                <w:b/>
                <w:sz w:val="21"/>
              </w:rPr>
              <w:t>Description</w:t>
            </w:r>
          </w:p>
        </w:tc>
      </w:tr>
      <w:tr w:rsidR="005763B7" w14:paraId="1468C7C5" w14:textId="77777777" w:rsidTr="0032322C">
        <w:trPr>
          <w:jc w:val="center"/>
        </w:trPr>
        <w:tc>
          <w:tcPr>
            <w:tcW w:w="1315" w:type="dxa"/>
            <w:tcBorders>
              <w:top w:val="single" w:sz="4" w:space="0" w:color="000000"/>
              <w:left w:val="single" w:sz="4" w:space="0" w:color="000000"/>
              <w:bottom w:val="single" w:sz="4" w:space="0" w:color="000000"/>
            </w:tcBorders>
          </w:tcPr>
          <w:p w14:paraId="043CBD07" w14:textId="77777777" w:rsidR="005763B7" w:rsidRDefault="005763B7" w:rsidP="0032322C">
            <w:pPr>
              <w:pStyle w:val="Figuretitle"/>
              <w:keepNext/>
              <w:suppressAutoHyphens w:val="0"/>
              <w:snapToGrid w:val="0"/>
              <w:spacing w:after="120"/>
              <w:rPr>
                <w:b w:val="0"/>
                <w:szCs w:val="23"/>
              </w:rPr>
            </w:pPr>
            <w:r>
              <w:rPr>
                <w:b w:val="0"/>
                <w:szCs w:val="23"/>
              </w:rPr>
              <w:t>GML</w:t>
            </w:r>
          </w:p>
        </w:tc>
        <w:tc>
          <w:tcPr>
            <w:tcW w:w="3969" w:type="dxa"/>
            <w:tcBorders>
              <w:top w:val="single" w:sz="4" w:space="0" w:color="000000"/>
              <w:left w:val="single" w:sz="4" w:space="0" w:color="000000"/>
              <w:bottom w:val="single" w:sz="4" w:space="0" w:color="000000"/>
            </w:tcBorders>
          </w:tcPr>
          <w:p w14:paraId="292C62E0" w14:textId="77777777" w:rsidR="005763B7" w:rsidRDefault="00846DAC" w:rsidP="0032322C">
            <w:pPr>
              <w:pStyle w:val="Figuretitle"/>
              <w:suppressAutoHyphens w:val="0"/>
              <w:snapToGrid w:val="0"/>
              <w:spacing w:after="120"/>
              <w:jc w:val="left"/>
              <w:rPr>
                <w:b w:val="0"/>
                <w:bCs w:val="0"/>
                <w:szCs w:val="23"/>
              </w:rPr>
            </w:pPr>
            <w:hyperlink r:id="rId22" w:history="1">
              <w:r w:rsidR="005763B7">
                <w:rPr>
                  <w:rStyle w:val="Hyperlink"/>
                  <w:b w:val="0"/>
                  <w:bCs w:val="0"/>
                  <w:szCs w:val="23"/>
                </w:rPr>
                <w:t>http://www.opengis.net/gml/3.2</w:t>
              </w:r>
            </w:hyperlink>
            <w:r w:rsidR="005763B7">
              <w:rPr>
                <w:b w:val="0"/>
                <w:bCs w:val="0"/>
                <w:szCs w:val="23"/>
              </w:rPr>
              <w:t xml:space="preserve"> </w:t>
            </w:r>
          </w:p>
        </w:tc>
        <w:tc>
          <w:tcPr>
            <w:tcW w:w="3434" w:type="dxa"/>
            <w:tcBorders>
              <w:top w:val="single" w:sz="4" w:space="0" w:color="000000"/>
              <w:left w:val="single" w:sz="4" w:space="0" w:color="000000"/>
              <w:bottom w:val="single" w:sz="4" w:space="0" w:color="000000"/>
              <w:right w:val="single" w:sz="4" w:space="0" w:color="000000"/>
            </w:tcBorders>
          </w:tcPr>
          <w:p w14:paraId="26DA0118" w14:textId="77777777" w:rsidR="005763B7" w:rsidRDefault="005763B7" w:rsidP="0032322C">
            <w:pPr>
              <w:pStyle w:val="Figuretitle"/>
              <w:suppressAutoHyphens w:val="0"/>
              <w:snapToGrid w:val="0"/>
              <w:spacing w:after="120"/>
              <w:ind w:right="37"/>
              <w:jc w:val="left"/>
              <w:rPr>
                <w:b w:val="0"/>
                <w:szCs w:val="23"/>
              </w:rPr>
            </w:pPr>
            <w:r>
              <w:rPr>
                <w:b w:val="0"/>
                <w:szCs w:val="23"/>
              </w:rPr>
              <w:t>GML 3.2.1</w:t>
            </w:r>
          </w:p>
        </w:tc>
      </w:tr>
      <w:tr w:rsidR="005763B7" w14:paraId="6570CD11" w14:textId="77777777" w:rsidTr="0032322C">
        <w:trPr>
          <w:jc w:val="center"/>
        </w:trPr>
        <w:tc>
          <w:tcPr>
            <w:tcW w:w="1315" w:type="dxa"/>
            <w:tcBorders>
              <w:top w:val="single" w:sz="4" w:space="0" w:color="000000"/>
              <w:left w:val="single" w:sz="4" w:space="0" w:color="000000"/>
              <w:bottom w:val="single" w:sz="4" w:space="0" w:color="auto"/>
            </w:tcBorders>
          </w:tcPr>
          <w:p w14:paraId="12C48013" w14:textId="77777777" w:rsidR="005763B7" w:rsidRDefault="005763B7" w:rsidP="0032322C">
            <w:pPr>
              <w:pStyle w:val="Figuretitle"/>
              <w:suppressAutoHyphens w:val="0"/>
              <w:snapToGrid w:val="0"/>
              <w:spacing w:after="120"/>
              <w:rPr>
                <w:b w:val="0"/>
                <w:szCs w:val="23"/>
              </w:rPr>
            </w:pPr>
            <w:r>
              <w:rPr>
                <w:b w:val="0"/>
                <w:szCs w:val="23"/>
              </w:rPr>
              <w:t>GMLCOV</w:t>
            </w:r>
          </w:p>
        </w:tc>
        <w:tc>
          <w:tcPr>
            <w:tcW w:w="3969" w:type="dxa"/>
            <w:tcBorders>
              <w:top w:val="single" w:sz="4" w:space="0" w:color="000000"/>
              <w:left w:val="single" w:sz="4" w:space="0" w:color="000000"/>
              <w:bottom w:val="single" w:sz="4" w:space="0" w:color="auto"/>
            </w:tcBorders>
          </w:tcPr>
          <w:p w14:paraId="17721286" w14:textId="77777777" w:rsidR="005763B7" w:rsidRDefault="00846DAC" w:rsidP="0032322C">
            <w:pPr>
              <w:pStyle w:val="Figuretitle"/>
              <w:suppressAutoHyphens w:val="0"/>
              <w:snapToGrid w:val="0"/>
              <w:spacing w:after="120"/>
              <w:jc w:val="left"/>
              <w:rPr>
                <w:b w:val="0"/>
                <w:bCs w:val="0"/>
                <w:szCs w:val="23"/>
              </w:rPr>
            </w:pPr>
            <w:hyperlink r:id="rId23" w:history="1">
              <w:r w:rsidR="005763B7" w:rsidRPr="002622C3">
                <w:rPr>
                  <w:rStyle w:val="Hyperlink"/>
                  <w:b w:val="0"/>
                  <w:bCs w:val="0"/>
                  <w:szCs w:val="23"/>
                </w:rPr>
                <w:t>http://www.opengis.net/gmlcov/1.0</w:t>
              </w:r>
            </w:hyperlink>
          </w:p>
        </w:tc>
        <w:tc>
          <w:tcPr>
            <w:tcW w:w="3434" w:type="dxa"/>
            <w:tcBorders>
              <w:top w:val="single" w:sz="4" w:space="0" w:color="000000"/>
              <w:left w:val="single" w:sz="4" w:space="0" w:color="000000"/>
              <w:bottom w:val="single" w:sz="4" w:space="0" w:color="auto"/>
              <w:right w:val="single" w:sz="4" w:space="0" w:color="000000"/>
            </w:tcBorders>
          </w:tcPr>
          <w:p w14:paraId="0E3D6C4F" w14:textId="77777777" w:rsidR="005763B7" w:rsidRDefault="005763B7" w:rsidP="0032322C">
            <w:pPr>
              <w:pStyle w:val="Figuretitle"/>
              <w:suppressAutoHyphens w:val="0"/>
              <w:snapToGrid w:val="0"/>
              <w:spacing w:after="120"/>
              <w:ind w:right="37"/>
              <w:jc w:val="left"/>
              <w:rPr>
                <w:b w:val="0"/>
                <w:szCs w:val="23"/>
              </w:rPr>
            </w:pPr>
            <w:r>
              <w:rPr>
                <w:b w:val="0"/>
                <w:szCs w:val="23"/>
              </w:rPr>
              <w:t>GML Application Schema for Coverages 1.0</w:t>
            </w:r>
          </w:p>
        </w:tc>
      </w:tr>
      <w:tr w:rsidR="005763B7" w14:paraId="470F9A62" w14:textId="77777777" w:rsidTr="0032322C">
        <w:trPr>
          <w:jc w:val="center"/>
        </w:trPr>
        <w:tc>
          <w:tcPr>
            <w:tcW w:w="1315" w:type="dxa"/>
            <w:tcBorders>
              <w:top w:val="single" w:sz="4" w:space="0" w:color="000000"/>
              <w:left w:val="single" w:sz="4" w:space="0" w:color="000000"/>
              <w:bottom w:val="single" w:sz="4" w:space="0" w:color="auto"/>
            </w:tcBorders>
          </w:tcPr>
          <w:p w14:paraId="3377F21F" w14:textId="77777777" w:rsidR="005763B7" w:rsidRDefault="005763B7" w:rsidP="0032322C">
            <w:pPr>
              <w:pStyle w:val="Figuretitle"/>
              <w:keepNext/>
              <w:suppressAutoHyphens w:val="0"/>
              <w:snapToGrid w:val="0"/>
              <w:spacing w:after="120"/>
              <w:rPr>
                <w:b w:val="0"/>
                <w:szCs w:val="23"/>
              </w:rPr>
            </w:pPr>
            <w:r>
              <w:rPr>
                <w:b w:val="0"/>
                <w:szCs w:val="23"/>
              </w:rPr>
              <w:t>ncml</w:t>
            </w:r>
          </w:p>
        </w:tc>
        <w:tc>
          <w:tcPr>
            <w:tcW w:w="3969" w:type="dxa"/>
            <w:tcBorders>
              <w:top w:val="single" w:sz="4" w:space="0" w:color="000000"/>
              <w:left w:val="single" w:sz="4" w:space="0" w:color="000000"/>
              <w:bottom w:val="single" w:sz="4" w:space="0" w:color="auto"/>
            </w:tcBorders>
          </w:tcPr>
          <w:p w14:paraId="1B906D26" w14:textId="77777777" w:rsidR="005763B7" w:rsidRDefault="00846DAC" w:rsidP="0032322C">
            <w:pPr>
              <w:pStyle w:val="Figuretitle"/>
              <w:suppressAutoHyphens w:val="0"/>
              <w:snapToGrid w:val="0"/>
              <w:spacing w:after="120"/>
              <w:jc w:val="left"/>
              <w:rPr>
                <w:b w:val="0"/>
                <w:bCs w:val="0"/>
                <w:szCs w:val="23"/>
              </w:rPr>
            </w:pPr>
            <w:hyperlink r:id="rId24" w:history="1">
              <w:r w:rsidR="005763B7" w:rsidRPr="00F758C7">
                <w:rPr>
                  <w:rStyle w:val="Hyperlink"/>
                  <w:b w:val="0"/>
                  <w:bCs w:val="0"/>
                  <w:szCs w:val="23"/>
                </w:rPr>
                <w:t>http://unidata.ucar.edu/ncml</w:t>
              </w:r>
            </w:hyperlink>
            <w:r w:rsidR="005763B7">
              <w:rPr>
                <w:b w:val="0"/>
                <w:bCs w:val="0"/>
                <w:szCs w:val="23"/>
              </w:rPr>
              <w:t xml:space="preserve"> </w:t>
            </w:r>
          </w:p>
        </w:tc>
        <w:tc>
          <w:tcPr>
            <w:tcW w:w="3434" w:type="dxa"/>
            <w:tcBorders>
              <w:top w:val="single" w:sz="4" w:space="0" w:color="000000"/>
              <w:left w:val="single" w:sz="4" w:space="0" w:color="000000"/>
              <w:bottom w:val="single" w:sz="4" w:space="0" w:color="auto"/>
              <w:right w:val="single" w:sz="4" w:space="0" w:color="000000"/>
            </w:tcBorders>
          </w:tcPr>
          <w:p w14:paraId="0EB81523" w14:textId="77777777" w:rsidR="005763B7" w:rsidRDefault="005763B7" w:rsidP="0032322C">
            <w:pPr>
              <w:pStyle w:val="Figuretitle"/>
              <w:suppressAutoHyphens w:val="0"/>
              <w:snapToGrid w:val="0"/>
              <w:spacing w:after="120"/>
              <w:ind w:right="37"/>
              <w:jc w:val="left"/>
              <w:rPr>
                <w:b w:val="0"/>
                <w:szCs w:val="23"/>
              </w:rPr>
            </w:pPr>
            <w:r>
              <w:rPr>
                <w:b w:val="0"/>
                <w:szCs w:val="23"/>
              </w:rPr>
              <w:t>ncML schema</w:t>
            </w:r>
          </w:p>
        </w:tc>
      </w:tr>
      <w:tr w:rsidR="005763B7" w14:paraId="7B34F41F" w14:textId="77777777" w:rsidTr="0032322C">
        <w:trPr>
          <w:jc w:val="center"/>
        </w:trPr>
        <w:tc>
          <w:tcPr>
            <w:tcW w:w="1315" w:type="dxa"/>
            <w:tcBorders>
              <w:top w:val="single" w:sz="4" w:space="0" w:color="auto"/>
              <w:left w:val="single" w:sz="4" w:space="0" w:color="000000"/>
              <w:bottom w:val="single" w:sz="4" w:space="0" w:color="000000"/>
            </w:tcBorders>
          </w:tcPr>
          <w:p w14:paraId="3CA2840F" w14:textId="77777777" w:rsidR="005763B7" w:rsidRDefault="005763B7" w:rsidP="0032322C">
            <w:pPr>
              <w:pStyle w:val="Figuretitle"/>
              <w:suppressAutoHyphens w:val="0"/>
              <w:snapToGrid w:val="0"/>
              <w:spacing w:after="120"/>
              <w:rPr>
                <w:b w:val="0"/>
                <w:szCs w:val="23"/>
              </w:rPr>
            </w:pPr>
            <w:r>
              <w:rPr>
                <w:b w:val="0"/>
                <w:szCs w:val="23"/>
              </w:rPr>
              <w:t>xsd</w:t>
            </w:r>
          </w:p>
        </w:tc>
        <w:tc>
          <w:tcPr>
            <w:tcW w:w="3969" w:type="dxa"/>
            <w:tcBorders>
              <w:top w:val="single" w:sz="4" w:space="0" w:color="auto"/>
              <w:left w:val="single" w:sz="4" w:space="0" w:color="000000"/>
              <w:bottom w:val="single" w:sz="4" w:space="0" w:color="000000"/>
            </w:tcBorders>
          </w:tcPr>
          <w:p w14:paraId="41B100DA" w14:textId="77777777" w:rsidR="005763B7" w:rsidRDefault="00846DAC" w:rsidP="0032322C">
            <w:pPr>
              <w:pStyle w:val="Figuretitle"/>
              <w:suppressAutoHyphens w:val="0"/>
              <w:snapToGrid w:val="0"/>
              <w:spacing w:after="120"/>
              <w:jc w:val="left"/>
              <w:rPr>
                <w:b w:val="0"/>
                <w:bCs w:val="0"/>
                <w:szCs w:val="23"/>
              </w:rPr>
            </w:pPr>
            <w:hyperlink r:id="rId25" w:history="1">
              <w:r w:rsidR="005763B7">
                <w:rPr>
                  <w:rStyle w:val="Hyperlink"/>
                  <w:b w:val="0"/>
                  <w:bCs w:val="0"/>
                </w:rPr>
                <w:t>http://www.w3.org/2001/XMLSchema</w:t>
              </w:r>
            </w:hyperlink>
            <w:r w:rsidR="005763B7">
              <w:rPr>
                <w:b w:val="0"/>
                <w:bCs w:val="0"/>
              </w:rPr>
              <w:t xml:space="preserve"> </w:t>
            </w:r>
          </w:p>
        </w:tc>
        <w:tc>
          <w:tcPr>
            <w:tcW w:w="3434" w:type="dxa"/>
            <w:tcBorders>
              <w:top w:val="single" w:sz="4" w:space="0" w:color="auto"/>
              <w:left w:val="single" w:sz="4" w:space="0" w:color="000000"/>
              <w:bottom w:val="single" w:sz="4" w:space="0" w:color="000000"/>
              <w:right w:val="single" w:sz="4" w:space="0" w:color="000000"/>
            </w:tcBorders>
          </w:tcPr>
          <w:p w14:paraId="3E7A7706" w14:textId="77777777" w:rsidR="005763B7" w:rsidRDefault="005763B7" w:rsidP="0032322C">
            <w:pPr>
              <w:pStyle w:val="Figuretitle"/>
              <w:suppressAutoHyphens w:val="0"/>
              <w:snapToGrid w:val="0"/>
              <w:spacing w:after="120"/>
              <w:ind w:right="37"/>
              <w:jc w:val="left"/>
              <w:rPr>
                <w:b w:val="0"/>
                <w:szCs w:val="23"/>
                <w:lang w:val="de-DE"/>
              </w:rPr>
            </w:pPr>
            <w:r>
              <w:rPr>
                <w:b w:val="0"/>
                <w:szCs w:val="23"/>
                <w:lang w:val="de-DE"/>
              </w:rPr>
              <w:t>XML Schema</w:t>
            </w:r>
          </w:p>
        </w:tc>
      </w:tr>
    </w:tbl>
    <w:p w14:paraId="39864C63" w14:textId="77777777" w:rsidR="005763B7" w:rsidRPr="008808D4" w:rsidRDefault="005763B7" w:rsidP="005763B7"/>
    <w:p w14:paraId="702D4701" w14:textId="77777777" w:rsidR="005763B7" w:rsidRDefault="005763B7" w:rsidP="005763B7">
      <w:pPr>
        <w:pStyle w:val="Heading2"/>
        <w:suppressAutoHyphens/>
        <w:spacing w:before="60" w:after="180" w:line="250" w:lineRule="exact"/>
      </w:pPr>
      <w:bookmarkStart w:id="26" w:name="_Toc401494952"/>
      <w:bookmarkStart w:id="27" w:name="_Toc290736793"/>
      <w:r>
        <w:t>CF-netCDF data model</w:t>
      </w:r>
      <w:bookmarkEnd w:id="26"/>
      <w:bookmarkEnd w:id="27"/>
    </w:p>
    <w:p w14:paraId="1409F7CA" w14:textId="77777777" w:rsidR="005763B7" w:rsidRDefault="005763B7" w:rsidP="005763B7">
      <w:r>
        <w:t>This document does not contain inline a formal specification of the CF-netCDF data model. In fact, it is available as an OGC specification [</w:t>
      </w:r>
      <w:r w:rsidRPr="00106E18">
        <w:t>OGC 11-165r2</w:t>
      </w:r>
      <w:r>
        <w:t>]. This specification formalizes the CF-netCDF data model mapping onto the ISO 19123 coverage geometry model.</w:t>
      </w:r>
    </w:p>
    <w:p w14:paraId="5D73AEC3" w14:textId="77777777" w:rsidR="005763B7" w:rsidRDefault="005763B7" w:rsidP="005763B7">
      <w:r>
        <w:t xml:space="preserve">For reader’s convenience, the CF-netCDF data model is shown in </w:t>
      </w:r>
      <w:r>
        <w:fldChar w:fldCharType="begin"/>
      </w:r>
      <w:r>
        <w:instrText xml:space="preserve"> REF _Ref203453981 \h </w:instrText>
      </w:r>
      <w:r>
        <w:fldChar w:fldCharType="separate"/>
      </w:r>
      <w:r w:rsidR="000D2A26">
        <w:t xml:space="preserve">Figure </w:t>
      </w:r>
      <w:r w:rsidR="000D2A26">
        <w:rPr>
          <w:noProof/>
        </w:rPr>
        <w:t>1</w:t>
      </w:r>
      <w:r>
        <w:fldChar w:fldCharType="end"/>
      </w:r>
      <w:r>
        <w:t xml:space="preserve">, </w:t>
      </w:r>
      <w:r>
        <w:fldChar w:fldCharType="begin"/>
      </w:r>
      <w:r>
        <w:instrText xml:space="preserve"> REF _Ref302204211 \h </w:instrText>
      </w:r>
      <w:r>
        <w:fldChar w:fldCharType="separate"/>
      </w:r>
      <w:r w:rsidR="000D2A26">
        <w:t xml:space="preserve">Figure </w:t>
      </w:r>
      <w:r w:rsidR="000D2A26">
        <w:rPr>
          <w:noProof/>
        </w:rPr>
        <w:t>2</w:t>
      </w:r>
      <w:r>
        <w:fldChar w:fldCharType="end"/>
      </w:r>
      <w:r>
        <w:t xml:space="preserve">, and </w:t>
      </w:r>
      <w:r>
        <w:fldChar w:fldCharType="begin"/>
      </w:r>
      <w:r>
        <w:instrText xml:space="preserve"> REF _Ref302204219 \h </w:instrText>
      </w:r>
      <w:r>
        <w:fldChar w:fldCharType="separate"/>
      </w:r>
      <w:r w:rsidR="000D2A26">
        <w:t xml:space="preserve">Figure </w:t>
      </w:r>
      <w:r w:rsidR="000D2A26">
        <w:rPr>
          <w:noProof/>
        </w:rPr>
        <w:t>3</w:t>
      </w:r>
      <w:r>
        <w:fldChar w:fldCharType="end"/>
      </w:r>
      <w:r>
        <w:t>. An example of CF-netCDF dataset is reported in the Annex B.</w:t>
      </w:r>
    </w:p>
    <w:p w14:paraId="3A045963" w14:textId="77777777" w:rsidR="005763B7" w:rsidRDefault="005763B7" w:rsidP="005763B7">
      <w:pPr>
        <w:pStyle w:val="BodyText2"/>
        <w:spacing w:line="240" w:lineRule="auto"/>
      </w:pPr>
    </w:p>
    <w:p w14:paraId="53E6100B" w14:textId="77777777" w:rsidR="005763B7" w:rsidRPr="00A274C1" w:rsidRDefault="005763B7" w:rsidP="005763B7">
      <w:pPr>
        <w:ind w:left="360"/>
        <w:jc w:val="center"/>
      </w:pPr>
      <w:r>
        <w:rPr>
          <w:noProof/>
        </w:rPr>
        <w:lastRenderedPageBreak/>
        <w:drawing>
          <wp:inline distT="0" distB="0" distL="0" distR="0" wp14:anchorId="2223C5A3" wp14:editId="5161B908">
            <wp:extent cx="5948891" cy="6264706"/>
            <wp:effectExtent l="19050" t="0" r="0" b="0"/>
            <wp:docPr id="1" name="Immagine 0" descr="CF-netCDF 1.6 Data Model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netCDF 1.6 Data Model Overview.png"/>
                    <pic:cNvPicPr/>
                  </pic:nvPicPr>
                  <pic:blipFill>
                    <a:blip r:embed="rId26" cstate="print"/>
                    <a:srcRect l="1551" t="2686" r="1733" b="2609"/>
                    <a:stretch>
                      <a:fillRect/>
                    </a:stretch>
                  </pic:blipFill>
                  <pic:spPr>
                    <a:xfrm>
                      <a:off x="0" y="0"/>
                      <a:ext cx="5949081" cy="6264906"/>
                    </a:xfrm>
                    <a:prstGeom prst="rect">
                      <a:avLst/>
                    </a:prstGeom>
                  </pic:spPr>
                </pic:pic>
              </a:graphicData>
            </a:graphic>
          </wp:inline>
        </w:drawing>
      </w:r>
    </w:p>
    <w:p w14:paraId="3C02511C" w14:textId="77777777" w:rsidR="005763B7" w:rsidRDefault="005763B7" w:rsidP="005763B7">
      <w:pPr>
        <w:pStyle w:val="Caption"/>
        <w:jc w:val="center"/>
      </w:pPr>
      <w:bookmarkStart w:id="28" w:name="_Ref203453981"/>
      <w:bookmarkStart w:id="29" w:name="_Toc376015365"/>
      <w:r>
        <w:t xml:space="preserve">Figure </w:t>
      </w:r>
      <w:r w:rsidR="00846DAC">
        <w:fldChar w:fldCharType="begin"/>
      </w:r>
      <w:r w:rsidR="00846DAC">
        <w:instrText xml:space="preserve"> SEQ Figure \* ARABIC </w:instrText>
      </w:r>
      <w:r w:rsidR="00846DAC">
        <w:fldChar w:fldCharType="separate"/>
      </w:r>
      <w:r w:rsidR="000D2A26">
        <w:rPr>
          <w:noProof/>
        </w:rPr>
        <w:t>1</w:t>
      </w:r>
      <w:r w:rsidR="00846DAC">
        <w:rPr>
          <w:noProof/>
        </w:rPr>
        <w:fldChar w:fldCharType="end"/>
      </w:r>
      <w:bookmarkEnd w:id="28"/>
      <w:r>
        <w:t xml:space="preserve"> - CF-netCDF data model: Dataset and Variable elements [</w:t>
      </w:r>
      <w:r w:rsidRPr="00106E18">
        <w:t>OGC 11-165r2</w:t>
      </w:r>
      <w:r>
        <w:t>]</w:t>
      </w:r>
      <w:bookmarkEnd w:id="29"/>
    </w:p>
    <w:p w14:paraId="3FEE7437" w14:textId="77777777" w:rsidR="005763B7" w:rsidRDefault="005763B7" w:rsidP="005763B7">
      <w:pPr>
        <w:pStyle w:val="BodyText2"/>
        <w:spacing w:line="240" w:lineRule="auto"/>
      </w:pPr>
    </w:p>
    <w:p w14:paraId="39ED420A" w14:textId="77777777" w:rsidR="005763B7" w:rsidRDefault="005763B7" w:rsidP="005763B7">
      <w:pPr>
        <w:pStyle w:val="BodyText2"/>
        <w:spacing w:line="240" w:lineRule="auto"/>
        <w:jc w:val="center"/>
      </w:pPr>
      <w:r>
        <w:rPr>
          <w:noProof/>
        </w:rPr>
        <w:lastRenderedPageBreak/>
        <w:drawing>
          <wp:inline distT="0" distB="0" distL="0" distR="0" wp14:anchorId="2D04584D" wp14:editId="1ABC4722">
            <wp:extent cx="4973936" cy="7161291"/>
            <wp:effectExtent l="19050" t="0" r="0" b="0"/>
            <wp:docPr id="5" name="Immagine 4" descr="CF-netCDF 1.6 data Model Coordinate Vari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netCDF 1.6 data Model Coordinate Variables.png"/>
                    <pic:cNvPicPr/>
                  </pic:nvPicPr>
                  <pic:blipFill>
                    <a:blip r:embed="rId27" cstate="print"/>
                    <a:srcRect l="1984" t="2583" r="2366" b="2402"/>
                    <a:stretch>
                      <a:fillRect/>
                    </a:stretch>
                  </pic:blipFill>
                  <pic:spPr>
                    <a:xfrm>
                      <a:off x="0" y="0"/>
                      <a:ext cx="4973936" cy="7161291"/>
                    </a:xfrm>
                    <a:prstGeom prst="rect">
                      <a:avLst/>
                    </a:prstGeom>
                  </pic:spPr>
                </pic:pic>
              </a:graphicData>
            </a:graphic>
          </wp:inline>
        </w:drawing>
      </w:r>
    </w:p>
    <w:p w14:paraId="5E0B4E3A" w14:textId="77777777" w:rsidR="005763B7" w:rsidRDefault="005763B7" w:rsidP="005763B7">
      <w:pPr>
        <w:pStyle w:val="Caption"/>
        <w:jc w:val="center"/>
      </w:pPr>
      <w:bookmarkStart w:id="30" w:name="_Ref302204211"/>
      <w:bookmarkStart w:id="31" w:name="_Toc376015366"/>
      <w:r>
        <w:t xml:space="preserve">Figure </w:t>
      </w:r>
      <w:r w:rsidR="00846DAC">
        <w:fldChar w:fldCharType="begin"/>
      </w:r>
      <w:r w:rsidR="00846DAC">
        <w:instrText xml:space="preserve"> SEQ Figure \* ARABIC </w:instrText>
      </w:r>
      <w:r w:rsidR="00846DAC">
        <w:fldChar w:fldCharType="separate"/>
      </w:r>
      <w:r w:rsidR="000D2A26">
        <w:rPr>
          <w:noProof/>
        </w:rPr>
        <w:t>2</w:t>
      </w:r>
      <w:r w:rsidR="00846DAC">
        <w:rPr>
          <w:noProof/>
        </w:rPr>
        <w:fldChar w:fldCharType="end"/>
      </w:r>
      <w:bookmarkEnd w:id="30"/>
      <w:r>
        <w:t xml:space="preserve"> - CF-netCDF data model: Coordinate Variable and Coordinate System elements [</w:t>
      </w:r>
      <w:r w:rsidRPr="00106E18">
        <w:t>OGC 11-165r2</w:t>
      </w:r>
      <w:r>
        <w:t>]</w:t>
      </w:r>
      <w:bookmarkEnd w:id="31"/>
    </w:p>
    <w:p w14:paraId="72C4E3AE" w14:textId="77777777" w:rsidR="005763B7" w:rsidRDefault="005763B7" w:rsidP="005763B7">
      <w:pPr>
        <w:jc w:val="center"/>
      </w:pPr>
    </w:p>
    <w:p w14:paraId="065F7789" w14:textId="77777777" w:rsidR="005763B7" w:rsidRDefault="005763B7" w:rsidP="005763B7">
      <w:pPr>
        <w:jc w:val="center"/>
      </w:pPr>
      <w:r>
        <w:rPr>
          <w:noProof/>
        </w:rPr>
        <w:lastRenderedPageBreak/>
        <w:drawing>
          <wp:inline distT="0" distB="0" distL="0" distR="0" wp14:anchorId="4401AFEE" wp14:editId="0FC7095E">
            <wp:extent cx="6274051" cy="4247311"/>
            <wp:effectExtent l="19050" t="0" r="0" b="0"/>
            <wp:docPr id="12" name="Immagine 11" descr="Discrete Sampling Geometries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rete Sampling Geometries Overview.png"/>
                    <pic:cNvPicPr/>
                  </pic:nvPicPr>
                  <pic:blipFill>
                    <a:blip r:embed="rId28" cstate="print"/>
                    <a:srcRect l="1386" t="3310" r="1298" b="2364"/>
                    <a:stretch>
                      <a:fillRect/>
                    </a:stretch>
                  </pic:blipFill>
                  <pic:spPr>
                    <a:xfrm>
                      <a:off x="0" y="0"/>
                      <a:ext cx="6276344" cy="4248863"/>
                    </a:xfrm>
                    <a:prstGeom prst="rect">
                      <a:avLst/>
                    </a:prstGeom>
                  </pic:spPr>
                </pic:pic>
              </a:graphicData>
            </a:graphic>
          </wp:inline>
        </w:drawing>
      </w:r>
    </w:p>
    <w:p w14:paraId="177976D9" w14:textId="77777777" w:rsidR="005763B7" w:rsidRDefault="005763B7" w:rsidP="005763B7">
      <w:pPr>
        <w:pStyle w:val="Caption"/>
        <w:jc w:val="center"/>
      </w:pPr>
      <w:bookmarkStart w:id="32" w:name="_Ref302204219"/>
      <w:bookmarkStart w:id="33" w:name="_Toc376015367"/>
      <w:r>
        <w:t xml:space="preserve">Figure </w:t>
      </w:r>
      <w:r w:rsidR="00846DAC">
        <w:fldChar w:fldCharType="begin"/>
      </w:r>
      <w:r w:rsidR="00846DAC">
        <w:instrText xml:space="preserve"> SEQ Figure \* ARABIC </w:instrText>
      </w:r>
      <w:r w:rsidR="00846DAC">
        <w:fldChar w:fldCharType="separate"/>
      </w:r>
      <w:r w:rsidR="000D2A26">
        <w:rPr>
          <w:noProof/>
        </w:rPr>
        <w:t>3</w:t>
      </w:r>
      <w:r w:rsidR="00846DAC">
        <w:rPr>
          <w:noProof/>
        </w:rPr>
        <w:fldChar w:fldCharType="end"/>
      </w:r>
      <w:bookmarkEnd w:id="32"/>
      <w:r>
        <w:t xml:space="preserve"> - CF-netCDF data model: Discrete Sampling Geometry elements [</w:t>
      </w:r>
      <w:r w:rsidRPr="00106E18">
        <w:t>OGC 11-165r2</w:t>
      </w:r>
      <w:r>
        <w:t>]</w:t>
      </w:r>
      <w:bookmarkEnd w:id="33"/>
    </w:p>
    <w:p w14:paraId="29D11F87" w14:textId="77777777" w:rsidR="005763B7" w:rsidRPr="003806E0" w:rsidRDefault="005763B7" w:rsidP="005763B7"/>
    <w:p w14:paraId="56B33677" w14:textId="77777777" w:rsidR="005763B7" w:rsidRDefault="005763B7" w:rsidP="005763B7">
      <w:pPr>
        <w:pStyle w:val="Heading2"/>
        <w:suppressAutoHyphens/>
        <w:spacing w:before="60" w:after="180" w:line="250" w:lineRule="exact"/>
        <w:rPr>
          <w:lang w:val="en-GB"/>
        </w:rPr>
      </w:pPr>
      <w:bookmarkStart w:id="34" w:name="_Toc401494953"/>
      <w:bookmarkStart w:id="35" w:name="_Toc290736794"/>
      <w:r>
        <w:t>Web address</w:t>
      </w:r>
      <w:bookmarkEnd w:id="34"/>
      <w:bookmarkEnd w:id="35"/>
    </w:p>
    <w:p w14:paraId="343D4474" w14:textId="77777777" w:rsidR="005763B7" w:rsidRDefault="005763B7" w:rsidP="005763B7">
      <w:r>
        <w:t>For the scope of this document, a Web address is a transparent mechanism by which an application can use netCDF API calls on a remote file. Thus, for any netCDF subset that may be derived from a WxS server, there may be a Web URL that is an indirect reference to that same subset.</w:t>
      </w:r>
    </w:p>
    <w:p w14:paraId="2D77EC16" w14:textId="77777777" w:rsidR="005763B7" w:rsidRDefault="005763B7" w:rsidP="005763B7">
      <w:r>
        <w:t>Essentially, the netCDF file is just a de-referencing of this URL. Any application program that can utilize a netCDF file can (in principal) utilize the URL equivalently.</w:t>
      </w:r>
    </w:p>
    <w:p w14:paraId="33756D71" w14:textId="6CA8C894" w:rsidR="005763B7" w:rsidRDefault="005763B7" w:rsidP="005763B7">
      <w:r>
        <w:t>NetCDF Community applications commonly make use of Web addresses (i.e. HTTP URLs) to access remote (optionally, time-aggregated collections of) netCDF-CF files (virtual datasets – often terabyte sized) through netCDF API –as if they were local netCDF files.</w:t>
      </w:r>
    </w:p>
    <w:p w14:paraId="537D9625" w14:textId="39FCCDD8" w:rsidR="009A7B37" w:rsidRDefault="0032322C">
      <w:pPr>
        <w:pStyle w:val="Heading1"/>
      </w:pPr>
      <w:bookmarkStart w:id="36" w:name="_Ref270151044"/>
      <w:bookmarkStart w:id="37" w:name="_Toc401494954"/>
      <w:bookmarkStart w:id="38" w:name="_Toc290736795"/>
      <w:r>
        <w:lastRenderedPageBreak/>
        <w:t>CF-NetCDF dataset encoding with GML 3.2.1 – application schema – Coverages</w:t>
      </w:r>
      <w:bookmarkEnd w:id="36"/>
      <w:bookmarkEnd w:id="37"/>
      <w:bookmarkEnd w:id="38"/>
    </w:p>
    <w:p w14:paraId="08004A16" w14:textId="77777777" w:rsidR="00F953ED" w:rsidRDefault="00F953ED" w:rsidP="00F953ED">
      <w:r>
        <w:t xml:space="preserve">GML 3.2.1 Application Schema -Coverage data model [OGC 09-146r1] introduces the concept of Coverage (i.e. </w:t>
      </w:r>
      <w:r w:rsidRPr="007A2214">
        <w:rPr>
          <w:rFonts w:ascii="Courier New" w:hAnsi="Courier New" w:cs="Courier New"/>
        </w:rPr>
        <w:t>GMLCOV:Coverage</w:t>
      </w:r>
      <w:r>
        <w:rPr>
          <w:rFonts w:ascii="Courier New" w:hAnsi="Courier New" w:cs="Courier New"/>
        </w:rPr>
        <w:t>)</w:t>
      </w:r>
      <w:r w:rsidRPr="0017538E">
        <w:t>.</w:t>
      </w:r>
      <w:r>
        <w:t xml:space="preserve"> For the reader’s convenience the data model is depicted in </w:t>
      </w:r>
      <w:r>
        <w:fldChar w:fldCharType="begin"/>
      </w:r>
      <w:r>
        <w:instrText xml:space="preserve"> REF _Ref269731890 \h </w:instrText>
      </w:r>
      <w:r>
        <w:fldChar w:fldCharType="separate"/>
      </w:r>
      <w:r w:rsidR="000D2A26">
        <w:t xml:space="preserve">Figure </w:t>
      </w:r>
      <w:r w:rsidR="000D2A26">
        <w:rPr>
          <w:noProof/>
        </w:rPr>
        <w:t>4</w:t>
      </w:r>
      <w:r>
        <w:fldChar w:fldCharType="end"/>
      </w:r>
      <w:r>
        <w:t xml:space="preserve"> and </w:t>
      </w:r>
      <w:r>
        <w:fldChar w:fldCharType="begin"/>
      </w:r>
      <w:r>
        <w:instrText xml:space="preserve"> REF _Ref269799822 \h </w:instrText>
      </w:r>
      <w:r>
        <w:fldChar w:fldCharType="separate"/>
      </w:r>
      <w:r w:rsidR="000D2A26">
        <w:t xml:space="preserve">Figure </w:t>
      </w:r>
      <w:r w:rsidR="000D2A26">
        <w:rPr>
          <w:noProof/>
        </w:rPr>
        <w:t>5</w:t>
      </w:r>
      <w:r>
        <w:fldChar w:fldCharType="end"/>
      </w:r>
      <w:r>
        <w:t>.</w:t>
      </w:r>
    </w:p>
    <w:p w14:paraId="0E26E871" w14:textId="77777777" w:rsidR="00F953ED" w:rsidRDefault="00F953ED" w:rsidP="00F953ED">
      <w:r w:rsidRPr="004A2F51">
        <w:t>The related</w:t>
      </w:r>
      <w:r>
        <w:rPr>
          <w:rFonts w:ascii="Courier New" w:hAnsi="Courier New" w:cs="Courier New"/>
        </w:rPr>
        <w:t xml:space="preserve"> </w:t>
      </w:r>
      <w:r w:rsidRPr="00AA15A4">
        <w:rPr>
          <w:rFonts w:ascii="Courier New" w:hAnsi="Courier New" w:cs="Courier New"/>
        </w:rPr>
        <w:t>GML:DomainSet</w:t>
      </w:r>
      <w:r>
        <w:t xml:space="preserve"> and </w:t>
      </w:r>
      <w:r w:rsidRPr="00AA15A4">
        <w:rPr>
          <w:rFonts w:ascii="Courier New" w:hAnsi="Courier New" w:cs="Courier New"/>
        </w:rPr>
        <w:t>GML:RangeSet</w:t>
      </w:r>
      <w:r>
        <w:t xml:space="preserve"> entities are defined in [7]; while, </w:t>
      </w:r>
      <w:r w:rsidRPr="00AA15A4">
        <w:rPr>
          <w:rFonts w:ascii="Courier New" w:hAnsi="Courier New" w:cs="Courier New"/>
        </w:rPr>
        <w:t>SWE Common:DataRecord</w:t>
      </w:r>
      <w:r>
        <w:t xml:space="preserve"> is defined in [8].</w:t>
      </w:r>
    </w:p>
    <w:p w14:paraId="05AFDE3E" w14:textId="77777777" w:rsidR="00F953ED" w:rsidRDefault="00F953ED" w:rsidP="00F953ED"/>
    <w:p w14:paraId="46EDA3ED" w14:textId="77777777" w:rsidR="00F953ED" w:rsidRDefault="00F953ED" w:rsidP="00F953ED">
      <w:r>
        <w:rPr>
          <w:noProof/>
        </w:rPr>
        <w:drawing>
          <wp:inline distT="0" distB="0" distL="0" distR="0" wp14:anchorId="2A6E4B10" wp14:editId="644261E1">
            <wp:extent cx="5621259" cy="4509695"/>
            <wp:effectExtent l="19050" t="0" r="0" b="0"/>
            <wp:docPr id="3" name="Picture 3" descr="GM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L 3"/>
                    <pic:cNvPicPr>
                      <a:picLocks noChangeAspect="1" noChangeArrowheads="1"/>
                    </pic:cNvPicPr>
                  </pic:nvPicPr>
                  <pic:blipFill>
                    <a:blip r:embed="rId29" cstate="print"/>
                    <a:srcRect l="1866" t="3740" r="1599" b="1947"/>
                    <a:stretch>
                      <a:fillRect/>
                    </a:stretch>
                  </pic:blipFill>
                  <pic:spPr bwMode="auto">
                    <a:xfrm>
                      <a:off x="0" y="0"/>
                      <a:ext cx="5623276" cy="4511313"/>
                    </a:xfrm>
                    <a:prstGeom prst="rect">
                      <a:avLst/>
                    </a:prstGeom>
                    <a:noFill/>
                    <a:ln w="9525">
                      <a:noFill/>
                      <a:miter lim="800000"/>
                      <a:headEnd/>
                      <a:tailEnd/>
                    </a:ln>
                  </pic:spPr>
                </pic:pic>
              </a:graphicData>
            </a:graphic>
          </wp:inline>
        </w:drawing>
      </w:r>
    </w:p>
    <w:p w14:paraId="25B685CE" w14:textId="77777777" w:rsidR="00F953ED" w:rsidRDefault="00F953ED" w:rsidP="00F953ED">
      <w:pPr>
        <w:pStyle w:val="Caption"/>
        <w:jc w:val="center"/>
      </w:pPr>
      <w:bookmarkStart w:id="39" w:name="_Ref269731890"/>
      <w:bookmarkStart w:id="40" w:name="_Ref270162392"/>
      <w:bookmarkStart w:id="41" w:name="_Toc376015368"/>
      <w:r>
        <w:t xml:space="preserve">Figure </w:t>
      </w:r>
      <w:r w:rsidR="00846DAC">
        <w:fldChar w:fldCharType="begin"/>
      </w:r>
      <w:r w:rsidR="00846DAC">
        <w:instrText xml:space="preserve"> SEQ Figure \* ARABIC </w:instrText>
      </w:r>
      <w:r w:rsidR="00846DAC">
        <w:fldChar w:fldCharType="separate"/>
      </w:r>
      <w:r w:rsidR="000D2A26">
        <w:rPr>
          <w:noProof/>
        </w:rPr>
        <w:t>4</w:t>
      </w:r>
      <w:r w:rsidR="00846DAC">
        <w:rPr>
          <w:noProof/>
        </w:rPr>
        <w:fldChar w:fldCharType="end"/>
      </w:r>
      <w:bookmarkEnd w:id="39"/>
      <w:r>
        <w:t xml:space="preserve">. GML 3.2.1 </w:t>
      </w:r>
      <w:r w:rsidRPr="00A8020F">
        <w:rPr>
          <w:rFonts w:ascii="Courier New" w:hAnsi="Courier New" w:cs="Courier New"/>
        </w:rPr>
        <w:t>Coverage</w:t>
      </w:r>
      <w:r>
        <w:t xml:space="preserve"> structure</w:t>
      </w:r>
      <w:bookmarkEnd w:id="40"/>
      <w:bookmarkEnd w:id="41"/>
      <w:r>
        <w:t xml:space="preserve"> [OGC 09-146r1]</w:t>
      </w:r>
    </w:p>
    <w:p w14:paraId="6637E6FB" w14:textId="77777777" w:rsidR="00F953ED" w:rsidRDefault="00F953ED" w:rsidP="00F953ED"/>
    <w:p w14:paraId="09A51F67" w14:textId="77777777" w:rsidR="00F953ED" w:rsidRDefault="00F953ED" w:rsidP="00F953ED">
      <w:pPr>
        <w:jc w:val="center"/>
      </w:pPr>
      <w:r>
        <w:rPr>
          <w:noProof/>
        </w:rPr>
        <w:lastRenderedPageBreak/>
        <w:drawing>
          <wp:inline distT="0" distB="0" distL="0" distR="0" wp14:anchorId="61B1D000" wp14:editId="7D8572FA">
            <wp:extent cx="5585985" cy="3752661"/>
            <wp:effectExtent l="19050" t="0" r="0" b="0"/>
            <wp:docPr id="4" name="Picture 4" descr="GML-DomainSet implem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L-DomainSet implementations"/>
                    <pic:cNvPicPr>
                      <a:picLocks noChangeAspect="1" noChangeArrowheads="1"/>
                    </pic:cNvPicPr>
                  </pic:nvPicPr>
                  <pic:blipFill>
                    <a:blip r:embed="rId30" cstate="print"/>
                    <a:srcRect l="2411" t="3387" r="1993" b="40356"/>
                    <a:stretch>
                      <a:fillRect/>
                    </a:stretch>
                  </pic:blipFill>
                  <pic:spPr bwMode="auto">
                    <a:xfrm>
                      <a:off x="0" y="0"/>
                      <a:ext cx="5587992" cy="3754010"/>
                    </a:xfrm>
                    <a:prstGeom prst="rect">
                      <a:avLst/>
                    </a:prstGeom>
                    <a:noFill/>
                    <a:ln w="9525">
                      <a:noFill/>
                      <a:miter lim="800000"/>
                      <a:headEnd/>
                      <a:tailEnd/>
                    </a:ln>
                  </pic:spPr>
                </pic:pic>
              </a:graphicData>
            </a:graphic>
          </wp:inline>
        </w:drawing>
      </w:r>
    </w:p>
    <w:p w14:paraId="1EB25B55" w14:textId="77777777" w:rsidR="00F953ED" w:rsidRDefault="00F953ED" w:rsidP="00F953ED">
      <w:pPr>
        <w:pStyle w:val="Caption"/>
        <w:jc w:val="center"/>
      </w:pPr>
      <w:bookmarkStart w:id="42" w:name="_Ref269799822"/>
      <w:bookmarkStart w:id="43" w:name="_Toc376015369"/>
      <w:r>
        <w:t xml:space="preserve">Figure </w:t>
      </w:r>
      <w:r w:rsidR="00846DAC">
        <w:fldChar w:fldCharType="begin"/>
      </w:r>
      <w:r w:rsidR="00846DAC">
        <w:instrText xml:space="preserve"> SEQ Figure \* ARABIC </w:instrText>
      </w:r>
      <w:r w:rsidR="00846DAC">
        <w:fldChar w:fldCharType="separate"/>
      </w:r>
      <w:r w:rsidR="000D2A26">
        <w:rPr>
          <w:noProof/>
        </w:rPr>
        <w:t>5</w:t>
      </w:r>
      <w:r w:rsidR="00846DAC">
        <w:rPr>
          <w:noProof/>
        </w:rPr>
        <w:fldChar w:fldCharType="end"/>
      </w:r>
      <w:bookmarkEnd w:id="42"/>
      <w:r>
        <w:t xml:space="preserve">. </w:t>
      </w:r>
      <w:r w:rsidRPr="00D729BF">
        <w:rPr>
          <w:rFonts w:ascii="Courier New" w:hAnsi="Courier New" w:cs="Courier New"/>
        </w:rPr>
        <w:t>GML:DomainSet</w:t>
      </w:r>
      <w:r>
        <w:t xml:space="preserve"> implementations</w:t>
      </w:r>
      <w:bookmarkEnd w:id="43"/>
      <w:r>
        <w:t xml:space="preserve"> [OGC 09-146r1]</w:t>
      </w:r>
    </w:p>
    <w:p w14:paraId="3B668619" w14:textId="77777777" w:rsidR="00F953ED" w:rsidRDefault="00F953ED" w:rsidP="00F953ED"/>
    <w:p w14:paraId="67334C17" w14:textId="77777777" w:rsidR="00F953ED" w:rsidRDefault="00F953ED" w:rsidP="00F953ED">
      <w:pPr>
        <w:pStyle w:val="Heading2"/>
        <w:suppressAutoHyphens/>
        <w:spacing w:before="60" w:after="180" w:line="250" w:lineRule="exact"/>
      </w:pPr>
      <w:bookmarkStart w:id="44" w:name="_Toc401494955"/>
      <w:bookmarkStart w:id="45" w:name="_Toc290736796"/>
      <w:r>
        <w:t>GML 3.2.1 Coverage types</w:t>
      </w:r>
      <w:bookmarkEnd w:id="44"/>
      <w:bookmarkEnd w:id="45"/>
    </w:p>
    <w:p w14:paraId="35FAF47C" w14:textId="77777777" w:rsidR="00F953ED" w:rsidRDefault="00F953ED" w:rsidP="00F953ED">
      <w:r>
        <w:t xml:space="preserve">Since CF-netCDF dataset realizes the ISO19123:CV_DiscreteCoverage type [4], the following GML 3.2.1 coverage types are considered for the mapping (see </w:t>
      </w:r>
      <w:r>
        <w:fldChar w:fldCharType="begin"/>
      </w:r>
      <w:r>
        <w:instrText xml:space="preserve"> REF _Ref269731890 \h </w:instrText>
      </w:r>
      <w:r>
        <w:fldChar w:fldCharType="separate"/>
      </w:r>
      <w:r w:rsidR="000D2A26">
        <w:t xml:space="preserve">Figure </w:t>
      </w:r>
      <w:r w:rsidR="000D2A26">
        <w:rPr>
          <w:noProof/>
        </w:rPr>
        <w:t>4</w:t>
      </w:r>
      <w:r>
        <w:fldChar w:fldCharType="end"/>
      </w:r>
      <w:r>
        <w:t xml:space="preserve">): </w:t>
      </w:r>
      <w:r w:rsidRPr="00985AA8">
        <w:rPr>
          <w:rFonts w:ascii="Courier New" w:hAnsi="Courier New" w:cs="Courier New"/>
        </w:rPr>
        <w:t>GMLCOV:GridCoverage</w:t>
      </w:r>
      <w:r>
        <w:t xml:space="preserve"> type, </w:t>
      </w:r>
      <w:r w:rsidRPr="00985AA8">
        <w:rPr>
          <w:rFonts w:ascii="Courier New" w:hAnsi="Courier New" w:cs="Courier New"/>
        </w:rPr>
        <w:t>GMLCOV:RectifiedGridCoverage</w:t>
      </w:r>
      <w:r>
        <w:t xml:space="preserve"> type, </w:t>
      </w:r>
      <w:r w:rsidRPr="00985AA8">
        <w:rPr>
          <w:rFonts w:ascii="Courier New" w:hAnsi="Courier New" w:cs="Courier New"/>
        </w:rPr>
        <w:t>GMLCOV:ReferenceableGridCoverage</w:t>
      </w:r>
      <w:r>
        <w:t xml:space="preserve"> type, or </w:t>
      </w:r>
      <w:r w:rsidRPr="007B2621">
        <w:rPr>
          <w:rFonts w:ascii="Courier New" w:hAnsi="Courier New" w:cs="Courier New"/>
        </w:rPr>
        <w:t>GMLCOV:</w:t>
      </w:r>
      <w:r w:rsidRPr="00A30CE2">
        <w:rPr>
          <w:rFonts w:ascii="Courier New" w:hAnsi="Courier New" w:cs="Courier New"/>
        </w:rPr>
        <w:t>MultiPointCoverage</w:t>
      </w:r>
      <w:r>
        <w:t xml:space="preserve"> –i.e. </w:t>
      </w:r>
      <w:r w:rsidRPr="00A30CE2">
        <w:rPr>
          <w:rFonts w:ascii="Courier New" w:hAnsi="Courier New" w:cs="Courier New"/>
        </w:rPr>
        <w:t>ISO 19123:CV_DiscretePointCoverage</w:t>
      </w:r>
      <w:r w:rsidRPr="007B2621">
        <w:t>.</w:t>
      </w:r>
    </w:p>
    <w:p w14:paraId="778202A0" w14:textId="77777777" w:rsidR="00F953ED" w:rsidRDefault="00F953ED" w:rsidP="00F953ED">
      <w:pPr>
        <w:pStyle w:val="Heading2"/>
        <w:suppressAutoHyphens/>
        <w:spacing w:before="60" w:after="180" w:line="250" w:lineRule="exact"/>
      </w:pPr>
      <w:bookmarkStart w:id="46" w:name="_Toc401494956"/>
      <w:bookmarkStart w:id="47" w:name="_Toc290736797"/>
      <w:r>
        <w:t>Encoding rules for CF-netCDF dataset</w:t>
      </w:r>
      <w:bookmarkEnd w:id="46"/>
      <w:bookmarkEnd w:id="47"/>
    </w:p>
    <w:p w14:paraId="51AB9C33" w14:textId="77777777" w:rsidR="00F953ED" w:rsidRDefault="00F953ED" w:rsidP="00F953ED">
      <w:r>
        <w:t xml:space="preserve">Considering the mapping between the </w:t>
      </w:r>
      <w:r w:rsidRPr="006337EF">
        <w:rPr>
          <w:rFonts w:ascii="Courier New" w:hAnsi="Courier New" w:cs="Courier New"/>
        </w:rPr>
        <w:t>GML</w:t>
      </w:r>
      <w:r>
        <w:rPr>
          <w:rFonts w:ascii="Courier New" w:hAnsi="Courier New" w:cs="Courier New"/>
        </w:rPr>
        <w:t>COV</w:t>
      </w:r>
      <w:r w:rsidRPr="006337EF">
        <w:rPr>
          <w:rFonts w:ascii="Courier New" w:hAnsi="Courier New" w:cs="Courier New"/>
        </w:rPr>
        <w:t>:Coverage</w:t>
      </w:r>
      <w:r>
        <w:t xml:space="preserve"> object and property names to the corresponding class names and their attributes in ISO 19123 (see Table D.8 of [7] and the constraints introduced by [OGC 09-146r1]), and the mapping between the CF-netCDF dataset object and property names to the corresponding class names and their attributes in ISO 19123 (see </w:t>
      </w:r>
      <w:r w:rsidRPr="00106E18">
        <w:t>OGC 11-165r2</w:t>
      </w:r>
      <w:r>
        <w:t xml:space="preserve"> [4]), </w:t>
      </w:r>
      <w:r>
        <w:fldChar w:fldCharType="begin"/>
      </w:r>
      <w:r>
        <w:instrText xml:space="preserve"> REF _Ref269801170 \h </w:instrText>
      </w:r>
      <w:r>
        <w:fldChar w:fldCharType="separate"/>
      </w:r>
      <w:r w:rsidR="000D2A26">
        <w:t xml:space="preserve">Table </w:t>
      </w:r>
      <w:r w:rsidR="000D2A26">
        <w:rPr>
          <w:noProof/>
        </w:rPr>
        <w:t>1</w:t>
      </w:r>
      <w:r>
        <w:fldChar w:fldCharType="end"/>
      </w:r>
      <w:r>
        <w:t xml:space="preserve"> defines the mapping between the CF-netCDF dataset object and property names to the corresponding </w:t>
      </w:r>
      <w:r w:rsidRPr="006337EF">
        <w:rPr>
          <w:rFonts w:ascii="Courier New" w:hAnsi="Courier New" w:cs="Courier New"/>
        </w:rPr>
        <w:t>GML</w:t>
      </w:r>
      <w:r>
        <w:rPr>
          <w:rFonts w:ascii="Courier New" w:hAnsi="Courier New" w:cs="Courier New"/>
        </w:rPr>
        <w:t>COV</w:t>
      </w:r>
      <w:r w:rsidRPr="006337EF">
        <w:rPr>
          <w:rFonts w:ascii="Courier New" w:hAnsi="Courier New" w:cs="Courier New"/>
        </w:rPr>
        <w:t>:Coverage</w:t>
      </w:r>
      <w:r>
        <w:t xml:space="preserve"> object and property names. </w:t>
      </w:r>
      <w:r>
        <w:fldChar w:fldCharType="begin"/>
      </w:r>
      <w:r>
        <w:instrText xml:space="preserve"> REF _Ref269837644 \h </w:instrText>
      </w:r>
      <w:r>
        <w:fldChar w:fldCharType="separate"/>
      </w:r>
      <w:r w:rsidR="000D2A26">
        <w:t xml:space="preserve">Figure </w:t>
      </w:r>
      <w:r w:rsidR="000D2A26">
        <w:rPr>
          <w:noProof/>
        </w:rPr>
        <w:t>6</w:t>
      </w:r>
      <w:r>
        <w:fldChar w:fldCharType="end"/>
      </w:r>
      <w:r>
        <w:t xml:space="preserve"> and </w:t>
      </w:r>
      <w:r>
        <w:fldChar w:fldCharType="begin"/>
      </w:r>
      <w:r>
        <w:instrText xml:space="preserve"> REF _Ref302923869 \h </w:instrText>
      </w:r>
      <w:r>
        <w:fldChar w:fldCharType="separate"/>
      </w:r>
      <w:r w:rsidR="000D2A26">
        <w:t xml:space="preserve">Figure </w:t>
      </w:r>
      <w:r w:rsidR="000D2A26">
        <w:rPr>
          <w:noProof/>
        </w:rPr>
        <w:t>7</w:t>
      </w:r>
      <w:r>
        <w:fldChar w:fldCharType="end"/>
      </w:r>
      <w:r>
        <w:t xml:space="preserve"> depict these mapping rules.</w:t>
      </w:r>
    </w:p>
    <w:p w14:paraId="33E4D5E8" w14:textId="77777777" w:rsidR="00F953ED" w:rsidRDefault="00F953ED" w:rsidP="00F953ED"/>
    <w:p w14:paraId="6CEEE9D7" w14:textId="77777777" w:rsidR="00F953ED" w:rsidRDefault="00F953ED" w:rsidP="00F953ED">
      <w:pPr>
        <w:pStyle w:val="Caption"/>
      </w:pPr>
      <w:bookmarkStart w:id="48" w:name="_Ref269801170"/>
      <w:bookmarkStart w:id="49" w:name="_Toc376015374"/>
      <w:r>
        <w:lastRenderedPageBreak/>
        <w:t xml:space="preserve">Table </w:t>
      </w:r>
      <w:r w:rsidR="00846DAC">
        <w:fldChar w:fldCharType="begin"/>
      </w:r>
      <w:r w:rsidR="00846DAC">
        <w:instrText xml:space="preserve"> SEQ Table \* ARABIC </w:instrText>
      </w:r>
      <w:r w:rsidR="00846DAC">
        <w:fldChar w:fldCharType="separate"/>
      </w:r>
      <w:r w:rsidR="000D2A26">
        <w:rPr>
          <w:noProof/>
        </w:rPr>
        <w:t>1</w:t>
      </w:r>
      <w:r w:rsidR="00846DAC">
        <w:rPr>
          <w:noProof/>
        </w:rPr>
        <w:fldChar w:fldCharType="end"/>
      </w:r>
      <w:bookmarkEnd w:id="48"/>
      <w:r>
        <w:t>.  Encoding rules for CF-netCDF dataset</w:t>
      </w:r>
      <w:bookmarkEnd w:id="49"/>
    </w:p>
    <w:tbl>
      <w:tblPr>
        <w:tblpPr w:leftFromText="141" w:rightFromText="141" w:vertAnchor="text" w:horzAnchor="margin" w:tblpY="169"/>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8"/>
        <w:gridCol w:w="2427"/>
        <w:gridCol w:w="1080"/>
        <w:gridCol w:w="3150"/>
        <w:gridCol w:w="674"/>
      </w:tblGrid>
      <w:tr w:rsidR="00F953ED" w:rsidRPr="00D8089D" w14:paraId="1C5778EE" w14:textId="77777777" w:rsidTr="00F953ED">
        <w:tc>
          <w:tcPr>
            <w:tcW w:w="1708" w:type="dxa"/>
            <w:tcBorders>
              <w:bottom w:val="single" w:sz="12" w:space="0" w:color="auto"/>
            </w:tcBorders>
            <w:shd w:val="clear" w:color="auto" w:fill="FABF8F"/>
          </w:tcPr>
          <w:p w14:paraId="248DBEAA"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CF-netCDF entity</w:t>
            </w:r>
          </w:p>
        </w:tc>
        <w:tc>
          <w:tcPr>
            <w:tcW w:w="2427" w:type="dxa"/>
            <w:tcBorders>
              <w:bottom w:val="single" w:sz="12" w:space="0" w:color="auto"/>
            </w:tcBorders>
            <w:shd w:val="clear" w:color="auto" w:fill="FABF8F"/>
          </w:tcPr>
          <w:p w14:paraId="6CD8466A"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ISO Grid Coverage entity</w:t>
            </w:r>
          </w:p>
        </w:tc>
        <w:tc>
          <w:tcPr>
            <w:tcW w:w="1080" w:type="dxa"/>
            <w:tcBorders>
              <w:bottom w:val="single" w:sz="12" w:space="0" w:color="auto"/>
            </w:tcBorders>
            <w:shd w:val="clear" w:color="auto" w:fill="FABF8F"/>
          </w:tcPr>
          <w:p w14:paraId="4012355D" w14:textId="77777777" w:rsidR="00F953ED" w:rsidRPr="00D8089D" w:rsidRDefault="00F953ED" w:rsidP="00F953ED">
            <w:pPr>
              <w:keepNext/>
              <w:tabs>
                <w:tab w:val="left" w:pos="720"/>
              </w:tabs>
              <w:suppressAutoHyphens/>
              <w:spacing w:before="240"/>
              <w:rPr>
                <w:bCs/>
                <w:sz w:val="16"/>
                <w:szCs w:val="16"/>
              </w:rPr>
            </w:pPr>
            <w:r>
              <w:rPr>
                <w:bCs/>
                <w:sz w:val="16"/>
                <w:szCs w:val="16"/>
              </w:rPr>
              <w:t>Encoding</w:t>
            </w:r>
            <w:r w:rsidRPr="00D8089D">
              <w:rPr>
                <w:bCs/>
                <w:sz w:val="16"/>
                <w:szCs w:val="16"/>
              </w:rPr>
              <w:t xml:space="preserve"> Cardinality </w:t>
            </w:r>
          </w:p>
        </w:tc>
        <w:tc>
          <w:tcPr>
            <w:tcW w:w="3150" w:type="dxa"/>
            <w:tcBorders>
              <w:bottom w:val="single" w:sz="12" w:space="0" w:color="auto"/>
            </w:tcBorders>
            <w:shd w:val="clear" w:color="auto" w:fill="FABF8F"/>
          </w:tcPr>
          <w:p w14:paraId="1595F725" w14:textId="77777777" w:rsidR="00F953ED" w:rsidRPr="00D8089D" w:rsidRDefault="00F953ED" w:rsidP="00F953ED">
            <w:pPr>
              <w:keepNext/>
              <w:tabs>
                <w:tab w:val="left" w:pos="720"/>
              </w:tabs>
              <w:suppressAutoHyphens/>
              <w:spacing w:before="240"/>
              <w:rPr>
                <w:bCs/>
                <w:sz w:val="16"/>
                <w:szCs w:val="16"/>
              </w:rPr>
            </w:pPr>
            <w:r w:rsidRPr="00D8089D">
              <w:rPr>
                <w:rFonts w:ascii="Courier New" w:hAnsi="Courier New" w:cs="Courier New"/>
                <w:bCs/>
                <w:sz w:val="16"/>
                <w:szCs w:val="16"/>
              </w:rPr>
              <w:t>GMLCOV:Coverage</w:t>
            </w:r>
            <w:r w:rsidRPr="00D8089D">
              <w:rPr>
                <w:bCs/>
                <w:sz w:val="16"/>
                <w:szCs w:val="16"/>
              </w:rPr>
              <w:t xml:space="preserve"> entity</w:t>
            </w:r>
          </w:p>
        </w:tc>
        <w:tc>
          <w:tcPr>
            <w:tcW w:w="674" w:type="dxa"/>
            <w:tcBorders>
              <w:bottom w:val="single" w:sz="12" w:space="0" w:color="auto"/>
            </w:tcBorders>
            <w:shd w:val="clear" w:color="auto" w:fill="FABF8F"/>
          </w:tcPr>
          <w:p w14:paraId="35370F6C" w14:textId="77777777" w:rsidR="00F953ED" w:rsidRPr="00D8089D" w:rsidRDefault="00F953ED" w:rsidP="00F953ED">
            <w:pPr>
              <w:keepNext/>
              <w:tabs>
                <w:tab w:val="left" w:pos="720"/>
              </w:tabs>
              <w:suppressAutoHyphens/>
              <w:spacing w:before="240"/>
              <w:rPr>
                <w:rFonts w:ascii="Courier New" w:hAnsi="Courier New" w:cs="Courier New"/>
                <w:bCs/>
                <w:sz w:val="16"/>
                <w:szCs w:val="16"/>
              </w:rPr>
            </w:pPr>
            <w:r w:rsidRPr="00D8089D">
              <w:rPr>
                <w:bCs/>
                <w:sz w:val="16"/>
                <w:szCs w:val="16"/>
              </w:rPr>
              <w:t>Rule</w:t>
            </w:r>
            <w:r w:rsidRPr="00D8089D">
              <w:rPr>
                <w:bCs/>
                <w:sz w:val="16"/>
                <w:szCs w:val="16"/>
              </w:rPr>
              <w:br/>
              <w:t>#</w:t>
            </w:r>
          </w:p>
        </w:tc>
      </w:tr>
      <w:tr w:rsidR="00F953ED" w:rsidRPr="00D8089D" w14:paraId="2E4F4512" w14:textId="77777777" w:rsidTr="00F953ED">
        <w:trPr>
          <w:trHeight w:val="572"/>
        </w:trPr>
        <w:tc>
          <w:tcPr>
            <w:tcW w:w="1708" w:type="dxa"/>
            <w:tcBorders>
              <w:top w:val="single" w:sz="12" w:space="0" w:color="auto"/>
              <w:bottom w:val="single" w:sz="12" w:space="0" w:color="auto"/>
            </w:tcBorders>
            <w:shd w:val="clear" w:color="auto" w:fill="FFFFFF"/>
            <w:vAlign w:val="center"/>
          </w:tcPr>
          <w:p w14:paraId="62C6FC01" w14:textId="77777777" w:rsidR="00F953ED" w:rsidRPr="00D8089D" w:rsidRDefault="00F953ED" w:rsidP="00F953ED">
            <w:pPr>
              <w:keepNext/>
              <w:tabs>
                <w:tab w:val="left" w:pos="720"/>
              </w:tabs>
              <w:suppressAutoHyphens/>
              <w:spacing w:before="240"/>
              <w:rPr>
                <w:bCs/>
                <w:i/>
                <w:sz w:val="16"/>
                <w:szCs w:val="16"/>
              </w:rPr>
            </w:pPr>
            <w:r w:rsidRPr="00D8089D">
              <w:rPr>
                <w:bCs/>
                <w:i/>
                <w:sz w:val="16"/>
                <w:szCs w:val="16"/>
              </w:rPr>
              <w:t>CF_Dataset</w:t>
            </w:r>
          </w:p>
          <w:p w14:paraId="06BE9F63"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 xml:space="preserve">and sub-types (e.g. </w:t>
            </w:r>
            <w:r w:rsidRPr="00D8089D">
              <w:rPr>
                <w:bCs/>
                <w:i/>
                <w:sz w:val="16"/>
                <w:szCs w:val="16"/>
              </w:rPr>
              <w:t>MultidimensionalArray</w:t>
            </w:r>
            <w:r w:rsidRPr="00D8089D">
              <w:rPr>
                <w:bCs/>
                <w:sz w:val="16"/>
                <w:szCs w:val="16"/>
              </w:rPr>
              <w:t xml:space="preserve"> and </w:t>
            </w:r>
            <w:r w:rsidRPr="00D8089D">
              <w:rPr>
                <w:bCs/>
                <w:i/>
                <w:sz w:val="16"/>
                <w:szCs w:val="16"/>
              </w:rPr>
              <w:t>RaggedArray</w:t>
            </w:r>
            <w:r w:rsidRPr="00D8089D">
              <w:rPr>
                <w:bCs/>
                <w:sz w:val="16"/>
                <w:szCs w:val="16"/>
              </w:rPr>
              <w:t xml:space="preserve"> entities)</w:t>
            </w:r>
          </w:p>
        </w:tc>
        <w:tc>
          <w:tcPr>
            <w:tcW w:w="2427" w:type="dxa"/>
            <w:tcBorders>
              <w:top w:val="single" w:sz="12" w:space="0" w:color="auto"/>
              <w:bottom w:val="single" w:sz="12" w:space="0" w:color="auto"/>
            </w:tcBorders>
            <w:shd w:val="clear" w:color="auto" w:fill="FFFFFF"/>
            <w:vAlign w:val="center"/>
          </w:tcPr>
          <w:p w14:paraId="59F55774" w14:textId="77777777" w:rsidR="00F953ED" w:rsidRPr="00D8089D" w:rsidRDefault="00F953ED" w:rsidP="00F953ED">
            <w:pPr>
              <w:keepNext/>
              <w:tabs>
                <w:tab w:val="left" w:pos="720"/>
              </w:tabs>
              <w:suppressAutoHyphens/>
              <w:spacing w:before="240"/>
              <w:rPr>
                <w:rStyle w:val="Codefragment"/>
                <w:i/>
                <w:sz w:val="16"/>
                <w:szCs w:val="16"/>
              </w:rPr>
            </w:pPr>
            <w:r w:rsidRPr="00D8089D">
              <w:rPr>
                <w:rStyle w:val="Codefragment"/>
                <w:i/>
                <w:sz w:val="16"/>
                <w:szCs w:val="16"/>
              </w:rPr>
              <w:t>CV_DiscreteCoverage</w:t>
            </w:r>
          </w:p>
          <w:p w14:paraId="3428E9B6" w14:textId="77777777" w:rsidR="00F953ED" w:rsidRPr="00D8089D" w:rsidRDefault="00F953ED" w:rsidP="00F953ED">
            <w:pPr>
              <w:keepNext/>
              <w:tabs>
                <w:tab w:val="left" w:pos="720"/>
              </w:tabs>
              <w:suppressAutoHyphens/>
              <w:spacing w:before="240"/>
              <w:rPr>
                <w:rStyle w:val="Codefragment"/>
                <w:i/>
                <w:sz w:val="16"/>
                <w:szCs w:val="16"/>
              </w:rPr>
            </w:pPr>
            <w:r w:rsidRPr="00D8089D">
              <w:rPr>
                <w:rStyle w:val="Codefragment"/>
                <w:i/>
                <w:sz w:val="16"/>
                <w:szCs w:val="16"/>
              </w:rPr>
              <w:t>(CV_DiscreteGridPointCoverage</w:t>
            </w:r>
            <w:r w:rsidRPr="00D8089D">
              <w:rPr>
                <w:rStyle w:val="Codefragment"/>
                <w:sz w:val="16"/>
                <w:szCs w:val="16"/>
              </w:rPr>
              <w:t xml:space="preserve"> </w:t>
            </w:r>
          </w:p>
          <w:p w14:paraId="209ACC87" w14:textId="77777777" w:rsidR="00F953ED" w:rsidRPr="00D8089D" w:rsidRDefault="00F953ED" w:rsidP="00F953ED">
            <w:pPr>
              <w:keepNext/>
              <w:tabs>
                <w:tab w:val="left" w:pos="720"/>
              </w:tabs>
              <w:suppressAutoHyphens/>
              <w:spacing w:before="240"/>
              <w:rPr>
                <w:rStyle w:val="Codefragment"/>
                <w:sz w:val="16"/>
                <w:szCs w:val="16"/>
              </w:rPr>
            </w:pPr>
            <w:r w:rsidRPr="00D8089D">
              <w:rPr>
                <w:rStyle w:val="Codefragment"/>
                <w:sz w:val="16"/>
                <w:szCs w:val="16"/>
              </w:rPr>
              <w:t xml:space="preserve">or </w:t>
            </w:r>
          </w:p>
          <w:p w14:paraId="6DA50F9D" w14:textId="77777777" w:rsidR="00F953ED" w:rsidRPr="00D8089D" w:rsidRDefault="00F953ED" w:rsidP="00F953ED">
            <w:pPr>
              <w:keepNext/>
              <w:tabs>
                <w:tab w:val="left" w:pos="720"/>
              </w:tabs>
              <w:suppressAutoHyphens/>
              <w:spacing w:before="240"/>
              <w:rPr>
                <w:i/>
                <w:noProof/>
                <w:sz w:val="16"/>
                <w:szCs w:val="16"/>
              </w:rPr>
            </w:pPr>
            <w:r w:rsidRPr="00D8089D">
              <w:rPr>
                <w:rStyle w:val="Codefragment"/>
                <w:i/>
                <w:sz w:val="16"/>
                <w:szCs w:val="16"/>
              </w:rPr>
              <w:t>CV_DiscretePointCoverage</w:t>
            </w:r>
            <w:r w:rsidRPr="00D8089D">
              <w:rPr>
                <w:rStyle w:val="Codefragment"/>
                <w:sz w:val="16"/>
                <w:szCs w:val="16"/>
              </w:rPr>
              <w:t xml:space="preserve"> </w:t>
            </w:r>
            <w:r w:rsidRPr="00D8089D">
              <w:rPr>
                <w:rStyle w:val="Codefragment"/>
                <w:i/>
                <w:sz w:val="16"/>
                <w:szCs w:val="16"/>
              </w:rPr>
              <w:t>)</w:t>
            </w:r>
          </w:p>
        </w:tc>
        <w:tc>
          <w:tcPr>
            <w:tcW w:w="1080" w:type="dxa"/>
            <w:tcBorders>
              <w:top w:val="single" w:sz="12" w:space="0" w:color="auto"/>
              <w:bottom w:val="single" w:sz="12" w:space="0" w:color="auto"/>
            </w:tcBorders>
            <w:shd w:val="clear" w:color="auto" w:fill="FFFFFF"/>
            <w:vAlign w:val="center"/>
          </w:tcPr>
          <w:p w14:paraId="7054D931"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1 to 0..n</w:t>
            </w:r>
          </w:p>
        </w:tc>
        <w:tc>
          <w:tcPr>
            <w:tcW w:w="3150" w:type="dxa"/>
            <w:tcBorders>
              <w:top w:val="single" w:sz="12" w:space="0" w:color="auto"/>
              <w:bottom w:val="single" w:sz="12" w:space="0" w:color="auto"/>
            </w:tcBorders>
            <w:shd w:val="clear" w:color="auto" w:fill="FFFFFF"/>
          </w:tcPr>
          <w:p w14:paraId="021D2105" w14:textId="77777777" w:rsidR="00F953ED" w:rsidRPr="00D8089D" w:rsidRDefault="00F953ED" w:rsidP="00F953ED">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 xml:space="preserve">GML:Coverage </w:t>
            </w:r>
            <w:r w:rsidRPr="00D8089D">
              <w:rPr>
                <w:sz w:val="16"/>
                <w:szCs w:val="16"/>
              </w:rPr>
              <w:t>implemented as:</w:t>
            </w:r>
          </w:p>
          <w:p w14:paraId="328865CE" w14:textId="77777777" w:rsidR="00F953ED" w:rsidRPr="00D8089D" w:rsidRDefault="00F953ED" w:rsidP="00F953ED">
            <w:pPr>
              <w:keepNext/>
              <w:tabs>
                <w:tab w:val="left" w:pos="720"/>
              </w:tabs>
              <w:suppressAutoHyphens/>
              <w:spacing w:before="240"/>
              <w:rPr>
                <w:bCs/>
                <w:sz w:val="16"/>
                <w:szCs w:val="16"/>
              </w:rPr>
            </w:pPr>
            <w:r w:rsidRPr="00D8089D">
              <w:rPr>
                <w:rFonts w:ascii="Courier New" w:hAnsi="Courier New" w:cs="Courier New"/>
                <w:sz w:val="16"/>
                <w:szCs w:val="16"/>
              </w:rPr>
              <w:t>GMLCOV:GridCoverage</w:t>
            </w:r>
            <w:r w:rsidRPr="00D8089D">
              <w:rPr>
                <w:sz w:val="16"/>
                <w:szCs w:val="16"/>
              </w:rPr>
              <w:t xml:space="preserve"> |</w:t>
            </w:r>
            <w:r w:rsidRPr="00D8089D">
              <w:rPr>
                <w:bCs/>
                <w:sz w:val="16"/>
                <w:szCs w:val="16"/>
              </w:rPr>
              <w:t xml:space="preserve"> </w:t>
            </w:r>
            <w:r w:rsidRPr="00D8089D">
              <w:rPr>
                <w:rFonts w:ascii="Courier New" w:hAnsi="Courier New" w:cs="Courier New"/>
                <w:sz w:val="16"/>
                <w:szCs w:val="16"/>
              </w:rPr>
              <w:t>GMLCOV:RectifiedGridCoverage | GMLCOV:ReferenceableGridCoverage | GMLCOV:MultiPointCoverage</w:t>
            </w:r>
          </w:p>
        </w:tc>
        <w:tc>
          <w:tcPr>
            <w:tcW w:w="674" w:type="dxa"/>
            <w:tcBorders>
              <w:top w:val="single" w:sz="12" w:space="0" w:color="auto"/>
              <w:bottom w:val="single" w:sz="12" w:space="0" w:color="auto"/>
            </w:tcBorders>
            <w:shd w:val="clear" w:color="auto" w:fill="FFFFFF"/>
          </w:tcPr>
          <w:p w14:paraId="35B65107" w14:textId="77777777" w:rsidR="00F953ED" w:rsidRPr="00D8089D" w:rsidRDefault="00F953ED" w:rsidP="00F953ED">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1</w:t>
            </w:r>
          </w:p>
        </w:tc>
      </w:tr>
      <w:tr w:rsidR="00F953ED" w:rsidRPr="00D8089D" w14:paraId="0703F4AE" w14:textId="77777777" w:rsidTr="00F953ED">
        <w:tc>
          <w:tcPr>
            <w:tcW w:w="1708" w:type="dxa"/>
            <w:tcBorders>
              <w:top w:val="single" w:sz="12" w:space="0" w:color="auto"/>
              <w:bottom w:val="single" w:sz="12" w:space="0" w:color="auto"/>
            </w:tcBorders>
            <w:shd w:val="clear" w:color="auto" w:fill="FFFFFF"/>
            <w:vAlign w:val="center"/>
          </w:tcPr>
          <w:p w14:paraId="3219A0FA" w14:textId="77777777" w:rsidR="00F953ED" w:rsidRPr="00D8089D" w:rsidRDefault="00F953ED" w:rsidP="00F953ED">
            <w:pPr>
              <w:keepNext/>
              <w:tabs>
                <w:tab w:val="left" w:pos="720"/>
              </w:tabs>
              <w:suppressAutoHyphens/>
              <w:spacing w:before="240"/>
              <w:rPr>
                <w:bCs/>
                <w:sz w:val="16"/>
                <w:szCs w:val="16"/>
              </w:rPr>
            </w:pPr>
            <w:r w:rsidRPr="00D8089D">
              <w:rPr>
                <w:bCs/>
                <w:i/>
                <w:sz w:val="16"/>
                <w:szCs w:val="16"/>
              </w:rPr>
              <w:t>CF_Variable</w:t>
            </w:r>
            <w:r w:rsidRPr="00D8089D">
              <w:rPr>
                <w:bCs/>
                <w:sz w:val="16"/>
                <w:szCs w:val="16"/>
              </w:rPr>
              <w:t>(s)</w:t>
            </w:r>
          </w:p>
          <w:p w14:paraId="1C415DB4"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 xml:space="preserve">and sub-types related to a </w:t>
            </w:r>
            <w:r w:rsidRPr="00D8089D">
              <w:rPr>
                <w:bCs/>
                <w:i/>
                <w:sz w:val="16"/>
                <w:szCs w:val="16"/>
              </w:rPr>
              <w:t>CoordinateSystem</w:t>
            </w:r>
          </w:p>
        </w:tc>
        <w:tc>
          <w:tcPr>
            <w:tcW w:w="2427" w:type="dxa"/>
            <w:tcBorders>
              <w:top w:val="single" w:sz="12" w:space="0" w:color="auto"/>
              <w:bottom w:val="single" w:sz="12" w:space="0" w:color="auto"/>
            </w:tcBorders>
            <w:shd w:val="clear" w:color="auto" w:fill="FFFFFF"/>
            <w:vAlign w:val="center"/>
          </w:tcPr>
          <w:p w14:paraId="12B495CA" w14:textId="77777777" w:rsidR="00F953ED" w:rsidRPr="00D8089D" w:rsidRDefault="00F953ED" w:rsidP="00F953ED">
            <w:pPr>
              <w:keepNext/>
              <w:tabs>
                <w:tab w:val="left" w:pos="720"/>
              </w:tabs>
              <w:suppressAutoHyphens/>
              <w:spacing w:before="240"/>
              <w:rPr>
                <w:bCs/>
                <w:i/>
                <w:sz w:val="16"/>
                <w:szCs w:val="16"/>
              </w:rPr>
            </w:pPr>
            <w:r w:rsidRPr="00D8089D">
              <w:rPr>
                <w:rStyle w:val="Codefragment"/>
                <w:i/>
                <w:sz w:val="16"/>
                <w:szCs w:val="16"/>
              </w:rPr>
              <w:t xml:space="preserve">CV_CoverageFunction </w:t>
            </w:r>
          </w:p>
        </w:tc>
        <w:tc>
          <w:tcPr>
            <w:tcW w:w="1080" w:type="dxa"/>
            <w:tcBorders>
              <w:top w:val="single" w:sz="12" w:space="0" w:color="auto"/>
              <w:bottom w:val="single" w:sz="12" w:space="0" w:color="auto"/>
            </w:tcBorders>
            <w:shd w:val="clear" w:color="auto" w:fill="FFFFFF"/>
            <w:vAlign w:val="center"/>
          </w:tcPr>
          <w:p w14:paraId="34E3203A"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1 to 0..1</w:t>
            </w:r>
          </w:p>
        </w:tc>
        <w:tc>
          <w:tcPr>
            <w:tcW w:w="3150" w:type="dxa"/>
            <w:tcBorders>
              <w:top w:val="single" w:sz="12" w:space="0" w:color="auto"/>
              <w:bottom w:val="single" w:sz="12" w:space="0" w:color="auto"/>
            </w:tcBorders>
            <w:shd w:val="clear" w:color="auto" w:fill="FFFFFF"/>
            <w:vAlign w:val="center"/>
          </w:tcPr>
          <w:p w14:paraId="0858339B" w14:textId="77777777" w:rsidR="00F953ED" w:rsidRPr="00D8089D" w:rsidRDefault="00F953ED" w:rsidP="00F953ED">
            <w:pPr>
              <w:keepNext/>
              <w:tabs>
                <w:tab w:val="left" w:pos="720"/>
              </w:tabs>
              <w:suppressAutoHyphens/>
              <w:spacing w:before="240"/>
              <w:rPr>
                <w:sz w:val="16"/>
                <w:szCs w:val="16"/>
              </w:rPr>
            </w:pPr>
            <w:r w:rsidRPr="00D8089D">
              <w:rPr>
                <w:rFonts w:ascii="Courier New" w:hAnsi="Courier New" w:cs="Courier New"/>
                <w:sz w:val="16"/>
                <w:szCs w:val="16"/>
              </w:rPr>
              <w:t xml:space="preserve">coverageFunction, domainSet, rangeType, rangeSet </w:t>
            </w:r>
            <w:r w:rsidRPr="00D8089D">
              <w:rPr>
                <w:sz w:val="16"/>
                <w:szCs w:val="16"/>
              </w:rPr>
              <w:t>implemented as, respectively:</w:t>
            </w:r>
          </w:p>
          <w:p w14:paraId="3AC06F51" w14:textId="77777777" w:rsidR="00F953ED" w:rsidRPr="00D8089D" w:rsidRDefault="00F953ED" w:rsidP="00F953ED">
            <w:pPr>
              <w:keepNext/>
              <w:tabs>
                <w:tab w:val="left" w:pos="720"/>
              </w:tabs>
              <w:suppressAutoHyphens/>
              <w:spacing w:before="240"/>
              <w:rPr>
                <w:rFonts w:ascii="Courier New" w:hAnsi="Courier New" w:cs="Courier New"/>
                <w:sz w:val="16"/>
                <w:szCs w:val="16"/>
              </w:rPr>
            </w:pPr>
            <w:r w:rsidRPr="00D8089D">
              <w:rPr>
                <w:rFonts w:ascii="Courier New" w:hAnsi="Courier New" w:cs="Courier New"/>
                <w:bCs/>
                <w:sz w:val="16"/>
                <w:szCs w:val="16"/>
              </w:rPr>
              <w:t>GML:CoverageFunction</w:t>
            </w:r>
          </w:p>
          <w:p w14:paraId="037B3E23" w14:textId="77777777" w:rsidR="00F953ED" w:rsidRPr="00D8089D" w:rsidRDefault="00F953ED" w:rsidP="00F953ED">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GML:Grid | GML:RectifiedGrid | GML:ReferenceableGrid | GML:MultiPoint</w:t>
            </w:r>
          </w:p>
          <w:p w14:paraId="2A0B71AC" w14:textId="77777777" w:rsidR="00F953ED" w:rsidRPr="00D8089D" w:rsidRDefault="00F953ED" w:rsidP="00F953ED">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SWE:DataRecord</w:t>
            </w:r>
          </w:p>
          <w:p w14:paraId="1414ACBA" w14:textId="77777777" w:rsidR="00F953ED" w:rsidRPr="00D8089D" w:rsidRDefault="00F953ED" w:rsidP="00F953ED">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 xml:space="preserve">GML:RangeSet </w:t>
            </w:r>
          </w:p>
          <w:p w14:paraId="78331BDB"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 xml:space="preserve">(see </w:t>
            </w:r>
            <w:r>
              <w:fldChar w:fldCharType="begin"/>
            </w:r>
            <w:r>
              <w:instrText xml:space="preserve"> REF _Ref269807729 \h  \* MERGEFORMAT </w:instrText>
            </w:r>
            <w:r>
              <w:fldChar w:fldCharType="separate"/>
            </w:r>
            <w:r w:rsidR="000D2A26" w:rsidRPr="000D2A26">
              <w:rPr>
                <w:sz w:val="16"/>
                <w:szCs w:val="16"/>
              </w:rPr>
              <w:t>Table 2</w:t>
            </w:r>
            <w:r>
              <w:fldChar w:fldCharType="end"/>
            </w:r>
            <w:r w:rsidRPr="00D8089D">
              <w:rPr>
                <w:bCs/>
                <w:sz w:val="16"/>
                <w:szCs w:val="16"/>
              </w:rPr>
              <w:t>)</w:t>
            </w:r>
          </w:p>
        </w:tc>
        <w:tc>
          <w:tcPr>
            <w:tcW w:w="674" w:type="dxa"/>
            <w:tcBorders>
              <w:top w:val="single" w:sz="12" w:space="0" w:color="auto"/>
              <w:bottom w:val="single" w:sz="12" w:space="0" w:color="auto"/>
            </w:tcBorders>
            <w:shd w:val="clear" w:color="auto" w:fill="FFFFFF"/>
          </w:tcPr>
          <w:p w14:paraId="5BC09AEA" w14:textId="77777777" w:rsidR="00F953ED" w:rsidRPr="00D8089D" w:rsidRDefault="00F953ED" w:rsidP="00F953ED">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w:t>
            </w:r>
          </w:p>
        </w:tc>
      </w:tr>
      <w:tr w:rsidR="00F953ED" w:rsidRPr="00D8089D" w14:paraId="6BA6349B" w14:textId="77777777" w:rsidTr="00F953ED">
        <w:tc>
          <w:tcPr>
            <w:tcW w:w="1708" w:type="dxa"/>
            <w:tcBorders>
              <w:top w:val="single" w:sz="12" w:space="0" w:color="auto"/>
              <w:bottom w:val="single" w:sz="12" w:space="0" w:color="auto"/>
            </w:tcBorders>
            <w:shd w:val="clear" w:color="auto" w:fill="FFFFFF"/>
            <w:vAlign w:val="center"/>
          </w:tcPr>
          <w:p w14:paraId="3DCE5961" w14:textId="77777777" w:rsidR="00F953ED" w:rsidRPr="00D8089D" w:rsidRDefault="00F953ED" w:rsidP="00F953ED">
            <w:pPr>
              <w:keepNext/>
              <w:tabs>
                <w:tab w:val="left" w:pos="720"/>
              </w:tabs>
              <w:suppressAutoHyphens/>
              <w:spacing w:before="240"/>
              <w:rPr>
                <w:bCs/>
                <w:i/>
                <w:sz w:val="16"/>
                <w:szCs w:val="16"/>
              </w:rPr>
            </w:pPr>
            <w:r w:rsidRPr="00D8089D">
              <w:rPr>
                <w:bCs/>
                <w:i/>
                <w:sz w:val="16"/>
                <w:szCs w:val="16"/>
              </w:rPr>
              <w:t>CoordinateSystem</w:t>
            </w:r>
          </w:p>
        </w:tc>
        <w:tc>
          <w:tcPr>
            <w:tcW w:w="2427" w:type="dxa"/>
            <w:tcBorders>
              <w:top w:val="single" w:sz="12" w:space="0" w:color="auto"/>
              <w:bottom w:val="single" w:sz="12" w:space="0" w:color="auto"/>
            </w:tcBorders>
            <w:shd w:val="clear" w:color="auto" w:fill="FFFFFF"/>
            <w:vAlign w:val="center"/>
          </w:tcPr>
          <w:p w14:paraId="3047B17C" w14:textId="77777777" w:rsidR="00F953ED" w:rsidRPr="00D8089D" w:rsidRDefault="00F953ED" w:rsidP="00F953ED">
            <w:pPr>
              <w:keepNext/>
              <w:tabs>
                <w:tab w:val="left" w:pos="720"/>
              </w:tabs>
              <w:suppressAutoHyphens/>
              <w:spacing w:before="240"/>
              <w:rPr>
                <w:bCs/>
                <w:i/>
                <w:sz w:val="16"/>
                <w:szCs w:val="16"/>
              </w:rPr>
            </w:pPr>
            <w:r w:rsidRPr="00D8089D">
              <w:rPr>
                <w:rStyle w:val="Codefragment"/>
                <w:i/>
                <w:sz w:val="16"/>
                <w:szCs w:val="16"/>
              </w:rPr>
              <w:t>CS_CRS</w:t>
            </w:r>
          </w:p>
        </w:tc>
        <w:tc>
          <w:tcPr>
            <w:tcW w:w="1080" w:type="dxa"/>
            <w:tcBorders>
              <w:top w:val="single" w:sz="12" w:space="0" w:color="auto"/>
              <w:bottom w:val="single" w:sz="12" w:space="0" w:color="auto"/>
            </w:tcBorders>
            <w:shd w:val="clear" w:color="auto" w:fill="FFFFFF"/>
            <w:vAlign w:val="center"/>
          </w:tcPr>
          <w:p w14:paraId="4970B451"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1 to 1</w:t>
            </w:r>
          </w:p>
        </w:tc>
        <w:tc>
          <w:tcPr>
            <w:tcW w:w="3150" w:type="dxa"/>
            <w:tcBorders>
              <w:top w:val="single" w:sz="12" w:space="0" w:color="auto"/>
              <w:bottom w:val="single" w:sz="12" w:space="0" w:color="auto"/>
            </w:tcBorders>
            <w:shd w:val="clear" w:color="auto" w:fill="FFFFFF"/>
          </w:tcPr>
          <w:p w14:paraId="03C27234" w14:textId="77777777" w:rsidR="00F953ED" w:rsidRPr="00D8089D" w:rsidRDefault="00F953ED" w:rsidP="00F953ED">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 xml:space="preserve">boundedBy </w:t>
            </w:r>
            <w:r w:rsidRPr="00D8089D">
              <w:rPr>
                <w:sz w:val="16"/>
                <w:szCs w:val="16"/>
              </w:rPr>
              <w:t xml:space="preserve">implemented as </w:t>
            </w:r>
            <w:r w:rsidRPr="00D8089D">
              <w:rPr>
                <w:rFonts w:ascii="Courier New" w:hAnsi="Courier New" w:cs="Courier New"/>
                <w:sz w:val="16"/>
                <w:szCs w:val="16"/>
              </w:rPr>
              <w:t xml:space="preserve">GML:Envelope </w:t>
            </w:r>
            <w:r w:rsidRPr="00D8089D">
              <w:rPr>
                <w:sz w:val="16"/>
                <w:szCs w:val="16"/>
              </w:rPr>
              <w:t>or the subtype</w:t>
            </w:r>
            <w:r w:rsidRPr="00D8089D">
              <w:rPr>
                <w:rFonts w:ascii="Courier New" w:hAnsi="Courier New" w:cs="Courier New"/>
                <w:sz w:val="16"/>
                <w:szCs w:val="16"/>
              </w:rPr>
              <w:t xml:space="preserve"> GML:EnvelopeWithTimePeriod</w:t>
            </w:r>
          </w:p>
          <w:p w14:paraId="55A3E225" w14:textId="77777777" w:rsidR="00F953ED" w:rsidRPr="00D8089D" w:rsidRDefault="00F953ED" w:rsidP="00F953ED">
            <w:pPr>
              <w:keepNext/>
              <w:tabs>
                <w:tab w:val="left" w:pos="720"/>
              </w:tabs>
              <w:suppressAutoHyphens/>
              <w:spacing w:before="240"/>
              <w:rPr>
                <w:sz w:val="16"/>
                <w:szCs w:val="16"/>
              </w:rPr>
            </w:pPr>
            <w:r w:rsidRPr="00D8089D">
              <w:rPr>
                <w:sz w:val="16"/>
                <w:szCs w:val="16"/>
              </w:rPr>
              <w:t>(</w:t>
            </w:r>
            <w:r w:rsidRPr="00D8089D">
              <w:rPr>
                <w:rFonts w:ascii="Courier New" w:hAnsi="Courier New" w:cs="Courier New"/>
                <w:sz w:val="16"/>
                <w:szCs w:val="16"/>
              </w:rPr>
              <w:t xml:space="preserve">GML:Envelope </w:t>
            </w:r>
            <w:r w:rsidRPr="00D8089D">
              <w:rPr>
                <w:sz w:val="16"/>
                <w:szCs w:val="16"/>
              </w:rPr>
              <w:t>attributes:</w:t>
            </w:r>
            <w:r w:rsidRPr="00D8089D">
              <w:rPr>
                <w:rFonts w:ascii="Courier New" w:hAnsi="Courier New" w:cs="Courier New"/>
                <w:sz w:val="16"/>
                <w:szCs w:val="16"/>
              </w:rPr>
              <w:t xml:space="preserve"> srsName </w:t>
            </w:r>
            <w:r w:rsidRPr="00D8089D">
              <w:rPr>
                <w:sz w:val="16"/>
                <w:szCs w:val="16"/>
              </w:rPr>
              <w:t>and</w:t>
            </w:r>
            <w:r w:rsidRPr="00D8089D">
              <w:rPr>
                <w:rFonts w:ascii="Courier New" w:hAnsi="Courier New" w:cs="Courier New"/>
                <w:sz w:val="16"/>
                <w:szCs w:val="16"/>
              </w:rPr>
              <w:t xml:space="preserve"> axisLabels </w:t>
            </w:r>
            <w:r w:rsidRPr="00D8089D">
              <w:rPr>
                <w:sz w:val="16"/>
                <w:szCs w:val="16"/>
              </w:rPr>
              <w:t>must be instantiated)</w:t>
            </w:r>
          </w:p>
          <w:p w14:paraId="0B279A8F"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 xml:space="preserve">(see </w:t>
            </w:r>
            <w:r>
              <w:fldChar w:fldCharType="begin"/>
            </w:r>
            <w:r>
              <w:instrText xml:space="preserve"> REF _Ref269807718 \h  \* MERGEFORMAT </w:instrText>
            </w:r>
            <w:r>
              <w:fldChar w:fldCharType="separate"/>
            </w:r>
            <w:r w:rsidR="000D2A26" w:rsidRPr="000D2A26">
              <w:rPr>
                <w:sz w:val="16"/>
                <w:szCs w:val="16"/>
              </w:rPr>
              <w:t>Table 3</w:t>
            </w:r>
            <w:r>
              <w:fldChar w:fldCharType="end"/>
            </w:r>
            <w:r w:rsidRPr="00D8089D">
              <w:rPr>
                <w:bCs/>
                <w:sz w:val="16"/>
                <w:szCs w:val="16"/>
              </w:rPr>
              <w:t>)</w:t>
            </w:r>
          </w:p>
        </w:tc>
        <w:tc>
          <w:tcPr>
            <w:tcW w:w="674" w:type="dxa"/>
            <w:tcBorders>
              <w:top w:val="single" w:sz="12" w:space="0" w:color="auto"/>
              <w:bottom w:val="single" w:sz="12" w:space="0" w:color="auto"/>
            </w:tcBorders>
            <w:shd w:val="clear" w:color="auto" w:fill="FFFFFF"/>
          </w:tcPr>
          <w:p w14:paraId="09610FC2" w14:textId="77777777" w:rsidR="00F953ED" w:rsidRPr="00D8089D" w:rsidRDefault="00F953ED" w:rsidP="00F953ED">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w:t>
            </w:r>
          </w:p>
        </w:tc>
      </w:tr>
      <w:tr w:rsidR="00F953ED" w:rsidRPr="00D8089D" w14:paraId="34EDAA2D" w14:textId="77777777" w:rsidTr="00F953ED">
        <w:tc>
          <w:tcPr>
            <w:tcW w:w="1708" w:type="dxa"/>
            <w:tcBorders>
              <w:top w:val="single" w:sz="12" w:space="0" w:color="auto"/>
              <w:bottom w:val="single" w:sz="12" w:space="0" w:color="auto"/>
            </w:tcBorders>
            <w:shd w:val="clear" w:color="auto" w:fill="FFFFFF"/>
            <w:vAlign w:val="center"/>
          </w:tcPr>
          <w:p w14:paraId="623D01D0" w14:textId="77777777" w:rsidR="00F953ED" w:rsidRPr="00D8089D" w:rsidRDefault="00F953ED" w:rsidP="00F953ED">
            <w:pPr>
              <w:keepNext/>
              <w:tabs>
                <w:tab w:val="left" w:pos="720"/>
              </w:tabs>
              <w:suppressAutoHyphens/>
              <w:spacing w:before="240"/>
              <w:rPr>
                <w:bCs/>
                <w:i/>
                <w:sz w:val="16"/>
                <w:szCs w:val="16"/>
              </w:rPr>
            </w:pPr>
            <w:r w:rsidRPr="00D8089D">
              <w:rPr>
                <w:bCs/>
                <w:i/>
                <w:sz w:val="16"/>
                <w:szCs w:val="16"/>
              </w:rPr>
              <w:t xml:space="preserve">FeatureCollection </w:t>
            </w:r>
          </w:p>
          <w:p w14:paraId="597B6ACB" w14:textId="77777777" w:rsidR="00F953ED" w:rsidRPr="00D8089D" w:rsidRDefault="00F953ED" w:rsidP="00F953ED">
            <w:pPr>
              <w:keepNext/>
              <w:tabs>
                <w:tab w:val="left" w:pos="720"/>
              </w:tabs>
              <w:suppressAutoHyphens/>
              <w:spacing w:before="240"/>
              <w:rPr>
                <w:bCs/>
                <w:sz w:val="16"/>
                <w:szCs w:val="16"/>
              </w:rPr>
            </w:pPr>
          </w:p>
        </w:tc>
        <w:tc>
          <w:tcPr>
            <w:tcW w:w="2427" w:type="dxa"/>
            <w:tcBorders>
              <w:top w:val="single" w:sz="12" w:space="0" w:color="auto"/>
              <w:bottom w:val="single" w:sz="12" w:space="0" w:color="auto"/>
            </w:tcBorders>
            <w:shd w:val="clear" w:color="auto" w:fill="FFFFFF"/>
            <w:vAlign w:val="center"/>
          </w:tcPr>
          <w:p w14:paraId="6EBCCC9A" w14:textId="77777777" w:rsidR="00F953ED" w:rsidRPr="00D8089D" w:rsidRDefault="00F953ED" w:rsidP="00F953ED">
            <w:pPr>
              <w:keepNext/>
              <w:tabs>
                <w:tab w:val="left" w:pos="720"/>
              </w:tabs>
              <w:suppressAutoHyphens/>
              <w:spacing w:before="240"/>
              <w:rPr>
                <w:bCs/>
                <w:i/>
                <w:sz w:val="16"/>
                <w:szCs w:val="16"/>
              </w:rPr>
            </w:pPr>
            <w:r w:rsidRPr="00D8089D">
              <w:rPr>
                <w:rStyle w:val="Codefragment"/>
                <w:i/>
                <w:sz w:val="16"/>
                <w:szCs w:val="16"/>
              </w:rPr>
              <w:t xml:space="preserve">CV_CoverageFunction </w:t>
            </w:r>
          </w:p>
        </w:tc>
        <w:tc>
          <w:tcPr>
            <w:tcW w:w="1080" w:type="dxa"/>
            <w:tcBorders>
              <w:top w:val="single" w:sz="12" w:space="0" w:color="auto"/>
              <w:bottom w:val="single" w:sz="12" w:space="0" w:color="auto"/>
            </w:tcBorders>
            <w:shd w:val="clear" w:color="auto" w:fill="FFFFFF"/>
            <w:vAlign w:val="center"/>
          </w:tcPr>
          <w:p w14:paraId="5C022E7F"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1 to 0..1</w:t>
            </w:r>
          </w:p>
        </w:tc>
        <w:tc>
          <w:tcPr>
            <w:tcW w:w="3150" w:type="dxa"/>
            <w:tcBorders>
              <w:top w:val="single" w:sz="12" w:space="0" w:color="auto"/>
              <w:bottom w:val="single" w:sz="12" w:space="0" w:color="auto"/>
            </w:tcBorders>
            <w:shd w:val="clear" w:color="auto" w:fill="FFFFFF"/>
            <w:vAlign w:val="center"/>
          </w:tcPr>
          <w:p w14:paraId="5ABEB665" w14:textId="77777777" w:rsidR="00F953ED" w:rsidRPr="00D8089D" w:rsidRDefault="00F953ED" w:rsidP="00F953ED">
            <w:pPr>
              <w:keepNext/>
              <w:tabs>
                <w:tab w:val="left" w:pos="720"/>
              </w:tabs>
              <w:suppressAutoHyphens/>
              <w:spacing w:before="240"/>
              <w:rPr>
                <w:sz w:val="16"/>
                <w:szCs w:val="16"/>
              </w:rPr>
            </w:pPr>
            <w:r w:rsidRPr="00D8089D">
              <w:rPr>
                <w:rFonts w:ascii="Courier New" w:hAnsi="Courier New" w:cs="Courier New"/>
                <w:sz w:val="16"/>
                <w:szCs w:val="16"/>
              </w:rPr>
              <w:t xml:space="preserve">coverageFunction, domainSet, rangeType, rangeSet </w:t>
            </w:r>
            <w:r w:rsidRPr="00D8089D">
              <w:rPr>
                <w:sz w:val="16"/>
                <w:szCs w:val="16"/>
              </w:rPr>
              <w:t>implemented as, respectively:</w:t>
            </w:r>
          </w:p>
          <w:p w14:paraId="61682EFC" w14:textId="77777777" w:rsidR="00F953ED" w:rsidRPr="00D8089D" w:rsidRDefault="00F953ED" w:rsidP="00F953ED">
            <w:pPr>
              <w:keepNext/>
              <w:tabs>
                <w:tab w:val="left" w:pos="720"/>
              </w:tabs>
              <w:suppressAutoHyphens/>
              <w:spacing w:before="240"/>
              <w:rPr>
                <w:rFonts w:ascii="Courier New" w:hAnsi="Courier New" w:cs="Courier New"/>
                <w:sz w:val="16"/>
                <w:szCs w:val="16"/>
              </w:rPr>
            </w:pPr>
            <w:r w:rsidRPr="00D8089D">
              <w:rPr>
                <w:rFonts w:ascii="Courier New" w:hAnsi="Courier New" w:cs="Courier New"/>
                <w:bCs/>
                <w:sz w:val="16"/>
                <w:szCs w:val="16"/>
              </w:rPr>
              <w:t>GML:CoverageFunction</w:t>
            </w:r>
          </w:p>
          <w:p w14:paraId="74DF61C5" w14:textId="77777777" w:rsidR="00F953ED" w:rsidRPr="00D8089D" w:rsidRDefault="00F953ED" w:rsidP="00F953ED">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GML:Grid | GML:RectifiedGrid | GML:ReferenceableGrid | GML:MultiPoint</w:t>
            </w:r>
          </w:p>
          <w:p w14:paraId="38B6B5CF" w14:textId="77777777" w:rsidR="00F953ED" w:rsidRPr="00D8089D" w:rsidRDefault="00F953ED" w:rsidP="00F953ED">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SWE:DataRecord</w:t>
            </w:r>
          </w:p>
          <w:p w14:paraId="546987C3" w14:textId="77777777" w:rsidR="00F953ED" w:rsidRPr="00D8089D" w:rsidRDefault="00F953ED" w:rsidP="00F953ED">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 xml:space="preserve">GML:RangeSet </w:t>
            </w:r>
          </w:p>
          <w:p w14:paraId="6F8A1B34"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(see</w:t>
            </w:r>
            <w:r w:rsidRPr="00D8089D">
              <w:rPr>
                <w:sz w:val="16"/>
                <w:szCs w:val="16"/>
              </w:rPr>
              <w:t xml:space="preserve"> </w:t>
            </w:r>
            <w:r>
              <w:fldChar w:fldCharType="begin"/>
            </w:r>
            <w:r>
              <w:instrText xml:space="preserve"> REF _Ref302223844 \h  \* MERGEFORMAT </w:instrText>
            </w:r>
            <w:r>
              <w:fldChar w:fldCharType="separate"/>
            </w:r>
            <w:r w:rsidR="000D2A26" w:rsidRPr="000D2A26">
              <w:rPr>
                <w:sz w:val="16"/>
                <w:szCs w:val="16"/>
              </w:rPr>
              <w:t>Table 4</w:t>
            </w:r>
            <w:r>
              <w:fldChar w:fldCharType="end"/>
            </w:r>
            <w:r w:rsidRPr="00D8089D">
              <w:rPr>
                <w:bCs/>
                <w:sz w:val="16"/>
                <w:szCs w:val="16"/>
              </w:rPr>
              <w:t>)</w:t>
            </w:r>
          </w:p>
        </w:tc>
        <w:tc>
          <w:tcPr>
            <w:tcW w:w="674" w:type="dxa"/>
            <w:tcBorders>
              <w:top w:val="single" w:sz="12" w:space="0" w:color="auto"/>
              <w:bottom w:val="single" w:sz="12" w:space="0" w:color="auto"/>
            </w:tcBorders>
            <w:shd w:val="clear" w:color="auto" w:fill="FFFFFF"/>
          </w:tcPr>
          <w:p w14:paraId="20429227" w14:textId="77777777" w:rsidR="00F953ED" w:rsidRPr="00D8089D" w:rsidRDefault="00F953ED" w:rsidP="00F953ED">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w:t>
            </w:r>
          </w:p>
        </w:tc>
      </w:tr>
    </w:tbl>
    <w:p w14:paraId="1666E762" w14:textId="77777777" w:rsidR="00F953ED" w:rsidRDefault="00F953ED" w:rsidP="00F953ED"/>
    <w:p w14:paraId="04C76083" w14:textId="77777777" w:rsidR="00F953ED" w:rsidRDefault="00F953ED" w:rsidP="00F953ED">
      <w:pPr>
        <w:pStyle w:val="Requirement"/>
        <w:numPr>
          <w:ilvl w:val="0"/>
          <w:numId w:val="22"/>
        </w:numPr>
        <w:shd w:val="clear" w:color="auto" w:fill="F2F2F2"/>
        <w:ind w:left="0" w:firstLine="0"/>
        <w:outlineLvl w:val="0"/>
        <w:rPr>
          <w:rStyle w:val="Codefragment"/>
        </w:rPr>
      </w:pPr>
      <w:bookmarkStart w:id="50" w:name="_Toc401494957"/>
      <w:bookmarkStart w:id="51" w:name="_Ref411677737"/>
      <w:bookmarkStart w:id="52" w:name="_Ref411677749"/>
      <w:r>
        <w:rPr>
          <w:b/>
        </w:rPr>
        <w:t>/req/CF-netCDF-1.6-GML-encoding</w:t>
      </w:r>
      <w:r w:rsidRPr="00CE230E">
        <w:rPr>
          <w:b/>
        </w:rPr>
        <w:t>/</w:t>
      </w:r>
      <w:r>
        <w:rPr>
          <w:b/>
        </w:rPr>
        <w:t>CF-dataset</w:t>
      </w:r>
      <w:r>
        <w:t>:</w:t>
      </w:r>
      <w:r w:rsidRPr="001D7CDC">
        <w:t xml:space="preserve"> </w:t>
      </w:r>
      <w:r>
        <w:t xml:space="preserve">CF-netCDF datasets, its subtypes and its realizations CF-netCDF RaggedArray and CF-netCDF MultidimensionalArray </w:t>
      </w:r>
      <w:r w:rsidRPr="00CA1C36">
        <w:rPr>
          <w:b/>
        </w:rPr>
        <w:t>shall</w:t>
      </w:r>
      <w:r>
        <w:t xml:space="preserve"> realize one of the following </w:t>
      </w:r>
      <w:r w:rsidRPr="000B6309">
        <w:rPr>
          <w:rFonts w:ascii="Courier New" w:hAnsi="Courier New" w:cs="Courier New"/>
        </w:rPr>
        <w:t>GMLCOV:Coverage</w:t>
      </w:r>
      <w:r>
        <w:t xml:space="preserve"> subtypes:</w:t>
      </w:r>
      <w:r w:rsidRPr="0014391D">
        <w:t xml:space="preserve"> </w:t>
      </w:r>
      <w:r w:rsidRPr="00985AA8">
        <w:rPr>
          <w:rFonts w:ascii="Courier New" w:hAnsi="Courier New" w:cs="Courier New"/>
        </w:rPr>
        <w:t>GMLCOV:GridCoverage</w:t>
      </w:r>
      <w:r>
        <w:t>,</w:t>
      </w:r>
      <w:r>
        <w:rPr>
          <w:bCs/>
          <w:noProof w:val="0"/>
          <w:sz w:val="24"/>
          <w:szCs w:val="20"/>
        </w:rPr>
        <w:t xml:space="preserve"> </w:t>
      </w:r>
      <w:r w:rsidRPr="00985AA8">
        <w:rPr>
          <w:rFonts w:ascii="Courier New" w:hAnsi="Courier New" w:cs="Courier New"/>
        </w:rPr>
        <w:t>GMLCOV:RectifiedGridCoverage</w:t>
      </w:r>
      <w:r>
        <w:rPr>
          <w:rFonts w:ascii="Courier New" w:hAnsi="Courier New" w:cs="Courier New"/>
        </w:rPr>
        <w:t xml:space="preserve">, </w:t>
      </w:r>
      <w:r w:rsidRPr="00985AA8">
        <w:rPr>
          <w:rFonts w:ascii="Courier New" w:hAnsi="Courier New" w:cs="Courier New"/>
        </w:rPr>
        <w:t>GMLCOV:ReferenceableGridCoverage</w:t>
      </w:r>
      <w:r>
        <w:rPr>
          <w:rFonts w:ascii="Courier New" w:hAnsi="Courier New" w:cs="Courier New"/>
        </w:rPr>
        <w:t xml:space="preserve">, </w:t>
      </w:r>
      <w:r w:rsidRPr="00985AA8">
        <w:rPr>
          <w:rFonts w:ascii="Courier New" w:hAnsi="Courier New" w:cs="Courier New"/>
        </w:rPr>
        <w:t>GMLCOV:</w:t>
      </w:r>
      <w:r>
        <w:rPr>
          <w:rFonts w:ascii="Courier New" w:hAnsi="Courier New" w:cs="Courier New"/>
        </w:rPr>
        <w:t>MultiPoint</w:t>
      </w:r>
      <w:r w:rsidRPr="00985AA8">
        <w:rPr>
          <w:rFonts w:ascii="Courier New" w:hAnsi="Courier New" w:cs="Courier New"/>
        </w:rPr>
        <w:t>Coverage</w:t>
      </w:r>
      <w:r>
        <w:rPr>
          <w:rStyle w:val="Codefragment"/>
        </w:rPr>
        <w:t>.</w:t>
      </w:r>
      <w:bookmarkEnd w:id="50"/>
      <w:bookmarkEnd w:id="51"/>
      <w:bookmarkEnd w:id="52"/>
    </w:p>
    <w:p w14:paraId="18E273F3" w14:textId="345F30C8" w:rsidR="00F953ED" w:rsidRDefault="00F953ED" w:rsidP="00F953ED">
      <w:pPr>
        <w:pStyle w:val="Requirement"/>
        <w:numPr>
          <w:ilvl w:val="0"/>
          <w:numId w:val="0"/>
        </w:numPr>
      </w:pPr>
      <w:bookmarkStart w:id="53" w:name="_Toc401494958"/>
      <w:r w:rsidRPr="00310556">
        <w:rPr>
          <w:b/>
        </w:rPr>
        <w:t>Additionally</w:t>
      </w:r>
      <w:r>
        <w:t xml:space="preserve">, the </w:t>
      </w:r>
      <w:r w:rsidRPr="003A5B48">
        <w:rPr>
          <w:rFonts w:ascii="Courier New" w:hAnsi="Courier New" w:cs="Courier New"/>
        </w:rPr>
        <w:t>GML:DomainSet</w:t>
      </w:r>
      <w:r>
        <w:t xml:space="preserve"> is implemented as one of the following subtypes: </w:t>
      </w:r>
      <w:r w:rsidRPr="0029728F">
        <w:rPr>
          <w:rFonts w:ascii="Courier New" w:hAnsi="Courier New" w:cs="Courier New"/>
        </w:rPr>
        <w:t>GML:Grid</w:t>
      </w:r>
      <w:r>
        <w:t xml:space="preserve">, </w:t>
      </w:r>
      <w:r w:rsidRPr="0029728F">
        <w:rPr>
          <w:rFonts w:ascii="Courier New" w:hAnsi="Courier New" w:cs="Courier New"/>
        </w:rPr>
        <w:t>GML:RectifiedGrid</w:t>
      </w:r>
      <w:r>
        <w:t xml:space="preserve">, </w:t>
      </w:r>
      <w:r w:rsidRPr="0029728F">
        <w:rPr>
          <w:rFonts w:ascii="Courier New" w:hAnsi="Courier New" w:cs="Courier New"/>
        </w:rPr>
        <w:t>GML:ReferenceableGrid</w:t>
      </w:r>
      <w:r>
        <w:rPr>
          <w:rFonts w:ascii="Courier New" w:hAnsi="Courier New" w:cs="Courier New"/>
        </w:rPr>
        <w:t xml:space="preserve">, GML:MultiPoint </w:t>
      </w:r>
      <w:r w:rsidRPr="000A4EC4">
        <w:t>(</w:t>
      </w:r>
      <w:r>
        <w:t xml:space="preserve">see </w:t>
      </w:r>
      <w:r>
        <w:fldChar w:fldCharType="begin"/>
      </w:r>
      <w:r>
        <w:instrText xml:space="preserve"> REF _Ref269799822 \h </w:instrText>
      </w:r>
      <w:r>
        <w:fldChar w:fldCharType="separate"/>
      </w:r>
      <w:r w:rsidR="000D2A26">
        <w:t>Figure 5</w:t>
      </w:r>
      <w:r>
        <w:fldChar w:fldCharType="end"/>
      </w:r>
      <w:r w:rsidRPr="000A4EC4">
        <w:t>).</w:t>
      </w:r>
      <w:bookmarkEnd w:id="53"/>
    </w:p>
    <w:p w14:paraId="4D58A265" w14:textId="0EB58B0E" w:rsidR="00F953ED" w:rsidRDefault="00F953ED" w:rsidP="00F953ED">
      <w:pPr>
        <w:pStyle w:val="Heading2"/>
        <w:suppressAutoHyphens/>
        <w:spacing w:before="60" w:after="180" w:line="250" w:lineRule="exact"/>
      </w:pPr>
      <w:bookmarkStart w:id="54" w:name="_Toc401494959"/>
      <w:bookmarkStart w:id="55" w:name="_Toc290736798"/>
      <w:r>
        <w:t>Encoding rules for CF-Variables</w:t>
      </w:r>
      <w:bookmarkEnd w:id="54"/>
      <w:bookmarkEnd w:id="55"/>
    </w:p>
    <w:p w14:paraId="5C5ADE66" w14:textId="4D530D19" w:rsidR="00F953ED" w:rsidRPr="00760BE0" w:rsidRDefault="00F953ED" w:rsidP="00F953ED">
      <w:pPr>
        <w:pStyle w:val="Caption"/>
      </w:pPr>
      <w:bookmarkStart w:id="56" w:name="_Ref269807729"/>
      <w:bookmarkStart w:id="57" w:name="_Toc376015375"/>
      <w:r>
        <w:t xml:space="preserve">Table </w:t>
      </w:r>
      <w:r w:rsidR="00846DAC">
        <w:fldChar w:fldCharType="begin"/>
      </w:r>
      <w:r w:rsidR="00846DAC">
        <w:instrText xml:space="preserve"> SEQ Table \* ARABIC </w:instrText>
      </w:r>
      <w:r w:rsidR="00846DAC">
        <w:fldChar w:fldCharType="separate"/>
      </w:r>
      <w:r w:rsidR="000D2A26">
        <w:rPr>
          <w:noProof/>
        </w:rPr>
        <w:t>2</w:t>
      </w:r>
      <w:r w:rsidR="00846DAC">
        <w:rPr>
          <w:noProof/>
        </w:rPr>
        <w:fldChar w:fldCharType="end"/>
      </w:r>
      <w:bookmarkEnd w:id="56"/>
      <w:r>
        <w:t>. Encoding rules for CF_Variabl</w:t>
      </w:r>
      <w:bookmarkEnd w:id="57"/>
      <w:r>
        <w:t>e.</w:t>
      </w:r>
    </w:p>
    <w:tbl>
      <w:tblPr>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40"/>
        <w:gridCol w:w="2731"/>
        <w:gridCol w:w="764"/>
        <w:gridCol w:w="1984"/>
        <w:gridCol w:w="1701"/>
        <w:gridCol w:w="567"/>
      </w:tblGrid>
      <w:tr w:rsidR="00F953ED" w:rsidRPr="00D8089D" w14:paraId="4B05AB7D" w14:textId="77777777" w:rsidTr="00F953ED">
        <w:trPr>
          <w:tblHeader/>
        </w:trPr>
        <w:tc>
          <w:tcPr>
            <w:tcW w:w="1340" w:type="dxa"/>
            <w:tcBorders>
              <w:bottom w:val="single" w:sz="12" w:space="0" w:color="auto"/>
            </w:tcBorders>
            <w:shd w:val="clear" w:color="auto" w:fill="FABF8F"/>
          </w:tcPr>
          <w:p w14:paraId="2512C380" w14:textId="6A52AC39" w:rsidR="00F953ED" w:rsidRPr="00D8089D" w:rsidRDefault="00F953ED" w:rsidP="00F953ED">
            <w:pPr>
              <w:keepNext/>
              <w:keepLines/>
              <w:tabs>
                <w:tab w:val="left" w:pos="720"/>
              </w:tabs>
              <w:suppressAutoHyphens/>
              <w:spacing w:before="240"/>
              <w:rPr>
                <w:bCs/>
                <w:sz w:val="16"/>
                <w:szCs w:val="16"/>
              </w:rPr>
            </w:pPr>
            <w:r>
              <w:rPr>
                <w:bCs/>
                <w:sz w:val="16"/>
                <w:szCs w:val="16"/>
              </w:rPr>
              <w:lastRenderedPageBreak/>
              <w:t>C</w:t>
            </w:r>
            <w:r w:rsidRPr="00D8089D">
              <w:rPr>
                <w:bCs/>
                <w:sz w:val="16"/>
                <w:szCs w:val="16"/>
              </w:rPr>
              <w:t>F-netCDF entity</w:t>
            </w:r>
          </w:p>
        </w:tc>
        <w:tc>
          <w:tcPr>
            <w:tcW w:w="2731" w:type="dxa"/>
            <w:tcBorders>
              <w:bottom w:val="single" w:sz="12" w:space="0" w:color="auto"/>
            </w:tcBorders>
            <w:shd w:val="clear" w:color="auto" w:fill="FABF8F"/>
          </w:tcPr>
          <w:p w14:paraId="5BE2D42C"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ISO Coverage entity</w:t>
            </w:r>
          </w:p>
        </w:tc>
        <w:tc>
          <w:tcPr>
            <w:tcW w:w="764" w:type="dxa"/>
            <w:tcBorders>
              <w:bottom w:val="single" w:sz="12" w:space="0" w:color="auto"/>
            </w:tcBorders>
            <w:shd w:val="clear" w:color="auto" w:fill="FABF8F"/>
          </w:tcPr>
          <w:p w14:paraId="27F2918C" w14:textId="77777777" w:rsidR="00F953ED" w:rsidRPr="00D8089D" w:rsidRDefault="00F953ED" w:rsidP="00F953ED">
            <w:pPr>
              <w:keepNext/>
              <w:keepLines/>
              <w:tabs>
                <w:tab w:val="left" w:pos="720"/>
              </w:tabs>
              <w:suppressAutoHyphens/>
              <w:spacing w:before="240"/>
              <w:rPr>
                <w:bCs/>
                <w:sz w:val="16"/>
                <w:szCs w:val="16"/>
              </w:rPr>
            </w:pPr>
            <w:r>
              <w:rPr>
                <w:bCs/>
                <w:sz w:val="16"/>
                <w:szCs w:val="16"/>
              </w:rPr>
              <w:t>Encoding</w:t>
            </w:r>
            <w:r w:rsidRPr="00D8089D">
              <w:rPr>
                <w:bCs/>
                <w:sz w:val="16"/>
                <w:szCs w:val="16"/>
              </w:rPr>
              <w:t xml:space="preserve"> Cardinal</w:t>
            </w:r>
            <w:r>
              <w:rPr>
                <w:bCs/>
                <w:sz w:val="16"/>
                <w:szCs w:val="16"/>
              </w:rPr>
              <w:t>ity</w:t>
            </w:r>
          </w:p>
        </w:tc>
        <w:tc>
          <w:tcPr>
            <w:tcW w:w="1984" w:type="dxa"/>
            <w:tcBorders>
              <w:bottom w:val="single" w:sz="12" w:space="0" w:color="auto"/>
            </w:tcBorders>
            <w:shd w:val="clear" w:color="auto" w:fill="FABF8F"/>
          </w:tcPr>
          <w:p w14:paraId="1FC6817A"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 xml:space="preserve">GMLCOV </w:t>
            </w:r>
            <w:r w:rsidRPr="00D8089D">
              <w:rPr>
                <w:bCs/>
                <w:sz w:val="16"/>
                <w:szCs w:val="16"/>
              </w:rPr>
              <w:t>entity</w:t>
            </w:r>
          </w:p>
        </w:tc>
        <w:tc>
          <w:tcPr>
            <w:tcW w:w="1701" w:type="dxa"/>
            <w:tcBorders>
              <w:bottom w:val="single" w:sz="12" w:space="0" w:color="auto"/>
            </w:tcBorders>
            <w:shd w:val="clear" w:color="auto" w:fill="FABF8F"/>
          </w:tcPr>
          <w:p w14:paraId="1D61E217" w14:textId="77777777" w:rsidR="00F953ED" w:rsidRPr="00D8089D" w:rsidRDefault="00F953ED" w:rsidP="00F953ED">
            <w:pPr>
              <w:keepNext/>
              <w:keepLines/>
              <w:tabs>
                <w:tab w:val="left" w:pos="720"/>
              </w:tabs>
              <w:suppressAutoHyphens/>
              <w:spacing w:before="240"/>
              <w:rPr>
                <w:bCs/>
                <w:sz w:val="16"/>
                <w:szCs w:val="16"/>
              </w:rPr>
            </w:pPr>
            <w:r w:rsidRPr="00D8089D">
              <w:rPr>
                <w:rFonts w:ascii="Courier New" w:hAnsi="Courier New" w:cs="Courier New"/>
                <w:bCs/>
                <w:sz w:val="16"/>
                <w:szCs w:val="16"/>
              </w:rPr>
              <w:t>GML</w:t>
            </w:r>
            <w:r w:rsidRPr="00D8089D">
              <w:rPr>
                <w:bCs/>
                <w:sz w:val="16"/>
                <w:szCs w:val="16"/>
              </w:rPr>
              <w:t xml:space="preserve"> </w:t>
            </w:r>
            <w:r w:rsidRPr="00D8089D">
              <w:rPr>
                <w:rFonts w:ascii="Courier New" w:hAnsi="Courier New" w:cs="Courier New"/>
                <w:bCs/>
                <w:sz w:val="16"/>
                <w:szCs w:val="16"/>
              </w:rPr>
              <w:t>3.2.1</w:t>
            </w:r>
            <w:r w:rsidRPr="00D8089D">
              <w:rPr>
                <w:bCs/>
                <w:sz w:val="16"/>
                <w:szCs w:val="16"/>
              </w:rPr>
              <w:t xml:space="preserve"> entity</w:t>
            </w:r>
          </w:p>
        </w:tc>
        <w:tc>
          <w:tcPr>
            <w:tcW w:w="567" w:type="dxa"/>
            <w:tcBorders>
              <w:bottom w:val="single" w:sz="12" w:space="0" w:color="auto"/>
            </w:tcBorders>
            <w:shd w:val="clear" w:color="auto" w:fill="FABF8F"/>
          </w:tcPr>
          <w:p w14:paraId="4F2B4BBF"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bCs/>
                <w:sz w:val="16"/>
                <w:szCs w:val="16"/>
              </w:rPr>
              <w:t>rule</w:t>
            </w:r>
            <w:r w:rsidRPr="00D8089D">
              <w:rPr>
                <w:bCs/>
                <w:sz w:val="16"/>
                <w:szCs w:val="16"/>
              </w:rPr>
              <w:br/>
              <w:t>#</w:t>
            </w:r>
          </w:p>
        </w:tc>
      </w:tr>
      <w:tr w:rsidR="00F953ED" w:rsidRPr="00D8089D" w14:paraId="71A8A1CC" w14:textId="77777777" w:rsidTr="00F953ED">
        <w:trPr>
          <w:tblHeader/>
        </w:trPr>
        <w:tc>
          <w:tcPr>
            <w:tcW w:w="1340" w:type="dxa"/>
            <w:vMerge w:val="restart"/>
            <w:tcBorders>
              <w:top w:val="single" w:sz="12" w:space="0" w:color="auto"/>
            </w:tcBorders>
            <w:vAlign w:val="center"/>
          </w:tcPr>
          <w:p w14:paraId="3390B0BB" w14:textId="77777777" w:rsidR="00F953ED" w:rsidRPr="00D8089D" w:rsidRDefault="00F953ED" w:rsidP="00F953ED">
            <w:pPr>
              <w:keepNext/>
              <w:keepLines/>
              <w:tabs>
                <w:tab w:val="left" w:pos="720"/>
              </w:tabs>
              <w:suppressAutoHyphens/>
              <w:spacing w:before="240"/>
              <w:rPr>
                <w:bCs/>
                <w:sz w:val="16"/>
                <w:szCs w:val="16"/>
                <w:vertAlign w:val="superscript"/>
              </w:rPr>
            </w:pPr>
            <w:r w:rsidRPr="00D8089D">
              <w:rPr>
                <w:bCs/>
                <w:i/>
                <w:sz w:val="16"/>
                <w:szCs w:val="16"/>
              </w:rPr>
              <w:t>CF_CoordinateVariable</w:t>
            </w:r>
            <w:r w:rsidRPr="00D8089D">
              <w:rPr>
                <w:bCs/>
                <w:sz w:val="16"/>
                <w:szCs w:val="16"/>
              </w:rPr>
              <w:t xml:space="preserve"> </w:t>
            </w:r>
            <w:r w:rsidRPr="00D8089D">
              <w:rPr>
                <w:bCs/>
                <w:sz w:val="16"/>
                <w:szCs w:val="16"/>
                <w:vertAlign w:val="superscript"/>
              </w:rPr>
              <w:t>a</w:t>
            </w:r>
          </w:p>
          <w:p w14:paraId="50D8B300"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(Valid subtypes are: LatitudeCoordinateLongitudeCoordinate, VerticalCoordinate, TimeCoordinate)</w:t>
            </w:r>
          </w:p>
          <w:p w14:paraId="2457E244" w14:textId="77777777" w:rsidR="00F953ED" w:rsidRPr="00D8089D" w:rsidRDefault="00F953ED" w:rsidP="00F953ED">
            <w:pPr>
              <w:keepNext/>
              <w:keepLines/>
              <w:tabs>
                <w:tab w:val="left" w:pos="720"/>
              </w:tabs>
              <w:suppressAutoHyphens/>
              <w:spacing w:before="240"/>
              <w:jc w:val="center"/>
              <w:rPr>
                <w:bCs/>
                <w:sz w:val="16"/>
                <w:szCs w:val="16"/>
              </w:rPr>
            </w:pPr>
            <w:r w:rsidRPr="00D8089D">
              <w:rPr>
                <w:bCs/>
                <w:sz w:val="16"/>
                <w:szCs w:val="16"/>
              </w:rPr>
              <w:t>or</w:t>
            </w:r>
          </w:p>
          <w:p w14:paraId="5A900752" w14:textId="77777777" w:rsidR="00F953ED" w:rsidRPr="00D8089D" w:rsidRDefault="00F953ED" w:rsidP="00F953ED">
            <w:pPr>
              <w:keepNext/>
              <w:keepLines/>
              <w:tabs>
                <w:tab w:val="left" w:pos="720"/>
              </w:tabs>
              <w:suppressAutoHyphens/>
              <w:spacing w:before="240"/>
              <w:rPr>
                <w:bCs/>
                <w:sz w:val="16"/>
                <w:szCs w:val="16"/>
              </w:rPr>
            </w:pPr>
            <w:r w:rsidRPr="00D8089D">
              <w:rPr>
                <w:sz w:val="16"/>
                <w:szCs w:val="16"/>
              </w:rPr>
              <w:t>Spatial/</w:t>
            </w:r>
            <w:r w:rsidRPr="00D8089D">
              <w:rPr>
                <w:sz w:val="16"/>
                <w:szCs w:val="16"/>
              </w:rPr>
              <w:br/>
              <w:t xml:space="preserve">temporal </w:t>
            </w:r>
            <w:r w:rsidRPr="00D8089D">
              <w:rPr>
                <w:bCs/>
                <w:i/>
                <w:sz w:val="16"/>
                <w:szCs w:val="16"/>
              </w:rPr>
              <w:t xml:space="preserve">CF_AuxiliaryCoordinateVariable </w:t>
            </w:r>
            <w:r w:rsidRPr="00D8089D">
              <w:rPr>
                <w:bCs/>
                <w:sz w:val="16"/>
                <w:szCs w:val="16"/>
                <w:vertAlign w:val="superscript"/>
              </w:rPr>
              <w:t>b</w:t>
            </w:r>
          </w:p>
        </w:tc>
        <w:tc>
          <w:tcPr>
            <w:tcW w:w="2731" w:type="dxa"/>
            <w:tcBorders>
              <w:top w:val="single" w:sz="12" w:space="0" w:color="auto"/>
            </w:tcBorders>
          </w:tcPr>
          <w:p w14:paraId="6275AC9A" w14:textId="77777777" w:rsidR="00F953ED" w:rsidRPr="00D8089D" w:rsidRDefault="00F953ED" w:rsidP="00F953ED">
            <w:pPr>
              <w:keepNext/>
              <w:keepLines/>
              <w:tabs>
                <w:tab w:val="left" w:pos="720"/>
              </w:tabs>
              <w:suppressAutoHyphens/>
              <w:spacing w:before="240"/>
              <w:rPr>
                <w:bCs/>
                <w:sz w:val="16"/>
                <w:szCs w:val="16"/>
              </w:rPr>
            </w:pPr>
            <w:r w:rsidRPr="00D8089D">
              <w:rPr>
                <w:rStyle w:val="Codefragment"/>
                <w:sz w:val="16"/>
                <w:szCs w:val="16"/>
              </w:rPr>
              <w:t>ISO19123:CV_DiscreteGridPointCoverage.CV_GridValueMatrix.CV_GridPoint.gridCoord</w:t>
            </w:r>
          </w:p>
        </w:tc>
        <w:tc>
          <w:tcPr>
            <w:tcW w:w="764" w:type="dxa"/>
            <w:tcBorders>
              <w:top w:val="single" w:sz="12" w:space="0" w:color="auto"/>
            </w:tcBorders>
          </w:tcPr>
          <w:p w14:paraId="576B8BA7"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1 to 1</w:t>
            </w:r>
          </w:p>
        </w:tc>
        <w:tc>
          <w:tcPr>
            <w:tcW w:w="1984" w:type="dxa"/>
            <w:tcBorders>
              <w:top w:val="single" w:sz="12" w:space="0" w:color="auto"/>
            </w:tcBorders>
          </w:tcPr>
          <w:p w14:paraId="53D95B3C"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 xml:space="preserve">GMLCOV:GridCoverage.domainSet | GMLCOV:RectifiedGridCoverage.domainSet | GMLCOV:ReferenceableGridCoverage.domainSet </w:t>
            </w:r>
          </w:p>
        </w:tc>
        <w:tc>
          <w:tcPr>
            <w:tcW w:w="1701" w:type="dxa"/>
            <w:tcBorders>
              <w:top w:val="single" w:sz="12" w:space="0" w:color="auto"/>
            </w:tcBorders>
          </w:tcPr>
          <w:p w14:paraId="548DF745" w14:textId="77777777" w:rsidR="00F953ED" w:rsidRPr="00D8089D" w:rsidRDefault="00F953ED" w:rsidP="00F953ED">
            <w:pPr>
              <w:keepNext/>
              <w:keepLines/>
              <w:tabs>
                <w:tab w:val="left" w:pos="720"/>
              </w:tabs>
              <w:suppressAutoHyphens/>
              <w:spacing w:before="240"/>
              <w:rPr>
                <w:bCs/>
                <w:sz w:val="16"/>
                <w:szCs w:val="16"/>
              </w:rPr>
            </w:pPr>
            <w:r w:rsidRPr="00D8089D">
              <w:rPr>
                <w:rFonts w:ascii="Courier New" w:hAnsi="Courier New" w:cs="Courier New"/>
                <w:bCs/>
                <w:sz w:val="16"/>
                <w:szCs w:val="16"/>
              </w:rPr>
              <w:t xml:space="preserve">GML:DomainSet </w:t>
            </w:r>
            <w:r w:rsidRPr="00D8089D">
              <w:rPr>
                <w:bCs/>
                <w:sz w:val="16"/>
                <w:szCs w:val="16"/>
              </w:rPr>
              <w:t>realized as:</w:t>
            </w:r>
          </w:p>
          <w:p w14:paraId="6553F02D" w14:textId="77777777" w:rsidR="00F953ED" w:rsidRPr="00D8089D" w:rsidRDefault="00F953ED" w:rsidP="00F953ED">
            <w:pPr>
              <w:keepNext/>
              <w:keepLines/>
              <w:tabs>
                <w:tab w:val="left" w:pos="720"/>
              </w:tabs>
              <w:suppressAutoHyphens/>
              <w:spacing w:before="240"/>
              <w:rPr>
                <w:bCs/>
                <w:sz w:val="16"/>
                <w:szCs w:val="16"/>
              </w:rPr>
            </w:pPr>
            <w:r w:rsidRPr="00D8089D">
              <w:rPr>
                <w:rFonts w:ascii="Courier New" w:hAnsi="Courier New" w:cs="Courier New"/>
                <w:bCs/>
                <w:sz w:val="16"/>
                <w:szCs w:val="16"/>
              </w:rPr>
              <w:t xml:space="preserve">GML:Grid </w:t>
            </w:r>
            <w:r w:rsidRPr="00D8089D">
              <w:rPr>
                <w:bCs/>
                <w:sz w:val="16"/>
                <w:szCs w:val="16"/>
              </w:rPr>
              <w:t xml:space="preserve">or its subtypes: </w:t>
            </w:r>
            <w:r w:rsidRPr="00D8089D">
              <w:rPr>
                <w:rFonts w:ascii="Courier New" w:hAnsi="Courier New" w:cs="Courier New"/>
                <w:bCs/>
                <w:sz w:val="16"/>
                <w:szCs w:val="16"/>
              </w:rPr>
              <w:t>GML:RectifiedGrid |</w:t>
            </w:r>
            <w:r w:rsidRPr="00D8089D">
              <w:rPr>
                <w:bCs/>
                <w:sz w:val="16"/>
                <w:szCs w:val="16"/>
              </w:rPr>
              <w:t xml:space="preserve"> </w:t>
            </w:r>
            <w:r w:rsidRPr="00D8089D">
              <w:rPr>
                <w:rFonts w:ascii="Courier New" w:hAnsi="Courier New" w:cs="Courier New"/>
                <w:bCs/>
                <w:sz w:val="16"/>
                <w:szCs w:val="16"/>
              </w:rPr>
              <w:t>GML:ReferenceableGrid</w:t>
            </w:r>
          </w:p>
        </w:tc>
        <w:tc>
          <w:tcPr>
            <w:tcW w:w="567" w:type="dxa"/>
            <w:tcBorders>
              <w:top w:val="single" w:sz="12" w:space="0" w:color="auto"/>
            </w:tcBorders>
            <w:vAlign w:val="center"/>
          </w:tcPr>
          <w:p w14:paraId="6031CD94"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2</w:t>
            </w:r>
            <w:r>
              <w:rPr>
                <w:bCs/>
                <w:sz w:val="16"/>
                <w:szCs w:val="16"/>
              </w:rPr>
              <w:t>, 3</w:t>
            </w:r>
          </w:p>
        </w:tc>
      </w:tr>
      <w:tr w:rsidR="00F953ED" w:rsidRPr="00D8089D" w14:paraId="7CA61966" w14:textId="77777777" w:rsidTr="00F953ED">
        <w:trPr>
          <w:tblHeader/>
        </w:trPr>
        <w:tc>
          <w:tcPr>
            <w:tcW w:w="1340" w:type="dxa"/>
            <w:vMerge/>
            <w:vAlign w:val="center"/>
          </w:tcPr>
          <w:p w14:paraId="6D53F2B0" w14:textId="77777777" w:rsidR="00F953ED" w:rsidRPr="00D8089D" w:rsidRDefault="00F953ED" w:rsidP="00F953ED">
            <w:pPr>
              <w:keepNext/>
              <w:keepLines/>
              <w:tabs>
                <w:tab w:val="left" w:pos="720"/>
              </w:tabs>
              <w:suppressAutoHyphens/>
              <w:spacing w:before="240"/>
              <w:rPr>
                <w:i/>
                <w:sz w:val="16"/>
                <w:szCs w:val="16"/>
              </w:rPr>
            </w:pPr>
          </w:p>
        </w:tc>
        <w:tc>
          <w:tcPr>
            <w:tcW w:w="2731" w:type="dxa"/>
          </w:tcPr>
          <w:p w14:paraId="48923336" w14:textId="77777777" w:rsidR="00F953ED" w:rsidRPr="00D8089D" w:rsidRDefault="00F953ED" w:rsidP="00F953ED">
            <w:pPr>
              <w:keepNext/>
              <w:keepLines/>
              <w:tabs>
                <w:tab w:val="left" w:pos="720"/>
              </w:tabs>
              <w:suppressAutoHyphens/>
              <w:spacing w:before="240"/>
              <w:rPr>
                <w:rStyle w:val="Codefragment"/>
                <w:sz w:val="16"/>
                <w:szCs w:val="16"/>
              </w:rPr>
            </w:pPr>
            <w:r w:rsidRPr="00D8089D">
              <w:rPr>
                <w:rStyle w:val="Codefragment"/>
                <w:sz w:val="16"/>
                <w:szCs w:val="16"/>
              </w:rPr>
              <w:t>ISO19123:CV_DiscretePointCoverage.CV_PointValuePair.geometry.GM_Point</w:t>
            </w:r>
          </w:p>
        </w:tc>
        <w:tc>
          <w:tcPr>
            <w:tcW w:w="764" w:type="dxa"/>
          </w:tcPr>
          <w:p w14:paraId="2BC38066"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1 to 1</w:t>
            </w:r>
          </w:p>
        </w:tc>
        <w:tc>
          <w:tcPr>
            <w:tcW w:w="1984" w:type="dxa"/>
          </w:tcPr>
          <w:p w14:paraId="0621A479"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GMLCOV:MultiPointCoverage.domainSet</w:t>
            </w:r>
          </w:p>
        </w:tc>
        <w:tc>
          <w:tcPr>
            <w:tcW w:w="1701" w:type="dxa"/>
          </w:tcPr>
          <w:p w14:paraId="53AF5A26" w14:textId="77777777" w:rsidR="00F953ED" w:rsidRPr="00D8089D" w:rsidRDefault="00F953ED" w:rsidP="00F953ED">
            <w:pPr>
              <w:keepNext/>
              <w:keepLines/>
              <w:tabs>
                <w:tab w:val="left" w:pos="720"/>
              </w:tabs>
              <w:suppressAutoHyphens/>
              <w:spacing w:before="240"/>
              <w:rPr>
                <w:bCs/>
                <w:sz w:val="16"/>
                <w:szCs w:val="16"/>
              </w:rPr>
            </w:pPr>
            <w:r w:rsidRPr="00D8089D">
              <w:rPr>
                <w:rFonts w:ascii="Courier New" w:hAnsi="Courier New" w:cs="Courier New"/>
                <w:bCs/>
                <w:sz w:val="16"/>
                <w:szCs w:val="16"/>
              </w:rPr>
              <w:t xml:space="preserve">GML:DomainSet </w:t>
            </w:r>
            <w:r w:rsidRPr="00D8089D">
              <w:rPr>
                <w:bCs/>
                <w:sz w:val="16"/>
                <w:szCs w:val="16"/>
              </w:rPr>
              <w:t>realized as:</w:t>
            </w:r>
          </w:p>
          <w:p w14:paraId="09223362"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GML:MultiPoint</w:t>
            </w:r>
          </w:p>
        </w:tc>
        <w:tc>
          <w:tcPr>
            <w:tcW w:w="567" w:type="dxa"/>
            <w:vAlign w:val="center"/>
          </w:tcPr>
          <w:p w14:paraId="0019E656"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2</w:t>
            </w:r>
            <w:r>
              <w:rPr>
                <w:bCs/>
                <w:sz w:val="16"/>
                <w:szCs w:val="16"/>
              </w:rPr>
              <w:t>, 3</w:t>
            </w:r>
          </w:p>
        </w:tc>
      </w:tr>
      <w:tr w:rsidR="00F953ED" w:rsidRPr="00D8089D" w14:paraId="27C0CCFE" w14:textId="77777777" w:rsidTr="00F953ED">
        <w:trPr>
          <w:tblHeader/>
        </w:trPr>
        <w:tc>
          <w:tcPr>
            <w:tcW w:w="1340" w:type="dxa"/>
            <w:vMerge/>
          </w:tcPr>
          <w:p w14:paraId="0B296C0C" w14:textId="77777777" w:rsidR="00F953ED" w:rsidRPr="00D8089D" w:rsidRDefault="00F953ED" w:rsidP="00F953ED">
            <w:pPr>
              <w:keepNext/>
              <w:keepLines/>
              <w:tabs>
                <w:tab w:val="left" w:pos="720"/>
              </w:tabs>
              <w:suppressAutoHyphens/>
              <w:spacing w:before="240"/>
              <w:rPr>
                <w:i/>
                <w:sz w:val="16"/>
                <w:szCs w:val="16"/>
              </w:rPr>
            </w:pPr>
          </w:p>
        </w:tc>
        <w:tc>
          <w:tcPr>
            <w:tcW w:w="2731" w:type="dxa"/>
          </w:tcPr>
          <w:p w14:paraId="4F22D190" w14:textId="77777777" w:rsidR="00F953ED" w:rsidRPr="00D8089D" w:rsidRDefault="00F953ED" w:rsidP="00F953ED">
            <w:pPr>
              <w:keepNext/>
              <w:keepLines/>
              <w:tabs>
                <w:tab w:val="left" w:pos="720"/>
              </w:tabs>
              <w:suppressAutoHyphens/>
              <w:spacing w:before="240"/>
              <w:rPr>
                <w:rStyle w:val="Codefragment"/>
                <w:sz w:val="16"/>
                <w:szCs w:val="16"/>
              </w:rPr>
            </w:pPr>
            <w:r w:rsidRPr="00D8089D">
              <w:rPr>
                <w:rStyle w:val="Codefragment"/>
                <w:sz w:val="16"/>
                <w:szCs w:val="16"/>
              </w:rPr>
              <w:t>ISO19123:CV_DiscreteGridPointCoverage.CV_GridValueMatrix.sequencingRule</w:t>
            </w:r>
          </w:p>
        </w:tc>
        <w:tc>
          <w:tcPr>
            <w:tcW w:w="764" w:type="dxa"/>
            <w:vMerge w:val="restart"/>
            <w:vAlign w:val="center"/>
          </w:tcPr>
          <w:p w14:paraId="05CE6CEA"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1 to 0..1</w:t>
            </w:r>
          </w:p>
        </w:tc>
        <w:tc>
          <w:tcPr>
            <w:tcW w:w="1984" w:type="dxa"/>
            <w:vMerge w:val="restart"/>
            <w:vAlign w:val="center"/>
          </w:tcPr>
          <w:p w14:paraId="5B34FA30"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GMLCOV:Coverage.</w:t>
            </w:r>
            <w:r w:rsidRPr="00D8089D">
              <w:rPr>
                <w:sz w:val="16"/>
                <w:szCs w:val="16"/>
              </w:rPr>
              <w:t xml:space="preserve"> </w:t>
            </w:r>
            <w:r w:rsidRPr="00D8089D">
              <w:rPr>
                <w:rFonts w:ascii="Courier New" w:hAnsi="Courier New" w:cs="Courier New"/>
                <w:bCs/>
                <w:sz w:val="16"/>
                <w:szCs w:val="16"/>
              </w:rPr>
              <w:t>coverageFunction</w:t>
            </w:r>
          </w:p>
        </w:tc>
        <w:tc>
          <w:tcPr>
            <w:tcW w:w="1701" w:type="dxa"/>
            <w:vMerge w:val="restart"/>
            <w:vAlign w:val="center"/>
          </w:tcPr>
          <w:p w14:paraId="1A6EF196" w14:textId="77777777" w:rsidR="00F953ED" w:rsidRPr="00D8089D" w:rsidRDefault="00F953ED" w:rsidP="00F953ED">
            <w:pPr>
              <w:keepNext/>
              <w:keepLines/>
              <w:tabs>
                <w:tab w:val="left" w:pos="720"/>
              </w:tabs>
              <w:suppressAutoHyphens/>
              <w:spacing w:before="240"/>
              <w:rPr>
                <w:bCs/>
                <w:sz w:val="16"/>
                <w:szCs w:val="16"/>
              </w:rPr>
            </w:pPr>
            <w:r w:rsidRPr="00D8089D">
              <w:rPr>
                <w:rFonts w:ascii="Courier New" w:hAnsi="Courier New" w:cs="Courier New"/>
                <w:bCs/>
                <w:sz w:val="16"/>
                <w:szCs w:val="16"/>
              </w:rPr>
              <w:t>GML:CoverageFunction.GridFunction</w:t>
            </w:r>
          </w:p>
        </w:tc>
        <w:tc>
          <w:tcPr>
            <w:tcW w:w="567" w:type="dxa"/>
            <w:vMerge w:val="restart"/>
            <w:vAlign w:val="center"/>
          </w:tcPr>
          <w:p w14:paraId="2D36BB6B" w14:textId="77777777" w:rsidR="00F953ED" w:rsidRPr="00D8089D" w:rsidRDefault="00F953ED" w:rsidP="00F953ED">
            <w:pPr>
              <w:keepNext/>
              <w:keepLines/>
              <w:tabs>
                <w:tab w:val="left" w:pos="720"/>
              </w:tabs>
              <w:suppressAutoHyphens/>
              <w:spacing w:before="240"/>
              <w:rPr>
                <w:bCs/>
                <w:sz w:val="16"/>
                <w:szCs w:val="16"/>
              </w:rPr>
            </w:pPr>
            <w:r>
              <w:rPr>
                <w:bCs/>
                <w:sz w:val="16"/>
                <w:szCs w:val="16"/>
              </w:rPr>
              <w:t>4, 5</w:t>
            </w:r>
          </w:p>
        </w:tc>
      </w:tr>
      <w:tr w:rsidR="00F953ED" w:rsidRPr="00D8089D" w14:paraId="259CFD2F" w14:textId="77777777" w:rsidTr="00F953ED">
        <w:trPr>
          <w:tblHeader/>
        </w:trPr>
        <w:tc>
          <w:tcPr>
            <w:tcW w:w="1340" w:type="dxa"/>
            <w:vMerge/>
          </w:tcPr>
          <w:p w14:paraId="2A84ECF0" w14:textId="77777777" w:rsidR="00F953ED" w:rsidRPr="00D8089D" w:rsidRDefault="00F953ED" w:rsidP="00F953ED">
            <w:pPr>
              <w:keepNext/>
              <w:keepLines/>
              <w:tabs>
                <w:tab w:val="left" w:pos="720"/>
              </w:tabs>
              <w:suppressAutoHyphens/>
              <w:spacing w:before="240"/>
              <w:rPr>
                <w:i/>
                <w:sz w:val="16"/>
                <w:szCs w:val="16"/>
              </w:rPr>
            </w:pPr>
          </w:p>
        </w:tc>
        <w:tc>
          <w:tcPr>
            <w:tcW w:w="2731" w:type="dxa"/>
          </w:tcPr>
          <w:p w14:paraId="488283A9" w14:textId="77777777" w:rsidR="00F953ED" w:rsidRPr="00D8089D" w:rsidRDefault="00F953ED" w:rsidP="00F953ED">
            <w:pPr>
              <w:keepNext/>
              <w:keepLines/>
              <w:tabs>
                <w:tab w:val="left" w:pos="720"/>
              </w:tabs>
              <w:suppressAutoHyphens/>
              <w:spacing w:before="240"/>
              <w:rPr>
                <w:rStyle w:val="Codefragment"/>
                <w:sz w:val="16"/>
                <w:szCs w:val="16"/>
              </w:rPr>
            </w:pPr>
            <w:r w:rsidRPr="00D8089D">
              <w:rPr>
                <w:rStyle w:val="Codefragment"/>
                <w:sz w:val="16"/>
                <w:szCs w:val="16"/>
              </w:rPr>
              <w:t>ISO19123:CV_DiscreteGridPointCoverage.CV_GridValueMatrix.startSequence</w:t>
            </w:r>
          </w:p>
        </w:tc>
        <w:tc>
          <w:tcPr>
            <w:tcW w:w="764" w:type="dxa"/>
            <w:vMerge/>
          </w:tcPr>
          <w:p w14:paraId="5201C761" w14:textId="77777777" w:rsidR="00F953ED" w:rsidRPr="00D8089D" w:rsidRDefault="00F953ED" w:rsidP="00F953ED">
            <w:pPr>
              <w:keepNext/>
              <w:keepLines/>
              <w:tabs>
                <w:tab w:val="left" w:pos="720"/>
              </w:tabs>
              <w:suppressAutoHyphens/>
              <w:spacing w:before="240"/>
              <w:rPr>
                <w:bCs/>
                <w:sz w:val="16"/>
                <w:szCs w:val="16"/>
              </w:rPr>
            </w:pPr>
          </w:p>
        </w:tc>
        <w:tc>
          <w:tcPr>
            <w:tcW w:w="1984" w:type="dxa"/>
            <w:vMerge/>
          </w:tcPr>
          <w:p w14:paraId="294ABE0A"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p>
        </w:tc>
        <w:tc>
          <w:tcPr>
            <w:tcW w:w="1701" w:type="dxa"/>
            <w:vMerge/>
          </w:tcPr>
          <w:p w14:paraId="33694B64"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p>
        </w:tc>
        <w:tc>
          <w:tcPr>
            <w:tcW w:w="567" w:type="dxa"/>
            <w:vMerge/>
          </w:tcPr>
          <w:p w14:paraId="697E1949" w14:textId="77777777" w:rsidR="00F953ED" w:rsidRPr="00D8089D" w:rsidRDefault="00F953ED" w:rsidP="00F953ED">
            <w:pPr>
              <w:keepNext/>
              <w:keepLines/>
              <w:tabs>
                <w:tab w:val="left" w:pos="720"/>
              </w:tabs>
              <w:suppressAutoHyphens/>
              <w:spacing w:before="240"/>
              <w:rPr>
                <w:bCs/>
                <w:sz w:val="16"/>
                <w:szCs w:val="16"/>
              </w:rPr>
            </w:pPr>
          </w:p>
        </w:tc>
      </w:tr>
      <w:tr w:rsidR="00F953ED" w:rsidRPr="00D8089D" w14:paraId="751ABB58" w14:textId="77777777" w:rsidTr="00F953ED">
        <w:trPr>
          <w:tblHeader/>
        </w:trPr>
        <w:tc>
          <w:tcPr>
            <w:tcW w:w="1340" w:type="dxa"/>
            <w:vMerge/>
            <w:tcBorders>
              <w:bottom w:val="single" w:sz="12" w:space="0" w:color="auto"/>
            </w:tcBorders>
          </w:tcPr>
          <w:p w14:paraId="12A9AAA0" w14:textId="77777777" w:rsidR="00F953ED" w:rsidRPr="00D8089D" w:rsidRDefault="00F953ED" w:rsidP="00F953ED">
            <w:pPr>
              <w:keepNext/>
              <w:keepLines/>
              <w:tabs>
                <w:tab w:val="left" w:pos="720"/>
              </w:tabs>
              <w:suppressAutoHyphens/>
              <w:spacing w:before="240"/>
              <w:rPr>
                <w:i/>
                <w:sz w:val="16"/>
                <w:szCs w:val="16"/>
              </w:rPr>
            </w:pPr>
          </w:p>
        </w:tc>
        <w:tc>
          <w:tcPr>
            <w:tcW w:w="2731" w:type="dxa"/>
            <w:tcBorders>
              <w:bottom w:val="single" w:sz="12" w:space="0" w:color="auto"/>
            </w:tcBorders>
          </w:tcPr>
          <w:p w14:paraId="12037898" w14:textId="77777777" w:rsidR="00F953ED" w:rsidRPr="00D8089D" w:rsidRDefault="00F953ED" w:rsidP="00F953ED">
            <w:pPr>
              <w:keepNext/>
              <w:keepLines/>
              <w:tabs>
                <w:tab w:val="left" w:pos="720"/>
              </w:tabs>
              <w:suppressAutoHyphens/>
              <w:spacing w:before="240"/>
              <w:rPr>
                <w:rStyle w:val="Codefragment"/>
                <w:sz w:val="16"/>
                <w:szCs w:val="16"/>
              </w:rPr>
            </w:pPr>
            <w:r w:rsidRPr="00D8089D">
              <w:rPr>
                <w:rStyle w:val="Codefragment"/>
                <w:sz w:val="16"/>
                <w:szCs w:val="16"/>
              </w:rPr>
              <w:t>ISO19123:CV_DiscretePointCoverage.</w:t>
            </w:r>
            <w:r w:rsidRPr="00D8089D">
              <w:rPr>
                <w:rStyle w:val="Codefragment"/>
                <w:i/>
                <w:sz w:val="16"/>
                <w:szCs w:val="16"/>
              </w:rPr>
              <w:t>CoverageFunction</w:t>
            </w:r>
            <w:r w:rsidRPr="00D8089D">
              <w:rPr>
                <w:rFonts w:ascii="Courier New" w:hAnsi="Courier New" w:cs="Courier New"/>
                <w:bCs/>
                <w:sz w:val="16"/>
                <w:szCs w:val="16"/>
                <w:vertAlign w:val="superscript"/>
              </w:rPr>
              <w:t>e</w:t>
            </w:r>
          </w:p>
        </w:tc>
        <w:tc>
          <w:tcPr>
            <w:tcW w:w="764" w:type="dxa"/>
            <w:tcBorders>
              <w:bottom w:val="single" w:sz="12" w:space="0" w:color="auto"/>
            </w:tcBorders>
          </w:tcPr>
          <w:p w14:paraId="2A36291A"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1 to 0..1</w:t>
            </w:r>
          </w:p>
        </w:tc>
        <w:tc>
          <w:tcPr>
            <w:tcW w:w="1984" w:type="dxa"/>
            <w:tcBorders>
              <w:bottom w:val="single" w:sz="12" w:space="0" w:color="auto"/>
            </w:tcBorders>
          </w:tcPr>
          <w:p w14:paraId="7AD381AA"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GMLCOV:Coverage.</w:t>
            </w:r>
            <w:r w:rsidRPr="00D8089D">
              <w:rPr>
                <w:sz w:val="16"/>
                <w:szCs w:val="16"/>
              </w:rPr>
              <w:t xml:space="preserve"> </w:t>
            </w:r>
            <w:r w:rsidRPr="00D8089D">
              <w:rPr>
                <w:rFonts w:ascii="Courier New" w:hAnsi="Courier New" w:cs="Courier New"/>
                <w:bCs/>
                <w:sz w:val="16"/>
                <w:szCs w:val="16"/>
              </w:rPr>
              <w:t>coverageFunction</w:t>
            </w:r>
          </w:p>
        </w:tc>
        <w:tc>
          <w:tcPr>
            <w:tcW w:w="1701" w:type="dxa"/>
            <w:tcBorders>
              <w:bottom w:val="single" w:sz="12" w:space="0" w:color="auto"/>
            </w:tcBorders>
          </w:tcPr>
          <w:p w14:paraId="1F2251F1"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GML:CoverageFunction.CoverageMappingRule</w:t>
            </w:r>
          </w:p>
        </w:tc>
        <w:tc>
          <w:tcPr>
            <w:tcW w:w="567" w:type="dxa"/>
            <w:tcBorders>
              <w:bottom w:val="single" w:sz="12" w:space="0" w:color="auto"/>
            </w:tcBorders>
            <w:vAlign w:val="center"/>
          </w:tcPr>
          <w:p w14:paraId="02AE55B5" w14:textId="77777777" w:rsidR="00F953ED" w:rsidRPr="00D8089D" w:rsidRDefault="00F953ED" w:rsidP="00F953ED">
            <w:pPr>
              <w:keepNext/>
              <w:keepLines/>
              <w:tabs>
                <w:tab w:val="left" w:pos="720"/>
              </w:tabs>
              <w:suppressAutoHyphens/>
              <w:spacing w:before="240"/>
              <w:rPr>
                <w:bCs/>
                <w:sz w:val="16"/>
                <w:szCs w:val="16"/>
              </w:rPr>
            </w:pPr>
            <w:r>
              <w:rPr>
                <w:bCs/>
                <w:sz w:val="16"/>
                <w:szCs w:val="16"/>
              </w:rPr>
              <w:t>4, 5</w:t>
            </w:r>
          </w:p>
        </w:tc>
      </w:tr>
      <w:tr w:rsidR="00F953ED" w:rsidRPr="00D8089D" w14:paraId="748F1DDB" w14:textId="77777777" w:rsidTr="00F953ED">
        <w:trPr>
          <w:tblHeader/>
        </w:trPr>
        <w:tc>
          <w:tcPr>
            <w:tcW w:w="1340" w:type="dxa"/>
            <w:vMerge w:val="restart"/>
            <w:tcBorders>
              <w:top w:val="single" w:sz="12" w:space="0" w:color="auto"/>
            </w:tcBorders>
            <w:vAlign w:val="center"/>
          </w:tcPr>
          <w:p w14:paraId="1D9220D3"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data</w:t>
            </w:r>
          </w:p>
          <w:p w14:paraId="0A0200D1" w14:textId="77777777" w:rsidR="00F953ED" w:rsidRPr="00D8089D" w:rsidRDefault="00F953ED" w:rsidP="00F953ED">
            <w:pPr>
              <w:keepNext/>
              <w:keepLines/>
              <w:tabs>
                <w:tab w:val="left" w:pos="720"/>
              </w:tabs>
              <w:suppressAutoHyphens/>
              <w:spacing w:before="240"/>
              <w:rPr>
                <w:bCs/>
                <w:sz w:val="16"/>
                <w:szCs w:val="16"/>
                <w:vertAlign w:val="superscript"/>
              </w:rPr>
            </w:pPr>
            <w:r w:rsidRPr="00D8089D">
              <w:rPr>
                <w:bCs/>
                <w:i/>
                <w:sz w:val="16"/>
                <w:szCs w:val="16"/>
              </w:rPr>
              <w:t>CF_Variable</w:t>
            </w:r>
            <w:r w:rsidRPr="00D8089D">
              <w:rPr>
                <w:bCs/>
                <w:sz w:val="16"/>
                <w:szCs w:val="16"/>
                <w:vertAlign w:val="superscript"/>
              </w:rPr>
              <w:t>c</w:t>
            </w:r>
          </w:p>
          <w:p w14:paraId="09E61451" w14:textId="77777777" w:rsidR="00F953ED" w:rsidRPr="00D8089D" w:rsidRDefault="00F953ED" w:rsidP="00F953ED">
            <w:pPr>
              <w:keepNext/>
              <w:keepLines/>
              <w:tabs>
                <w:tab w:val="left" w:pos="720"/>
              </w:tabs>
              <w:suppressAutoHyphens/>
              <w:spacing w:before="240"/>
              <w:jc w:val="center"/>
              <w:rPr>
                <w:bCs/>
                <w:sz w:val="16"/>
                <w:szCs w:val="16"/>
              </w:rPr>
            </w:pPr>
            <w:r w:rsidRPr="00D8089D">
              <w:rPr>
                <w:bCs/>
                <w:sz w:val="16"/>
                <w:szCs w:val="16"/>
              </w:rPr>
              <w:t>or</w:t>
            </w:r>
          </w:p>
          <w:p w14:paraId="5AA6185A" w14:textId="77777777" w:rsidR="00F953ED" w:rsidRPr="00D8089D" w:rsidRDefault="00F953ED" w:rsidP="00F953ED">
            <w:pPr>
              <w:keepNext/>
              <w:keepLines/>
              <w:tabs>
                <w:tab w:val="left" w:pos="720"/>
              </w:tabs>
              <w:suppressAutoHyphens/>
              <w:spacing w:before="240"/>
              <w:rPr>
                <w:bCs/>
                <w:sz w:val="16"/>
                <w:szCs w:val="16"/>
              </w:rPr>
            </w:pPr>
            <w:r w:rsidRPr="00D8089D">
              <w:rPr>
                <w:sz w:val="16"/>
                <w:szCs w:val="16"/>
              </w:rPr>
              <w:t xml:space="preserve">non Spatial/temporal </w:t>
            </w:r>
            <w:r w:rsidRPr="00D8089D">
              <w:rPr>
                <w:bCs/>
                <w:i/>
                <w:sz w:val="16"/>
                <w:szCs w:val="16"/>
              </w:rPr>
              <w:t>CF_AuxiliaryCoordinateVariable</w:t>
            </w:r>
            <w:r w:rsidRPr="00D8089D">
              <w:rPr>
                <w:bCs/>
                <w:sz w:val="16"/>
                <w:szCs w:val="16"/>
                <w:vertAlign w:val="superscript"/>
              </w:rPr>
              <w:t>e</w:t>
            </w:r>
          </w:p>
        </w:tc>
        <w:tc>
          <w:tcPr>
            <w:tcW w:w="2731" w:type="dxa"/>
            <w:tcBorders>
              <w:top w:val="single" w:sz="12" w:space="0" w:color="auto"/>
            </w:tcBorders>
          </w:tcPr>
          <w:p w14:paraId="310125FD" w14:textId="77777777" w:rsidR="00F953ED" w:rsidRPr="00D8089D" w:rsidRDefault="00F953ED" w:rsidP="00F953ED">
            <w:pPr>
              <w:keepNext/>
              <w:keepLines/>
              <w:tabs>
                <w:tab w:val="left" w:pos="720"/>
              </w:tabs>
              <w:suppressAutoHyphens/>
              <w:spacing w:before="240"/>
              <w:rPr>
                <w:rStyle w:val="Codefragment"/>
                <w:sz w:val="16"/>
                <w:szCs w:val="16"/>
              </w:rPr>
            </w:pPr>
            <w:r w:rsidRPr="00D8089D">
              <w:rPr>
                <w:rStyle w:val="Codefragment"/>
                <w:sz w:val="16"/>
                <w:szCs w:val="16"/>
              </w:rPr>
              <w:t>ISO19123:CV_DiscreteGridPointCoverage.CV_GridValuesMatrix.values</w:t>
            </w:r>
          </w:p>
        </w:tc>
        <w:tc>
          <w:tcPr>
            <w:tcW w:w="764" w:type="dxa"/>
            <w:tcBorders>
              <w:top w:val="single" w:sz="12" w:space="0" w:color="auto"/>
            </w:tcBorders>
          </w:tcPr>
          <w:p w14:paraId="141B26F7"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1 to 1</w:t>
            </w:r>
          </w:p>
        </w:tc>
        <w:tc>
          <w:tcPr>
            <w:tcW w:w="1984" w:type="dxa"/>
            <w:tcBorders>
              <w:top w:val="single" w:sz="12" w:space="0" w:color="auto"/>
            </w:tcBorders>
          </w:tcPr>
          <w:p w14:paraId="70B29337"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 Coverage.rangeSet</w:t>
            </w:r>
          </w:p>
        </w:tc>
        <w:tc>
          <w:tcPr>
            <w:tcW w:w="1701" w:type="dxa"/>
            <w:tcBorders>
              <w:top w:val="single" w:sz="12" w:space="0" w:color="auto"/>
            </w:tcBorders>
          </w:tcPr>
          <w:p w14:paraId="0DC69BBF"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 xml:space="preserve">GML:RangeSet </w:t>
            </w:r>
          </w:p>
          <w:p w14:paraId="17519E1E" w14:textId="77777777" w:rsidR="00F953ED" w:rsidRPr="00D8089D" w:rsidRDefault="00F953ED" w:rsidP="00F953ED">
            <w:pPr>
              <w:keepNext/>
              <w:keepLines/>
              <w:tabs>
                <w:tab w:val="left" w:pos="720"/>
              </w:tabs>
              <w:suppressAutoHyphens/>
              <w:spacing w:before="240"/>
              <w:rPr>
                <w:bCs/>
                <w:sz w:val="16"/>
                <w:szCs w:val="16"/>
              </w:rPr>
            </w:pPr>
          </w:p>
        </w:tc>
        <w:tc>
          <w:tcPr>
            <w:tcW w:w="567" w:type="dxa"/>
            <w:tcBorders>
              <w:top w:val="single" w:sz="12" w:space="0" w:color="auto"/>
            </w:tcBorders>
            <w:vAlign w:val="center"/>
          </w:tcPr>
          <w:p w14:paraId="312BB36D" w14:textId="77777777" w:rsidR="00F953ED" w:rsidRPr="00D8089D" w:rsidRDefault="00F953ED" w:rsidP="00F953ED">
            <w:pPr>
              <w:keepNext/>
              <w:keepLines/>
              <w:tabs>
                <w:tab w:val="left" w:pos="720"/>
              </w:tabs>
              <w:suppressAutoHyphens/>
              <w:spacing w:before="240"/>
              <w:rPr>
                <w:bCs/>
                <w:sz w:val="16"/>
                <w:szCs w:val="16"/>
              </w:rPr>
            </w:pPr>
            <w:r>
              <w:rPr>
                <w:bCs/>
                <w:sz w:val="16"/>
                <w:szCs w:val="16"/>
              </w:rPr>
              <w:t>6, 8</w:t>
            </w:r>
          </w:p>
        </w:tc>
      </w:tr>
      <w:tr w:rsidR="00F953ED" w:rsidRPr="00D8089D" w14:paraId="28332BA1" w14:textId="77777777" w:rsidTr="00F953ED">
        <w:trPr>
          <w:tblHeader/>
        </w:trPr>
        <w:tc>
          <w:tcPr>
            <w:tcW w:w="1340" w:type="dxa"/>
            <w:vMerge/>
            <w:tcBorders>
              <w:bottom w:val="single" w:sz="12" w:space="0" w:color="auto"/>
            </w:tcBorders>
          </w:tcPr>
          <w:p w14:paraId="317962C8" w14:textId="77777777" w:rsidR="00F953ED" w:rsidRPr="00D8089D" w:rsidRDefault="00F953ED" w:rsidP="00F953ED">
            <w:pPr>
              <w:keepNext/>
              <w:keepLines/>
              <w:tabs>
                <w:tab w:val="left" w:pos="720"/>
              </w:tabs>
              <w:suppressAutoHyphens/>
              <w:spacing w:before="240"/>
              <w:rPr>
                <w:bCs/>
                <w:i/>
                <w:sz w:val="16"/>
                <w:szCs w:val="16"/>
              </w:rPr>
            </w:pPr>
          </w:p>
        </w:tc>
        <w:tc>
          <w:tcPr>
            <w:tcW w:w="2731" w:type="dxa"/>
            <w:tcBorders>
              <w:bottom w:val="single" w:sz="12" w:space="0" w:color="auto"/>
            </w:tcBorders>
          </w:tcPr>
          <w:p w14:paraId="18CF4ED4" w14:textId="77777777" w:rsidR="00F953ED" w:rsidRPr="00D8089D" w:rsidRDefault="00F953ED" w:rsidP="00F953ED">
            <w:pPr>
              <w:keepNext/>
              <w:keepLines/>
              <w:tabs>
                <w:tab w:val="left" w:pos="720"/>
              </w:tabs>
              <w:suppressAutoHyphens/>
              <w:spacing w:before="240"/>
              <w:rPr>
                <w:rStyle w:val="Codefragment"/>
                <w:sz w:val="16"/>
                <w:szCs w:val="16"/>
              </w:rPr>
            </w:pPr>
            <w:r w:rsidRPr="00D8089D">
              <w:rPr>
                <w:rStyle w:val="Codefragment"/>
                <w:sz w:val="16"/>
                <w:szCs w:val="16"/>
              </w:rPr>
              <w:t xml:space="preserve">ISO19123:CV_DiscretePointCoverage. CV_PointValuePair.value </w:t>
            </w:r>
            <w:r w:rsidRPr="00D8089D">
              <w:rPr>
                <w:rFonts w:ascii="Courier New" w:hAnsi="Courier New" w:cs="Courier New"/>
                <w:bCs/>
                <w:sz w:val="16"/>
                <w:szCs w:val="16"/>
                <w:vertAlign w:val="superscript"/>
              </w:rPr>
              <w:t>f</w:t>
            </w:r>
          </w:p>
        </w:tc>
        <w:tc>
          <w:tcPr>
            <w:tcW w:w="764" w:type="dxa"/>
            <w:tcBorders>
              <w:bottom w:val="single" w:sz="12" w:space="0" w:color="auto"/>
            </w:tcBorders>
          </w:tcPr>
          <w:p w14:paraId="640FC905"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1 to 1</w:t>
            </w:r>
          </w:p>
        </w:tc>
        <w:tc>
          <w:tcPr>
            <w:tcW w:w="1984" w:type="dxa"/>
            <w:tcBorders>
              <w:bottom w:val="single" w:sz="12" w:space="0" w:color="auto"/>
            </w:tcBorders>
          </w:tcPr>
          <w:p w14:paraId="4C9FB2E3"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 Coverage.rangeSet</w:t>
            </w:r>
          </w:p>
        </w:tc>
        <w:tc>
          <w:tcPr>
            <w:tcW w:w="1701" w:type="dxa"/>
            <w:tcBorders>
              <w:bottom w:val="single" w:sz="12" w:space="0" w:color="auto"/>
            </w:tcBorders>
          </w:tcPr>
          <w:p w14:paraId="259E81C9"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GML:RangeSet</w:t>
            </w:r>
          </w:p>
        </w:tc>
        <w:tc>
          <w:tcPr>
            <w:tcW w:w="567" w:type="dxa"/>
            <w:tcBorders>
              <w:bottom w:val="single" w:sz="12" w:space="0" w:color="auto"/>
            </w:tcBorders>
            <w:vAlign w:val="center"/>
          </w:tcPr>
          <w:p w14:paraId="4CE5D542" w14:textId="77777777" w:rsidR="00F953ED" w:rsidRPr="00D8089D" w:rsidRDefault="00F953ED" w:rsidP="00F953ED">
            <w:pPr>
              <w:keepNext/>
              <w:keepLines/>
              <w:tabs>
                <w:tab w:val="left" w:pos="720"/>
              </w:tabs>
              <w:suppressAutoHyphens/>
              <w:spacing w:before="240"/>
              <w:rPr>
                <w:bCs/>
                <w:sz w:val="16"/>
                <w:szCs w:val="16"/>
              </w:rPr>
            </w:pPr>
            <w:r>
              <w:rPr>
                <w:bCs/>
                <w:sz w:val="16"/>
                <w:szCs w:val="16"/>
              </w:rPr>
              <w:t>6, 8</w:t>
            </w:r>
          </w:p>
        </w:tc>
      </w:tr>
      <w:tr w:rsidR="00F953ED" w:rsidRPr="00D8089D" w14:paraId="26F7FADC" w14:textId="77777777" w:rsidTr="00F953ED">
        <w:trPr>
          <w:tblHeader/>
        </w:trPr>
        <w:tc>
          <w:tcPr>
            <w:tcW w:w="1340" w:type="dxa"/>
            <w:vMerge w:val="restart"/>
            <w:tcBorders>
              <w:top w:val="single" w:sz="12" w:space="0" w:color="auto"/>
              <w:bottom w:val="single" w:sz="12" w:space="0" w:color="auto"/>
            </w:tcBorders>
            <w:vAlign w:val="center"/>
          </w:tcPr>
          <w:p w14:paraId="4E1D937B"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 xml:space="preserve">data </w:t>
            </w:r>
          </w:p>
          <w:p w14:paraId="5FAFC746" w14:textId="77777777" w:rsidR="00F953ED" w:rsidRPr="00D8089D" w:rsidRDefault="00F953ED" w:rsidP="00F953ED">
            <w:pPr>
              <w:keepNext/>
              <w:keepLines/>
              <w:tabs>
                <w:tab w:val="left" w:pos="720"/>
              </w:tabs>
              <w:suppressAutoHyphens/>
              <w:spacing w:before="240"/>
              <w:rPr>
                <w:bCs/>
                <w:sz w:val="16"/>
                <w:szCs w:val="16"/>
                <w:vertAlign w:val="superscript"/>
              </w:rPr>
            </w:pPr>
            <w:r w:rsidRPr="00D8089D">
              <w:rPr>
                <w:bCs/>
                <w:i/>
                <w:sz w:val="16"/>
                <w:szCs w:val="16"/>
              </w:rPr>
              <w:t>CF_Variable</w:t>
            </w:r>
            <w:r w:rsidRPr="00D8089D">
              <w:rPr>
                <w:bCs/>
                <w:sz w:val="16"/>
                <w:szCs w:val="16"/>
                <w:vertAlign w:val="superscript"/>
              </w:rPr>
              <w:t>d</w:t>
            </w:r>
          </w:p>
          <w:p w14:paraId="757CB05A" w14:textId="77777777" w:rsidR="00F953ED" w:rsidRPr="00D8089D" w:rsidRDefault="00F953ED" w:rsidP="00F953ED">
            <w:pPr>
              <w:keepNext/>
              <w:keepLines/>
              <w:tabs>
                <w:tab w:val="left" w:pos="720"/>
              </w:tabs>
              <w:suppressAutoHyphens/>
              <w:spacing w:before="240"/>
              <w:jc w:val="center"/>
              <w:rPr>
                <w:bCs/>
                <w:sz w:val="16"/>
                <w:szCs w:val="16"/>
              </w:rPr>
            </w:pPr>
            <w:r w:rsidRPr="00D8089D">
              <w:rPr>
                <w:bCs/>
                <w:sz w:val="16"/>
                <w:szCs w:val="16"/>
              </w:rPr>
              <w:t>or</w:t>
            </w:r>
          </w:p>
          <w:p w14:paraId="4B866A6D" w14:textId="77777777" w:rsidR="00F953ED" w:rsidRPr="00D8089D" w:rsidRDefault="00F953ED" w:rsidP="00F953ED">
            <w:pPr>
              <w:keepNext/>
              <w:keepLines/>
              <w:tabs>
                <w:tab w:val="left" w:pos="720"/>
              </w:tabs>
              <w:suppressAutoHyphens/>
              <w:spacing w:before="240"/>
              <w:rPr>
                <w:bCs/>
                <w:sz w:val="16"/>
                <w:szCs w:val="16"/>
              </w:rPr>
            </w:pPr>
            <w:r w:rsidRPr="00D8089D">
              <w:rPr>
                <w:sz w:val="16"/>
                <w:szCs w:val="16"/>
              </w:rPr>
              <w:t xml:space="preserve">non spatial/temporal </w:t>
            </w:r>
            <w:r w:rsidRPr="00D8089D">
              <w:rPr>
                <w:bCs/>
                <w:i/>
                <w:sz w:val="16"/>
                <w:szCs w:val="16"/>
              </w:rPr>
              <w:t>CF_AuxiliaryCoordinateVariable</w:t>
            </w:r>
            <w:r w:rsidRPr="00D8089D">
              <w:rPr>
                <w:bCs/>
                <w:sz w:val="16"/>
                <w:szCs w:val="16"/>
                <w:vertAlign w:val="superscript"/>
              </w:rPr>
              <w:t>e</w:t>
            </w:r>
          </w:p>
        </w:tc>
        <w:tc>
          <w:tcPr>
            <w:tcW w:w="2731" w:type="dxa"/>
            <w:tcBorders>
              <w:top w:val="single" w:sz="12" w:space="0" w:color="auto"/>
              <w:bottom w:val="single" w:sz="2" w:space="0" w:color="auto"/>
            </w:tcBorders>
          </w:tcPr>
          <w:p w14:paraId="7EADA9A4" w14:textId="77777777" w:rsidR="00F953ED" w:rsidRPr="00D8089D" w:rsidRDefault="00F953ED" w:rsidP="00F953ED">
            <w:pPr>
              <w:keepNext/>
              <w:keepLines/>
              <w:tabs>
                <w:tab w:val="left" w:pos="720"/>
              </w:tabs>
              <w:suppressAutoHyphens/>
              <w:spacing w:before="240"/>
              <w:rPr>
                <w:bCs/>
                <w:sz w:val="16"/>
                <w:szCs w:val="16"/>
              </w:rPr>
            </w:pPr>
            <w:r w:rsidRPr="00D8089D">
              <w:rPr>
                <w:rStyle w:val="Codefragment"/>
                <w:sz w:val="16"/>
                <w:szCs w:val="16"/>
              </w:rPr>
              <w:t>ISO19123:CV_DiscreteGridPointCoverage.RangeType.AttributesType entry (i.e. AttributeName, TypeName)</w:t>
            </w:r>
          </w:p>
        </w:tc>
        <w:tc>
          <w:tcPr>
            <w:tcW w:w="764" w:type="dxa"/>
            <w:tcBorders>
              <w:top w:val="single" w:sz="12" w:space="0" w:color="auto"/>
            </w:tcBorders>
          </w:tcPr>
          <w:p w14:paraId="6751F4CF"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1 to 1</w:t>
            </w:r>
          </w:p>
        </w:tc>
        <w:tc>
          <w:tcPr>
            <w:tcW w:w="1984" w:type="dxa"/>
            <w:tcBorders>
              <w:top w:val="single" w:sz="12" w:space="0" w:color="auto"/>
            </w:tcBorders>
          </w:tcPr>
          <w:p w14:paraId="4E298955"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 Coverage.rangeType</w:t>
            </w:r>
          </w:p>
        </w:tc>
        <w:tc>
          <w:tcPr>
            <w:tcW w:w="1701" w:type="dxa"/>
            <w:tcBorders>
              <w:top w:val="single" w:sz="12" w:space="0" w:color="auto"/>
            </w:tcBorders>
          </w:tcPr>
          <w:p w14:paraId="2A865D71"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SWE:DataRecord</w:t>
            </w:r>
          </w:p>
          <w:p w14:paraId="7FBB908A" w14:textId="77777777" w:rsidR="00F953ED" w:rsidRPr="00D8089D" w:rsidRDefault="00F953ED" w:rsidP="00F953ED">
            <w:pPr>
              <w:keepNext/>
              <w:keepLines/>
              <w:tabs>
                <w:tab w:val="left" w:pos="720"/>
              </w:tabs>
              <w:suppressAutoHyphens/>
              <w:spacing w:before="240"/>
              <w:rPr>
                <w:bCs/>
                <w:sz w:val="16"/>
                <w:szCs w:val="16"/>
              </w:rPr>
            </w:pPr>
          </w:p>
        </w:tc>
        <w:tc>
          <w:tcPr>
            <w:tcW w:w="567" w:type="dxa"/>
            <w:tcBorders>
              <w:top w:val="single" w:sz="12" w:space="0" w:color="auto"/>
            </w:tcBorders>
            <w:vAlign w:val="center"/>
          </w:tcPr>
          <w:p w14:paraId="59A4EBD4" w14:textId="77777777" w:rsidR="00F953ED" w:rsidRPr="00D8089D" w:rsidRDefault="00F953ED" w:rsidP="00F953ED">
            <w:pPr>
              <w:keepNext/>
              <w:keepLines/>
              <w:tabs>
                <w:tab w:val="left" w:pos="720"/>
              </w:tabs>
              <w:suppressAutoHyphens/>
              <w:spacing w:before="240"/>
              <w:rPr>
                <w:bCs/>
                <w:sz w:val="16"/>
                <w:szCs w:val="16"/>
              </w:rPr>
            </w:pPr>
            <w:r>
              <w:rPr>
                <w:bCs/>
                <w:sz w:val="16"/>
                <w:szCs w:val="16"/>
              </w:rPr>
              <w:t>7, 9</w:t>
            </w:r>
          </w:p>
        </w:tc>
      </w:tr>
      <w:tr w:rsidR="00F953ED" w:rsidRPr="00D8089D" w14:paraId="59AB9072" w14:textId="77777777" w:rsidTr="00F953ED">
        <w:trPr>
          <w:tblHeader/>
        </w:trPr>
        <w:tc>
          <w:tcPr>
            <w:tcW w:w="1340" w:type="dxa"/>
            <w:vMerge/>
            <w:tcBorders>
              <w:top w:val="single" w:sz="12" w:space="0" w:color="auto"/>
            </w:tcBorders>
          </w:tcPr>
          <w:p w14:paraId="125F9168" w14:textId="77777777" w:rsidR="00F953ED" w:rsidRPr="00D8089D" w:rsidRDefault="00F953ED" w:rsidP="00F953ED">
            <w:pPr>
              <w:keepNext/>
              <w:keepLines/>
              <w:tabs>
                <w:tab w:val="left" w:pos="720"/>
              </w:tabs>
              <w:suppressAutoHyphens/>
              <w:spacing w:before="240"/>
              <w:rPr>
                <w:bCs/>
                <w:i/>
                <w:sz w:val="16"/>
                <w:szCs w:val="16"/>
              </w:rPr>
            </w:pPr>
          </w:p>
        </w:tc>
        <w:tc>
          <w:tcPr>
            <w:tcW w:w="2731" w:type="dxa"/>
            <w:tcBorders>
              <w:top w:val="single" w:sz="2" w:space="0" w:color="auto"/>
            </w:tcBorders>
          </w:tcPr>
          <w:p w14:paraId="775A0132" w14:textId="77777777" w:rsidR="00F953ED" w:rsidRPr="00D8089D" w:rsidRDefault="00F953ED" w:rsidP="00F953ED">
            <w:pPr>
              <w:keepNext/>
              <w:keepLines/>
              <w:tabs>
                <w:tab w:val="left" w:pos="720"/>
              </w:tabs>
              <w:suppressAutoHyphens/>
              <w:spacing w:before="240"/>
              <w:rPr>
                <w:rStyle w:val="Codefragment"/>
                <w:sz w:val="16"/>
                <w:szCs w:val="16"/>
              </w:rPr>
            </w:pPr>
            <w:r w:rsidRPr="00D8089D">
              <w:rPr>
                <w:rStyle w:val="Codefragment"/>
                <w:sz w:val="16"/>
                <w:szCs w:val="16"/>
              </w:rPr>
              <w:t>CV_DiscretePointCoverage.RangeType.AttributesType entry (i.e. AttributeName, TypeName)</w:t>
            </w:r>
          </w:p>
        </w:tc>
        <w:tc>
          <w:tcPr>
            <w:tcW w:w="764" w:type="dxa"/>
          </w:tcPr>
          <w:p w14:paraId="52ECC0C4"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rPr>
              <w:t>1 to 1</w:t>
            </w:r>
          </w:p>
        </w:tc>
        <w:tc>
          <w:tcPr>
            <w:tcW w:w="1984" w:type="dxa"/>
          </w:tcPr>
          <w:p w14:paraId="5FAC04BB"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 Coverage.rangeType</w:t>
            </w:r>
          </w:p>
        </w:tc>
        <w:tc>
          <w:tcPr>
            <w:tcW w:w="1701" w:type="dxa"/>
          </w:tcPr>
          <w:p w14:paraId="653E587E" w14:textId="77777777" w:rsidR="00F953ED" w:rsidRPr="00D8089D" w:rsidRDefault="00F953ED" w:rsidP="00F953ED">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SWE:DataRecord</w:t>
            </w:r>
          </w:p>
        </w:tc>
        <w:tc>
          <w:tcPr>
            <w:tcW w:w="567" w:type="dxa"/>
            <w:vAlign w:val="center"/>
          </w:tcPr>
          <w:p w14:paraId="23D5BC75" w14:textId="77777777" w:rsidR="00F953ED" w:rsidRPr="00D8089D" w:rsidRDefault="00F953ED" w:rsidP="00F953ED">
            <w:pPr>
              <w:keepNext/>
              <w:keepLines/>
              <w:tabs>
                <w:tab w:val="left" w:pos="720"/>
              </w:tabs>
              <w:suppressAutoHyphens/>
              <w:spacing w:before="240"/>
              <w:rPr>
                <w:bCs/>
                <w:sz w:val="16"/>
                <w:szCs w:val="16"/>
              </w:rPr>
            </w:pPr>
            <w:r>
              <w:rPr>
                <w:bCs/>
                <w:sz w:val="16"/>
                <w:szCs w:val="16"/>
              </w:rPr>
              <w:t>7, 9</w:t>
            </w:r>
          </w:p>
        </w:tc>
      </w:tr>
      <w:tr w:rsidR="00F953ED" w:rsidRPr="00D8089D" w14:paraId="6E01F2DE" w14:textId="77777777" w:rsidTr="00F953ED">
        <w:trPr>
          <w:tblHeader/>
        </w:trPr>
        <w:tc>
          <w:tcPr>
            <w:tcW w:w="9087" w:type="dxa"/>
            <w:gridSpan w:val="6"/>
            <w:tcBorders>
              <w:top w:val="single" w:sz="12" w:space="0" w:color="auto"/>
            </w:tcBorders>
          </w:tcPr>
          <w:p w14:paraId="25D14B3E"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vertAlign w:val="superscript"/>
              </w:rPr>
              <w:lastRenderedPageBreak/>
              <w:t>a</w:t>
            </w:r>
            <w:r w:rsidRPr="00D8089D">
              <w:rPr>
                <w:bCs/>
                <w:sz w:val="16"/>
                <w:szCs w:val="16"/>
              </w:rPr>
              <w:t xml:space="preserve"> </w:t>
            </w:r>
            <w:r w:rsidRPr="00D8089D">
              <w:rPr>
                <w:sz w:val="16"/>
                <w:szCs w:val="16"/>
              </w:rPr>
              <w:t>The set of spatial/temporal coordinate variables (shared by a group of CF_Variables) maps to the coverage domain, whose geometry is represented by a single grid (</w:t>
            </w:r>
            <w:r w:rsidRPr="00D8089D">
              <w:rPr>
                <w:rStyle w:val="Codefragment"/>
                <w:sz w:val="16"/>
                <w:szCs w:val="16"/>
              </w:rPr>
              <w:t xml:space="preserve">ISO19123:CV_Grid) </w:t>
            </w:r>
            <w:r w:rsidRPr="00D8089D">
              <w:rPr>
                <w:sz w:val="16"/>
                <w:szCs w:val="16"/>
              </w:rPr>
              <w:t>or point value pairs (</w:t>
            </w:r>
            <w:r w:rsidRPr="00D8089D">
              <w:rPr>
                <w:rStyle w:val="Codefragment"/>
                <w:sz w:val="16"/>
                <w:szCs w:val="16"/>
              </w:rPr>
              <w:t>ISO19123:CV_PointValuePair</w:t>
            </w:r>
            <w:r w:rsidRPr="00D8089D">
              <w:rPr>
                <w:sz w:val="16"/>
                <w:szCs w:val="16"/>
              </w:rPr>
              <w:t>)</w:t>
            </w:r>
            <w:r w:rsidRPr="00D8089D">
              <w:rPr>
                <w:rStyle w:val="Codefragment"/>
                <w:sz w:val="16"/>
                <w:szCs w:val="16"/>
              </w:rPr>
              <w:t>.</w:t>
            </w:r>
          </w:p>
          <w:p w14:paraId="69405D97" w14:textId="77777777" w:rsidR="00F953ED" w:rsidRPr="00D8089D" w:rsidRDefault="00F953ED" w:rsidP="00F953ED">
            <w:pPr>
              <w:keepNext/>
              <w:keepLines/>
              <w:tabs>
                <w:tab w:val="left" w:pos="720"/>
              </w:tabs>
              <w:suppressAutoHyphens/>
              <w:spacing w:before="240"/>
              <w:rPr>
                <w:sz w:val="16"/>
                <w:szCs w:val="16"/>
              </w:rPr>
            </w:pPr>
            <w:r w:rsidRPr="00D8089D">
              <w:rPr>
                <w:bCs/>
                <w:sz w:val="16"/>
                <w:szCs w:val="16"/>
                <w:vertAlign w:val="superscript"/>
              </w:rPr>
              <w:t>b</w:t>
            </w:r>
            <w:r w:rsidRPr="00D8089D">
              <w:rPr>
                <w:sz w:val="16"/>
                <w:szCs w:val="16"/>
              </w:rPr>
              <w:t xml:space="preserve"> The set of spatial/temporal auxiliary coordinate variables (shared by a group of CF_Variables) maps to the coverage domain, whose geometry is represented by a single grid (</w:t>
            </w:r>
            <w:r w:rsidRPr="00D8089D">
              <w:rPr>
                <w:rStyle w:val="Codefragment"/>
                <w:sz w:val="16"/>
                <w:szCs w:val="16"/>
              </w:rPr>
              <w:t xml:space="preserve">ISO19123:CV_Grid) </w:t>
            </w:r>
            <w:r w:rsidRPr="00D8089D">
              <w:rPr>
                <w:sz w:val="16"/>
                <w:szCs w:val="16"/>
              </w:rPr>
              <w:t>or point value pairs (</w:t>
            </w:r>
            <w:r w:rsidRPr="00D8089D">
              <w:rPr>
                <w:rStyle w:val="Codefragment"/>
                <w:sz w:val="16"/>
                <w:szCs w:val="16"/>
              </w:rPr>
              <w:t>ISO19123:CV_PointValuePair</w:t>
            </w:r>
            <w:r w:rsidRPr="00D8089D">
              <w:rPr>
                <w:sz w:val="16"/>
                <w:szCs w:val="16"/>
              </w:rPr>
              <w:t>)</w:t>
            </w:r>
            <w:r w:rsidRPr="00D8089D">
              <w:rPr>
                <w:rStyle w:val="Codefragment"/>
                <w:sz w:val="16"/>
                <w:szCs w:val="16"/>
              </w:rPr>
              <w:t>. T</w:t>
            </w:r>
            <w:r w:rsidRPr="00D8089D">
              <w:rPr>
                <w:sz w:val="16"/>
                <w:szCs w:val="16"/>
              </w:rPr>
              <w:t xml:space="preserve">he CF_Variables must define a </w:t>
            </w:r>
            <w:r w:rsidRPr="00D8089D">
              <w:rPr>
                <w:rStyle w:val="Codefragment"/>
                <w:sz w:val="16"/>
                <w:szCs w:val="16"/>
              </w:rPr>
              <w:t>coordinates</w:t>
            </w:r>
            <w:r w:rsidRPr="00D8089D">
              <w:rPr>
                <w:sz w:val="16"/>
                <w:szCs w:val="16"/>
              </w:rPr>
              <w:t xml:space="preserve"> attribute identifying the auxiliary coordinate variables. This is the case implemented by </w:t>
            </w:r>
            <w:r w:rsidRPr="00D8089D">
              <w:rPr>
                <w:rStyle w:val="Codefragment"/>
                <w:sz w:val="16"/>
                <w:szCs w:val="16"/>
              </w:rPr>
              <w:t>CF_FeatureCollection</w:t>
            </w:r>
            <w:r w:rsidRPr="00D8089D">
              <w:rPr>
                <w:sz w:val="16"/>
                <w:szCs w:val="16"/>
              </w:rPr>
              <w:t xml:space="preserve"> variables.</w:t>
            </w:r>
          </w:p>
          <w:p w14:paraId="6553626A"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vertAlign w:val="superscript"/>
              </w:rPr>
              <w:t>c</w:t>
            </w:r>
            <w:r w:rsidRPr="00D8089D">
              <w:rPr>
                <w:bCs/>
                <w:sz w:val="16"/>
                <w:szCs w:val="16"/>
              </w:rPr>
              <w:t xml:space="preserve"> The set of CF_Variables comprising the group that shares a common Coordinate System (i.e. set of spatial/temporal CF_CoordinateVariables or CF_AuxiliaryCoordinateVariables).  </w:t>
            </w:r>
            <w:r w:rsidRPr="00D8089D">
              <w:rPr>
                <w:bCs/>
                <w:sz w:val="16"/>
                <w:szCs w:val="16"/>
                <w:lang w:val="en-GB"/>
              </w:rPr>
              <w:t xml:space="preserve">The </w:t>
            </w:r>
            <w:r w:rsidRPr="00D8089D">
              <w:rPr>
                <w:bCs/>
                <w:sz w:val="16"/>
                <w:szCs w:val="16"/>
              </w:rPr>
              <w:t xml:space="preserve">CF_Variable data values generate the grid value matrix record values: </w:t>
            </w:r>
            <w:r w:rsidRPr="00D8089D">
              <w:rPr>
                <w:rStyle w:val="Codefragment"/>
                <w:sz w:val="16"/>
                <w:szCs w:val="16"/>
              </w:rPr>
              <w:t>CV_GridValueMatrix.values.record</w:t>
            </w:r>
            <w:r w:rsidRPr="00D8089D">
              <w:rPr>
                <w:bCs/>
                <w:sz w:val="16"/>
                <w:szCs w:val="16"/>
              </w:rPr>
              <w:t xml:space="preserve"> entry (i.e. </w:t>
            </w:r>
            <w:r w:rsidRPr="00D8089D">
              <w:rPr>
                <w:rStyle w:val="Codefragment"/>
                <w:sz w:val="16"/>
                <w:szCs w:val="16"/>
              </w:rPr>
              <w:t>AttributeName, Any</w:t>
            </w:r>
            <w:r w:rsidRPr="00D8089D">
              <w:rPr>
                <w:bCs/>
                <w:sz w:val="16"/>
                <w:szCs w:val="16"/>
              </w:rPr>
              <w:t xml:space="preserve">). </w:t>
            </w:r>
            <w:r w:rsidRPr="00D8089D">
              <w:rPr>
                <w:bCs/>
                <w:sz w:val="16"/>
                <w:szCs w:val="16"/>
              </w:rPr>
              <w:br/>
            </w:r>
            <w:r w:rsidRPr="00D8089D">
              <w:rPr>
                <w:bCs/>
                <w:sz w:val="16"/>
                <w:szCs w:val="16"/>
                <w:lang w:val="en-GB"/>
              </w:rPr>
              <w:t xml:space="preserve">The </w:t>
            </w:r>
            <w:r w:rsidRPr="00D8089D">
              <w:rPr>
                <w:bCs/>
                <w:i/>
                <w:sz w:val="16"/>
                <w:szCs w:val="16"/>
                <w:lang w:val="en-GB"/>
              </w:rPr>
              <w:t>range</w:t>
            </w:r>
            <w:r w:rsidRPr="00D8089D">
              <w:rPr>
                <w:bCs/>
                <w:sz w:val="16"/>
                <w:szCs w:val="16"/>
                <w:lang w:val="en-GB"/>
              </w:rPr>
              <w:t xml:space="preserve"> of each </w:t>
            </w:r>
            <w:r w:rsidRPr="00D8089D">
              <w:rPr>
                <w:rStyle w:val="Codefragment"/>
                <w:sz w:val="16"/>
                <w:szCs w:val="16"/>
              </w:rPr>
              <w:t>CV_DiscreteGridPointCoverage</w:t>
            </w:r>
            <w:r w:rsidRPr="00D8089D">
              <w:rPr>
                <w:bCs/>
                <w:sz w:val="16"/>
                <w:szCs w:val="16"/>
              </w:rPr>
              <w:t xml:space="preserve"> is a list of records with an attribute for every related CF-netCDF variable and for every CF_CoordinateVariable –of the shared CoordinateSystem- that is not allowed in a coverage CRS (i.e. parametric dimension axes). Thus, the CF_Variable properties (i.e. </w:t>
            </w:r>
            <w:r w:rsidRPr="00D8089D">
              <w:rPr>
                <w:bCs/>
                <w:i/>
                <w:sz w:val="16"/>
                <w:szCs w:val="16"/>
              </w:rPr>
              <w:t>name</w:t>
            </w:r>
            <w:r w:rsidRPr="00D8089D">
              <w:rPr>
                <w:bCs/>
                <w:sz w:val="16"/>
                <w:szCs w:val="16"/>
              </w:rPr>
              <w:t xml:space="preserve"> and </w:t>
            </w:r>
            <w:r w:rsidRPr="00D8089D">
              <w:rPr>
                <w:bCs/>
                <w:i/>
                <w:sz w:val="16"/>
                <w:szCs w:val="16"/>
              </w:rPr>
              <w:t>type</w:t>
            </w:r>
            <w:r w:rsidRPr="00D8089D">
              <w:rPr>
                <w:bCs/>
                <w:sz w:val="16"/>
                <w:szCs w:val="16"/>
              </w:rPr>
              <w:t xml:space="preserve">) realize the </w:t>
            </w:r>
            <w:r w:rsidRPr="00D8089D">
              <w:rPr>
                <w:rStyle w:val="Codefragment"/>
                <w:sz w:val="16"/>
                <w:szCs w:val="16"/>
              </w:rPr>
              <w:t xml:space="preserve">CV_DiscreteGridPointCoverage.RangeType.AttributesType </w:t>
            </w:r>
            <w:r w:rsidRPr="00D8089D">
              <w:rPr>
                <w:bCs/>
                <w:sz w:val="16"/>
                <w:szCs w:val="16"/>
              </w:rPr>
              <w:t>entry</w:t>
            </w:r>
            <w:r w:rsidRPr="00D8089D">
              <w:rPr>
                <w:rStyle w:val="Codefragment"/>
                <w:sz w:val="16"/>
                <w:szCs w:val="16"/>
              </w:rPr>
              <w:t xml:space="preserve"> </w:t>
            </w:r>
            <w:r w:rsidRPr="00D8089D">
              <w:rPr>
                <w:bCs/>
                <w:sz w:val="16"/>
                <w:szCs w:val="16"/>
              </w:rPr>
              <w:t>(i.e.</w:t>
            </w:r>
            <w:r w:rsidRPr="00D8089D">
              <w:rPr>
                <w:rStyle w:val="Codefragment"/>
                <w:sz w:val="16"/>
                <w:szCs w:val="16"/>
              </w:rPr>
              <w:t xml:space="preserve"> AttributeName, TypeName</w:t>
            </w:r>
            <w:r w:rsidRPr="00D8089D">
              <w:rPr>
                <w:bCs/>
                <w:sz w:val="16"/>
                <w:szCs w:val="16"/>
              </w:rPr>
              <w:t>).</w:t>
            </w:r>
          </w:p>
          <w:p w14:paraId="4AF36050"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vertAlign w:val="superscript"/>
              </w:rPr>
              <w:t>d</w:t>
            </w:r>
            <w:r w:rsidRPr="00D8089D">
              <w:rPr>
                <w:bCs/>
                <w:sz w:val="16"/>
                <w:szCs w:val="16"/>
              </w:rPr>
              <w:t xml:space="preserve"> </w:t>
            </w:r>
            <w:r w:rsidRPr="00D8089D">
              <w:rPr>
                <w:bCs/>
                <w:sz w:val="16"/>
                <w:szCs w:val="16"/>
                <w:lang w:val="en-GB"/>
              </w:rPr>
              <w:t xml:space="preserve">The </w:t>
            </w:r>
            <w:r w:rsidRPr="00D8089D">
              <w:rPr>
                <w:bCs/>
                <w:i/>
                <w:sz w:val="16"/>
                <w:szCs w:val="16"/>
                <w:lang w:val="en-GB"/>
              </w:rPr>
              <w:t>range</w:t>
            </w:r>
            <w:r w:rsidRPr="00D8089D">
              <w:rPr>
                <w:bCs/>
                <w:sz w:val="16"/>
                <w:szCs w:val="16"/>
                <w:lang w:val="en-GB"/>
              </w:rPr>
              <w:t xml:space="preserve"> of each </w:t>
            </w:r>
            <w:r w:rsidRPr="00D8089D">
              <w:rPr>
                <w:rStyle w:val="Codefragment"/>
                <w:sz w:val="16"/>
                <w:szCs w:val="16"/>
              </w:rPr>
              <w:t>CV_DiscreteGridPointCoverage</w:t>
            </w:r>
            <w:r w:rsidRPr="00D8089D">
              <w:rPr>
                <w:bCs/>
                <w:sz w:val="16"/>
                <w:szCs w:val="16"/>
              </w:rPr>
              <w:t xml:space="preserve"> is a list of records with an attribute for every related CF-netCDF variable and for every CF_AuxiliaryCoordinateVariable that is not allowed in a coverage domain/CRS (i.e. parametric dimension axes).</w:t>
            </w:r>
          </w:p>
          <w:p w14:paraId="75C2B4CD" w14:textId="77777777" w:rsidR="00F953ED" w:rsidRPr="00D8089D" w:rsidRDefault="00F953ED" w:rsidP="00F953ED">
            <w:pPr>
              <w:keepNext/>
              <w:keepLines/>
              <w:tabs>
                <w:tab w:val="left" w:pos="720"/>
              </w:tabs>
              <w:suppressAutoHyphens/>
              <w:spacing w:before="240"/>
              <w:rPr>
                <w:bCs/>
                <w:sz w:val="16"/>
                <w:szCs w:val="16"/>
              </w:rPr>
            </w:pPr>
            <w:r w:rsidRPr="00D8089D">
              <w:rPr>
                <w:bCs/>
                <w:sz w:val="16"/>
                <w:szCs w:val="16"/>
                <w:vertAlign w:val="superscript"/>
              </w:rPr>
              <w:t>e</w:t>
            </w:r>
            <w:r w:rsidRPr="00D8089D">
              <w:rPr>
                <w:bCs/>
                <w:sz w:val="16"/>
                <w:szCs w:val="16"/>
              </w:rPr>
              <w:t xml:space="preserve"> Parametric dimensions; examples are: </w:t>
            </w:r>
            <w:r w:rsidRPr="00D8089D">
              <w:rPr>
                <w:bCs/>
                <w:i/>
                <w:sz w:val="16"/>
                <w:szCs w:val="16"/>
              </w:rPr>
              <w:t>pressure</w:t>
            </w:r>
            <w:r w:rsidRPr="00D8089D">
              <w:rPr>
                <w:bCs/>
                <w:sz w:val="16"/>
                <w:szCs w:val="16"/>
              </w:rPr>
              <w:t xml:space="preserve">, </w:t>
            </w:r>
            <w:r w:rsidRPr="00D8089D">
              <w:rPr>
                <w:bCs/>
                <w:i/>
                <w:sz w:val="16"/>
                <w:szCs w:val="16"/>
              </w:rPr>
              <w:t>salinity</w:t>
            </w:r>
            <w:r w:rsidRPr="00D8089D">
              <w:rPr>
                <w:bCs/>
                <w:sz w:val="16"/>
                <w:szCs w:val="16"/>
              </w:rPr>
              <w:t xml:space="preserve">, </w:t>
            </w:r>
            <w:r w:rsidRPr="00D8089D">
              <w:rPr>
                <w:bCs/>
                <w:i/>
                <w:sz w:val="16"/>
                <w:szCs w:val="16"/>
              </w:rPr>
              <w:t>density</w:t>
            </w:r>
            <w:r w:rsidRPr="00D8089D">
              <w:rPr>
                <w:bCs/>
                <w:sz w:val="16"/>
                <w:szCs w:val="16"/>
              </w:rPr>
              <w:t xml:space="preserve">. </w:t>
            </w:r>
            <w:r w:rsidRPr="00D8089D">
              <w:rPr>
                <w:bCs/>
                <w:sz w:val="16"/>
                <w:szCs w:val="16"/>
              </w:rPr>
              <w:br/>
              <w:t xml:space="preserve">These coordinate variables do not behave like a discrete coverage </w:t>
            </w:r>
            <w:r w:rsidRPr="00D8089D">
              <w:rPr>
                <w:bCs/>
                <w:i/>
                <w:sz w:val="16"/>
                <w:szCs w:val="16"/>
              </w:rPr>
              <w:t>domain</w:t>
            </w:r>
            <w:r w:rsidRPr="00D8089D">
              <w:rPr>
                <w:bCs/>
                <w:sz w:val="16"/>
                <w:szCs w:val="16"/>
              </w:rPr>
              <w:t xml:space="preserve"> axis; on the contrary, they behave like a discrete coverage </w:t>
            </w:r>
            <w:r w:rsidRPr="00D8089D">
              <w:rPr>
                <w:bCs/>
                <w:i/>
                <w:sz w:val="16"/>
                <w:szCs w:val="16"/>
              </w:rPr>
              <w:t>range</w:t>
            </w:r>
            <w:r w:rsidRPr="00D8089D">
              <w:rPr>
                <w:bCs/>
                <w:sz w:val="16"/>
                <w:szCs w:val="16"/>
              </w:rPr>
              <w:t xml:space="preserve"> axis.</w:t>
            </w:r>
          </w:p>
          <w:p w14:paraId="499F1136" w14:textId="77777777" w:rsidR="00F953ED" w:rsidRPr="00D8089D" w:rsidRDefault="00F953ED" w:rsidP="00F953ED">
            <w:pPr>
              <w:keepNext/>
              <w:keepLines/>
              <w:tabs>
                <w:tab w:val="left" w:pos="720"/>
              </w:tabs>
              <w:suppressAutoHyphens/>
              <w:spacing w:before="240"/>
              <w:contextualSpacing/>
              <w:rPr>
                <w:bCs/>
                <w:sz w:val="16"/>
                <w:szCs w:val="16"/>
              </w:rPr>
            </w:pPr>
            <w:r w:rsidRPr="00D8089D">
              <w:rPr>
                <w:bCs/>
                <w:sz w:val="16"/>
                <w:szCs w:val="16"/>
                <w:vertAlign w:val="superscript"/>
              </w:rPr>
              <w:t>f</w:t>
            </w:r>
            <w:r w:rsidRPr="00D8089D">
              <w:rPr>
                <w:bCs/>
                <w:sz w:val="16"/>
                <w:szCs w:val="16"/>
              </w:rPr>
              <w:t xml:space="preserve"> In a</w:t>
            </w:r>
            <w:r w:rsidRPr="00D8089D">
              <w:rPr>
                <w:sz w:val="16"/>
                <w:szCs w:val="16"/>
              </w:rPr>
              <w:t xml:space="preserve"> </w:t>
            </w:r>
            <w:r w:rsidRPr="00D8089D">
              <w:rPr>
                <w:rFonts w:ascii="Courier New" w:hAnsi="Courier New" w:cs="Courier New"/>
                <w:sz w:val="16"/>
                <w:szCs w:val="16"/>
              </w:rPr>
              <w:t xml:space="preserve">gml:MultiPointCoverage </w:t>
            </w:r>
            <w:r w:rsidRPr="00D8089D">
              <w:rPr>
                <w:sz w:val="16"/>
                <w:szCs w:val="16"/>
              </w:rPr>
              <w:t xml:space="preserve">the </w:t>
            </w:r>
            <w:r w:rsidRPr="00D8089D">
              <w:rPr>
                <w:bCs/>
                <w:sz w:val="16"/>
                <w:szCs w:val="16"/>
              </w:rPr>
              <w:t>mapping from the domain to the range is straightforward.</w:t>
            </w:r>
            <w:r w:rsidRPr="00D8089D">
              <w:rPr>
                <w:sz w:val="16"/>
                <w:szCs w:val="16"/>
              </w:rPr>
              <w:t xml:space="preserve"> </w:t>
            </w:r>
          </w:p>
          <w:p w14:paraId="76641E74" w14:textId="77777777" w:rsidR="00F953ED" w:rsidRPr="00D8089D" w:rsidRDefault="00F953ED" w:rsidP="00F953ED">
            <w:pPr>
              <w:pStyle w:val="Default"/>
              <w:keepNext/>
              <w:keepLines/>
              <w:numPr>
                <w:ilvl w:val="0"/>
                <w:numId w:val="27"/>
              </w:numPr>
              <w:spacing w:after="270"/>
              <w:ind w:left="714" w:hanging="357"/>
              <w:contextualSpacing/>
              <w:rPr>
                <w:rFonts w:ascii="Times New Roman" w:hAnsi="Times New Roman" w:cs="Times New Roman"/>
                <w:bCs/>
                <w:color w:val="auto"/>
                <w:sz w:val="16"/>
                <w:szCs w:val="16"/>
              </w:rPr>
            </w:pPr>
            <w:r w:rsidRPr="00D8089D">
              <w:rPr>
                <w:rFonts w:ascii="Times New Roman" w:hAnsi="Times New Roman" w:cs="Times New Roman"/>
                <w:bCs/>
                <w:color w:val="auto"/>
                <w:sz w:val="16"/>
                <w:szCs w:val="16"/>
              </w:rPr>
              <w:t>For</w:t>
            </w:r>
            <w:r w:rsidRPr="00D8089D">
              <w:rPr>
                <w:sz w:val="16"/>
                <w:szCs w:val="16"/>
              </w:rPr>
              <w:t xml:space="preserve"> </w:t>
            </w:r>
            <w:r w:rsidRPr="00D8089D">
              <w:rPr>
                <w:rFonts w:ascii="Courier New" w:hAnsi="Courier New" w:cs="Courier New"/>
                <w:sz w:val="16"/>
                <w:szCs w:val="16"/>
              </w:rPr>
              <w:t xml:space="preserve">gml:DataBlock </w:t>
            </w:r>
            <w:r w:rsidRPr="00D8089D">
              <w:rPr>
                <w:rFonts w:ascii="Times New Roman" w:hAnsi="Times New Roman" w:cs="Times New Roman"/>
                <w:bCs/>
                <w:color w:val="auto"/>
                <w:sz w:val="16"/>
                <w:szCs w:val="16"/>
              </w:rPr>
              <w:t>encodings, the points of the</w:t>
            </w:r>
            <w:r w:rsidRPr="00D8089D">
              <w:rPr>
                <w:sz w:val="16"/>
                <w:szCs w:val="16"/>
              </w:rPr>
              <w:t xml:space="preserve"> </w:t>
            </w:r>
            <w:r w:rsidRPr="00D8089D">
              <w:rPr>
                <w:rFonts w:ascii="Courier New" w:hAnsi="Courier New" w:cs="Courier New"/>
                <w:sz w:val="16"/>
                <w:szCs w:val="16"/>
              </w:rPr>
              <w:t xml:space="preserve">gml:MultiPoint </w:t>
            </w:r>
            <w:r w:rsidRPr="00D8089D">
              <w:rPr>
                <w:rFonts w:ascii="Times New Roman" w:hAnsi="Times New Roman" w:cs="Times New Roman"/>
                <w:bCs/>
                <w:color w:val="auto"/>
                <w:sz w:val="16"/>
                <w:szCs w:val="16"/>
              </w:rPr>
              <w:t xml:space="preserve">are mapped in document order to the tuples of the data block. </w:t>
            </w:r>
          </w:p>
          <w:p w14:paraId="79F1402C" w14:textId="77777777" w:rsidR="00F953ED" w:rsidRPr="00D8089D" w:rsidRDefault="00F953ED" w:rsidP="00F953ED">
            <w:pPr>
              <w:pStyle w:val="Default"/>
              <w:keepNext/>
              <w:keepLines/>
              <w:numPr>
                <w:ilvl w:val="0"/>
                <w:numId w:val="27"/>
              </w:numPr>
              <w:spacing w:after="270"/>
              <w:ind w:left="714" w:hanging="357"/>
              <w:contextualSpacing/>
              <w:rPr>
                <w:rFonts w:ascii="Times New Roman" w:hAnsi="Times New Roman" w:cs="Times New Roman"/>
                <w:bCs/>
                <w:color w:val="auto"/>
                <w:sz w:val="16"/>
                <w:szCs w:val="16"/>
              </w:rPr>
            </w:pPr>
            <w:r w:rsidRPr="00D8089D">
              <w:rPr>
                <w:rFonts w:ascii="Times New Roman" w:hAnsi="Times New Roman" w:cs="Times New Roman"/>
                <w:bCs/>
                <w:color w:val="auto"/>
                <w:sz w:val="16"/>
                <w:szCs w:val="16"/>
              </w:rPr>
              <w:t>For</w:t>
            </w:r>
            <w:r w:rsidRPr="00D8089D">
              <w:rPr>
                <w:sz w:val="16"/>
                <w:szCs w:val="16"/>
              </w:rPr>
              <w:t xml:space="preserve"> </w:t>
            </w:r>
            <w:r w:rsidRPr="00D8089D">
              <w:rPr>
                <w:rFonts w:ascii="Courier New" w:hAnsi="Courier New" w:cs="Courier New"/>
                <w:sz w:val="16"/>
                <w:szCs w:val="16"/>
              </w:rPr>
              <w:t xml:space="preserve">gml:CompositeValue </w:t>
            </w:r>
            <w:r w:rsidRPr="00D8089D">
              <w:rPr>
                <w:rFonts w:ascii="Times New Roman" w:hAnsi="Times New Roman" w:cs="Times New Roman"/>
                <w:bCs/>
                <w:color w:val="auto"/>
                <w:sz w:val="16"/>
                <w:szCs w:val="16"/>
              </w:rPr>
              <w:t>encodings, the points of the</w:t>
            </w:r>
            <w:r w:rsidRPr="00D8089D">
              <w:rPr>
                <w:sz w:val="16"/>
                <w:szCs w:val="16"/>
              </w:rPr>
              <w:t xml:space="preserve"> </w:t>
            </w:r>
            <w:r w:rsidRPr="00D8089D">
              <w:rPr>
                <w:rFonts w:ascii="Courier New" w:hAnsi="Courier New" w:cs="Courier New"/>
                <w:sz w:val="16"/>
                <w:szCs w:val="16"/>
              </w:rPr>
              <w:t xml:space="preserve">gml:MultiPoint </w:t>
            </w:r>
            <w:r w:rsidRPr="00D8089D">
              <w:rPr>
                <w:rFonts w:ascii="Times New Roman" w:hAnsi="Times New Roman" w:cs="Times New Roman"/>
                <w:bCs/>
                <w:color w:val="auto"/>
                <w:sz w:val="16"/>
                <w:szCs w:val="16"/>
              </w:rPr>
              <w:t xml:space="preserve">are mapped to the members of the composite value in document order. </w:t>
            </w:r>
          </w:p>
          <w:p w14:paraId="3737D7E3" w14:textId="77777777" w:rsidR="00F953ED" w:rsidRPr="00D8089D" w:rsidRDefault="00F953ED" w:rsidP="00F953ED">
            <w:pPr>
              <w:pStyle w:val="Default"/>
              <w:keepNext/>
              <w:keepLines/>
              <w:numPr>
                <w:ilvl w:val="0"/>
                <w:numId w:val="27"/>
              </w:numPr>
              <w:ind w:left="714" w:hanging="357"/>
              <w:contextualSpacing/>
              <w:rPr>
                <w:bCs/>
                <w:sz w:val="16"/>
                <w:szCs w:val="16"/>
              </w:rPr>
            </w:pPr>
            <w:r w:rsidRPr="00D8089D">
              <w:rPr>
                <w:rFonts w:ascii="Times New Roman" w:hAnsi="Times New Roman" w:cs="Times New Roman"/>
                <w:bCs/>
                <w:color w:val="auto"/>
                <w:sz w:val="16"/>
                <w:szCs w:val="16"/>
              </w:rPr>
              <w:t>For</w:t>
            </w:r>
            <w:r w:rsidRPr="00D8089D">
              <w:rPr>
                <w:sz w:val="16"/>
                <w:szCs w:val="16"/>
              </w:rPr>
              <w:t xml:space="preserve"> </w:t>
            </w:r>
            <w:r w:rsidRPr="00D8089D">
              <w:rPr>
                <w:rFonts w:ascii="Courier New" w:hAnsi="Courier New" w:cs="Courier New"/>
                <w:sz w:val="16"/>
                <w:szCs w:val="16"/>
              </w:rPr>
              <w:t xml:space="preserve">gml:File </w:t>
            </w:r>
            <w:r w:rsidRPr="00D8089D">
              <w:rPr>
                <w:rFonts w:ascii="Times New Roman" w:hAnsi="Times New Roman" w:cs="Times New Roman"/>
                <w:bCs/>
                <w:color w:val="auto"/>
                <w:sz w:val="16"/>
                <w:szCs w:val="16"/>
              </w:rPr>
              <w:t>encodings, the points of the</w:t>
            </w:r>
            <w:r w:rsidRPr="00D8089D">
              <w:rPr>
                <w:sz w:val="16"/>
                <w:szCs w:val="16"/>
              </w:rPr>
              <w:t xml:space="preserve"> </w:t>
            </w:r>
            <w:r w:rsidRPr="00D8089D">
              <w:rPr>
                <w:rFonts w:ascii="Courier New" w:hAnsi="Courier New" w:cs="Courier New"/>
                <w:sz w:val="16"/>
                <w:szCs w:val="16"/>
              </w:rPr>
              <w:t xml:space="preserve">gml:MultiPoint </w:t>
            </w:r>
            <w:r w:rsidRPr="00D8089D">
              <w:rPr>
                <w:rFonts w:ascii="Times New Roman" w:hAnsi="Times New Roman" w:cs="Times New Roman"/>
                <w:bCs/>
                <w:color w:val="auto"/>
                <w:sz w:val="16"/>
                <w:szCs w:val="16"/>
              </w:rPr>
              <w:t xml:space="preserve">are mapped to the records of the file in sequential order. </w:t>
            </w:r>
          </w:p>
          <w:p w14:paraId="7461FBB3" w14:textId="77777777" w:rsidR="00F953ED" w:rsidRPr="00D8089D" w:rsidRDefault="00F953ED" w:rsidP="00F953ED">
            <w:pPr>
              <w:keepNext/>
              <w:keepLines/>
              <w:tabs>
                <w:tab w:val="left" w:pos="720"/>
              </w:tabs>
              <w:suppressAutoHyphens/>
              <w:spacing w:before="240"/>
              <w:rPr>
                <w:bCs/>
                <w:sz w:val="16"/>
                <w:szCs w:val="16"/>
                <w:vertAlign w:val="superscript"/>
              </w:rPr>
            </w:pPr>
            <w:r w:rsidRPr="00D8089D">
              <w:rPr>
                <w:bCs/>
                <w:sz w:val="16"/>
                <w:szCs w:val="16"/>
              </w:rPr>
              <w:t>CF_RaggedArray representations of a CF_Dataset should use such encodings</w:t>
            </w:r>
          </w:p>
        </w:tc>
      </w:tr>
    </w:tbl>
    <w:p w14:paraId="5BCF1DC4" w14:textId="77777777" w:rsidR="00F953ED" w:rsidRPr="005F26D7" w:rsidRDefault="00F953ED" w:rsidP="00F953ED">
      <w:pPr>
        <w:rPr>
          <w:lang w:val="en-GB"/>
        </w:rPr>
      </w:pPr>
    </w:p>
    <w:p w14:paraId="33B5D06E" w14:textId="77777777" w:rsidR="00F953ED" w:rsidRDefault="00F953ED" w:rsidP="00F953ED">
      <w:pPr>
        <w:pStyle w:val="Requirement"/>
        <w:numPr>
          <w:ilvl w:val="0"/>
          <w:numId w:val="22"/>
        </w:numPr>
        <w:shd w:val="clear" w:color="auto" w:fill="F2F2F2"/>
        <w:ind w:left="0" w:firstLine="0"/>
        <w:outlineLvl w:val="0"/>
        <w:rPr>
          <w:rStyle w:val="Codefragment"/>
        </w:rPr>
      </w:pPr>
      <w:bookmarkStart w:id="58" w:name="_Toc401494960"/>
      <w:bookmarkStart w:id="59" w:name="_Ref411678219"/>
      <w:r>
        <w:rPr>
          <w:b/>
        </w:rPr>
        <w:t>/req/CF-netCDF-1.6-GML-encoding</w:t>
      </w:r>
      <w:r w:rsidRPr="00CE230E">
        <w:rPr>
          <w:b/>
        </w:rPr>
        <w:t>/</w:t>
      </w:r>
      <w:r>
        <w:rPr>
          <w:b/>
        </w:rPr>
        <w:t>Dataset.domainSet#1</w:t>
      </w:r>
      <w:r>
        <w:t>:</w:t>
      </w:r>
      <w:r w:rsidRPr="001D7CDC">
        <w:t xml:space="preserve"> </w:t>
      </w:r>
      <w:r w:rsidRPr="003D69EF">
        <w:t>The set of spatial/temporal CF_CoordinateVariable</w:t>
      </w:r>
      <w:r>
        <w:t xml:space="preserve"> (comprised of a common coordinate system) that characterize a CF-netCDF dataset, </w:t>
      </w:r>
      <w:r w:rsidRPr="00CA1C36">
        <w:rPr>
          <w:b/>
        </w:rPr>
        <w:t>shall</w:t>
      </w:r>
      <w:r>
        <w:t xml:space="preserve"> realize a </w:t>
      </w:r>
      <w:r w:rsidRPr="00D87DB8">
        <w:rPr>
          <w:rFonts w:ascii="Courier New" w:hAnsi="Courier New" w:cs="Courier New"/>
        </w:rPr>
        <w:t>GML:Coverage.domainSet</w:t>
      </w:r>
      <w:r>
        <w:t xml:space="preserve"> property, implemented as: </w:t>
      </w:r>
      <w:r w:rsidRPr="00FF2719">
        <w:rPr>
          <w:rFonts w:ascii="Courier New" w:hAnsi="Courier New" w:cs="Courier New"/>
          <w:bCs/>
          <w:sz w:val="22"/>
          <w:szCs w:val="22"/>
        </w:rPr>
        <w:t>GML:MultiPoint</w:t>
      </w:r>
      <w:r>
        <w:t xml:space="preserve">, </w:t>
      </w:r>
      <w:r w:rsidRPr="00125697">
        <w:rPr>
          <w:rFonts w:ascii="Courier New" w:hAnsi="Courier New" w:cs="Courier New"/>
          <w:bCs/>
          <w:sz w:val="22"/>
          <w:szCs w:val="22"/>
        </w:rPr>
        <w:t>GML:Grid</w:t>
      </w:r>
      <w:r>
        <w:rPr>
          <w:bCs/>
          <w:sz w:val="22"/>
          <w:szCs w:val="22"/>
        </w:rPr>
        <w:t xml:space="preserve"> object or its  subtypes: </w:t>
      </w:r>
      <w:r w:rsidRPr="00125697">
        <w:rPr>
          <w:rFonts w:ascii="Courier New" w:hAnsi="Courier New" w:cs="Courier New"/>
          <w:bCs/>
          <w:sz w:val="22"/>
          <w:szCs w:val="22"/>
        </w:rPr>
        <w:t>GML:RectifiedGrid</w:t>
      </w:r>
      <w:r>
        <w:rPr>
          <w:bCs/>
          <w:sz w:val="22"/>
          <w:szCs w:val="22"/>
        </w:rPr>
        <w:t xml:space="preserve">, </w:t>
      </w:r>
      <w:r w:rsidRPr="00125697">
        <w:rPr>
          <w:rFonts w:ascii="Courier New" w:hAnsi="Courier New" w:cs="Courier New"/>
          <w:bCs/>
          <w:sz w:val="22"/>
          <w:szCs w:val="22"/>
        </w:rPr>
        <w:t>GML:ReferenceableGrid</w:t>
      </w:r>
      <w:r>
        <w:rPr>
          <w:rStyle w:val="Codefragment"/>
        </w:rPr>
        <w:t>.</w:t>
      </w:r>
      <w:bookmarkEnd w:id="58"/>
      <w:bookmarkEnd w:id="59"/>
    </w:p>
    <w:p w14:paraId="6109D8D6" w14:textId="77777777" w:rsidR="00F953ED" w:rsidRDefault="00F953ED" w:rsidP="00F953ED"/>
    <w:p w14:paraId="51D07184" w14:textId="77777777" w:rsidR="00F953ED" w:rsidRDefault="00F953ED" w:rsidP="00F953ED">
      <w:pPr>
        <w:pStyle w:val="Requirement"/>
        <w:numPr>
          <w:ilvl w:val="0"/>
          <w:numId w:val="22"/>
        </w:numPr>
        <w:shd w:val="clear" w:color="auto" w:fill="F2F2F2"/>
        <w:ind w:left="0" w:firstLine="0"/>
        <w:outlineLvl w:val="0"/>
        <w:rPr>
          <w:rStyle w:val="Codefragment"/>
        </w:rPr>
      </w:pPr>
      <w:bookmarkStart w:id="60" w:name="_Ref302316935"/>
      <w:bookmarkStart w:id="61" w:name="_Toc401494961"/>
      <w:r>
        <w:rPr>
          <w:b/>
        </w:rPr>
        <w:t>/req/CF-netCDF-1.6-GML-encoding</w:t>
      </w:r>
      <w:r w:rsidRPr="00CE230E">
        <w:rPr>
          <w:b/>
        </w:rPr>
        <w:t>/</w:t>
      </w:r>
      <w:r>
        <w:rPr>
          <w:b/>
        </w:rPr>
        <w:t>Dataset.domainSet#2</w:t>
      </w:r>
      <w:r>
        <w:t>:</w:t>
      </w:r>
      <w:r w:rsidRPr="001D7CDC">
        <w:t xml:space="preserve"> </w:t>
      </w:r>
      <w:r>
        <w:rPr>
          <w:bCs/>
          <w:sz w:val="22"/>
        </w:rPr>
        <w:t>if the spatial/temporal domain is defined by auxiliary variables, t</w:t>
      </w:r>
      <w:r w:rsidRPr="003D69EF">
        <w:t>he set of spatial/temporal CF_</w:t>
      </w:r>
      <w:r>
        <w:t>Auxiliary</w:t>
      </w:r>
      <w:r w:rsidRPr="003D69EF">
        <w:t>CoordinateVariable</w:t>
      </w:r>
      <w:r>
        <w:t xml:space="preserve"> that characterizes a CF-netCDF Variable, </w:t>
      </w:r>
      <w:r w:rsidRPr="00CA1C36">
        <w:rPr>
          <w:b/>
        </w:rPr>
        <w:t>shall</w:t>
      </w:r>
      <w:r>
        <w:t xml:space="preserve"> realize a </w:t>
      </w:r>
      <w:r w:rsidRPr="00D87DB8">
        <w:rPr>
          <w:rFonts w:ascii="Courier New" w:hAnsi="Courier New" w:cs="Courier New"/>
        </w:rPr>
        <w:t>GML:Coverage.domainSet</w:t>
      </w:r>
      <w:r>
        <w:t xml:space="preserve"> property, implemented as: </w:t>
      </w:r>
      <w:r w:rsidRPr="00FF2719">
        <w:rPr>
          <w:rFonts w:ascii="Courier New" w:hAnsi="Courier New" w:cs="Courier New"/>
          <w:bCs/>
          <w:sz w:val="22"/>
          <w:szCs w:val="22"/>
        </w:rPr>
        <w:t>GML:MultiPoint</w:t>
      </w:r>
      <w:r>
        <w:t xml:space="preserve">, </w:t>
      </w:r>
      <w:r w:rsidRPr="00125697">
        <w:rPr>
          <w:rFonts w:ascii="Courier New" w:hAnsi="Courier New" w:cs="Courier New"/>
          <w:bCs/>
          <w:sz w:val="22"/>
          <w:szCs w:val="22"/>
        </w:rPr>
        <w:t>GML:Grid</w:t>
      </w:r>
      <w:r>
        <w:rPr>
          <w:bCs/>
          <w:sz w:val="22"/>
          <w:szCs w:val="22"/>
        </w:rPr>
        <w:t xml:space="preserve"> object or its  subtypes: </w:t>
      </w:r>
      <w:r w:rsidRPr="00125697">
        <w:rPr>
          <w:rFonts w:ascii="Courier New" w:hAnsi="Courier New" w:cs="Courier New"/>
          <w:bCs/>
          <w:sz w:val="22"/>
          <w:szCs w:val="22"/>
        </w:rPr>
        <w:t>GML:RectifiedGrid</w:t>
      </w:r>
      <w:r>
        <w:rPr>
          <w:bCs/>
          <w:sz w:val="22"/>
          <w:szCs w:val="22"/>
        </w:rPr>
        <w:t xml:space="preserve">, </w:t>
      </w:r>
      <w:r w:rsidRPr="00125697">
        <w:rPr>
          <w:rFonts w:ascii="Courier New" w:hAnsi="Courier New" w:cs="Courier New"/>
          <w:bCs/>
          <w:sz w:val="22"/>
          <w:szCs w:val="22"/>
        </w:rPr>
        <w:t>GML:ReferenceableGrid</w:t>
      </w:r>
      <w:r>
        <w:rPr>
          <w:rStyle w:val="Codefragment"/>
        </w:rPr>
        <w:t>.</w:t>
      </w:r>
      <w:bookmarkEnd w:id="60"/>
      <w:bookmarkEnd w:id="61"/>
    </w:p>
    <w:p w14:paraId="449FC4BF" w14:textId="77777777" w:rsidR="00F953ED" w:rsidRDefault="00F953ED" w:rsidP="00F953ED"/>
    <w:p w14:paraId="404BAD87" w14:textId="77777777" w:rsidR="00F953ED" w:rsidRDefault="00F953ED" w:rsidP="00F953ED">
      <w:pPr>
        <w:pStyle w:val="Requirement"/>
        <w:numPr>
          <w:ilvl w:val="0"/>
          <w:numId w:val="22"/>
        </w:numPr>
        <w:shd w:val="clear" w:color="auto" w:fill="F2F2F2"/>
        <w:ind w:left="0" w:firstLine="0"/>
        <w:outlineLvl w:val="0"/>
        <w:rPr>
          <w:bCs/>
          <w:sz w:val="22"/>
        </w:rPr>
      </w:pPr>
      <w:bookmarkStart w:id="62" w:name="_Toc401494962"/>
      <w:bookmarkStart w:id="63" w:name="_Ref411681433"/>
      <w:r>
        <w:rPr>
          <w:b/>
        </w:rPr>
        <w:t>/req/CF-netCDF-1.6-GML-encoding</w:t>
      </w:r>
      <w:r w:rsidRPr="00CE230E">
        <w:rPr>
          <w:b/>
        </w:rPr>
        <w:t>/</w:t>
      </w:r>
      <w:r>
        <w:rPr>
          <w:b/>
        </w:rPr>
        <w:t>Dataset.coverageFunction#1</w:t>
      </w:r>
      <w:r>
        <w:t>:</w:t>
      </w:r>
      <w:r w:rsidRPr="001D7CDC">
        <w:t xml:space="preserve"> </w:t>
      </w:r>
      <w:r w:rsidRPr="00994CAC">
        <w:t>if the mapping from</w:t>
      </w:r>
      <w:r>
        <w:t xml:space="preserve"> the domain </w:t>
      </w:r>
      <w:r w:rsidRPr="00994CAC">
        <w:t>to the range of the coverage</w:t>
      </w:r>
      <w:r>
        <w:t xml:space="preserve"> is not characterized by the default values for </w:t>
      </w:r>
      <w:r w:rsidRPr="00210354">
        <w:rPr>
          <w:rFonts w:ascii="Courier New" w:hAnsi="Courier New" w:cs="Courier New"/>
        </w:rPr>
        <w:t>GML:Coverage</w:t>
      </w:r>
      <w:r>
        <w:t xml:space="preserve"> (see [7]), t</w:t>
      </w:r>
      <w:r w:rsidRPr="003D69EF">
        <w:t>he set of spatial/temporal CF_CoordinateVariable</w:t>
      </w:r>
      <w:r>
        <w:t xml:space="preserve"> (comprised of a common coordinate system) that characterizes a CF-</w:t>
      </w:r>
      <w:r>
        <w:lastRenderedPageBreak/>
        <w:t xml:space="preserve">netCDF dataset </w:t>
      </w:r>
      <w:r w:rsidRPr="00CA1C36">
        <w:rPr>
          <w:b/>
        </w:rPr>
        <w:t>shall</w:t>
      </w:r>
      <w:r>
        <w:t xml:space="preserve"> realize a </w:t>
      </w:r>
      <w:r w:rsidRPr="00627957">
        <w:rPr>
          <w:rFonts w:ascii="Courier New" w:hAnsi="Courier New" w:cs="Courier New"/>
        </w:rPr>
        <w:t>GML:Coverage.coverageFunction</w:t>
      </w:r>
      <w:r>
        <w:t xml:space="preserve"> property, implemented as either a </w:t>
      </w:r>
      <w:r>
        <w:rPr>
          <w:rFonts w:ascii="Courier New" w:hAnsi="Courier New" w:cs="Courier New"/>
          <w:bCs/>
          <w:sz w:val="22"/>
        </w:rPr>
        <w:t>GML:C</w:t>
      </w:r>
      <w:r w:rsidRPr="00627280">
        <w:rPr>
          <w:rFonts w:ascii="Courier New" w:hAnsi="Courier New" w:cs="Courier New"/>
          <w:bCs/>
          <w:sz w:val="22"/>
        </w:rPr>
        <w:t>overageFunction</w:t>
      </w:r>
      <w:r>
        <w:rPr>
          <w:rFonts w:ascii="Courier New" w:hAnsi="Courier New" w:cs="Courier New"/>
          <w:bCs/>
          <w:sz w:val="22"/>
        </w:rPr>
        <w:t xml:space="preserve">.GridFunction </w:t>
      </w:r>
      <w:r w:rsidRPr="00BB4BCD">
        <w:t>or a</w:t>
      </w:r>
      <w:r>
        <w:rPr>
          <w:rFonts w:ascii="Courier New" w:hAnsi="Courier New" w:cs="Courier New"/>
          <w:bCs/>
          <w:sz w:val="22"/>
        </w:rPr>
        <w:t xml:space="preserve"> GML:C</w:t>
      </w:r>
      <w:r w:rsidRPr="00627280">
        <w:rPr>
          <w:rFonts w:ascii="Courier New" w:hAnsi="Courier New" w:cs="Courier New"/>
          <w:bCs/>
          <w:sz w:val="22"/>
        </w:rPr>
        <w:t>overageFunction</w:t>
      </w:r>
      <w:r>
        <w:rPr>
          <w:rFonts w:ascii="Courier New" w:hAnsi="Courier New" w:cs="Courier New"/>
          <w:bCs/>
          <w:sz w:val="22"/>
        </w:rPr>
        <w:t>.</w:t>
      </w:r>
      <w:r w:rsidRPr="007C1DA2">
        <w:rPr>
          <w:rFonts w:ascii="Courier New" w:hAnsi="Courier New" w:cs="Courier New"/>
          <w:bCs/>
          <w:sz w:val="22"/>
        </w:rPr>
        <w:t>CoverageMappingRule</w:t>
      </w:r>
      <w:r>
        <w:rPr>
          <w:rFonts w:ascii="Courier New" w:hAnsi="Courier New" w:cs="Courier New"/>
          <w:bCs/>
          <w:sz w:val="22"/>
        </w:rPr>
        <w:t xml:space="preserve"> </w:t>
      </w:r>
      <w:r w:rsidRPr="00643333">
        <w:rPr>
          <w:bCs/>
          <w:sz w:val="22"/>
        </w:rPr>
        <w:t>object</w:t>
      </w:r>
      <w:r>
        <w:rPr>
          <w:bCs/>
          <w:sz w:val="22"/>
        </w:rPr>
        <w:t>.</w:t>
      </w:r>
      <w:bookmarkEnd w:id="62"/>
      <w:bookmarkEnd w:id="63"/>
    </w:p>
    <w:p w14:paraId="324CDB3A" w14:textId="77777777" w:rsidR="00F953ED" w:rsidRPr="00FA1378" w:rsidRDefault="00F953ED" w:rsidP="00F953ED">
      <w:pPr>
        <w:rPr>
          <w:lang w:val="en-GB"/>
        </w:rPr>
      </w:pPr>
    </w:p>
    <w:p w14:paraId="498308FA" w14:textId="77777777" w:rsidR="00F953ED" w:rsidRDefault="00F953ED" w:rsidP="00F953ED">
      <w:pPr>
        <w:pStyle w:val="Requirement"/>
        <w:numPr>
          <w:ilvl w:val="0"/>
          <w:numId w:val="22"/>
        </w:numPr>
        <w:shd w:val="clear" w:color="auto" w:fill="F2F2F2"/>
        <w:ind w:left="0" w:firstLine="0"/>
        <w:outlineLvl w:val="0"/>
        <w:rPr>
          <w:rStyle w:val="Codefragment"/>
        </w:rPr>
      </w:pPr>
      <w:bookmarkStart w:id="64" w:name="_Ref302316944"/>
      <w:bookmarkStart w:id="65" w:name="_Toc401494963"/>
      <w:r>
        <w:rPr>
          <w:b/>
        </w:rPr>
        <w:t>/req/CF-netCDF-1.6-GML-encoding</w:t>
      </w:r>
      <w:r w:rsidRPr="00CE230E">
        <w:rPr>
          <w:b/>
        </w:rPr>
        <w:t>/</w:t>
      </w:r>
      <w:r>
        <w:rPr>
          <w:b/>
        </w:rPr>
        <w:t>Dataset.coverageFunction#2:</w:t>
      </w:r>
      <w:r>
        <w:rPr>
          <w:bCs/>
          <w:sz w:val="22"/>
        </w:rPr>
        <w:t xml:space="preserve"> if the spatial/temporal domain is defined by auxiliary variables, the </w:t>
      </w:r>
      <w:r w:rsidRPr="003D69EF">
        <w:t>set of spatial/temporal CF_</w:t>
      </w:r>
      <w:r>
        <w:t>Auxiliary</w:t>
      </w:r>
      <w:r w:rsidRPr="003D69EF">
        <w:t>CoordinateVariable</w:t>
      </w:r>
      <w:r>
        <w:t xml:space="preserve"> that characterizes one or more CF-netCDF Variables </w:t>
      </w:r>
      <w:r w:rsidRPr="00CA1C36">
        <w:rPr>
          <w:b/>
        </w:rPr>
        <w:t>shall</w:t>
      </w:r>
      <w:r>
        <w:t xml:space="preserve"> realize a </w:t>
      </w:r>
      <w:r w:rsidRPr="00627957">
        <w:rPr>
          <w:rFonts w:ascii="Courier New" w:hAnsi="Courier New" w:cs="Courier New"/>
        </w:rPr>
        <w:t>GML:Coverage.coverageFunction</w:t>
      </w:r>
      <w:r>
        <w:t xml:space="preserve"> property, implemented as either a </w:t>
      </w:r>
      <w:r>
        <w:rPr>
          <w:rFonts w:ascii="Courier New" w:hAnsi="Courier New" w:cs="Courier New"/>
          <w:bCs/>
          <w:sz w:val="22"/>
        </w:rPr>
        <w:t>GML:C</w:t>
      </w:r>
      <w:r w:rsidRPr="00627280">
        <w:rPr>
          <w:rFonts w:ascii="Courier New" w:hAnsi="Courier New" w:cs="Courier New"/>
          <w:bCs/>
          <w:sz w:val="22"/>
        </w:rPr>
        <w:t>overageFunction</w:t>
      </w:r>
      <w:r>
        <w:rPr>
          <w:rFonts w:ascii="Courier New" w:hAnsi="Courier New" w:cs="Courier New"/>
          <w:bCs/>
          <w:sz w:val="22"/>
        </w:rPr>
        <w:t xml:space="preserve">.GridFunction </w:t>
      </w:r>
      <w:r w:rsidRPr="00BB4BCD">
        <w:t>or a</w:t>
      </w:r>
      <w:r>
        <w:rPr>
          <w:rFonts w:ascii="Courier New" w:hAnsi="Courier New" w:cs="Courier New"/>
          <w:bCs/>
          <w:sz w:val="22"/>
        </w:rPr>
        <w:t xml:space="preserve"> GML:C</w:t>
      </w:r>
      <w:r w:rsidRPr="00627280">
        <w:rPr>
          <w:rFonts w:ascii="Courier New" w:hAnsi="Courier New" w:cs="Courier New"/>
          <w:bCs/>
          <w:sz w:val="22"/>
        </w:rPr>
        <w:t>overageFunction</w:t>
      </w:r>
      <w:r>
        <w:rPr>
          <w:rFonts w:ascii="Courier New" w:hAnsi="Courier New" w:cs="Courier New"/>
          <w:bCs/>
          <w:sz w:val="22"/>
        </w:rPr>
        <w:t>.</w:t>
      </w:r>
      <w:r w:rsidRPr="007C1DA2">
        <w:rPr>
          <w:rFonts w:ascii="Courier New" w:hAnsi="Courier New" w:cs="Courier New"/>
          <w:bCs/>
          <w:sz w:val="22"/>
        </w:rPr>
        <w:t>CoverageMappingRule</w:t>
      </w:r>
      <w:r>
        <w:rPr>
          <w:rFonts w:ascii="Courier New" w:hAnsi="Courier New" w:cs="Courier New"/>
          <w:bCs/>
          <w:sz w:val="22"/>
        </w:rPr>
        <w:t xml:space="preserve"> </w:t>
      </w:r>
      <w:r w:rsidRPr="00643333">
        <w:rPr>
          <w:bCs/>
          <w:sz w:val="22"/>
        </w:rPr>
        <w:t>object</w:t>
      </w:r>
      <w:r>
        <w:rPr>
          <w:bCs/>
          <w:sz w:val="22"/>
        </w:rPr>
        <w:t>.</w:t>
      </w:r>
      <w:bookmarkEnd w:id="64"/>
      <w:bookmarkEnd w:id="65"/>
    </w:p>
    <w:p w14:paraId="42FC2E8B" w14:textId="77777777" w:rsidR="00F953ED" w:rsidRPr="00401D8B" w:rsidRDefault="00F953ED" w:rsidP="00F953ED">
      <w:pPr>
        <w:pStyle w:val="Caption"/>
        <w:widowControl w:val="0"/>
        <w:contextualSpacing/>
      </w:pPr>
    </w:p>
    <w:p w14:paraId="5F926E86" w14:textId="77777777" w:rsidR="00F953ED" w:rsidRDefault="00F953ED" w:rsidP="00F953ED">
      <w:pPr>
        <w:pStyle w:val="Requirement"/>
        <w:numPr>
          <w:ilvl w:val="0"/>
          <w:numId w:val="22"/>
        </w:numPr>
        <w:shd w:val="clear" w:color="auto" w:fill="F2F2F2"/>
        <w:ind w:left="0" w:firstLine="0"/>
        <w:outlineLvl w:val="0"/>
        <w:rPr>
          <w:rStyle w:val="Codefragment"/>
        </w:rPr>
      </w:pPr>
      <w:bookmarkStart w:id="66" w:name="_Toc401494964"/>
      <w:bookmarkStart w:id="67" w:name="_Ref411681449"/>
      <w:r>
        <w:rPr>
          <w:b/>
        </w:rPr>
        <w:t>/req/CF-netCDF-1.6-GML-encoding</w:t>
      </w:r>
      <w:r w:rsidRPr="00CE230E">
        <w:rPr>
          <w:b/>
        </w:rPr>
        <w:t>/</w:t>
      </w:r>
      <w:r>
        <w:rPr>
          <w:b/>
        </w:rPr>
        <w:t>Dataset.rangeSet</w:t>
      </w:r>
      <w:r>
        <w:t>:</w:t>
      </w:r>
      <w:r w:rsidRPr="001D7CDC">
        <w:t xml:space="preserve"> </w:t>
      </w:r>
      <w:r w:rsidRPr="003D69EF">
        <w:t xml:space="preserve">The set of </w:t>
      </w:r>
      <w:r>
        <w:t xml:space="preserve">CF-netCDF </w:t>
      </w:r>
      <w:r w:rsidRPr="00643333">
        <w:t>CF_Variable</w:t>
      </w:r>
      <w:r>
        <w:t xml:space="preserve"> that shares a common spatial/temporal coordinate system, </w:t>
      </w:r>
      <w:r w:rsidRPr="00CA1C36">
        <w:rPr>
          <w:b/>
        </w:rPr>
        <w:t>shall</w:t>
      </w:r>
      <w:r>
        <w:t xml:space="preserve"> realize a </w:t>
      </w:r>
      <w:r w:rsidRPr="00125697">
        <w:rPr>
          <w:rFonts w:ascii="Courier New" w:hAnsi="Courier New" w:cs="Courier New"/>
          <w:bCs/>
          <w:sz w:val="22"/>
          <w:szCs w:val="22"/>
        </w:rPr>
        <w:t>GML:</w:t>
      </w:r>
      <w:r>
        <w:rPr>
          <w:rFonts w:ascii="Courier New" w:hAnsi="Courier New" w:cs="Courier New"/>
          <w:bCs/>
          <w:sz w:val="22"/>
          <w:szCs w:val="22"/>
        </w:rPr>
        <w:t xml:space="preserve">Coverage.rangeSet </w:t>
      </w:r>
      <w:r>
        <w:t xml:space="preserve">property, implemented as a </w:t>
      </w:r>
      <w:r>
        <w:rPr>
          <w:rFonts w:ascii="Courier New" w:hAnsi="Courier New" w:cs="Courier New"/>
          <w:bCs/>
          <w:sz w:val="22"/>
        </w:rPr>
        <w:t xml:space="preserve">GML:RangeSet </w:t>
      </w:r>
      <w:r w:rsidRPr="00643333">
        <w:rPr>
          <w:bCs/>
          <w:sz w:val="22"/>
        </w:rPr>
        <w:t>object</w:t>
      </w:r>
      <w:r>
        <w:rPr>
          <w:rStyle w:val="Codefragment"/>
        </w:rPr>
        <w:t>.</w:t>
      </w:r>
      <w:bookmarkEnd w:id="66"/>
      <w:bookmarkEnd w:id="67"/>
    </w:p>
    <w:p w14:paraId="0FA6F754" w14:textId="77777777" w:rsidR="00F953ED" w:rsidRPr="003D69EF" w:rsidRDefault="00F953ED" w:rsidP="00F953ED"/>
    <w:p w14:paraId="136B1388" w14:textId="77777777" w:rsidR="00F953ED" w:rsidRDefault="00F953ED" w:rsidP="00F953ED">
      <w:pPr>
        <w:pStyle w:val="Requirement"/>
        <w:numPr>
          <w:ilvl w:val="0"/>
          <w:numId w:val="22"/>
        </w:numPr>
        <w:shd w:val="clear" w:color="auto" w:fill="F2F2F2"/>
        <w:ind w:left="0" w:firstLine="0"/>
        <w:outlineLvl w:val="0"/>
        <w:rPr>
          <w:rStyle w:val="Codefragment"/>
        </w:rPr>
      </w:pPr>
      <w:bookmarkStart w:id="68" w:name="_Toc401494965"/>
      <w:bookmarkStart w:id="69" w:name="_Ref411681461"/>
      <w:r>
        <w:rPr>
          <w:b/>
        </w:rPr>
        <w:t>/req/CF-netCDF-1.6-GML-encoding</w:t>
      </w:r>
      <w:r w:rsidRPr="00CE230E">
        <w:rPr>
          <w:b/>
        </w:rPr>
        <w:t>/</w:t>
      </w:r>
      <w:r>
        <w:rPr>
          <w:b/>
        </w:rPr>
        <w:t>Dataset.rangeType</w:t>
      </w:r>
      <w:r>
        <w:t>:</w:t>
      </w:r>
      <w:r w:rsidRPr="001D7CDC">
        <w:t xml:space="preserve"> </w:t>
      </w:r>
      <w:r w:rsidRPr="003D69EF">
        <w:t xml:space="preserve">The set of </w:t>
      </w:r>
      <w:r>
        <w:t xml:space="preserve">CF-netCDF </w:t>
      </w:r>
      <w:r w:rsidRPr="00643333">
        <w:t>CF_Variable</w:t>
      </w:r>
      <w:r>
        <w:t xml:space="preserve"> that shares a common spatial/temporal coordinate system, </w:t>
      </w:r>
      <w:r w:rsidRPr="00CA1C36">
        <w:rPr>
          <w:b/>
        </w:rPr>
        <w:t>shall</w:t>
      </w:r>
      <w:r>
        <w:t xml:space="preserve"> realize a </w:t>
      </w:r>
      <w:r w:rsidRPr="00125697">
        <w:rPr>
          <w:rFonts w:ascii="Courier New" w:hAnsi="Courier New" w:cs="Courier New"/>
          <w:bCs/>
          <w:sz w:val="22"/>
          <w:szCs w:val="22"/>
        </w:rPr>
        <w:t>GML:</w:t>
      </w:r>
      <w:r>
        <w:rPr>
          <w:rFonts w:ascii="Courier New" w:hAnsi="Courier New" w:cs="Courier New"/>
          <w:bCs/>
          <w:sz w:val="22"/>
          <w:szCs w:val="22"/>
        </w:rPr>
        <w:t xml:space="preserve">Coverage.rangeType </w:t>
      </w:r>
      <w:r>
        <w:t xml:space="preserve">property, implemented as a </w:t>
      </w:r>
      <w:r>
        <w:rPr>
          <w:rFonts w:ascii="Courier New" w:hAnsi="Courier New" w:cs="Courier New"/>
          <w:bCs/>
          <w:sz w:val="22"/>
        </w:rPr>
        <w:t>SWE:DataRecord</w:t>
      </w:r>
      <w:r w:rsidRPr="00643333">
        <w:rPr>
          <w:bCs/>
          <w:sz w:val="22"/>
        </w:rPr>
        <w:t xml:space="preserve"> object</w:t>
      </w:r>
      <w:r>
        <w:rPr>
          <w:rStyle w:val="Codefragment"/>
        </w:rPr>
        <w:t>.</w:t>
      </w:r>
      <w:bookmarkEnd w:id="68"/>
      <w:bookmarkEnd w:id="69"/>
    </w:p>
    <w:p w14:paraId="0DD8FCDC" w14:textId="77777777" w:rsidR="00F953ED" w:rsidRPr="00D447E7" w:rsidRDefault="00F953ED" w:rsidP="00F953ED"/>
    <w:p w14:paraId="58693D17" w14:textId="77777777" w:rsidR="00F953ED" w:rsidRDefault="00F953ED" w:rsidP="00F953ED">
      <w:pPr>
        <w:pStyle w:val="Requirement"/>
        <w:numPr>
          <w:ilvl w:val="0"/>
          <w:numId w:val="22"/>
        </w:numPr>
        <w:shd w:val="clear" w:color="auto" w:fill="F2F2F2"/>
        <w:ind w:left="0" w:firstLine="0"/>
        <w:outlineLvl w:val="0"/>
        <w:rPr>
          <w:rStyle w:val="Codefragment"/>
        </w:rPr>
      </w:pPr>
      <w:bookmarkStart w:id="70" w:name="_Ref375904644"/>
      <w:bookmarkStart w:id="71" w:name="_Toc401494966"/>
      <w:r>
        <w:rPr>
          <w:b/>
        </w:rPr>
        <w:t>/req/CF-netCDF-1.6-GML-encoding</w:t>
      </w:r>
      <w:r w:rsidRPr="00CE230E">
        <w:rPr>
          <w:b/>
        </w:rPr>
        <w:t>/</w:t>
      </w:r>
      <w:r>
        <w:rPr>
          <w:b/>
        </w:rPr>
        <w:t>Dataset.parametric-rangeSet</w:t>
      </w:r>
      <w:r>
        <w:t>:</w:t>
      </w:r>
      <w:r w:rsidRPr="001D7CDC">
        <w:t xml:space="preserve"> </w:t>
      </w:r>
      <w:r w:rsidRPr="003D69EF">
        <w:t xml:space="preserve">The </w:t>
      </w:r>
      <w:r>
        <w:t xml:space="preserve">set of </w:t>
      </w:r>
      <w:r w:rsidRPr="003D69EF">
        <w:t>CF_</w:t>
      </w:r>
      <w:r>
        <w:t>Auxiliary</w:t>
      </w:r>
      <w:r w:rsidRPr="003D69EF">
        <w:t>CoordinateVariable</w:t>
      </w:r>
      <w:r>
        <w:t xml:space="preserve">, which are not space or time dimension, </w:t>
      </w:r>
      <w:r w:rsidRPr="00CA1C36">
        <w:rPr>
          <w:b/>
        </w:rPr>
        <w:t>shall</w:t>
      </w:r>
      <w:r>
        <w:t xml:space="preserve"> contribute to realize a </w:t>
      </w:r>
      <w:r w:rsidRPr="00125697">
        <w:rPr>
          <w:rFonts w:ascii="Courier New" w:hAnsi="Courier New" w:cs="Courier New"/>
          <w:bCs/>
          <w:sz w:val="22"/>
          <w:szCs w:val="22"/>
        </w:rPr>
        <w:t>GML:</w:t>
      </w:r>
      <w:r>
        <w:rPr>
          <w:rFonts w:ascii="Courier New" w:hAnsi="Courier New" w:cs="Courier New"/>
          <w:bCs/>
          <w:sz w:val="22"/>
          <w:szCs w:val="22"/>
        </w:rPr>
        <w:t xml:space="preserve">Coverage.rangeSet </w:t>
      </w:r>
      <w:r>
        <w:t xml:space="preserve">property, implemented as a </w:t>
      </w:r>
      <w:r>
        <w:rPr>
          <w:rFonts w:ascii="Courier New" w:hAnsi="Courier New" w:cs="Courier New"/>
          <w:bCs/>
          <w:sz w:val="22"/>
        </w:rPr>
        <w:t xml:space="preserve">GML:RangeSet </w:t>
      </w:r>
      <w:r w:rsidRPr="00643333">
        <w:rPr>
          <w:bCs/>
          <w:sz w:val="22"/>
        </w:rPr>
        <w:t>object</w:t>
      </w:r>
      <w:r>
        <w:rPr>
          <w:rStyle w:val="Codefragment"/>
        </w:rPr>
        <w:t>.</w:t>
      </w:r>
      <w:bookmarkEnd w:id="70"/>
      <w:bookmarkEnd w:id="71"/>
    </w:p>
    <w:p w14:paraId="58598BE6" w14:textId="77777777" w:rsidR="00F953ED" w:rsidRDefault="00F953ED" w:rsidP="00F953ED"/>
    <w:p w14:paraId="7E58C9A6" w14:textId="77777777" w:rsidR="00F953ED" w:rsidRDefault="00F953ED" w:rsidP="00F953ED">
      <w:pPr>
        <w:pStyle w:val="Requirement"/>
        <w:numPr>
          <w:ilvl w:val="0"/>
          <w:numId w:val="22"/>
        </w:numPr>
        <w:shd w:val="clear" w:color="auto" w:fill="F2F2F2"/>
        <w:ind w:left="0" w:firstLine="0"/>
        <w:outlineLvl w:val="0"/>
        <w:rPr>
          <w:rStyle w:val="Codefragment"/>
        </w:rPr>
      </w:pPr>
      <w:bookmarkStart w:id="72" w:name="_Ref375904653"/>
      <w:bookmarkStart w:id="73" w:name="_Toc401494967"/>
      <w:r>
        <w:rPr>
          <w:b/>
        </w:rPr>
        <w:t>/req/CF-netCDF-1.6-GML-encoding</w:t>
      </w:r>
      <w:r w:rsidRPr="00CE230E">
        <w:rPr>
          <w:b/>
        </w:rPr>
        <w:t>/</w:t>
      </w:r>
      <w:r>
        <w:rPr>
          <w:b/>
        </w:rPr>
        <w:t>Dataset.parametric-rangeType</w:t>
      </w:r>
      <w:r>
        <w:t>:</w:t>
      </w:r>
      <w:r w:rsidRPr="001D7CDC">
        <w:t xml:space="preserve"> </w:t>
      </w:r>
      <w:r>
        <w:t xml:space="preserve">the set of </w:t>
      </w:r>
      <w:r w:rsidRPr="003D69EF">
        <w:t>CF_</w:t>
      </w:r>
      <w:r>
        <w:t>Auxiliary</w:t>
      </w:r>
      <w:r w:rsidRPr="003D69EF">
        <w:t>CoordinateVariable</w:t>
      </w:r>
      <w:r>
        <w:t xml:space="preserve">, which are not space or time dimension, </w:t>
      </w:r>
      <w:r w:rsidRPr="00CA1C36">
        <w:rPr>
          <w:b/>
        </w:rPr>
        <w:t>shall</w:t>
      </w:r>
      <w:r>
        <w:t xml:space="preserve"> contribute to realize a </w:t>
      </w:r>
      <w:r w:rsidRPr="00125697">
        <w:rPr>
          <w:rFonts w:ascii="Courier New" w:hAnsi="Courier New" w:cs="Courier New"/>
          <w:bCs/>
          <w:sz w:val="22"/>
          <w:szCs w:val="22"/>
        </w:rPr>
        <w:t>GML:</w:t>
      </w:r>
      <w:r>
        <w:rPr>
          <w:rFonts w:ascii="Courier New" w:hAnsi="Courier New" w:cs="Courier New"/>
          <w:bCs/>
          <w:sz w:val="22"/>
          <w:szCs w:val="22"/>
        </w:rPr>
        <w:t xml:space="preserve">Coverage.rangeType </w:t>
      </w:r>
      <w:r>
        <w:t xml:space="preserve">property, implemented as a </w:t>
      </w:r>
      <w:r>
        <w:rPr>
          <w:rFonts w:ascii="Courier New" w:hAnsi="Courier New" w:cs="Courier New"/>
          <w:bCs/>
          <w:sz w:val="22"/>
        </w:rPr>
        <w:t>SWE:DataRecord</w:t>
      </w:r>
      <w:r w:rsidRPr="00643333">
        <w:rPr>
          <w:bCs/>
          <w:sz w:val="22"/>
        </w:rPr>
        <w:t xml:space="preserve"> object</w:t>
      </w:r>
      <w:r>
        <w:rPr>
          <w:rStyle w:val="Codefragment"/>
        </w:rPr>
        <w:t>.</w:t>
      </w:r>
      <w:bookmarkEnd w:id="72"/>
      <w:bookmarkEnd w:id="73"/>
    </w:p>
    <w:p w14:paraId="2F3CD001" w14:textId="77777777" w:rsidR="00F953ED" w:rsidRDefault="00F953ED" w:rsidP="00F953ED"/>
    <w:p w14:paraId="4B048304" w14:textId="77777777" w:rsidR="00F953ED" w:rsidRDefault="00F953ED" w:rsidP="00F953ED">
      <w:pPr>
        <w:pStyle w:val="Heading2"/>
        <w:suppressAutoHyphens/>
        <w:spacing w:before="60" w:after="180" w:line="250" w:lineRule="exact"/>
      </w:pPr>
      <w:bookmarkStart w:id="74" w:name="_Toc401494968"/>
      <w:bookmarkStart w:id="75" w:name="_Toc290736799"/>
      <w:r>
        <w:t>Encoding rules for CF-netCDF CoordinateSystem</w:t>
      </w:r>
      <w:bookmarkEnd w:id="74"/>
      <w:bookmarkEnd w:id="75"/>
    </w:p>
    <w:p w14:paraId="07230354" w14:textId="77777777" w:rsidR="00F953ED" w:rsidRPr="00CD0DEB" w:rsidRDefault="00F953ED" w:rsidP="00F953ED"/>
    <w:p w14:paraId="65435CF1" w14:textId="77777777" w:rsidR="00F953ED" w:rsidRPr="001C3A77" w:rsidRDefault="00F953ED" w:rsidP="00F953ED">
      <w:pPr>
        <w:pStyle w:val="Caption"/>
        <w:keepNext/>
        <w:keepLines/>
        <w:widowControl w:val="0"/>
      </w:pPr>
      <w:bookmarkStart w:id="76" w:name="_Ref269807718"/>
      <w:bookmarkStart w:id="77" w:name="_Toc376015376"/>
      <w:r>
        <w:lastRenderedPageBreak/>
        <w:t xml:space="preserve">Table </w:t>
      </w:r>
      <w:r w:rsidR="00846DAC">
        <w:fldChar w:fldCharType="begin"/>
      </w:r>
      <w:r w:rsidR="00846DAC">
        <w:instrText xml:space="preserve"> SEQ Table \* ARABIC </w:instrText>
      </w:r>
      <w:r w:rsidR="00846DAC">
        <w:fldChar w:fldCharType="separate"/>
      </w:r>
      <w:r w:rsidR="000D2A26">
        <w:rPr>
          <w:noProof/>
        </w:rPr>
        <w:t>3</w:t>
      </w:r>
      <w:r w:rsidR="00846DAC">
        <w:rPr>
          <w:noProof/>
        </w:rPr>
        <w:fldChar w:fldCharType="end"/>
      </w:r>
      <w:bookmarkEnd w:id="76"/>
      <w:r>
        <w:t>. Encoding rules for CF-netCDF CoordinateSystem</w:t>
      </w:r>
      <w:bookmarkEnd w:id="77"/>
    </w:p>
    <w:tbl>
      <w:tblPr>
        <w:tblW w:w="9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2"/>
        <w:gridCol w:w="3111"/>
        <w:gridCol w:w="992"/>
        <w:gridCol w:w="2977"/>
        <w:gridCol w:w="666"/>
      </w:tblGrid>
      <w:tr w:rsidR="00F953ED" w:rsidRPr="00D8089D" w14:paraId="23CB58B6" w14:textId="77777777" w:rsidTr="00F953ED">
        <w:tc>
          <w:tcPr>
            <w:tcW w:w="1392" w:type="dxa"/>
            <w:tcBorders>
              <w:bottom w:val="single" w:sz="12" w:space="0" w:color="auto"/>
            </w:tcBorders>
            <w:shd w:val="clear" w:color="auto" w:fill="FABF8F"/>
          </w:tcPr>
          <w:p w14:paraId="645188ED"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CF-netCDF entity</w:t>
            </w:r>
          </w:p>
        </w:tc>
        <w:tc>
          <w:tcPr>
            <w:tcW w:w="3111" w:type="dxa"/>
            <w:tcBorders>
              <w:bottom w:val="single" w:sz="12" w:space="0" w:color="auto"/>
            </w:tcBorders>
            <w:shd w:val="clear" w:color="auto" w:fill="FABF8F"/>
          </w:tcPr>
          <w:p w14:paraId="26FEE436"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ISO Coverage entity</w:t>
            </w:r>
          </w:p>
        </w:tc>
        <w:tc>
          <w:tcPr>
            <w:tcW w:w="992" w:type="dxa"/>
            <w:tcBorders>
              <w:bottom w:val="single" w:sz="12" w:space="0" w:color="auto"/>
            </w:tcBorders>
            <w:shd w:val="clear" w:color="auto" w:fill="FABF8F"/>
          </w:tcPr>
          <w:p w14:paraId="1B85A59D" w14:textId="77777777" w:rsidR="00F953ED" w:rsidRPr="00D8089D" w:rsidRDefault="00F953ED" w:rsidP="00F953ED">
            <w:pPr>
              <w:keepNext/>
              <w:tabs>
                <w:tab w:val="left" w:pos="720"/>
              </w:tabs>
              <w:suppressAutoHyphens/>
              <w:spacing w:before="240"/>
              <w:rPr>
                <w:bCs/>
                <w:sz w:val="16"/>
                <w:szCs w:val="16"/>
              </w:rPr>
            </w:pPr>
            <w:r>
              <w:rPr>
                <w:bCs/>
                <w:sz w:val="16"/>
                <w:szCs w:val="16"/>
              </w:rPr>
              <w:t>Encoding</w:t>
            </w:r>
            <w:r w:rsidRPr="00D8089D">
              <w:rPr>
                <w:bCs/>
                <w:sz w:val="16"/>
                <w:szCs w:val="16"/>
              </w:rPr>
              <w:t xml:space="preserve"> Cardinality</w:t>
            </w:r>
          </w:p>
        </w:tc>
        <w:tc>
          <w:tcPr>
            <w:tcW w:w="2977" w:type="dxa"/>
            <w:tcBorders>
              <w:bottom w:val="single" w:sz="12" w:space="0" w:color="auto"/>
            </w:tcBorders>
            <w:shd w:val="clear" w:color="auto" w:fill="FABF8F"/>
          </w:tcPr>
          <w:p w14:paraId="712F4223" w14:textId="77777777" w:rsidR="00F953ED" w:rsidRPr="00D8089D" w:rsidRDefault="00F953ED" w:rsidP="00F953ED">
            <w:pPr>
              <w:keepNext/>
              <w:tabs>
                <w:tab w:val="left" w:pos="720"/>
              </w:tabs>
              <w:suppressAutoHyphens/>
              <w:spacing w:before="240"/>
              <w:rPr>
                <w:bCs/>
                <w:sz w:val="16"/>
                <w:szCs w:val="16"/>
              </w:rPr>
            </w:pPr>
            <w:r w:rsidRPr="00D8089D">
              <w:rPr>
                <w:rFonts w:ascii="Courier New" w:hAnsi="Courier New" w:cs="Courier New"/>
                <w:bCs/>
                <w:sz w:val="16"/>
                <w:szCs w:val="16"/>
              </w:rPr>
              <w:t>GML 3.2.1</w:t>
            </w:r>
            <w:r w:rsidRPr="00D8089D">
              <w:rPr>
                <w:bCs/>
                <w:sz w:val="16"/>
                <w:szCs w:val="16"/>
              </w:rPr>
              <w:t xml:space="preserve"> entity </w:t>
            </w:r>
          </w:p>
        </w:tc>
        <w:tc>
          <w:tcPr>
            <w:tcW w:w="666" w:type="dxa"/>
            <w:tcBorders>
              <w:bottom w:val="single" w:sz="12" w:space="0" w:color="auto"/>
            </w:tcBorders>
            <w:shd w:val="clear" w:color="auto" w:fill="FABF8F"/>
          </w:tcPr>
          <w:p w14:paraId="3D092B35"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Rule</w:t>
            </w:r>
            <w:r w:rsidRPr="00D8089D">
              <w:rPr>
                <w:bCs/>
                <w:sz w:val="16"/>
                <w:szCs w:val="16"/>
              </w:rPr>
              <w:br/>
              <w:t>#</w:t>
            </w:r>
          </w:p>
        </w:tc>
      </w:tr>
      <w:tr w:rsidR="00F953ED" w:rsidRPr="00D8089D" w14:paraId="6D289349" w14:textId="77777777" w:rsidTr="00F953ED">
        <w:tc>
          <w:tcPr>
            <w:tcW w:w="1392" w:type="dxa"/>
            <w:tcBorders>
              <w:top w:val="single" w:sz="12" w:space="0" w:color="auto"/>
              <w:bottom w:val="single" w:sz="12" w:space="0" w:color="auto"/>
            </w:tcBorders>
          </w:tcPr>
          <w:p w14:paraId="4B170A65"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Spatial/temporal</w:t>
            </w:r>
          </w:p>
          <w:p w14:paraId="4DF69B15" w14:textId="77777777" w:rsidR="00F953ED" w:rsidRPr="00D8089D" w:rsidRDefault="00F953ED" w:rsidP="00F953ED">
            <w:pPr>
              <w:keepNext/>
              <w:tabs>
                <w:tab w:val="left" w:pos="720"/>
              </w:tabs>
              <w:suppressAutoHyphens/>
              <w:spacing w:before="240"/>
              <w:rPr>
                <w:bCs/>
                <w:sz w:val="16"/>
                <w:szCs w:val="16"/>
              </w:rPr>
            </w:pPr>
            <w:r w:rsidRPr="00D8089D">
              <w:rPr>
                <w:bCs/>
                <w:i/>
                <w:sz w:val="16"/>
                <w:szCs w:val="16"/>
              </w:rPr>
              <w:t>Coordinate System</w:t>
            </w:r>
            <w:r w:rsidRPr="00D8089D">
              <w:rPr>
                <w:bCs/>
                <w:sz w:val="16"/>
                <w:szCs w:val="16"/>
              </w:rPr>
              <w:t xml:space="preserve"> </w:t>
            </w:r>
            <w:r w:rsidRPr="00D8089D">
              <w:rPr>
                <w:bCs/>
                <w:sz w:val="16"/>
                <w:szCs w:val="16"/>
                <w:vertAlign w:val="superscript"/>
              </w:rPr>
              <w:t>a</w:t>
            </w:r>
          </w:p>
        </w:tc>
        <w:tc>
          <w:tcPr>
            <w:tcW w:w="3111" w:type="dxa"/>
            <w:tcBorders>
              <w:top w:val="single" w:sz="12" w:space="0" w:color="auto"/>
              <w:bottom w:val="single" w:sz="12" w:space="0" w:color="auto"/>
            </w:tcBorders>
          </w:tcPr>
          <w:p w14:paraId="08A85F08" w14:textId="77777777" w:rsidR="00F953ED" w:rsidRPr="00D8089D" w:rsidRDefault="00F953ED" w:rsidP="00F953ED">
            <w:pPr>
              <w:keepNext/>
              <w:tabs>
                <w:tab w:val="left" w:pos="720"/>
              </w:tabs>
              <w:suppressAutoHyphens/>
              <w:spacing w:before="240"/>
              <w:rPr>
                <w:rStyle w:val="Codefragment"/>
                <w:sz w:val="16"/>
                <w:szCs w:val="16"/>
              </w:rPr>
            </w:pPr>
            <w:r w:rsidRPr="00D8089D">
              <w:rPr>
                <w:rStyle w:val="Codefragment"/>
                <w:sz w:val="16"/>
                <w:szCs w:val="16"/>
              </w:rPr>
              <w:t>CV_DiscreteGridPointCoverage.SC_CRS.SC_CoordinateSystem | CV_DiscretePointCoverage.SC_CRS.SC_CoordinateSystem</w:t>
            </w:r>
          </w:p>
        </w:tc>
        <w:tc>
          <w:tcPr>
            <w:tcW w:w="992" w:type="dxa"/>
            <w:tcBorders>
              <w:top w:val="single" w:sz="12" w:space="0" w:color="auto"/>
              <w:bottom w:val="single" w:sz="12" w:space="0" w:color="auto"/>
            </w:tcBorders>
          </w:tcPr>
          <w:p w14:paraId="3E5266AF"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1 to 1</w:t>
            </w:r>
          </w:p>
        </w:tc>
        <w:tc>
          <w:tcPr>
            <w:tcW w:w="2977" w:type="dxa"/>
            <w:tcBorders>
              <w:top w:val="single" w:sz="12" w:space="0" w:color="auto"/>
              <w:bottom w:val="single" w:sz="12" w:space="0" w:color="auto"/>
            </w:tcBorders>
          </w:tcPr>
          <w:p w14:paraId="7A3A2AED" w14:textId="77777777" w:rsidR="00F953ED" w:rsidRPr="00D8089D" w:rsidRDefault="00F953ED" w:rsidP="00F953ED">
            <w:pPr>
              <w:keepNext/>
              <w:tabs>
                <w:tab w:val="left" w:pos="720"/>
              </w:tabs>
              <w:suppressAutoHyphens/>
              <w:spacing w:before="240"/>
              <w:rPr>
                <w:bCs/>
                <w:sz w:val="16"/>
                <w:szCs w:val="16"/>
              </w:rPr>
            </w:pPr>
            <w:r w:rsidRPr="00D8089D">
              <w:rPr>
                <w:rFonts w:ascii="Courier New" w:hAnsi="Courier New" w:cs="Courier New"/>
                <w:sz w:val="16"/>
                <w:szCs w:val="16"/>
              </w:rPr>
              <w:t xml:space="preserve">GML:Envelope </w:t>
            </w:r>
            <w:r w:rsidRPr="00D8089D">
              <w:rPr>
                <w:sz w:val="16"/>
                <w:szCs w:val="16"/>
              </w:rPr>
              <w:t>or the subtype</w:t>
            </w:r>
            <w:r w:rsidRPr="00D8089D">
              <w:rPr>
                <w:rFonts w:ascii="Courier New" w:hAnsi="Courier New" w:cs="Courier New"/>
                <w:sz w:val="16"/>
                <w:szCs w:val="16"/>
              </w:rPr>
              <w:t xml:space="preserve"> GML:EnvelopeWithTimePeriod </w:t>
            </w:r>
          </w:p>
        </w:tc>
        <w:tc>
          <w:tcPr>
            <w:tcW w:w="666" w:type="dxa"/>
            <w:tcBorders>
              <w:top w:val="single" w:sz="12" w:space="0" w:color="auto"/>
              <w:bottom w:val="single" w:sz="12" w:space="0" w:color="auto"/>
            </w:tcBorders>
            <w:vAlign w:val="center"/>
          </w:tcPr>
          <w:p w14:paraId="248DC0C2" w14:textId="77777777" w:rsidR="00F953ED" w:rsidRPr="00D8089D" w:rsidRDefault="00F953ED" w:rsidP="00F953ED">
            <w:pPr>
              <w:keepNext/>
              <w:tabs>
                <w:tab w:val="left" w:pos="720"/>
              </w:tabs>
              <w:suppressAutoHyphens/>
              <w:spacing w:before="240"/>
              <w:rPr>
                <w:bCs/>
                <w:sz w:val="16"/>
                <w:szCs w:val="16"/>
              </w:rPr>
            </w:pPr>
            <w:r>
              <w:rPr>
                <w:bCs/>
                <w:sz w:val="16"/>
                <w:szCs w:val="16"/>
              </w:rPr>
              <w:t>10</w:t>
            </w:r>
          </w:p>
        </w:tc>
      </w:tr>
      <w:tr w:rsidR="00F953ED" w:rsidRPr="00D8089D" w14:paraId="21E824A9" w14:textId="77777777" w:rsidTr="00F953ED">
        <w:trPr>
          <w:trHeight w:val="1102"/>
        </w:trPr>
        <w:tc>
          <w:tcPr>
            <w:tcW w:w="1392" w:type="dxa"/>
            <w:vMerge w:val="restart"/>
            <w:tcBorders>
              <w:top w:val="single" w:sz="12" w:space="0" w:color="auto"/>
            </w:tcBorders>
          </w:tcPr>
          <w:p w14:paraId="48A75C4B" w14:textId="77777777" w:rsidR="00F953ED" w:rsidRPr="00D8089D" w:rsidRDefault="00F953ED" w:rsidP="00F953ED">
            <w:pPr>
              <w:keepNext/>
              <w:tabs>
                <w:tab w:val="left" w:pos="720"/>
              </w:tabs>
              <w:suppressAutoHyphens/>
              <w:spacing w:before="240"/>
              <w:rPr>
                <w:bCs/>
                <w:sz w:val="16"/>
                <w:szCs w:val="16"/>
                <w:vertAlign w:val="superscript"/>
              </w:rPr>
            </w:pPr>
            <w:r w:rsidRPr="00D8089D">
              <w:rPr>
                <w:bCs/>
                <w:i/>
                <w:sz w:val="16"/>
                <w:szCs w:val="16"/>
              </w:rPr>
              <w:t>CF_CoordinateVariable</w:t>
            </w:r>
            <w:r w:rsidRPr="00D8089D">
              <w:rPr>
                <w:bCs/>
                <w:sz w:val="16"/>
                <w:szCs w:val="16"/>
              </w:rPr>
              <w:t xml:space="preserve"> </w:t>
            </w:r>
            <w:r w:rsidRPr="00D8089D">
              <w:rPr>
                <w:bCs/>
                <w:sz w:val="16"/>
                <w:szCs w:val="16"/>
                <w:vertAlign w:val="superscript"/>
              </w:rPr>
              <w:t>b</w:t>
            </w:r>
          </w:p>
          <w:p w14:paraId="578C7DFD" w14:textId="77777777" w:rsidR="00F953ED" w:rsidRPr="00D8089D" w:rsidRDefault="00F953ED" w:rsidP="00F953ED">
            <w:pPr>
              <w:keepNext/>
              <w:tabs>
                <w:tab w:val="left" w:pos="720"/>
              </w:tabs>
              <w:suppressAutoHyphens/>
              <w:spacing w:before="240"/>
              <w:rPr>
                <w:bCs/>
                <w:sz w:val="16"/>
                <w:szCs w:val="16"/>
              </w:rPr>
            </w:pPr>
          </w:p>
          <w:p w14:paraId="43CA3D75"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or</w:t>
            </w:r>
          </w:p>
          <w:p w14:paraId="40A49695" w14:textId="77777777" w:rsidR="00F953ED" w:rsidRPr="00D8089D" w:rsidRDefault="00F953ED" w:rsidP="00F953ED">
            <w:pPr>
              <w:keepNext/>
              <w:tabs>
                <w:tab w:val="left" w:pos="720"/>
              </w:tabs>
              <w:suppressAutoHyphens/>
              <w:spacing w:before="240"/>
              <w:rPr>
                <w:bCs/>
                <w:sz w:val="16"/>
                <w:szCs w:val="16"/>
              </w:rPr>
            </w:pPr>
          </w:p>
          <w:p w14:paraId="0531AD3F"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 xml:space="preserve">spatial/temporal </w:t>
            </w:r>
          </w:p>
          <w:p w14:paraId="5DCFF891" w14:textId="77777777" w:rsidR="00F953ED" w:rsidRPr="00D8089D" w:rsidRDefault="00F953ED" w:rsidP="00F953ED">
            <w:pPr>
              <w:keepNext/>
              <w:tabs>
                <w:tab w:val="left" w:pos="720"/>
              </w:tabs>
              <w:suppressAutoHyphens/>
              <w:spacing w:before="240"/>
              <w:rPr>
                <w:bCs/>
                <w:i/>
                <w:sz w:val="16"/>
                <w:szCs w:val="16"/>
              </w:rPr>
            </w:pPr>
            <w:r w:rsidRPr="00D8089D">
              <w:rPr>
                <w:bCs/>
                <w:i/>
                <w:sz w:val="16"/>
                <w:szCs w:val="16"/>
              </w:rPr>
              <w:t>CF_AuxiliaryCoordinateVariable</w:t>
            </w:r>
            <w:r w:rsidRPr="00D8089D">
              <w:rPr>
                <w:bCs/>
                <w:sz w:val="16"/>
                <w:szCs w:val="16"/>
                <w:vertAlign w:val="superscript"/>
              </w:rPr>
              <w:t xml:space="preserve"> d</w:t>
            </w:r>
          </w:p>
          <w:p w14:paraId="0E7FB2BD" w14:textId="77777777" w:rsidR="00F953ED" w:rsidRPr="00D8089D" w:rsidRDefault="00F953ED" w:rsidP="00F953ED">
            <w:pPr>
              <w:keepNext/>
              <w:tabs>
                <w:tab w:val="left" w:pos="720"/>
              </w:tabs>
              <w:suppressAutoHyphens/>
              <w:spacing w:before="240"/>
              <w:rPr>
                <w:bCs/>
                <w:sz w:val="16"/>
                <w:szCs w:val="16"/>
              </w:rPr>
            </w:pPr>
          </w:p>
        </w:tc>
        <w:tc>
          <w:tcPr>
            <w:tcW w:w="3111" w:type="dxa"/>
            <w:tcBorders>
              <w:top w:val="single" w:sz="12" w:space="0" w:color="auto"/>
            </w:tcBorders>
          </w:tcPr>
          <w:p w14:paraId="53F8AAE4" w14:textId="77777777" w:rsidR="00F953ED" w:rsidRPr="00863247" w:rsidRDefault="00F953ED" w:rsidP="00F953ED">
            <w:pPr>
              <w:keepNext/>
              <w:tabs>
                <w:tab w:val="left" w:pos="720"/>
              </w:tabs>
              <w:suppressAutoHyphens/>
              <w:spacing w:before="240"/>
              <w:rPr>
                <w:rFonts w:ascii="Courier New" w:hAnsi="Courier New" w:cs="Courier New"/>
                <w:noProof/>
                <w:sz w:val="16"/>
                <w:szCs w:val="16"/>
              </w:rPr>
            </w:pPr>
            <w:r w:rsidRPr="00D8089D">
              <w:rPr>
                <w:rStyle w:val="Codefragment"/>
                <w:sz w:val="16"/>
                <w:szCs w:val="16"/>
              </w:rPr>
              <w:t xml:space="preserve">CV_DiscreteGridPointCoverage.SC_CRS.SC_CoordinateSystem.SC_CoordinateSystemAxis </w:t>
            </w:r>
          </w:p>
        </w:tc>
        <w:tc>
          <w:tcPr>
            <w:tcW w:w="992" w:type="dxa"/>
            <w:tcBorders>
              <w:top w:val="single" w:sz="12" w:space="0" w:color="auto"/>
            </w:tcBorders>
          </w:tcPr>
          <w:p w14:paraId="05C0C972"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1 to 1</w:t>
            </w:r>
          </w:p>
          <w:p w14:paraId="4FFCBB02" w14:textId="77777777" w:rsidR="00F953ED" w:rsidRPr="00D8089D" w:rsidRDefault="00F953ED" w:rsidP="00F953ED">
            <w:pPr>
              <w:keepNext/>
              <w:tabs>
                <w:tab w:val="left" w:pos="317"/>
              </w:tabs>
              <w:suppressAutoHyphens/>
              <w:spacing w:before="240"/>
              <w:rPr>
                <w:rFonts w:ascii="Courier New" w:hAnsi="Courier New" w:cs="Courier New"/>
                <w:sz w:val="16"/>
                <w:szCs w:val="16"/>
              </w:rPr>
            </w:pPr>
          </w:p>
        </w:tc>
        <w:tc>
          <w:tcPr>
            <w:tcW w:w="2977" w:type="dxa"/>
            <w:vMerge w:val="restart"/>
            <w:tcBorders>
              <w:top w:val="single" w:sz="12" w:space="0" w:color="auto"/>
            </w:tcBorders>
            <w:vAlign w:val="center"/>
          </w:tcPr>
          <w:p w14:paraId="2D9F1617" w14:textId="77777777" w:rsidR="00F953ED" w:rsidRDefault="00F953ED" w:rsidP="00F953ED">
            <w:pPr>
              <w:keepNext/>
              <w:tabs>
                <w:tab w:val="left" w:pos="317"/>
              </w:tabs>
              <w:suppressAutoHyphens/>
              <w:spacing w:before="240"/>
              <w:rPr>
                <w:rFonts w:ascii="Courier New" w:hAnsi="Courier New" w:cs="Courier New"/>
                <w:sz w:val="16"/>
                <w:szCs w:val="16"/>
              </w:rPr>
            </w:pPr>
            <w:r w:rsidRPr="00D8089D">
              <w:rPr>
                <w:rFonts w:ascii="Courier New" w:hAnsi="Courier New" w:cs="Courier New"/>
                <w:sz w:val="16"/>
                <w:szCs w:val="16"/>
              </w:rPr>
              <w:t xml:space="preserve">GML:Envelope.axisLabels </w:t>
            </w:r>
          </w:p>
          <w:p w14:paraId="4B1F4C71" w14:textId="77777777" w:rsidR="00F953ED" w:rsidRPr="00D8089D" w:rsidRDefault="00F953ED" w:rsidP="00F953ED">
            <w:pPr>
              <w:keepNext/>
              <w:tabs>
                <w:tab w:val="left" w:pos="317"/>
              </w:tabs>
              <w:suppressAutoHyphens/>
              <w:spacing w:before="240"/>
              <w:rPr>
                <w:rFonts w:ascii="Courier New" w:hAnsi="Courier New" w:cs="Courier New"/>
                <w:sz w:val="16"/>
                <w:szCs w:val="16"/>
              </w:rPr>
            </w:pPr>
            <w:r w:rsidRPr="00D8089D">
              <w:rPr>
                <w:sz w:val="16"/>
                <w:szCs w:val="16"/>
              </w:rPr>
              <w:t>or</w:t>
            </w:r>
            <w:r w:rsidRPr="00D8089D">
              <w:rPr>
                <w:rFonts w:ascii="Courier New" w:hAnsi="Courier New" w:cs="Courier New"/>
                <w:sz w:val="16"/>
                <w:szCs w:val="16"/>
              </w:rPr>
              <w:t xml:space="preserve"> </w:t>
            </w:r>
          </w:p>
          <w:p w14:paraId="0AC46DF6" w14:textId="77777777" w:rsidR="00F953ED" w:rsidRPr="00D8089D" w:rsidRDefault="00F953ED" w:rsidP="00F953ED">
            <w:pPr>
              <w:keepNext/>
              <w:tabs>
                <w:tab w:val="left" w:pos="317"/>
              </w:tabs>
              <w:suppressAutoHyphens/>
              <w:spacing w:before="240"/>
              <w:rPr>
                <w:bCs/>
                <w:sz w:val="16"/>
                <w:szCs w:val="16"/>
              </w:rPr>
            </w:pPr>
            <w:r w:rsidRPr="00D8089D">
              <w:rPr>
                <w:rFonts w:ascii="Courier New" w:hAnsi="Courier New" w:cs="Courier New"/>
                <w:sz w:val="16"/>
                <w:szCs w:val="16"/>
              </w:rPr>
              <w:t>GML:EnvelopeWithTimePeriod.axisLabels</w:t>
            </w:r>
          </w:p>
        </w:tc>
        <w:tc>
          <w:tcPr>
            <w:tcW w:w="666" w:type="dxa"/>
            <w:vMerge w:val="restart"/>
            <w:tcBorders>
              <w:top w:val="single" w:sz="12" w:space="0" w:color="auto"/>
            </w:tcBorders>
            <w:vAlign w:val="center"/>
          </w:tcPr>
          <w:p w14:paraId="2CBB20DA" w14:textId="77777777" w:rsidR="00F953ED" w:rsidRPr="00D8089D" w:rsidRDefault="00F953ED" w:rsidP="00F953ED">
            <w:pPr>
              <w:keepNext/>
              <w:tabs>
                <w:tab w:val="left" w:pos="720"/>
              </w:tabs>
              <w:suppressAutoHyphens/>
              <w:spacing w:before="240"/>
              <w:rPr>
                <w:bCs/>
                <w:sz w:val="16"/>
                <w:szCs w:val="16"/>
              </w:rPr>
            </w:pPr>
            <w:r>
              <w:rPr>
                <w:bCs/>
                <w:sz w:val="16"/>
                <w:szCs w:val="16"/>
              </w:rPr>
              <w:t>11, 12</w:t>
            </w:r>
          </w:p>
        </w:tc>
      </w:tr>
      <w:tr w:rsidR="00F953ED" w:rsidRPr="00D8089D" w14:paraId="46E6EDBB" w14:textId="77777777" w:rsidTr="00F953ED">
        <w:trPr>
          <w:trHeight w:val="1102"/>
        </w:trPr>
        <w:tc>
          <w:tcPr>
            <w:tcW w:w="1392" w:type="dxa"/>
            <w:vMerge/>
            <w:tcBorders>
              <w:bottom w:val="single" w:sz="12" w:space="0" w:color="auto"/>
            </w:tcBorders>
          </w:tcPr>
          <w:p w14:paraId="61D33C96" w14:textId="77777777" w:rsidR="00F953ED" w:rsidRPr="00D8089D" w:rsidRDefault="00F953ED" w:rsidP="00F953ED">
            <w:pPr>
              <w:keepNext/>
              <w:tabs>
                <w:tab w:val="left" w:pos="720"/>
              </w:tabs>
              <w:suppressAutoHyphens/>
              <w:spacing w:before="240"/>
              <w:rPr>
                <w:bCs/>
                <w:i/>
                <w:sz w:val="16"/>
                <w:szCs w:val="16"/>
              </w:rPr>
            </w:pPr>
          </w:p>
        </w:tc>
        <w:tc>
          <w:tcPr>
            <w:tcW w:w="3111" w:type="dxa"/>
            <w:tcBorders>
              <w:bottom w:val="single" w:sz="12" w:space="0" w:color="auto"/>
            </w:tcBorders>
            <w:vAlign w:val="center"/>
          </w:tcPr>
          <w:p w14:paraId="7FC8347C" w14:textId="77777777" w:rsidR="00F953ED" w:rsidRPr="00D8089D" w:rsidRDefault="00F953ED" w:rsidP="00F953ED">
            <w:pPr>
              <w:keepNext/>
              <w:tabs>
                <w:tab w:val="left" w:pos="720"/>
              </w:tabs>
              <w:suppressAutoHyphens/>
              <w:spacing w:before="240"/>
              <w:rPr>
                <w:rStyle w:val="Codefragment"/>
                <w:sz w:val="16"/>
                <w:szCs w:val="16"/>
              </w:rPr>
            </w:pPr>
            <w:r w:rsidRPr="00D8089D">
              <w:rPr>
                <w:rStyle w:val="Codefragment"/>
                <w:sz w:val="16"/>
                <w:szCs w:val="16"/>
              </w:rPr>
              <w:t>CV_DiscretePointCoverage.SC_CRS.SC_CoordinateSystem.SC_CoordinateSystemAxis</w:t>
            </w:r>
          </w:p>
        </w:tc>
        <w:tc>
          <w:tcPr>
            <w:tcW w:w="992" w:type="dxa"/>
            <w:tcBorders>
              <w:bottom w:val="single" w:sz="12" w:space="0" w:color="auto"/>
            </w:tcBorders>
            <w:vAlign w:val="center"/>
          </w:tcPr>
          <w:p w14:paraId="3E926BC3"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1 to 1</w:t>
            </w:r>
          </w:p>
          <w:p w14:paraId="123CF547" w14:textId="77777777" w:rsidR="00F953ED" w:rsidRPr="00D8089D" w:rsidRDefault="00F953ED" w:rsidP="00F953ED">
            <w:pPr>
              <w:keepNext/>
              <w:tabs>
                <w:tab w:val="left" w:pos="720"/>
              </w:tabs>
              <w:suppressAutoHyphens/>
              <w:spacing w:before="240"/>
              <w:rPr>
                <w:rStyle w:val="Codefragment"/>
                <w:sz w:val="16"/>
                <w:szCs w:val="16"/>
              </w:rPr>
            </w:pPr>
          </w:p>
        </w:tc>
        <w:tc>
          <w:tcPr>
            <w:tcW w:w="2977" w:type="dxa"/>
            <w:vMerge/>
            <w:tcBorders>
              <w:bottom w:val="single" w:sz="12" w:space="0" w:color="auto"/>
            </w:tcBorders>
          </w:tcPr>
          <w:p w14:paraId="479A6BAD" w14:textId="77777777" w:rsidR="00F953ED" w:rsidRPr="00D8089D" w:rsidRDefault="00F953ED" w:rsidP="00F953ED">
            <w:pPr>
              <w:keepNext/>
              <w:tabs>
                <w:tab w:val="left" w:pos="720"/>
              </w:tabs>
              <w:suppressAutoHyphens/>
              <w:spacing w:before="240"/>
              <w:rPr>
                <w:rStyle w:val="Codefragment"/>
                <w:sz w:val="16"/>
                <w:szCs w:val="16"/>
              </w:rPr>
            </w:pPr>
          </w:p>
        </w:tc>
        <w:tc>
          <w:tcPr>
            <w:tcW w:w="666" w:type="dxa"/>
            <w:vMerge/>
            <w:tcBorders>
              <w:bottom w:val="single" w:sz="12" w:space="0" w:color="auto"/>
            </w:tcBorders>
          </w:tcPr>
          <w:p w14:paraId="0A219F3F" w14:textId="77777777" w:rsidR="00F953ED" w:rsidRPr="00D8089D" w:rsidRDefault="00F953ED" w:rsidP="00F953ED">
            <w:pPr>
              <w:keepNext/>
              <w:tabs>
                <w:tab w:val="left" w:pos="720"/>
              </w:tabs>
              <w:suppressAutoHyphens/>
              <w:spacing w:before="240"/>
              <w:rPr>
                <w:rStyle w:val="Codefragment"/>
                <w:sz w:val="16"/>
                <w:szCs w:val="16"/>
              </w:rPr>
            </w:pPr>
          </w:p>
        </w:tc>
      </w:tr>
      <w:tr w:rsidR="00F953ED" w:rsidRPr="00D8089D" w14:paraId="6BFE2571" w14:textId="77777777" w:rsidTr="00F953ED">
        <w:tc>
          <w:tcPr>
            <w:tcW w:w="1392" w:type="dxa"/>
            <w:tcBorders>
              <w:top w:val="single" w:sz="12" w:space="0" w:color="auto"/>
              <w:bottom w:val="single" w:sz="12" w:space="0" w:color="auto"/>
            </w:tcBorders>
          </w:tcPr>
          <w:p w14:paraId="243B0177"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GridMappingVariable</w:t>
            </w:r>
          </w:p>
        </w:tc>
        <w:tc>
          <w:tcPr>
            <w:tcW w:w="3111" w:type="dxa"/>
            <w:tcBorders>
              <w:top w:val="single" w:sz="12" w:space="0" w:color="auto"/>
              <w:bottom w:val="single" w:sz="12" w:space="0" w:color="auto"/>
            </w:tcBorders>
          </w:tcPr>
          <w:p w14:paraId="06B4069B" w14:textId="77777777" w:rsidR="00F953ED" w:rsidRPr="00D8089D" w:rsidRDefault="00F953ED" w:rsidP="00F953ED">
            <w:pPr>
              <w:keepNext/>
              <w:tabs>
                <w:tab w:val="left" w:pos="720"/>
              </w:tabs>
              <w:suppressAutoHyphens/>
              <w:spacing w:before="240"/>
              <w:rPr>
                <w:rStyle w:val="Codefragment"/>
                <w:sz w:val="16"/>
                <w:szCs w:val="16"/>
              </w:rPr>
            </w:pPr>
            <w:r w:rsidRPr="00D8089D">
              <w:rPr>
                <w:rStyle w:val="Codefragment"/>
                <w:sz w:val="16"/>
                <w:szCs w:val="16"/>
              </w:rPr>
              <w:t xml:space="preserve">CV_DiscreteGridPointCoverage.SC_CRS.SC_CoordinateSystem.type | </w:t>
            </w:r>
          </w:p>
          <w:p w14:paraId="436E09A7" w14:textId="77777777" w:rsidR="00F953ED" w:rsidRPr="00D8089D" w:rsidRDefault="00F953ED" w:rsidP="00F953ED">
            <w:pPr>
              <w:keepNext/>
              <w:tabs>
                <w:tab w:val="left" w:pos="720"/>
              </w:tabs>
              <w:suppressAutoHyphens/>
              <w:spacing w:before="240"/>
              <w:rPr>
                <w:rStyle w:val="Codefragment"/>
                <w:sz w:val="16"/>
                <w:szCs w:val="16"/>
              </w:rPr>
            </w:pPr>
            <w:r w:rsidRPr="00D8089D">
              <w:rPr>
                <w:rStyle w:val="Codefragment"/>
                <w:sz w:val="16"/>
                <w:szCs w:val="16"/>
              </w:rPr>
              <w:t>CV_DiscretePointCoverage.SC_CRS.SC_CoordinateSystem.type</w:t>
            </w:r>
          </w:p>
        </w:tc>
        <w:tc>
          <w:tcPr>
            <w:tcW w:w="992" w:type="dxa"/>
            <w:tcBorders>
              <w:top w:val="single" w:sz="12" w:space="0" w:color="auto"/>
              <w:bottom w:val="single" w:sz="12" w:space="0" w:color="auto"/>
            </w:tcBorders>
          </w:tcPr>
          <w:p w14:paraId="6F751EFC"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1 to 0..1</w:t>
            </w:r>
          </w:p>
        </w:tc>
        <w:tc>
          <w:tcPr>
            <w:tcW w:w="2977" w:type="dxa"/>
            <w:tcBorders>
              <w:top w:val="single" w:sz="12" w:space="0" w:color="auto"/>
              <w:bottom w:val="single" w:sz="12" w:space="0" w:color="auto"/>
            </w:tcBorders>
          </w:tcPr>
          <w:p w14:paraId="7B32A925" w14:textId="77777777" w:rsidR="00F953ED" w:rsidRPr="00D8089D" w:rsidRDefault="00F953ED" w:rsidP="00F953ED">
            <w:pPr>
              <w:keepNext/>
              <w:tabs>
                <w:tab w:val="left" w:pos="720"/>
              </w:tabs>
              <w:suppressAutoHyphens/>
              <w:spacing w:before="240"/>
              <w:rPr>
                <w:bCs/>
                <w:sz w:val="16"/>
                <w:szCs w:val="16"/>
              </w:rPr>
            </w:pPr>
            <w:r w:rsidRPr="00D8089D">
              <w:rPr>
                <w:bCs/>
                <w:sz w:val="16"/>
                <w:szCs w:val="16"/>
              </w:rPr>
              <w:t xml:space="preserve">the subype of </w:t>
            </w:r>
            <w:r w:rsidRPr="00D8089D">
              <w:rPr>
                <w:rFonts w:ascii="Courier New" w:hAnsi="Courier New" w:cs="Courier New"/>
                <w:bCs/>
                <w:sz w:val="16"/>
                <w:szCs w:val="16"/>
              </w:rPr>
              <w:t xml:space="preserve">GML_AbstractCRS </w:t>
            </w:r>
            <w:r w:rsidRPr="00D8089D">
              <w:rPr>
                <w:bCs/>
                <w:sz w:val="16"/>
                <w:szCs w:val="16"/>
              </w:rPr>
              <w:t xml:space="preserve">pointed by the </w:t>
            </w:r>
            <w:r w:rsidRPr="00D8089D">
              <w:rPr>
                <w:rFonts w:ascii="Courier New" w:hAnsi="Courier New" w:cs="Courier New"/>
                <w:sz w:val="16"/>
                <w:szCs w:val="16"/>
              </w:rPr>
              <w:t xml:space="preserve">GML:Envelope.srsName </w:t>
            </w:r>
            <w:r w:rsidRPr="00D8089D">
              <w:rPr>
                <w:sz w:val="16"/>
                <w:szCs w:val="16"/>
              </w:rPr>
              <w:t>attribute</w:t>
            </w:r>
            <w:r w:rsidRPr="00D8089D">
              <w:rPr>
                <w:bCs/>
                <w:sz w:val="16"/>
                <w:szCs w:val="16"/>
                <w:vertAlign w:val="superscript"/>
              </w:rPr>
              <w:t>c</w:t>
            </w:r>
          </w:p>
        </w:tc>
        <w:tc>
          <w:tcPr>
            <w:tcW w:w="666" w:type="dxa"/>
            <w:tcBorders>
              <w:top w:val="single" w:sz="12" w:space="0" w:color="auto"/>
              <w:bottom w:val="single" w:sz="12" w:space="0" w:color="auto"/>
            </w:tcBorders>
            <w:vAlign w:val="center"/>
          </w:tcPr>
          <w:p w14:paraId="618FFD88" w14:textId="77777777" w:rsidR="00F953ED" w:rsidRPr="00D8089D" w:rsidRDefault="00F953ED" w:rsidP="00F953ED">
            <w:pPr>
              <w:keepNext/>
              <w:tabs>
                <w:tab w:val="left" w:pos="720"/>
              </w:tabs>
              <w:suppressAutoHyphens/>
              <w:spacing w:before="240"/>
              <w:rPr>
                <w:bCs/>
                <w:sz w:val="16"/>
                <w:szCs w:val="16"/>
              </w:rPr>
            </w:pPr>
            <w:r>
              <w:rPr>
                <w:bCs/>
                <w:sz w:val="16"/>
                <w:szCs w:val="16"/>
              </w:rPr>
              <w:t>13</w:t>
            </w:r>
          </w:p>
        </w:tc>
      </w:tr>
      <w:tr w:rsidR="00F953ED" w:rsidRPr="00D8089D" w14:paraId="291655FB" w14:textId="77777777" w:rsidTr="00F953ED">
        <w:tc>
          <w:tcPr>
            <w:tcW w:w="9138" w:type="dxa"/>
            <w:gridSpan w:val="5"/>
            <w:tcBorders>
              <w:top w:val="single" w:sz="12" w:space="0" w:color="auto"/>
            </w:tcBorders>
          </w:tcPr>
          <w:p w14:paraId="0FEF547E" w14:textId="77777777" w:rsidR="00F953ED" w:rsidRPr="00D8089D" w:rsidRDefault="00F953ED" w:rsidP="00F953ED">
            <w:pPr>
              <w:keepNext/>
              <w:tabs>
                <w:tab w:val="left" w:pos="720"/>
              </w:tabs>
              <w:suppressAutoHyphens/>
              <w:spacing w:before="240"/>
              <w:rPr>
                <w:bCs/>
                <w:sz w:val="16"/>
                <w:szCs w:val="16"/>
              </w:rPr>
            </w:pPr>
            <w:r w:rsidRPr="00D8089D">
              <w:rPr>
                <w:bCs/>
                <w:sz w:val="16"/>
                <w:szCs w:val="16"/>
                <w:vertAlign w:val="superscript"/>
              </w:rPr>
              <w:t>a</w:t>
            </w:r>
            <w:r w:rsidRPr="00D8089D">
              <w:rPr>
                <w:bCs/>
                <w:sz w:val="16"/>
                <w:szCs w:val="16"/>
              </w:rPr>
              <w:t xml:space="preserve"> Parametric coordinate systems are allowed in CF-netCDF but not in CRS</w:t>
            </w:r>
            <w:r w:rsidRPr="00D8089D">
              <w:rPr>
                <w:bCs/>
                <w:sz w:val="16"/>
                <w:szCs w:val="16"/>
                <w:vertAlign w:val="superscript"/>
              </w:rPr>
              <w:footnoteReference w:id="1"/>
            </w:r>
            <w:r w:rsidRPr="00D8089D">
              <w:rPr>
                <w:bCs/>
                <w:sz w:val="16"/>
                <w:szCs w:val="16"/>
              </w:rPr>
              <w:t xml:space="preserve">. A coordinate system is of type parametric if a physical or material property is used as a dimension [21]; valuable examples are pressure in meteorology and density in oceanography. It is possible that a CoordinateSystem entity does not contain any axes allowed in coverage CRS (i.e. only parametric dimension axes). </w:t>
            </w:r>
            <w:r w:rsidRPr="00D8089D">
              <w:rPr>
                <w:bCs/>
                <w:sz w:val="16"/>
                <w:szCs w:val="16"/>
              </w:rPr>
              <w:br/>
              <w:t>Only spatial and temporal coordinates in a CF-netCDF CoordinateSystem become part of a coverage CRS, whereas parametric dimension axes are mapped to compound range set components.</w:t>
            </w:r>
          </w:p>
          <w:p w14:paraId="6B8923BD" w14:textId="77777777" w:rsidR="00F953ED" w:rsidRPr="00D8089D" w:rsidRDefault="00F953ED" w:rsidP="00F953ED">
            <w:pPr>
              <w:keepNext/>
              <w:tabs>
                <w:tab w:val="left" w:pos="720"/>
              </w:tabs>
              <w:suppressAutoHyphens/>
              <w:spacing w:before="240"/>
              <w:rPr>
                <w:bCs/>
                <w:sz w:val="16"/>
                <w:szCs w:val="16"/>
              </w:rPr>
            </w:pPr>
            <w:r w:rsidRPr="00D8089D">
              <w:rPr>
                <w:bCs/>
                <w:sz w:val="16"/>
                <w:szCs w:val="16"/>
                <w:vertAlign w:val="superscript"/>
              </w:rPr>
              <w:t>b</w:t>
            </w:r>
            <w:r w:rsidRPr="00D8089D">
              <w:rPr>
                <w:bCs/>
                <w:sz w:val="16"/>
                <w:szCs w:val="16"/>
              </w:rPr>
              <w:t xml:space="preserve"> A CF-netCDF spatial/temporal CoordinateVariable shared by a group of CF-Variables. Valid subtypes are: LatitudeCoordinate LongitudeCoordinate, VerticalCoordinate, TimeCoordinate, CoordinateSystem.CoordinateAxis ( with axis type attribute equal to: </w:t>
            </w:r>
            <w:r w:rsidRPr="00D8089D">
              <w:rPr>
                <w:bCs/>
                <w:i/>
                <w:sz w:val="16"/>
                <w:szCs w:val="16"/>
              </w:rPr>
              <w:t>Lat</w:t>
            </w:r>
            <w:r w:rsidRPr="00D8089D">
              <w:rPr>
                <w:bCs/>
                <w:sz w:val="16"/>
                <w:szCs w:val="16"/>
              </w:rPr>
              <w:t xml:space="preserve">, </w:t>
            </w:r>
            <w:r w:rsidRPr="00D8089D">
              <w:rPr>
                <w:bCs/>
                <w:i/>
                <w:sz w:val="16"/>
                <w:szCs w:val="16"/>
              </w:rPr>
              <w:t>Lon</w:t>
            </w:r>
            <w:r w:rsidRPr="00D8089D">
              <w:rPr>
                <w:bCs/>
                <w:sz w:val="16"/>
                <w:szCs w:val="16"/>
              </w:rPr>
              <w:t xml:space="preserve">, </w:t>
            </w:r>
            <w:r w:rsidRPr="00D8089D">
              <w:rPr>
                <w:bCs/>
                <w:i/>
                <w:sz w:val="16"/>
                <w:szCs w:val="16"/>
              </w:rPr>
              <w:t>Height</w:t>
            </w:r>
            <w:r w:rsidRPr="00D8089D">
              <w:rPr>
                <w:bCs/>
                <w:sz w:val="16"/>
                <w:szCs w:val="16"/>
              </w:rPr>
              <w:t xml:space="preserve">, </w:t>
            </w:r>
            <w:r w:rsidRPr="00D8089D">
              <w:rPr>
                <w:bCs/>
                <w:i/>
                <w:sz w:val="16"/>
                <w:szCs w:val="16"/>
              </w:rPr>
              <w:t>GeoX</w:t>
            </w:r>
            <w:r w:rsidRPr="00D8089D">
              <w:rPr>
                <w:bCs/>
                <w:sz w:val="16"/>
                <w:szCs w:val="16"/>
              </w:rPr>
              <w:t xml:space="preserve">, </w:t>
            </w:r>
            <w:r w:rsidRPr="00D8089D">
              <w:rPr>
                <w:bCs/>
                <w:i/>
                <w:sz w:val="16"/>
                <w:szCs w:val="16"/>
              </w:rPr>
              <w:t>GeoY</w:t>
            </w:r>
            <w:r w:rsidRPr="00D8089D">
              <w:rPr>
                <w:bCs/>
                <w:sz w:val="16"/>
                <w:szCs w:val="16"/>
              </w:rPr>
              <w:t xml:space="preserve">, </w:t>
            </w:r>
            <w:r w:rsidRPr="00D8089D">
              <w:rPr>
                <w:bCs/>
                <w:i/>
                <w:sz w:val="16"/>
                <w:szCs w:val="16"/>
              </w:rPr>
              <w:t>GeoZ</w:t>
            </w:r>
            <w:r w:rsidRPr="00D8089D">
              <w:rPr>
                <w:bCs/>
                <w:sz w:val="16"/>
                <w:szCs w:val="16"/>
              </w:rPr>
              <w:t xml:space="preserve">, </w:t>
            </w:r>
            <w:r w:rsidRPr="00D8089D">
              <w:rPr>
                <w:bCs/>
                <w:i/>
                <w:sz w:val="16"/>
                <w:szCs w:val="16"/>
              </w:rPr>
              <w:t>RadialAzimuth</w:t>
            </w:r>
            <w:r w:rsidRPr="00D8089D">
              <w:rPr>
                <w:bCs/>
                <w:sz w:val="16"/>
                <w:szCs w:val="16"/>
              </w:rPr>
              <w:t xml:space="preserve">, </w:t>
            </w:r>
            <w:r w:rsidRPr="00D8089D">
              <w:rPr>
                <w:bCs/>
                <w:i/>
                <w:sz w:val="16"/>
                <w:szCs w:val="16"/>
              </w:rPr>
              <w:t>RadialElevation</w:t>
            </w:r>
            <w:r w:rsidRPr="00D8089D">
              <w:rPr>
                <w:bCs/>
                <w:sz w:val="16"/>
                <w:szCs w:val="16"/>
              </w:rPr>
              <w:t xml:space="preserve">, </w:t>
            </w:r>
            <w:r w:rsidRPr="00D8089D">
              <w:rPr>
                <w:bCs/>
                <w:i/>
                <w:sz w:val="16"/>
                <w:szCs w:val="16"/>
              </w:rPr>
              <w:t>RadialDistance, time).</w:t>
            </w:r>
          </w:p>
          <w:p w14:paraId="072CEBD2" w14:textId="77777777" w:rsidR="00F953ED" w:rsidRPr="00D8089D" w:rsidRDefault="00F953ED" w:rsidP="00F953ED">
            <w:pPr>
              <w:keepNext/>
              <w:tabs>
                <w:tab w:val="left" w:pos="720"/>
              </w:tabs>
              <w:suppressAutoHyphens/>
              <w:spacing w:before="240"/>
              <w:rPr>
                <w:bCs/>
                <w:sz w:val="16"/>
                <w:szCs w:val="16"/>
              </w:rPr>
            </w:pPr>
            <w:r w:rsidRPr="00D8089D">
              <w:rPr>
                <w:bCs/>
                <w:sz w:val="16"/>
                <w:szCs w:val="16"/>
                <w:vertAlign w:val="superscript"/>
              </w:rPr>
              <w:t>c</w:t>
            </w:r>
            <w:r w:rsidRPr="00D8089D">
              <w:rPr>
                <w:bCs/>
                <w:sz w:val="16"/>
                <w:szCs w:val="16"/>
              </w:rPr>
              <w:t xml:space="preserve"> Wherever a GML object is associated with a Coordinate Reference System, this is implemented by an attribute (</w:t>
            </w:r>
            <w:r w:rsidRPr="00D8089D">
              <w:rPr>
                <w:rFonts w:ascii="Courier New" w:hAnsi="Courier New" w:cs="Courier New"/>
                <w:bCs/>
                <w:sz w:val="16"/>
                <w:szCs w:val="16"/>
              </w:rPr>
              <w:t>srsName</w:t>
            </w:r>
            <w:r w:rsidRPr="00D8089D">
              <w:rPr>
                <w:bCs/>
                <w:sz w:val="16"/>
                <w:szCs w:val="16"/>
              </w:rPr>
              <w:t xml:space="preserve">) pointing to a </w:t>
            </w:r>
            <w:r w:rsidRPr="00D8089D">
              <w:rPr>
                <w:rFonts w:ascii="Courier New" w:hAnsi="Courier New" w:cs="Courier New"/>
                <w:bCs/>
                <w:sz w:val="16"/>
                <w:szCs w:val="16"/>
              </w:rPr>
              <w:t>GML:AbstractCRS</w:t>
            </w:r>
            <w:r w:rsidRPr="00D8089D">
              <w:rPr>
                <w:bCs/>
                <w:sz w:val="16"/>
                <w:szCs w:val="16"/>
              </w:rPr>
              <w:t xml:space="preserve"> element [7].</w:t>
            </w:r>
          </w:p>
          <w:p w14:paraId="615F88F7" w14:textId="77777777" w:rsidR="00F953ED" w:rsidRPr="00D8089D" w:rsidRDefault="00F953ED" w:rsidP="00F953ED">
            <w:pPr>
              <w:keepNext/>
              <w:tabs>
                <w:tab w:val="left" w:pos="720"/>
              </w:tabs>
              <w:suppressAutoHyphens/>
              <w:spacing w:before="240"/>
              <w:rPr>
                <w:bCs/>
                <w:sz w:val="16"/>
                <w:szCs w:val="16"/>
                <w:vertAlign w:val="superscript"/>
              </w:rPr>
            </w:pPr>
            <w:r w:rsidRPr="00D8089D">
              <w:rPr>
                <w:bCs/>
                <w:sz w:val="16"/>
                <w:szCs w:val="16"/>
                <w:vertAlign w:val="superscript"/>
              </w:rPr>
              <w:t>d</w:t>
            </w:r>
            <w:r w:rsidRPr="00D8089D">
              <w:rPr>
                <w:bCs/>
                <w:sz w:val="16"/>
                <w:szCs w:val="16"/>
              </w:rPr>
              <w:t xml:space="preserve"> </w:t>
            </w:r>
            <w:r w:rsidRPr="00D8089D">
              <w:rPr>
                <w:sz w:val="16"/>
                <w:szCs w:val="16"/>
              </w:rPr>
              <w:t>The set of spatial/temporal auxiliary coordinate variables (shared by a group of CF_Variables) maps to the coverage domain, whose geometry is represented by a single grid (</w:t>
            </w:r>
            <w:r w:rsidRPr="00D8089D">
              <w:rPr>
                <w:rStyle w:val="Codefragment"/>
                <w:sz w:val="16"/>
                <w:szCs w:val="16"/>
              </w:rPr>
              <w:t xml:space="preserve">ISO19123:CV_Grid) </w:t>
            </w:r>
            <w:r w:rsidRPr="00D8089D">
              <w:rPr>
                <w:sz w:val="16"/>
                <w:szCs w:val="16"/>
              </w:rPr>
              <w:t>or point value pairs (</w:t>
            </w:r>
            <w:r w:rsidRPr="00D8089D">
              <w:rPr>
                <w:rStyle w:val="Codefragment"/>
                <w:sz w:val="16"/>
                <w:szCs w:val="16"/>
              </w:rPr>
              <w:t>ISO19123:CV_PointValuePair</w:t>
            </w:r>
            <w:r w:rsidRPr="00D8089D">
              <w:rPr>
                <w:sz w:val="16"/>
                <w:szCs w:val="16"/>
              </w:rPr>
              <w:t>)</w:t>
            </w:r>
            <w:r w:rsidRPr="00D8089D">
              <w:rPr>
                <w:rStyle w:val="Codefragment"/>
                <w:sz w:val="16"/>
                <w:szCs w:val="16"/>
              </w:rPr>
              <w:t>.</w:t>
            </w:r>
          </w:p>
        </w:tc>
      </w:tr>
    </w:tbl>
    <w:p w14:paraId="58ED4763" w14:textId="77777777" w:rsidR="00F953ED" w:rsidRDefault="00F953ED" w:rsidP="00F953ED"/>
    <w:p w14:paraId="21D88C90" w14:textId="77777777" w:rsidR="00F953ED" w:rsidRDefault="00F953ED" w:rsidP="00F953ED">
      <w:pPr>
        <w:pStyle w:val="Requirement"/>
        <w:numPr>
          <w:ilvl w:val="0"/>
          <w:numId w:val="22"/>
        </w:numPr>
        <w:shd w:val="clear" w:color="auto" w:fill="F2F2F2"/>
        <w:ind w:left="0" w:firstLine="0"/>
        <w:outlineLvl w:val="0"/>
        <w:rPr>
          <w:rStyle w:val="Codefragment"/>
        </w:rPr>
      </w:pPr>
      <w:bookmarkStart w:id="78" w:name="_Toc401494969"/>
      <w:bookmarkStart w:id="79" w:name="_Ref411681484"/>
      <w:r>
        <w:rPr>
          <w:b/>
        </w:rPr>
        <w:lastRenderedPageBreak/>
        <w:t>/req/CF-netCDF-1.6-GML-encoding</w:t>
      </w:r>
      <w:r w:rsidRPr="00CE230E">
        <w:rPr>
          <w:b/>
        </w:rPr>
        <w:t>/</w:t>
      </w:r>
      <w:r>
        <w:rPr>
          <w:b/>
        </w:rPr>
        <w:t>Dataset.boundedBy</w:t>
      </w:r>
      <w:r>
        <w:t>:</w:t>
      </w:r>
      <w:r w:rsidRPr="001D7CDC">
        <w:t xml:space="preserve"> </w:t>
      </w:r>
      <w:r w:rsidRPr="003D69EF">
        <w:t xml:space="preserve">The </w:t>
      </w:r>
      <w:r>
        <w:t xml:space="preserve">spatial/temporal CoordinateSystem, which is comprised of either spatial and temporal CF_CoordinateVariable objects or spatial and temporal CF_AuxiliaryCoordinateVariable objects, </w:t>
      </w:r>
      <w:r w:rsidRPr="00CA1C36">
        <w:rPr>
          <w:b/>
        </w:rPr>
        <w:t>shall</w:t>
      </w:r>
      <w:r>
        <w:t xml:space="preserve"> realize a </w:t>
      </w:r>
      <w:r w:rsidRPr="00125697">
        <w:rPr>
          <w:rFonts w:ascii="Courier New" w:hAnsi="Courier New" w:cs="Courier New"/>
          <w:bCs/>
          <w:sz w:val="22"/>
          <w:szCs w:val="22"/>
        </w:rPr>
        <w:t>GML:</w:t>
      </w:r>
      <w:r>
        <w:rPr>
          <w:rFonts w:ascii="Courier New" w:hAnsi="Courier New" w:cs="Courier New"/>
          <w:bCs/>
          <w:sz w:val="22"/>
          <w:szCs w:val="22"/>
        </w:rPr>
        <w:t xml:space="preserve">Coverage.boundedBy </w:t>
      </w:r>
      <w:r>
        <w:t xml:space="preserve">property, implemented as a </w:t>
      </w:r>
      <w:r>
        <w:rPr>
          <w:rFonts w:ascii="Courier New" w:hAnsi="Courier New" w:cs="Courier New"/>
          <w:bCs/>
          <w:sz w:val="22"/>
        </w:rPr>
        <w:t xml:space="preserve">GML:Envelope </w:t>
      </w:r>
      <w:r w:rsidRPr="00643333">
        <w:rPr>
          <w:bCs/>
          <w:sz w:val="22"/>
        </w:rPr>
        <w:t>object</w:t>
      </w:r>
      <w:r>
        <w:rPr>
          <w:bCs/>
          <w:sz w:val="22"/>
        </w:rPr>
        <w:t xml:space="preserve"> or its subtype </w:t>
      </w:r>
      <w:r>
        <w:rPr>
          <w:rFonts w:ascii="Courier New" w:hAnsi="Courier New" w:cs="Courier New"/>
        </w:rPr>
        <w:t>GML:EnvelopeWithTimePeriod</w:t>
      </w:r>
      <w:r>
        <w:rPr>
          <w:rStyle w:val="Codefragment"/>
        </w:rPr>
        <w:t>.</w:t>
      </w:r>
      <w:r>
        <w:rPr>
          <w:rStyle w:val="Codefragment"/>
        </w:rPr>
        <w:br/>
      </w:r>
      <w:r>
        <w:rPr>
          <w:rStyle w:val="Codefragment"/>
        </w:rPr>
        <w:br/>
      </w:r>
      <w:r w:rsidRPr="00CB2895">
        <w:rPr>
          <w:b/>
        </w:rPr>
        <w:t>Additionally</w:t>
      </w:r>
      <w:r>
        <w:t xml:space="preserve">, the attribute </w:t>
      </w:r>
      <w:r>
        <w:rPr>
          <w:rFonts w:ascii="Courier New" w:hAnsi="Courier New" w:cs="Courier New"/>
          <w:bCs/>
          <w:sz w:val="22"/>
        </w:rPr>
        <w:t xml:space="preserve">GML:Envelope.srsName </w:t>
      </w:r>
      <w:r w:rsidRPr="00CB2895">
        <w:rPr>
          <w:b/>
          <w:bCs/>
          <w:sz w:val="22"/>
        </w:rPr>
        <w:t>shall</w:t>
      </w:r>
      <w:r w:rsidRPr="00CB2895">
        <w:rPr>
          <w:bCs/>
          <w:sz w:val="22"/>
        </w:rPr>
        <w:t xml:space="preserve"> have a value.</w:t>
      </w:r>
      <w:bookmarkEnd w:id="78"/>
      <w:bookmarkEnd w:id="79"/>
    </w:p>
    <w:p w14:paraId="0B9543DC" w14:textId="77777777" w:rsidR="00F953ED" w:rsidRDefault="00F953ED" w:rsidP="00F953ED"/>
    <w:p w14:paraId="785916B3" w14:textId="77777777" w:rsidR="00F953ED" w:rsidRDefault="00F953ED" w:rsidP="00F953ED">
      <w:pPr>
        <w:pStyle w:val="Requirement"/>
        <w:numPr>
          <w:ilvl w:val="0"/>
          <w:numId w:val="22"/>
        </w:numPr>
        <w:shd w:val="clear" w:color="auto" w:fill="F2F2F2"/>
        <w:ind w:left="0" w:firstLine="0"/>
        <w:outlineLvl w:val="0"/>
        <w:rPr>
          <w:rStyle w:val="Codefragment"/>
        </w:rPr>
      </w:pPr>
      <w:bookmarkStart w:id="80" w:name="_Toc401494970"/>
      <w:bookmarkStart w:id="81" w:name="_Ref411681490"/>
      <w:r>
        <w:rPr>
          <w:b/>
        </w:rPr>
        <w:t>/req/CF-netCDF-1.6-GML-encoding</w:t>
      </w:r>
      <w:r w:rsidRPr="00CE230E">
        <w:rPr>
          <w:b/>
        </w:rPr>
        <w:t>/</w:t>
      </w:r>
      <w:r>
        <w:rPr>
          <w:b/>
        </w:rPr>
        <w:t>Dataset.boundedBy.axisLabels#1</w:t>
      </w:r>
      <w:r>
        <w:t>:</w:t>
      </w:r>
      <w:r w:rsidRPr="001D7CDC">
        <w:t xml:space="preserve"> </w:t>
      </w:r>
      <w:r>
        <w:t>T</w:t>
      </w:r>
      <w:r w:rsidRPr="003D69EF">
        <w:t xml:space="preserve">he </w:t>
      </w:r>
      <w:r>
        <w:t xml:space="preserve">set of spatial/temporal CF_CoordinateVariable comprised of a CoordinateSystem object, </w:t>
      </w:r>
      <w:r w:rsidRPr="00CA1C36">
        <w:rPr>
          <w:b/>
        </w:rPr>
        <w:t>shall</w:t>
      </w:r>
      <w:r>
        <w:t xml:space="preserve"> realize a </w:t>
      </w:r>
      <w:r>
        <w:rPr>
          <w:rFonts w:ascii="Courier New" w:hAnsi="Courier New" w:cs="Courier New"/>
          <w:bCs/>
          <w:sz w:val="22"/>
        </w:rPr>
        <w:t xml:space="preserve">GML:Envelope.axisLabels </w:t>
      </w:r>
      <w:r w:rsidRPr="00643333">
        <w:rPr>
          <w:bCs/>
          <w:sz w:val="22"/>
        </w:rPr>
        <w:t>object</w:t>
      </w:r>
      <w:r>
        <w:rPr>
          <w:bCs/>
          <w:sz w:val="22"/>
        </w:rPr>
        <w:t xml:space="preserve"> or its subtype </w:t>
      </w:r>
      <w:r w:rsidRPr="00441026">
        <w:rPr>
          <w:rFonts w:ascii="Courier New" w:hAnsi="Courier New" w:cs="Courier New"/>
          <w:sz w:val="22"/>
          <w:szCs w:val="22"/>
        </w:rPr>
        <w:t>GML:EnvelopeWithTimePeriod</w:t>
      </w:r>
      <w:r>
        <w:rPr>
          <w:rStyle w:val="Codefragment"/>
        </w:rPr>
        <w:t>.</w:t>
      </w:r>
      <w:r>
        <w:rPr>
          <w:rFonts w:ascii="Courier New" w:hAnsi="Courier New" w:cs="Courier New"/>
          <w:bCs/>
          <w:sz w:val="22"/>
        </w:rPr>
        <w:t>axisLabels.</w:t>
      </w:r>
      <w:bookmarkEnd w:id="80"/>
      <w:bookmarkEnd w:id="81"/>
    </w:p>
    <w:p w14:paraId="0CC8D1AF" w14:textId="77777777" w:rsidR="00F953ED" w:rsidRDefault="00F953ED" w:rsidP="00F953ED"/>
    <w:p w14:paraId="0F20D568" w14:textId="77777777" w:rsidR="00F953ED" w:rsidRDefault="00F953ED" w:rsidP="00F953ED">
      <w:pPr>
        <w:pStyle w:val="Requirement"/>
        <w:numPr>
          <w:ilvl w:val="0"/>
          <w:numId w:val="22"/>
        </w:numPr>
        <w:shd w:val="clear" w:color="auto" w:fill="F2F2F2"/>
        <w:ind w:left="0" w:firstLine="0"/>
        <w:outlineLvl w:val="0"/>
        <w:rPr>
          <w:rStyle w:val="Codefragment"/>
        </w:rPr>
      </w:pPr>
      <w:bookmarkStart w:id="82" w:name="_Ref302316954"/>
      <w:bookmarkStart w:id="83" w:name="_Toc401494971"/>
      <w:r>
        <w:rPr>
          <w:b/>
        </w:rPr>
        <w:t>/req/CF-netCDF-1.6-GML-encoding</w:t>
      </w:r>
      <w:r w:rsidRPr="00CE230E">
        <w:rPr>
          <w:b/>
        </w:rPr>
        <w:t>/</w:t>
      </w:r>
      <w:r>
        <w:rPr>
          <w:b/>
        </w:rPr>
        <w:t>Dataset.boundedBy.axisLabels#2</w:t>
      </w:r>
      <w:r>
        <w:t>:</w:t>
      </w:r>
      <w:r w:rsidRPr="001D7CDC">
        <w:t xml:space="preserve"> </w:t>
      </w:r>
      <w:r>
        <w:t>T</w:t>
      </w:r>
      <w:r w:rsidRPr="003D69EF">
        <w:t xml:space="preserve">he </w:t>
      </w:r>
      <w:r>
        <w:t xml:space="preserve">set of spatial/temporal CF_Auxiliary CoordinateVariable, comprised of a CoordinateSystem object related to CF_Variables, </w:t>
      </w:r>
      <w:r w:rsidRPr="00CA1C36">
        <w:rPr>
          <w:b/>
        </w:rPr>
        <w:t>shall</w:t>
      </w:r>
      <w:r>
        <w:t xml:space="preserve"> realize a </w:t>
      </w:r>
      <w:r>
        <w:rPr>
          <w:rFonts w:ascii="Courier New" w:hAnsi="Courier New" w:cs="Courier New"/>
          <w:bCs/>
          <w:sz w:val="22"/>
        </w:rPr>
        <w:t xml:space="preserve">GML:Envelope.axisLabels </w:t>
      </w:r>
      <w:r w:rsidRPr="00643333">
        <w:rPr>
          <w:bCs/>
          <w:sz w:val="22"/>
        </w:rPr>
        <w:t>object</w:t>
      </w:r>
      <w:r>
        <w:rPr>
          <w:bCs/>
          <w:sz w:val="22"/>
        </w:rPr>
        <w:t xml:space="preserve"> or its subtype </w:t>
      </w:r>
      <w:r w:rsidRPr="00441026">
        <w:rPr>
          <w:rFonts w:ascii="Courier New" w:hAnsi="Courier New" w:cs="Courier New"/>
          <w:sz w:val="22"/>
          <w:szCs w:val="22"/>
        </w:rPr>
        <w:t>GML:EnvelopeWithTimePeriod</w:t>
      </w:r>
      <w:r>
        <w:rPr>
          <w:rStyle w:val="Codefragment"/>
        </w:rPr>
        <w:t>.</w:t>
      </w:r>
      <w:r>
        <w:rPr>
          <w:rFonts w:ascii="Courier New" w:hAnsi="Courier New" w:cs="Courier New"/>
          <w:bCs/>
          <w:sz w:val="22"/>
        </w:rPr>
        <w:t>axisLabels.</w:t>
      </w:r>
      <w:bookmarkEnd w:id="82"/>
      <w:bookmarkEnd w:id="83"/>
    </w:p>
    <w:p w14:paraId="79A7BE69" w14:textId="77777777" w:rsidR="00F953ED" w:rsidRDefault="00F953ED" w:rsidP="00F953ED"/>
    <w:p w14:paraId="3340B4DC" w14:textId="77777777" w:rsidR="00F953ED" w:rsidRDefault="00F953ED" w:rsidP="00F953ED">
      <w:pPr>
        <w:pStyle w:val="Requirement"/>
        <w:numPr>
          <w:ilvl w:val="0"/>
          <w:numId w:val="22"/>
        </w:numPr>
        <w:shd w:val="clear" w:color="auto" w:fill="F2F2F2"/>
        <w:ind w:left="0" w:firstLine="0"/>
        <w:outlineLvl w:val="0"/>
        <w:rPr>
          <w:rStyle w:val="Codefragment"/>
        </w:rPr>
      </w:pPr>
      <w:bookmarkStart w:id="84" w:name="_Toc401494972"/>
      <w:bookmarkStart w:id="85" w:name="_Ref411681504"/>
      <w:r>
        <w:rPr>
          <w:b/>
        </w:rPr>
        <w:t>/req/CF-netCDF-1.6-GML-encoding</w:t>
      </w:r>
      <w:r w:rsidRPr="00CE230E">
        <w:rPr>
          <w:b/>
        </w:rPr>
        <w:t>/</w:t>
      </w:r>
      <w:r>
        <w:rPr>
          <w:b/>
        </w:rPr>
        <w:t>Dataset.boundedBy.CRS</w:t>
      </w:r>
      <w:r>
        <w:t>:</w:t>
      </w:r>
      <w:r w:rsidRPr="001D7CDC">
        <w:t xml:space="preserve"> </w:t>
      </w:r>
      <w:r w:rsidRPr="003D69EF">
        <w:t xml:space="preserve">The </w:t>
      </w:r>
      <w:r>
        <w:t xml:space="preserve">CF-netCDF GridMappingVariable, </w:t>
      </w:r>
      <w:r w:rsidRPr="00CA1C36">
        <w:rPr>
          <w:b/>
        </w:rPr>
        <w:t>shall</w:t>
      </w:r>
      <w:r>
        <w:t xml:space="preserve"> determine </w:t>
      </w:r>
      <w:r>
        <w:rPr>
          <w:bCs/>
          <w:sz w:val="22"/>
        </w:rPr>
        <w:t xml:space="preserve">the subype of </w:t>
      </w:r>
      <w:r w:rsidRPr="008571D4">
        <w:rPr>
          <w:rFonts w:ascii="Courier New" w:hAnsi="Courier New" w:cs="Courier New"/>
          <w:bCs/>
          <w:sz w:val="22"/>
        </w:rPr>
        <w:t>GML_AbstractCRS</w:t>
      </w:r>
      <w:r>
        <w:rPr>
          <w:rFonts w:ascii="Courier New" w:hAnsi="Courier New" w:cs="Courier New"/>
          <w:bCs/>
          <w:sz w:val="22"/>
        </w:rPr>
        <w:t xml:space="preserve"> </w:t>
      </w:r>
      <w:r>
        <w:rPr>
          <w:bCs/>
          <w:sz w:val="22"/>
        </w:rPr>
        <w:t xml:space="preserve">pointed by the </w:t>
      </w:r>
      <w:r w:rsidRPr="00FA4A38">
        <w:rPr>
          <w:rFonts w:ascii="Courier New" w:hAnsi="Courier New" w:cs="Courier New"/>
        </w:rPr>
        <w:t>GML:Envelope.</w:t>
      </w:r>
      <w:r>
        <w:rPr>
          <w:rFonts w:ascii="Courier New" w:hAnsi="Courier New" w:cs="Courier New"/>
        </w:rPr>
        <w:t xml:space="preserve">srsName </w:t>
      </w:r>
      <w:r w:rsidRPr="008571D4">
        <w:t>attribute</w:t>
      </w:r>
      <w:r>
        <w:rPr>
          <w:rFonts w:ascii="Courier New" w:hAnsi="Courier New" w:cs="Courier New"/>
          <w:bCs/>
          <w:sz w:val="22"/>
        </w:rPr>
        <w:t>.</w:t>
      </w:r>
      <w:bookmarkEnd w:id="84"/>
      <w:bookmarkEnd w:id="85"/>
    </w:p>
    <w:p w14:paraId="5467395B" w14:textId="77777777" w:rsidR="00F953ED" w:rsidRDefault="00F953ED" w:rsidP="00F953ED"/>
    <w:p w14:paraId="1710454F" w14:textId="77777777" w:rsidR="00F953ED" w:rsidRDefault="00F953ED" w:rsidP="00F953ED">
      <w:pPr>
        <w:pStyle w:val="Heading2"/>
        <w:suppressAutoHyphens/>
        <w:spacing w:before="60" w:after="180" w:line="250" w:lineRule="exact"/>
      </w:pPr>
      <w:bookmarkStart w:id="86" w:name="_Toc401494973"/>
      <w:bookmarkStart w:id="87" w:name="_Toc290736800"/>
      <w:r>
        <w:t>Encoding rules for CF-netCDF DiscreteSamplingGeometry</w:t>
      </w:r>
      <w:bookmarkEnd w:id="86"/>
      <w:bookmarkEnd w:id="87"/>
    </w:p>
    <w:p w14:paraId="663F94BB" w14:textId="77777777" w:rsidR="00F953ED" w:rsidRDefault="00F953ED" w:rsidP="00F953ED"/>
    <w:p w14:paraId="3039AA25" w14:textId="77777777" w:rsidR="00F953ED" w:rsidRDefault="00F953ED" w:rsidP="00F953ED">
      <w:pPr>
        <w:pStyle w:val="Caption"/>
        <w:keepNext/>
      </w:pPr>
      <w:bookmarkStart w:id="88" w:name="_Ref302223844"/>
      <w:bookmarkStart w:id="89" w:name="_Toc376015377"/>
      <w:r>
        <w:lastRenderedPageBreak/>
        <w:t xml:space="preserve">Table </w:t>
      </w:r>
      <w:r w:rsidR="00846DAC">
        <w:fldChar w:fldCharType="begin"/>
      </w:r>
      <w:r w:rsidR="00846DAC">
        <w:instrText xml:space="preserve"> SEQ Table \* ARABIC </w:instrText>
      </w:r>
      <w:r w:rsidR="00846DAC">
        <w:fldChar w:fldCharType="separate"/>
      </w:r>
      <w:r w:rsidR="000D2A26">
        <w:rPr>
          <w:noProof/>
        </w:rPr>
        <w:t>4</w:t>
      </w:r>
      <w:r w:rsidR="00846DAC">
        <w:rPr>
          <w:noProof/>
        </w:rPr>
        <w:fldChar w:fldCharType="end"/>
      </w:r>
      <w:bookmarkEnd w:id="88"/>
      <w:r>
        <w:t xml:space="preserve"> - Encoding rules for CF-netCDF DiscreteSamplingGeometry</w:t>
      </w:r>
      <w:bookmarkEnd w:id="8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1"/>
        <w:gridCol w:w="2000"/>
        <w:gridCol w:w="763"/>
        <w:gridCol w:w="1212"/>
        <w:gridCol w:w="2522"/>
        <w:gridCol w:w="668"/>
      </w:tblGrid>
      <w:tr w:rsidR="00F953ED" w:rsidRPr="00FC3706" w14:paraId="20B57164" w14:textId="77777777" w:rsidTr="00F953ED">
        <w:tc>
          <w:tcPr>
            <w:tcW w:w="955" w:type="pct"/>
            <w:tcBorders>
              <w:bottom w:val="single" w:sz="12" w:space="0" w:color="auto"/>
            </w:tcBorders>
            <w:shd w:val="clear" w:color="auto" w:fill="FABF8F"/>
          </w:tcPr>
          <w:p w14:paraId="2F41099C" w14:textId="77777777" w:rsidR="00F953ED" w:rsidRPr="00FC3706" w:rsidRDefault="00F953ED" w:rsidP="00F953ED">
            <w:pPr>
              <w:keepNext/>
              <w:tabs>
                <w:tab w:val="left" w:pos="720"/>
              </w:tabs>
              <w:suppressAutoHyphens/>
              <w:spacing w:before="240"/>
              <w:rPr>
                <w:bCs/>
                <w:sz w:val="16"/>
                <w:szCs w:val="16"/>
              </w:rPr>
            </w:pPr>
            <w:r w:rsidRPr="00FC3706">
              <w:rPr>
                <w:bCs/>
                <w:sz w:val="16"/>
                <w:szCs w:val="16"/>
              </w:rPr>
              <w:t>CF-netCDF entity</w:t>
            </w:r>
          </w:p>
        </w:tc>
        <w:tc>
          <w:tcPr>
            <w:tcW w:w="1129" w:type="pct"/>
            <w:tcBorders>
              <w:bottom w:val="single" w:sz="12" w:space="0" w:color="auto"/>
            </w:tcBorders>
            <w:shd w:val="clear" w:color="auto" w:fill="FABF8F"/>
          </w:tcPr>
          <w:p w14:paraId="6D1A7A0A" w14:textId="77777777" w:rsidR="00F953ED" w:rsidRPr="00FC3706" w:rsidRDefault="00F953ED" w:rsidP="00F953ED">
            <w:pPr>
              <w:keepNext/>
              <w:tabs>
                <w:tab w:val="left" w:pos="720"/>
              </w:tabs>
              <w:suppressAutoHyphens/>
              <w:spacing w:before="240"/>
              <w:rPr>
                <w:bCs/>
                <w:sz w:val="16"/>
                <w:szCs w:val="16"/>
              </w:rPr>
            </w:pPr>
            <w:r w:rsidRPr="00FC3706">
              <w:rPr>
                <w:bCs/>
                <w:sz w:val="16"/>
                <w:szCs w:val="16"/>
              </w:rPr>
              <w:t>ISO Coverage entity</w:t>
            </w:r>
          </w:p>
        </w:tc>
        <w:tc>
          <w:tcPr>
            <w:tcW w:w="431" w:type="pct"/>
            <w:tcBorders>
              <w:bottom w:val="single" w:sz="12" w:space="0" w:color="auto"/>
            </w:tcBorders>
            <w:shd w:val="clear" w:color="auto" w:fill="FABF8F"/>
          </w:tcPr>
          <w:p w14:paraId="2BC8BFB4" w14:textId="77777777" w:rsidR="00F953ED" w:rsidRPr="00FC3706" w:rsidRDefault="00F953ED" w:rsidP="00F953ED">
            <w:pPr>
              <w:keepNext/>
              <w:tabs>
                <w:tab w:val="left" w:pos="720"/>
              </w:tabs>
              <w:suppressAutoHyphens/>
              <w:spacing w:before="240"/>
              <w:rPr>
                <w:bCs/>
                <w:sz w:val="16"/>
                <w:szCs w:val="16"/>
              </w:rPr>
            </w:pPr>
            <w:r>
              <w:rPr>
                <w:bCs/>
                <w:sz w:val="16"/>
                <w:szCs w:val="16"/>
              </w:rPr>
              <w:t>Encoding. Cardinality</w:t>
            </w:r>
          </w:p>
        </w:tc>
        <w:tc>
          <w:tcPr>
            <w:tcW w:w="684" w:type="pct"/>
            <w:tcBorders>
              <w:bottom w:val="single" w:sz="12" w:space="0" w:color="auto"/>
            </w:tcBorders>
            <w:shd w:val="clear" w:color="auto" w:fill="FABF8F"/>
          </w:tcPr>
          <w:p w14:paraId="4F6F2FC9" w14:textId="77777777" w:rsidR="00F953ED" w:rsidRPr="00FC3706" w:rsidRDefault="00F953ED" w:rsidP="00F953ED">
            <w:pPr>
              <w:keepNext/>
              <w:tabs>
                <w:tab w:val="left" w:pos="720"/>
              </w:tabs>
              <w:suppressAutoHyphens/>
              <w:spacing w:before="240"/>
              <w:rPr>
                <w:rFonts w:ascii="Courier New" w:hAnsi="Courier New" w:cs="Courier New"/>
                <w:bCs/>
                <w:sz w:val="16"/>
                <w:szCs w:val="16"/>
              </w:rPr>
            </w:pPr>
            <w:r w:rsidRPr="00FC3706">
              <w:rPr>
                <w:rFonts w:ascii="Courier New" w:hAnsi="Courier New" w:cs="Courier New"/>
                <w:bCs/>
                <w:sz w:val="16"/>
                <w:szCs w:val="16"/>
              </w:rPr>
              <w:t xml:space="preserve">GMLCOV </w:t>
            </w:r>
            <w:r w:rsidRPr="00FC3706">
              <w:rPr>
                <w:bCs/>
                <w:sz w:val="16"/>
                <w:szCs w:val="16"/>
              </w:rPr>
              <w:t>entity</w:t>
            </w:r>
          </w:p>
        </w:tc>
        <w:tc>
          <w:tcPr>
            <w:tcW w:w="1424" w:type="pct"/>
            <w:tcBorders>
              <w:bottom w:val="single" w:sz="12" w:space="0" w:color="auto"/>
            </w:tcBorders>
            <w:shd w:val="clear" w:color="auto" w:fill="FABF8F"/>
          </w:tcPr>
          <w:p w14:paraId="77891239" w14:textId="77777777" w:rsidR="00F953ED" w:rsidRPr="00FC3706" w:rsidRDefault="00F953ED" w:rsidP="00F953ED">
            <w:pPr>
              <w:keepNext/>
              <w:tabs>
                <w:tab w:val="left" w:pos="720"/>
              </w:tabs>
              <w:suppressAutoHyphens/>
              <w:spacing w:before="240"/>
              <w:rPr>
                <w:bCs/>
                <w:sz w:val="16"/>
                <w:szCs w:val="16"/>
              </w:rPr>
            </w:pPr>
            <w:r w:rsidRPr="00FC3706">
              <w:rPr>
                <w:rFonts w:ascii="Courier New" w:hAnsi="Courier New" w:cs="Courier New"/>
                <w:bCs/>
                <w:sz w:val="16"/>
                <w:szCs w:val="16"/>
              </w:rPr>
              <w:t>GML 3.2.1</w:t>
            </w:r>
            <w:r w:rsidRPr="00FC3706">
              <w:rPr>
                <w:bCs/>
                <w:sz w:val="16"/>
                <w:szCs w:val="16"/>
              </w:rPr>
              <w:t xml:space="preserve"> entity </w:t>
            </w:r>
          </w:p>
        </w:tc>
        <w:tc>
          <w:tcPr>
            <w:tcW w:w="377" w:type="pct"/>
            <w:tcBorders>
              <w:bottom w:val="single" w:sz="12" w:space="0" w:color="auto"/>
            </w:tcBorders>
            <w:shd w:val="clear" w:color="auto" w:fill="FABF8F"/>
          </w:tcPr>
          <w:p w14:paraId="608D1D99" w14:textId="77777777" w:rsidR="00F953ED" w:rsidRPr="00302289" w:rsidRDefault="00F953ED" w:rsidP="00F953ED">
            <w:pPr>
              <w:keepNext/>
              <w:tabs>
                <w:tab w:val="left" w:pos="317"/>
              </w:tabs>
              <w:suppressAutoHyphens/>
              <w:spacing w:before="240"/>
              <w:rPr>
                <w:sz w:val="16"/>
                <w:szCs w:val="16"/>
              </w:rPr>
            </w:pPr>
            <w:r w:rsidRPr="00302289">
              <w:rPr>
                <w:sz w:val="16"/>
                <w:szCs w:val="16"/>
              </w:rPr>
              <w:t>Rule</w:t>
            </w:r>
            <w:r w:rsidRPr="00302289">
              <w:rPr>
                <w:sz w:val="16"/>
                <w:szCs w:val="16"/>
              </w:rPr>
              <w:br/>
              <w:t>#</w:t>
            </w:r>
          </w:p>
        </w:tc>
      </w:tr>
      <w:tr w:rsidR="00F953ED" w:rsidRPr="00FC3706" w14:paraId="246861C6" w14:textId="77777777" w:rsidTr="00F953ED">
        <w:tc>
          <w:tcPr>
            <w:tcW w:w="955" w:type="pct"/>
            <w:vMerge w:val="restart"/>
            <w:tcBorders>
              <w:top w:val="single" w:sz="12" w:space="0" w:color="auto"/>
            </w:tcBorders>
            <w:vAlign w:val="center"/>
          </w:tcPr>
          <w:p w14:paraId="6BCBD800" w14:textId="77777777" w:rsidR="00F953ED" w:rsidRDefault="00F953ED" w:rsidP="00F953ED">
            <w:pPr>
              <w:keepNext/>
              <w:tabs>
                <w:tab w:val="left" w:pos="720"/>
              </w:tabs>
              <w:suppressAutoHyphens/>
              <w:spacing w:before="240"/>
              <w:rPr>
                <w:bCs/>
                <w:i/>
                <w:sz w:val="16"/>
                <w:szCs w:val="16"/>
              </w:rPr>
            </w:pPr>
            <w:r w:rsidRPr="0063737C">
              <w:rPr>
                <w:bCs/>
                <w:sz w:val="16"/>
                <w:szCs w:val="16"/>
              </w:rPr>
              <w:t>Spatial/temporal</w:t>
            </w:r>
            <w:r>
              <w:rPr>
                <w:bCs/>
                <w:i/>
                <w:sz w:val="16"/>
                <w:szCs w:val="16"/>
              </w:rPr>
              <w:t xml:space="preserve"> CF_InstanceVariable</w:t>
            </w:r>
            <w:r w:rsidRPr="00E26B82">
              <w:rPr>
                <w:bCs/>
                <w:i/>
                <w:sz w:val="16"/>
                <w:szCs w:val="16"/>
                <w:vertAlign w:val="superscript"/>
              </w:rPr>
              <w:t>a</w:t>
            </w:r>
          </w:p>
          <w:p w14:paraId="062A6D91" w14:textId="77777777" w:rsidR="00F953ED" w:rsidRPr="00FC3706" w:rsidRDefault="00F953ED" w:rsidP="00F953ED">
            <w:pPr>
              <w:keepNext/>
              <w:tabs>
                <w:tab w:val="left" w:pos="720"/>
              </w:tabs>
              <w:suppressAutoHyphens/>
              <w:spacing w:before="240"/>
              <w:rPr>
                <w:bCs/>
                <w:i/>
                <w:sz w:val="16"/>
                <w:szCs w:val="16"/>
              </w:rPr>
            </w:pPr>
          </w:p>
        </w:tc>
        <w:tc>
          <w:tcPr>
            <w:tcW w:w="1129" w:type="pct"/>
            <w:tcBorders>
              <w:top w:val="single" w:sz="12" w:space="0" w:color="auto"/>
              <w:bottom w:val="single" w:sz="12" w:space="0" w:color="auto"/>
            </w:tcBorders>
          </w:tcPr>
          <w:p w14:paraId="24BA0701" w14:textId="77777777" w:rsidR="00F953ED" w:rsidRPr="00FC3706" w:rsidRDefault="00F953ED" w:rsidP="00F953ED">
            <w:pPr>
              <w:keepNext/>
              <w:tabs>
                <w:tab w:val="left" w:pos="720"/>
              </w:tabs>
              <w:suppressAutoHyphens/>
              <w:spacing w:before="240"/>
              <w:rPr>
                <w:rStyle w:val="Codefragment"/>
                <w:sz w:val="16"/>
                <w:szCs w:val="16"/>
              </w:rPr>
            </w:pPr>
            <w:r w:rsidRPr="00FC3706">
              <w:rPr>
                <w:rStyle w:val="Codefragment"/>
                <w:sz w:val="16"/>
                <w:szCs w:val="16"/>
              </w:rPr>
              <w:t xml:space="preserve">CV_DiscreteGridPointCoverage.SC_CRS.SC_CoordinateSystem.SC_CoordinateSystemAxis </w:t>
            </w:r>
          </w:p>
          <w:p w14:paraId="0FAB751A" w14:textId="77777777" w:rsidR="00F953ED" w:rsidRPr="00FC3706" w:rsidRDefault="00F953ED" w:rsidP="00F953ED">
            <w:pPr>
              <w:keepNext/>
              <w:tabs>
                <w:tab w:val="left" w:pos="317"/>
              </w:tabs>
              <w:suppressAutoHyphens/>
              <w:spacing w:before="240"/>
              <w:rPr>
                <w:sz w:val="16"/>
                <w:szCs w:val="16"/>
              </w:rPr>
            </w:pPr>
            <w:r w:rsidRPr="00FC3706">
              <w:rPr>
                <w:sz w:val="16"/>
                <w:szCs w:val="16"/>
              </w:rPr>
              <w:t>or</w:t>
            </w:r>
          </w:p>
          <w:p w14:paraId="3FB821B7" w14:textId="77777777" w:rsidR="00F953ED" w:rsidRPr="00FC3706" w:rsidRDefault="00F953ED" w:rsidP="00F953ED">
            <w:pPr>
              <w:keepNext/>
              <w:tabs>
                <w:tab w:val="left" w:pos="720"/>
              </w:tabs>
              <w:suppressAutoHyphens/>
              <w:spacing w:before="240"/>
              <w:rPr>
                <w:bCs/>
                <w:sz w:val="16"/>
                <w:szCs w:val="16"/>
              </w:rPr>
            </w:pPr>
            <w:r w:rsidRPr="00FC3706">
              <w:rPr>
                <w:rStyle w:val="Codefragment"/>
                <w:sz w:val="16"/>
                <w:szCs w:val="16"/>
              </w:rPr>
              <w:t>CV_DiscretePointCoverage.SC_CRS.SC_CoordinateSystem.SC_CoordinateSystemAxis</w:t>
            </w:r>
          </w:p>
        </w:tc>
        <w:tc>
          <w:tcPr>
            <w:tcW w:w="431" w:type="pct"/>
            <w:tcBorders>
              <w:top w:val="single" w:sz="12" w:space="0" w:color="auto"/>
              <w:bottom w:val="single" w:sz="12" w:space="0" w:color="auto"/>
            </w:tcBorders>
          </w:tcPr>
          <w:p w14:paraId="15F236F6" w14:textId="77777777" w:rsidR="00F953ED" w:rsidRPr="00FC3706" w:rsidRDefault="00F953ED" w:rsidP="00F953ED">
            <w:pPr>
              <w:keepNext/>
              <w:tabs>
                <w:tab w:val="left" w:pos="720"/>
              </w:tabs>
              <w:suppressAutoHyphens/>
              <w:spacing w:before="240"/>
              <w:rPr>
                <w:bCs/>
                <w:sz w:val="16"/>
                <w:szCs w:val="16"/>
              </w:rPr>
            </w:pPr>
            <w:r w:rsidRPr="00FC3706">
              <w:rPr>
                <w:bCs/>
                <w:sz w:val="16"/>
                <w:szCs w:val="16"/>
              </w:rPr>
              <w:t>1 to 1</w:t>
            </w:r>
          </w:p>
        </w:tc>
        <w:tc>
          <w:tcPr>
            <w:tcW w:w="684" w:type="pct"/>
            <w:tcBorders>
              <w:top w:val="single" w:sz="12" w:space="0" w:color="auto"/>
              <w:bottom w:val="single" w:sz="12" w:space="0" w:color="auto"/>
            </w:tcBorders>
          </w:tcPr>
          <w:p w14:paraId="083327CE" w14:textId="77777777" w:rsidR="00F953ED" w:rsidRPr="00FC3706" w:rsidRDefault="00F953ED" w:rsidP="00F953ED">
            <w:pPr>
              <w:keepNext/>
              <w:tabs>
                <w:tab w:val="left" w:pos="317"/>
              </w:tabs>
              <w:suppressAutoHyphens/>
              <w:spacing w:before="240"/>
              <w:rPr>
                <w:rFonts w:ascii="Courier New" w:hAnsi="Courier New" w:cs="Courier New"/>
                <w:sz w:val="16"/>
                <w:szCs w:val="16"/>
              </w:rPr>
            </w:pPr>
            <w:r>
              <w:rPr>
                <w:rFonts w:ascii="Courier New" w:hAnsi="Courier New" w:cs="Courier New"/>
                <w:sz w:val="16"/>
                <w:szCs w:val="16"/>
              </w:rPr>
              <w:t>--</w:t>
            </w:r>
          </w:p>
        </w:tc>
        <w:tc>
          <w:tcPr>
            <w:tcW w:w="1424" w:type="pct"/>
            <w:tcBorders>
              <w:top w:val="single" w:sz="12" w:space="0" w:color="auto"/>
              <w:bottom w:val="single" w:sz="12" w:space="0" w:color="auto"/>
            </w:tcBorders>
          </w:tcPr>
          <w:p w14:paraId="2D8AB24C" w14:textId="77777777" w:rsidR="00F953ED" w:rsidRPr="00FC3706" w:rsidRDefault="00F953ED" w:rsidP="00F953ED">
            <w:pPr>
              <w:keepNext/>
              <w:tabs>
                <w:tab w:val="left" w:pos="317"/>
              </w:tabs>
              <w:suppressAutoHyphens/>
              <w:spacing w:before="240"/>
              <w:rPr>
                <w:rFonts w:ascii="Courier New" w:hAnsi="Courier New" w:cs="Courier New"/>
                <w:sz w:val="16"/>
                <w:szCs w:val="16"/>
              </w:rPr>
            </w:pPr>
            <w:r w:rsidRPr="00FC3706">
              <w:rPr>
                <w:rFonts w:ascii="Courier New" w:hAnsi="Courier New" w:cs="Courier New"/>
                <w:sz w:val="16"/>
                <w:szCs w:val="16"/>
              </w:rPr>
              <w:t xml:space="preserve">GML:Envelope.axisLabels </w:t>
            </w:r>
          </w:p>
          <w:p w14:paraId="3CE6EABF" w14:textId="77777777" w:rsidR="00F953ED" w:rsidRPr="00FC3706" w:rsidRDefault="00F953ED" w:rsidP="00F953ED">
            <w:pPr>
              <w:keepNext/>
              <w:tabs>
                <w:tab w:val="left" w:pos="317"/>
              </w:tabs>
              <w:suppressAutoHyphens/>
              <w:spacing w:before="240"/>
              <w:rPr>
                <w:rFonts w:ascii="Courier New" w:hAnsi="Courier New" w:cs="Courier New"/>
                <w:sz w:val="16"/>
                <w:szCs w:val="16"/>
              </w:rPr>
            </w:pPr>
            <w:r w:rsidRPr="00FC3706">
              <w:rPr>
                <w:sz w:val="16"/>
                <w:szCs w:val="16"/>
              </w:rPr>
              <w:t>or</w:t>
            </w:r>
            <w:r w:rsidRPr="00FC3706">
              <w:rPr>
                <w:rFonts w:ascii="Courier New" w:hAnsi="Courier New" w:cs="Courier New"/>
                <w:sz w:val="16"/>
                <w:szCs w:val="16"/>
              </w:rPr>
              <w:t xml:space="preserve"> </w:t>
            </w:r>
          </w:p>
          <w:p w14:paraId="01C872C3" w14:textId="77777777" w:rsidR="00F953ED" w:rsidRPr="00FC3706" w:rsidRDefault="00F953ED" w:rsidP="00F953ED">
            <w:pPr>
              <w:keepNext/>
              <w:tabs>
                <w:tab w:val="left" w:pos="317"/>
              </w:tabs>
              <w:suppressAutoHyphens/>
              <w:spacing w:before="240"/>
              <w:rPr>
                <w:bCs/>
                <w:sz w:val="16"/>
                <w:szCs w:val="16"/>
              </w:rPr>
            </w:pPr>
            <w:r w:rsidRPr="00FC3706">
              <w:rPr>
                <w:rFonts w:ascii="Courier New" w:hAnsi="Courier New" w:cs="Courier New"/>
                <w:sz w:val="16"/>
                <w:szCs w:val="16"/>
              </w:rPr>
              <w:t>GML:EnvelopeWithTimePeriod.axisLabels</w:t>
            </w:r>
          </w:p>
        </w:tc>
        <w:tc>
          <w:tcPr>
            <w:tcW w:w="377" w:type="pct"/>
            <w:tcBorders>
              <w:top w:val="single" w:sz="12" w:space="0" w:color="auto"/>
              <w:bottom w:val="single" w:sz="12" w:space="0" w:color="auto"/>
            </w:tcBorders>
          </w:tcPr>
          <w:p w14:paraId="01E7605C" w14:textId="77777777" w:rsidR="00F953ED" w:rsidRPr="00302289" w:rsidRDefault="00F953ED" w:rsidP="00F953ED">
            <w:pPr>
              <w:keepNext/>
              <w:tabs>
                <w:tab w:val="left" w:pos="317"/>
              </w:tabs>
              <w:suppressAutoHyphens/>
              <w:spacing w:before="240"/>
              <w:rPr>
                <w:sz w:val="16"/>
                <w:szCs w:val="16"/>
              </w:rPr>
            </w:pPr>
            <w:r>
              <w:rPr>
                <w:sz w:val="16"/>
                <w:szCs w:val="16"/>
              </w:rPr>
              <w:t>14 (12)</w:t>
            </w:r>
          </w:p>
        </w:tc>
      </w:tr>
      <w:tr w:rsidR="00F953ED" w:rsidRPr="00FC3706" w14:paraId="0AEF6AB2" w14:textId="77777777" w:rsidTr="00F953ED">
        <w:tc>
          <w:tcPr>
            <w:tcW w:w="955" w:type="pct"/>
            <w:vMerge/>
          </w:tcPr>
          <w:p w14:paraId="537BA3D1" w14:textId="77777777" w:rsidR="00F953ED" w:rsidRPr="00FC3706" w:rsidRDefault="00F953ED" w:rsidP="00F953ED">
            <w:pPr>
              <w:keepNext/>
              <w:tabs>
                <w:tab w:val="left" w:pos="720"/>
              </w:tabs>
              <w:suppressAutoHyphens/>
              <w:spacing w:before="240"/>
              <w:rPr>
                <w:bCs/>
                <w:i/>
                <w:sz w:val="16"/>
                <w:szCs w:val="16"/>
              </w:rPr>
            </w:pPr>
          </w:p>
        </w:tc>
        <w:tc>
          <w:tcPr>
            <w:tcW w:w="1129" w:type="pct"/>
            <w:tcBorders>
              <w:top w:val="single" w:sz="12" w:space="0" w:color="auto"/>
              <w:bottom w:val="single" w:sz="2" w:space="0" w:color="auto"/>
            </w:tcBorders>
          </w:tcPr>
          <w:p w14:paraId="494878A5" w14:textId="77777777" w:rsidR="00F953ED" w:rsidRPr="00FC3706" w:rsidRDefault="00F953ED" w:rsidP="00F953ED">
            <w:pPr>
              <w:keepNext/>
              <w:tabs>
                <w:tab w:val="left" w:pos="720"/>
              </w:tabs>
              <w:suppressAutoHyphens/>
              <w:spacing w:before="240"/>
              <w:rPr>
                <w:bCs/>
                <w:sz w:val="16"/>
                <w:szCs w:val="16"/>
              </w:rPr>
            </w:pPr>
            <w:r w:rsidRPr="00FC3706">
              <w:rPr>
                <w:rStyle w:val="Codefragment"/>
                <w:sz w:val="16"/>
                <w:szCs w:val="16"/>
              </w:rPr>
              <w:t>ISO19123:CV_DiscreteGridPointCoverage.CV_GridValueMatrix.CV_GridPoint.gridCoord</w:t>
            </w:r>
          </w:p>
        </w:tc>
        <w:tc>
          <w:tcPr>
            <w:tcW w:w="431" w:type="pct"/>
            <w:tcBorders>
              <w:top w:val="single" w:sz="12" w:space="0" w:color="auto"/>
              <w:bottom w:val="single" w:sz="2" w:space="0" w:color="auto"/>
            </w:tcBorders>
          </w:tcPr>
          <w:p w14:paraId="7C49251C" w14:textId="77777777" w:rsidR="00F953ED" w:rsidRPr="00FC3706" w:rsidRDefault="00F953ED" w:rsidP="00F953ED">
            <w:pPr>
              <w:keepNext/>
              <w:tabs>
                <w:tab w:val="left" w:pos="720"/>
              </w:tabs>
              <w:suppressAutoHyphens/>
              <w:spacing w:before="240"/>
              <w:rPr>
                <w:bCs/>
                <w:sz w:val="16"/>
                <w:szCs w:val="16"/>
              </w:rPr>
            </w:pPr>
            <w:r w:rsidRPr="00FC3706">
              <w:rPr>
                <w:bCs/>
                <w:sz w:val="16"/>
                <w:szCs w:val="16"/>
              </w:rPr>
              <w:t>1 to 1</w:t>
            </w:r>
          </w:p>
        </w:tc>
        <w:tc>
          <w:tcPr>
            <w:tcW w:w="684" w:type="pct"/>
            <w:tcBorders>
              <w:top w:val="single" w:sz="12" w:space="0" w:color="auto"/>
              <w:bottom w:val="single" w:sz="2" w:space="0" w:color="auto"/>
            </w:tcBorders>
          </w:tcPr>
          <w:p w14:paraId="1D2194D7" w14:textId="77777777" w:rsidR="00F953ED" w:rsidRPr="00FC3706" w:rsidRDefault="00F953ED" w:rsidP="00F953ED">
            <w:pPr>
              <w:keepNext/>
              <w:tabs>
                <w:tab w:val="left" w:pos="720"/>
              </w:tabs>
              <w:suppressAutoHyphens/>
              <w:spacing w:before="240"/>
              <w:rPr>
                <w:rFonts w:ascii="Courier New" w:hAnsi="Courier New" w:cs="Courier New"/>
                <w:bCs/>
                <w:sz w:val="16"/>
                <w:szCs w:val="16"/>
              </w:rPr>
            </w:pPr>
            <w:r w:rsidRPr="00FC3706">
              <w:rPr>
                <w:rFonts w:ascii="Courier New" w:hAnsi="Courier New" w:cs="Courier New"/>
                <w:bCs/>
                <w:sz w:val="16"/>
                <w:szCs w:val="16"/>
              </w:rPr>
              <w:t xml:space="preserve">GMLCOV:GridCoverage.domainSet | GMLCOV:RectifiedGridCoverage.domainSet | GMLCOV:ReferenceableGridCoverage.domainSet </w:t>
            </w:r>
          </w:p>
        </w:tc>
        <w:tc>
          <w:tcPr>
            <w:tcW w:w="1424" w:type="pct"/>
            <w:tcBorders>
              <w:top w:val="single" w:sz="12" w:space="0" w:color="auto"/>
              <w:bottom w:val="single" w:sz="2" w:space="0" w:color="auto"/>
            </w:tcBorders>
          </w:tcPr>
          <w:p w14:paraId="2C57C4B6" w14:textId="77777777" w:rsidR="00F953ED" w:rsidRPr="00FC3706" w:rsidRDefault="00F953ED" w:rsidP="00F953ED">
            <w:pPr>
              <w:keepNext/>
              <w:tabs>
                <w:tab w:val="left" w:pos="720"/>
              </w:tabs>
              <w:suppressAutoHyphens/>
              <w:spacing w:before="240"/>
              <w:rPr>
                <w:bCs/>
                <w:sz w:val="16"/>
                <w:szCs w:val="16"/>
              </w:rPr>
            </w:pPr>
            <w:r w:rsidRPr="00FC3706">
              <w:rPr>
                <w:rFonts w:ascii="Courier New" w:hAnsi="Courier New" w:cs="Courier New"/>
                <w:bCs/>
                <w:sz w:val="16"/>
                <w:szCs w:val="16"/>
              </w:rPr>
              <w:t xml:space="preserve">GML:DomainSet </w:t>
            </w:r>
            <w:r w:rsidRPr="00FC3706">
              <w:rPr>
                <w:bCs/>
                <w:sz w:val="16"/>
                <w:szCs w:val="16"/>
              </w:rPr>
              <w:t>realized as:</w:t>
            </w:r>
          </w:p>
          <w:p w14:paraId="3E225455" w14:textId="77777777" w:rsidR="00F953ED" w:rsidRPr="00FC3706" w:rsidRDefault="00F953ED" w:rsidP="00F953ED">
            <w:pPr>
              <w:keepNext/>
              <w:tabs>
                <w:tab w:val="left" w:pos="720"/>
              </w:tabs>
              <w:suppressAutoHyphens/>
              <w:spacing w:before="240"/>
              <w:rPr>
                <w:bCs/>
                <w:sz w:val="16"/>
                <w:szCs w:val="16"/>
              </w:rPr>
            </w:pPr>
            <w:r w:rsidRPr="00FC3706">
              <w:rPr>
                <w:rFonts w:ascii="Courier New" w:hAnsi="Courier New" w:cs="Courier New"/>
                <w:bCs/>
                <w:sz w:val="16"/>
                <w:szCs w:val="16"/>
              </w:rPr>
              <w:t xml:space="preserve">GML:Grid </w:t>
            </w:r>
            <w:r w:rsidRPr="00FC3706">
              <w:rPr>
                <w:bCs/>
                <w:sz w:val="16"/>
                <w:szCs w:val="16"/>
              </w:rPr>
              <w:t xml:space="preserve">or its subtypes: </w:t>
            </w:r>
            <w:r w:rsidRPr="00FC3706">
              <w:rPr>
                <w:rFonts w:ascii="Courier New" w:hAnsi="Courier New" w:cs="Courier New"/>
                <w:bCs/>
                <w:sz w:val="16"/>
                <w:szCs w:val="16"/>
              </w:rPr>
              <w:t>GML:RectifiedGrid |</w:t>
            </w:r>
            <w:r w:rsidRPr="00FC3706">
              <w:rPr>
                <w:bCs/>
                <w:sz w:val="16"/>
                <w:szCs w:val="16"/>
              </w:rPr>
              <w:t xml:space="preserve"> </w:t>
            </w:r>
            <w:r w:rsidRPr="00FC3706">
              <w:rPr>
                <w:rFonts w:ascii="Courier New" w:hAnsi="Courier New" w:cs="Courier New"/>
                <w:bCs/>
                <w:sz w:val="16"/>
                <w:szCs w:val="16"/>
              </w:rPr>
              <w:t>GML:ReferenceableGrid</w:t>
            </w:r>
          </w:p>
        </w:tc>
        <w:tc>
          <w:tcPr>
            <w:tcW w:w="377" w:type="pct"/>
            <w:tcBorders>
              <w:top w:val="single" w:sz="12" w:space="0" w:color="auto"/>
              <w:bottom w:val="single" w:sz="2" w:space="0" w:color="auto"/>
            </w:tcBorders>
          </w:tcPr>
          <w:p w14:paraId="460A0F07" w14:textId="77777777" w:rsidR="00F953ED" w:rsidRPr="00302289" w:rsidRDefault="00F953ED" w:rsidP="00F953ED">
            <w:pPr>
              <w:keepNext/>
              <w:tabs>
                <w:tab w:val="left" w:pos="317"/>
              </w:tabs>
              <w:suppressAutoHyphens/>
              <w:spacing w:before="240"/>
              <w:rPr>
                <w:sz w:val="16"/>
                <w:szCs w:val="16"/>
              </w:rPr>
            </w:pPr>
            <w:r>
              <w:rPr>
                <w:sz w:val="16"/>
                <w:szCs w:val="16"/>
              </w:rPr>
              <w:t>14 (3)</w:t>
            </w:r>
          </w:p>
        </w:tc>
      </w:tr>
      <w:tr w:rsidR="00F953ED" w:rsidRPr="00FC3706" w14:paraId="2EE2065B" w14:textId="77777777" w:rsidTr="00F953ED">
        <w:tc>
          <w:tcPr>
            <w:tcW w:w="955" w:type="pct"/>
            <w:vMerge/>
          </w:tcPr>
          <w:p w14:paraId="1DDCD867" w14:textId="77777777" w:rsidR="00F953ED" w:rsidRPr="00FC3706" w:rsidRDefault="00F953ED" w:rsidP="00F953ED">
            <w:pPr>
              <w:keepNext/>
              <w:tabs>
                <w:tab w:val="left" w:pos="720"/>
              </w:tabs>
              <w:suppressAutoHyphens/>
              <w:spacing w:before="240"/>
              <w:rPr>
                <w:bCs/>
                <w:i/>
                <w:sz w:val="16"/>
                <w:szCs w:val="16"/>
              </w:rPr>
            </w:pPr>
          </w:p>
        </w:tc>
        <w:tc>
          <w:tcPr>
            <w:tcW w:w="1129" w:type="pct"/>
            <w:tcBorders>
              <w:top w:val="single" w:sz="2" w:space="0" w:color="auto"/>
              <w:bottom w:val="single" w:sz="12" w:space="0" w:color="auto"/>
            </w:tcBorders>
          </w:tcPr>
          <w:p w14:paraId="3C66A190" w14:textId="77777777" w:rsidR="00F953ED" w:rsidRPr="00FC3706" w:rsidRDefault="00F953ED" w:rsidP="00F953ED">
            <w:pPr>
              <w:keepNext/>
              <w:tabs>
                <w:tab w:val="left" w:pos="720"/>
              </w:tabs>
              <w:suppressAutoHyphens/>
              <w:spacing w:before="240"/>
              <w:rPr>
                <w:rStyle w:val="Codefragment"/>
                <w:sz w:val="16"/>
                <w:szCs w:val="16"/>
              </w:rPr>
            </w:pPr>
            <w:r w:rsidRPr="00FC3706">
              <w:rPr>
                <w:rStyle w:val="Codefragment"/>
                <w:sz w:val="16"/>
                <w:szCs w:val="16"/>
              </w:rPr>
              <w:t>ISO19123:CV_DiscretePointCoverage.CV_PointValuePair.geometry.GM_Point</w:t>
            </w:r>
          </w:p>
        </w:tc>
        <w:tc>
          <w:tcPr>
            <w:tcW w:w="431" w:type="pct"/>
            <w:tcBorders>
              <w:top w:val="single" w:sz="2" w:space="0" w:color="auto"/>
              <w:bottom w:val="single" w:sz="12" w:space="0" w:color="auto"/>
            </w:tcBorders>
          </w:tcPr>
          <w:p w14:paraId="4850E95A" w14:textId="77777777" w:rsidR="00F953ED" w:rsidRPr="00FC3706" w:rsidRDefault="00F953ED" w:rsidP="00F953ED">
            <w:pPr>
              <w:keepNext/>
              <w:tabs>
                <w:tab w:val="left" w:pos="720"/>
              </w:tabs>
              <w:suppressAutoHyphens/>
              <w:spacing w:before="240"/>
              <w:rPr>
                <w:bCs/>
                <w:sz w:val="16"/>
                <w:szCs w:val="16"/>
              </w:rPr>
            </w:pPr>
            <w:r w:rsidRPr="00FC3706">
              <w:rPr>
                <w:bCs/>
                <w:sz w:val="16"/>
                <w:szCs w:val="16"/>
              </w:rPr>
              <w:t>1 to 1</w:t>
            </w:r>
          </w:p>
        </w:tc>
        <w:tc>
          <w:tcPr>
            <w:tcW w:w="684" w:type="pct"/>
            <w:tcBorders>
              <w:top w:val="single" w:sz="2" w:space="0" w:color="auto"/>
              <w:bottom w:val="single" w:sz="12" w:space="0" w:color="auto"/>
            </w:tcBorders>
          </w:tcPr>
          <w:p w14:paraId="63150BF1" w14:textId="77777777" w:rsidR="00F953ED" w:rsidRPr="00FC3706" w:rsidRDefault="00F953ED" w:rsidP="00F953ED">
            <w:pPr>
              <w:keepNext/>
              <w:tabs>
                <w:tab w:val="left" w:pos="720"/>
              </w:tabs>
              <w:suppressAutoHyphens/>
              <w:spacing w:before="240"/>
              <w:rPr>
                <w:rFonts w:ascii="Courier New" w:hAnsi="Courier New" w:cs="Courier New"/>
                <w:bCs/>
                <w:sz w:val="16"/>
                <w:szCs w:val="16"/>
              </w:rPr>
            </w:pPr>
            <w:r w:rsidRPr="00FC3706">
              <w:rPr>
                <w:rFonts w:ascii="Courier New" w:hAnsi="Courier New" w:cs="Courier New"/>
                <w:bCs/>
                <w:sz w:val="16"/>
                <w:szCs w:val="16"/>
              </w:rPr>
              <w:t>GMLCOV:MultiPointCoverage.domainSet</w:t>
            </w:r>
          </w:p>
        </w:tc>
        <w:tc>
          <w:tcPr>
            <w:tcW w:w="1424" w:type="pct"/>
            <w:tcBorders>
              <w:top w:val="single" w:sz="2" w:space="0" w:color="auto"/>
              <w:bottom w:val="single" w:sz="12" w:space="0" w:color="auto"/>
            </w:tcBorders>
          </w:tcPr>
          <w:p w14:paraId="39780C1F" w14:textId="77777777" w:rsidR="00F953ED" w:rsidRPr="00FC3706" w:rsidRDefault="00F953ED" w:rsidP="00F953ED">
            <w:pPr>
              <w:keepNext/>
              <w:tabs>
                <w:tab w:val="left" w:pos="720"/>
              </w:tabs>
              <w:suppressAutoHyphens/>
              <w:spacing w:before="240"/>
              <w:rPr>
                <w:bCs/>
                <w:sz w:val="16"/>
                <w:szCs w:val="16"/>
              </w:rPr>
            </w:pPr>
            <w:r w:rsidRPr="00FC3706">
              <w:rPr>
                <w:rFonts w:ascii="Courier New" w:hAnsi="Courier New" w:cs="Courier New"/>
                <w:bCs/>
                <w:sz w:val="16"/>
                <w:szCs w:val="16"/>
              </w:rPr>
              <w:t xml:space="preserve">GML:DomainSet </w:t>
            </w:r>
            <w:r w:rsidRPr="00FC3706">
              <w:rPr>
                <w:bCs/>
                <w:sz w:val="16"/>
                <w:szCs w:val="16"/>
              </w:rPr>
              <w:t>realized as:</w:t>
            </w:r>
          </w:p>
          <w:p w14:paraId="4D75C67F" w14:textId="77777777" w:rsidR="00F953ED" w:rsidRPr="00FC3706" w:rsidRDefault="00F953ED" w:rsidP="00F953ED">
            <w:pPr>
              <w:keepNext/>
              <w:tabs>
                <w:tab w:val="left" w:pos="720"/>
              </w:tabs>
              <w:suppressAutoHyphens/>
              <w:spacing w:before="240"/>
              <w:rPr>
                <w:rFonts w:ascii="Courier New" w:hAnsi="Courier New" w:cs="Courier New"/>
                <w:bCs/>
                <w:sz w:val="16"/>
                <w:szCs w:val="16"/>
              </w:rPr>
            </w:pPr>
            <w:r w:rsidRPr="00FC3706">
              <w:rPr>
                <w:rFonts w:ascii="Courier New" w:hAnsi="Courier New" w:cs="Courier New"/>
                <w:bCs/>
                <w:sz w:val="16"/>
                <w:szCs w:val="16"/>
              </w:rPr>
              <w:t>GML:MultiPoint</w:t>
            </w:r>
          </w:p>
        </w:tc>
        <w:tc>
          <w:tcPr>
            <w:tcW w:w="377" w:type="pct"/>
            <w:tcBorders>
              <w:top w:val="single" w:sz="2" w:space="0" w:color="auto"/>
              <w:bottom w:val="single" w:sz="12" w:space="0" w:color="auto"/>
            </w:tcBorders>
          </w:tcPr>
          <w:p w14:paraId="3A4CC9AF" w14:textId="77777777" w:rsidR="00F953ED" w:rsidRPr="00302289" w:rsidRDefault="00F953ED" w:rsidP="00F953ED">
            <w:pPr>
              <w:keepNext/>
              <w:tabs>
                <w:tab w:val="left" w:pos="317"/>
              </w:tabs>
              <w:suppressAutoHyphens/>
              <w:spacing w:before="240"/>
              <w:rPr>
                <w:sz w:val="16"/>
                <w:szCs w:val="16"/>
              </w:rPr>
            </w:pPr>
            <w:r>
              <w:rPr>
                <w:sz w:val="16"/>
                <w:szCs w:val="16"/>
              </w:rPr>
              <w:t>14 (3)</w:t>
            </w:r>
          </w:p>
        </w:tc>
      </w:tr>
      <w:tr w:rsidR="00F953ED" w:rsidRPr="00FC3706" w14:paraId="7D4319A1" w14:textId="77777777" w:rsidTr="00F953ED">
        <w:tc>
          <w:tcPr>
            <w:tcW w:w="955" w:type="pct"/>
            <w:vMerge/>
          </w:tcPr>
          <w:p w14:paraId="301AAB59" w14:textId="77777777" w:rsidR="00F953ED" w:rsidRPr="00FC3706" w:rsidRDefault="00F953ED" w:rsidP="00F953ED">
            <w:pPr>
              <w:keepNext/>
              <w:tabs>
                <w:tab w:val="left" w:pos="720"/>
              </w:tabs>
              <w:suppressAutoHyphens/>
              <w:spacing w:before="240"/>
              <w:rPr>
                <w:bCs/>
                <w:i/>
                <w:sz w:val="16"/>
                <w:szCs w:val="16"/>
              </w:rPr>
            </w:pPr>
          </w:p>
        </w:tc>
        <w:tc>
          <w:tcPr>
            <w:tcW w:w="1129" w:type="pct"/>
            <w:tcBorders>
              <w:top w:val="single" w:sz="12" w:space="0" w:color="auto"/>
            </w:tcBorders>
          </w:tcPr>
          <w:p w14:paraId="0A2C4A74" w14:textId="77777777" w:rsidR="00F953ED" w:rsidRPr="00FC3706" w:rsidRDefault="00F953ED" w:rsidP="00F953ED">
            <w:pPr>
              <w:keepNext/>
              <w:tabs>
                <w:tab w:val="left" w:pos="720"/>
              </w:tabs>
              <w:suppressAutoHyphens/>
              <w:spacing w:before="240"/>
              <w:rPr>
                <w:rStyle w:val="Codefragment"/>
                <w:sz w:val="16"/>
                <w:szCs w:val="16"/>
              </w:rPr>
            </w:pPr>
            <w:r w:rsidRPr="00FC3706">
              <w:rPr>
                <w:rStyle w:val="Codefragment"/>
                <w:sz w:val="16"/>
                <w:szCs w:val="16"/>
              </w:rPr>
              <w:t>ISO19123:CV_DiscreteGridPointCoverage.CV_GridValueMatrix.sequencingRule</w:t>
            </w:r>
          </w:p>
        </w:tc>
        <w:tc>
          <w:tcPr>
            <w:tcW w:w="431" w:type="pct"/>
            <w:tcBorders>
              <w:top w:val="single" w:sz="12" w:space="0" w:color="auto"/>
            </w:tcBorders>
            <w:vAlign w:val="center"/>
          </w:tcPr>
          <w:p w14:paraId="603104CD" w14:textId="77777777" w:rsidR="00F953ED" w:rsidRPr="00FC3706" w:rsidRDefault="00F953ED" w:rsidP="00F953ED">
            <w:pPr>
              <w:keepNext/>
              <w:tabs>
                <w:tab w:val="left" w:pos="720"/>
              </w:tabs>
              <w:suppressAutoHyphens/>
              <w:spacing w:before="240"/>
              <w:rPr>
                <w:bCs/>
                <w:sz w:val="16"/>
                <w:szCs w:val="16"/>
              </w:rPr>
            </w:pPr>
            <w:r w:rsidRPr="00FC3706">
              <w:rPr>
                <w:bCs/>
                <w:sz w:val="16"/>
                <w:szCs w:val="16"/>
              </w:rPr>
              <w:t>1 to 0..1</w:t>
            </w:r>
          </w:p>
        </w:tc>
        <w:tc>
          <w:tcPr>
            <w:tcW w:w="684" w:type="pct"/>
            <w:vMerge w:val="restart"/>
            <w:tcBorders>
              <w:top w:val="single" w:sz="12" w:space="0" w:color="auto"/>
            </w:tcBorders>
            <w:vAlign w:val="center"/>
          </w:tcPr>
          <w:p w14:paraId="5392234F" w14:textId="77777777" w:rsidR="00F953ED" w:rsidRPr="00FC3706" w:rsidRDefault="00F953ED" w:rsidP="00F953ED">
            <w:pPr>
              <w:keepNext/>
              <w:tabs>
                <w:tab w:val="left" w:pos="720"/>
              </w:tabs>
              <w:suppressAutoHyphens/>
              <w:spacing w:before="240"/>
              <w:rPr>
                <w:rFonts w:ascii="Courier New" w:hAnsi="Courier New" w:cs="Courier New"/>
                <w:bCs/>
                <w:sz w:val="16"/>
                <w:szCs w:val="16"/>
              </w:rPr>
            </w:pPr>
            <w:r w:rsidRPr="00FC3706">
              <w:rPr>
                <w:rFonts w:ascii="Courier New" w:hAnsi="Courier New" w:cs="Courier New"/>
                <w:bCs/>
                <w:sz w:val="16"/>
                <w:szCs w:val="16"/>
              </w:rPr>
              <w:t>GMLCOV:Coverage.coverageFunction</w:t>
            </w:r>
          </w:p>
        </w:tc>
        <w:tc>
          <w:tcPr>
            <w:tcW w:w="1424" w:type="pct"/>
            <w:tcBorders>
              <w:top w:val="single" w:sz="12" w:space="0" w:color="auto"/>
            </w:tcBorders>
            <w:vAlign w:val="center"/>
          </w:tcPr>
          <w:p w14:paraId="28616AB0" w14:textId="77777777" w:rsidR="00F953ED" w:rsidRPr="00FC3706" w:rsidRDefault="00F953ED" w:rsidP="00F953ED">
            <w:pPr>
              <w:keepNext/>
              <w:tabs>
                <w:tab w:val="left" w:pos="720"/>
              </w:tabs>
              <w:suppressAutoHyphens/>
              <w:spacing w:before="240"/>
              <w:rPr>
                <w:bCs/>
                <w:sz w:val="16"/>
                <w:szCs w:val="16"/>
              </w:rPr>
            </w:pPr>
            <w:r w:rsidRPr="00FC3706">
              <w:rPr>
                <w:rFonts w:ascii="Courier New" w:hAnsi="Courier New" w:cs="Courier New"/>
                <w:bCs/>
                <w:sz w:val="16"/>
                <w:szCs w:val="16"/>
              </w:rPr>
              <w:t>GML:CoverageFunction.GridFunction</w:t>
            </w:r>
          </w:p>
        </w:tc>
        <w:tc>
          <w:tcPr>
            <w:tcW w:w="377" w:type="pct"/>
            <w:tcBorders>
              <w:top w:val="single" w:sz="12" w:space="0" w:color="auto"/>
            </w:tcBorders>
          </w:tcPr>
          <w:p w14:paraId="3C46A560" w14:textId="77777777" w:rsidR="00F953ED" w:rsidRPr="00302289" w:rsidRDefault="00F953ED" w:rsidP="00F953ED">
            <w:pPr>
              <w:keepNext/>
              <w:tabs>
                <w:tab w:val="left" w:pos="317"/>
              </w:tabs>
              <w:suppressAutoHyphens/>
              <w:spacing w:before="240"/>
              <w:rPr>
                <w:sz w:val="16"/>
                <w:szCs w:val="16"/>
              </w:rPr>
            </w:pPr>
            <w:r>
              <w:rPr>
                <w:sz w:val="16"/>
                <w:szCs w:val="16"/>
              </w:rPr>
              <w:t>14 (5)</w:t>
            </w:r>
          </w:p>
        </w:tc>
      </w:tr>
      <w:tr w:rsidR="00F953ED" w:rsidRPr="00FC3706" w14:paraId="3479035D" w14:textId="77777777" w:rsidTr="00F953ED">
        <w:tc>
          <w:tcPr>
            <w:tcW w:w="955" w:type="pct"/>
            <w:vMerge/>
          </w:tcPr>
          <w:p w14:paraId="123B39D1" w14:textId="77777777" w:rsidR="00F953ED" w:rsidRPr="00FC3706" w:rsidRDefault="00F953ED" w:rsidP="00F953ED">
            <w:pPr>
              <w:keepNext/>
              <w:tabs>
                <w:tab w:val="left" w:pos="720"/>
              </w:tabs>
              <w:suppressAutoHyphens/>
              <w:spacing w:before="240"/>
              <w:rPr>
                <w:bCs/>
                <w:i/>
                <w:sz w:val="16"/>
                <w:szCs w:val="16"/>
              </w:rPr>
            </w:pPr>
          </w:p>
        </w:tc>
        <w:tc>
          <w:tcPr>
            <w:tcW w:w="1129" w:type="pct"/>
          </w:tcPr>
          <w:p w14:paraId="0525B203" w14:textId="77777777" w:rsidR="00F953ED" w:rsidRPr="00FC3706" w:rsidRDefault="00F953ED" w:rsidP="00F953ED">
            <w:pPr>
              <w:keepNext/>
              <w:tabs>
                <w:tab w:val="left" w:pos="720"/>
              </w:tabs>
              <w:suppressAutoHyphens/>
              <w:spacing w:before="240"/>
              <w:rPr>
                <w:rStyle w:val="Codefragment"/>
                <w:sz w:val="16"/>
                <w:szCs w:val="16"/>
              </w:rPr>
            </w:pPr>
            <w:r w:rsidRPr="00FC3706">
              <w:rPr>
                <w:rStyle w:val="Codefragment"/>
                <w:sz w:val="16"/>
                <w:szCs w:val="16"/>
              </w:rPr>
              <w:t>ISO19123:CV_DiscreteGridPointCoverage.CV_GridValueMatrix.startSequence</w:t>
            </w:r>
          </w:p>
        </w:tc>
        <w:tc>
          <w:tcPr>
            <w:tcW w:w="431" w:type="pct"/>
            <w:vMerge w:val="restart"/>
          </w:tcPr>
          <w:p w14:paraId="122AE194" w14:textId="77777777" w:rsidR="00F953ED" w:rsidRPr="00FC3706" w:rsidRDefault="00F953ED" w:rsidP="00F953ED">
            <w:pPr>
              <w:keepNext/>
              <w:tabs>
                <w:tab w:val="left" w:pos="720"/>
              </w:tabs>
              <w:suppressAutoHyphens/>
              <w:spacing w:before="240"/>
              <w:rPr>
                <w:bCs/>
                <w:sz w:val="16"/>
                <w:szCs w:val="16"/>
              </w:rPr>
            </w:pPr>
          </w:p>
          <w:p w14:paraId="121C9EFE" w14:textId="77777777" w:rsidR="00F953ED" w:rsidRPr="00FC3706" w:rsidRDefault="00F953ED" w:rsidP="00F953ED">
            <w:pPr>
              <w:keepNext/>
              <w:tabs>
                <w:tab w:val="left" w:pos="720"/>
              </w:tabs>
              <w:suppressAutoHyphens/>
              <w:spacing w:before="240"/>
              <w:rPr>
                <w:bCs/>
                <w:sz w:val="16"/>
                <w:szCs w:val="16"/>
              </w:rPr>
            </w:pPr>
            <w:r w:rsidRPr="00FC3706">
              <w:rPr>
                <w:bCs/>
                <w:sz w:val="16"/>
                <w:szCs w:val="16"/>
              </w:rPr>
              <w:t>1 to 0..1</w:t>
            </w:r>
          </w:p>
        </w:tc>
        <w:tc>
          <w:tcPr>
            <w:tcW w:w="684" w:type="pct"/>
            <w:vMerge/>
            <w:vAlign w:val="center"/>
          </w:tcPr>
          <w:p w14:paraId="6F0C40E6" w14:textId="77777777" w:rsidR="00F953ED" w:rsidRPr="00FC3706" w:rsidRDefault="00F953ED" w:rsidP="00F953ED">
            <w:pPr>
              <w:keepNext/>
              <w:tabs>
                <w:tab w:val="left" w:pos="317"/>
              </w:tabs>
              <w:suppressAutoHyphens/>
              <w:spacing w:before="240"/>
              <w:rPr>
                <w:rFonts w:ascii="Courier New" w:hAnsi="Courier New" w:cs="Courier New"/>
                <w:sz w:val="16"/>
                <w:szCs w:val="16"/>
              </w:rPr>
            </w:pPr>
          </w:p>
        </w:tc>
        <w:tc>
          <w:tcPr>
            <w:tcW w:w="1424" w:type="pct"/>
            <w:vMerge w:val="restart"/>
          </w:tcPr>
          <w:p w14:paraId="4422B476" w14:textId="77777777" w:rsidR="00F953ED" w:rsidRPr="00FC3706" w:rsidRDefault="00F953ED" w:rsidP="00F953ED">
            <w:pPr>
              <w:keepNext/>
              <w:tabs>
                <w:tab w:val="left" w:pos="317"/>
              </w:tabs>
              <w:suppressAutoHyphens/>
              <w:spacing w:before="240"/>
              <w:rPr>
                <w:rFonts w:ascii="Courier New" w:hAnsi="Courier New" w:cs="Courier New"/>
                <w:sz w:val="16"/>
                <w:szCs w:val="16"/>
              </w:rPr>
            </w:pPr>
          </w:p>
          <w:p w14:paraId="0271E4EB" w14:textId="77777777" w:rsidR="00F953ED" w:rsidRPr="00FC3706" w:rsidRDefault="00F953ED" w:rsidP="00F953ED">
            <w:pPr>
              <w:keepNext/>
              <w:tabs>
                <w:tab w:val="left" w:pos="317"/>
              </w:tabs>
              <w:suppressAutoHyphens/>
              <w:spacing w:before="240"/>
              <w:rPr>
                <w:rFonts w:ascii="Courier New" w:hAnsi="Courier New" w:cs="Courier New"/>
                <w:sz w:val="16"/>
                <w:szCs w:val="16"/>
              </w:rPr>
            </w:pPr>
            <w:r w:rsidRPr="00FC3706">
              <w:rPr>
                <w:rFonts w:ascii="Courier New" w:hAnsi="Courier New" w:cs="Courier New"/>
                <w:bCs/>
                <w:sz w:val="16"/>
                <w:szCs w:val="16"/>
              </w:rPr>
              <w:t>GML:CoverageFunction.CoverageMappingRule</w:t>
            </w:r>
          </w:p>
        </w:tc>
        <w:tc>
          <w:tcPr>
            <w:tcW w:w="377" w:type="pct"/>
            <w:vMerge w:val="restart"/>
            <w:vAlign w:val="center"/>
          </w:tcPr>
          <w:p w14:paraId="6667BAE0" w14:textId="77777777" w:rsidR="00F953ED" w:rsidRPr="00302289" w:rsidRDefault="00F953ED" w:rsidP="00F953ED">
            <w:pPr>
              <w:keepNext/>
              <w:tabs>
                <w:tab w:val="left" w:pos="317"/>
              </w:tabs>
              <w:suppressAutoHyphens/>
              <w:spacing w:before="240"/>
              <w:rPr>
                <w:sz w:val="16"/>
                <w:szCs w:val="16"/>
              </w:rPr>
            </w:pPr>
            <w:r>
              <w:rPr>
                <w:sz w:val="16"/>
                <w:szCs w:val="16"/>
              </w:rPr>
              <w:t>14 (5)</w:t>
            </w:r>
          </w:p>
        </w:tc>
      </w:tr>
      <w:tr w:rsidR="00F953ED" w:rsidRPr="00FC3706" w14:paraId="0D68BF09" w14:textId="77777777" w:rsidTr="00F953ED">
        <w:tc>
          <w:tcPr>
            <w:tcW w:w="955" w:type="pct"/>
            <w:vMerge/>
            <w:tcBorders>
              <w:bottom w:val="single" w:sz="12" w:space="0" w:color="auto"/>
            </w:tcBorders>
          </w:tcPr>
          <w:p w14:paraId="2182C50E" w14:textId="77777777" w:rsidR="00F953ED" w:rsidRPr="00FC3706" w:rsidRDefault="00F953ED" w:rsidP="00F953ED">
            <w:pPr>
              <w:keepNext/>
              <w:tabs>
                <w:tab w:val="left" w:pos="720"/>
              </w:tabs>
              <w:suppressAutoHyphens/>
              <w:spacing w:before="240"/>
              <w:rPr>
                <w:bCs/>
                <w:i/>
                <w:sz w:val="16"/>
                <w:szCs w:val="16"/>
              </w:rPr>
            </w:pPr>
          </w:p>
        </w:tc>
        <w:tc>
          <w:tcPr>
            <w:tcW w:w="1129" w:type="pct"/>
            <w:tcBorders>
              <w:bottom w:val="single" w:sz="12" w:space="0" w:color="auto"/>
            </w:tcBorders>
          </w:tcPr>
          <w:p w14:paraId="30CE5B64" w14:textId="77777777" w:rsidR="00F953ED" w:rsidRPr="00FC3706" w:rsidRDefault="00F953ED" w:rsidP="00F953ED">
            <w:pPr>
              <w:keepNext/>
              <w:tabs>
                <w:tab w:val="left" w:pos="720"/>
              </w:tabs>
              <w:suppressAutoHyphens/>
              <w:spacing w:before="240"/>
              <w:rPr>
                <w:rStyle w:val="Codefragment"/>
                <w:sz w:val="16"/>
                <w:szCs w:val="16"/>
              </w:rPr>
            </w:pPr>
            <w:r w:rsidRPr="00FC3706">
              <w:rPr>
                <w:rStyle w:val="Codefragment"/>
                <w:sz w:val="16"/>
                <w:szCs w:val="16"/>
              </w:rPr>
              <w:t>ISO19123:CV_DiscretePointCoverage.</w:t>
            </w:r>
            <w:r w:rsidRPr="00FC3706">
              <w:rPr>
                <w:rStyle w:val="Codefragment"/>
                <w:i/>
                <w:sz w:val="16"/>
                <w:szCs w:val="16"/>
              </w:rPr>
              <w:t xml:space="preserve">CoverageFunction </w:t>
            </w:r>
            <w:r w:rsidRPr="00FC3706">
              <w:rPr>
                <w:rFonts w:ascii="Courier New" w:hAnsi="Courier New" w:cs="Courier New"/>
                <w:bCs/>
                <w:sz w:val="16"/>
                <w:szCs w:val="16"/>
                <w:vertAlign w:val="superscript"/>
              </w:rPr>
              <w:t>e</w:t>
            </w:r>
          </w:p>
        </w:tc>
        <w:tc>
          <w:tcPr>
            <w:tcW w:w="431" w:type="pct"/>
            <w:vMerge/>
            <w:tcBorders>
              <w:bottom w:val="single" w:sz="12" w:space="0" w:color="auto"/>
            </w:tcBorders>
          </w:tcPr>
          <w:p w14:paraId="7794D2BB" w14:textId="77777777" w:rsidR="00F953ED" w:rsidRPr="00FC3706" w:rsidRDefault="00F953ED" w:rsidP="00F953ED">
            <w:pPr>
              <w:keepNext/>
              <w:tabs>
                <w:tab w:val="left" w:pos="720"/>
              </w:tabs>
              <w:suppressAutoHyphens/>
              <w:spacing w:before="240"/>
              <w:rPr>
                <w:bCs/>
                <w:sz w:val="16"/>
                <w:szCs w:val="16"/>
              </w:rPr>
            </w:pPr>
          </w:p>
        </w:tc>
        <w:tc>
          <w:tcPr>
            <w:tcW w:w="684" w:type="pct"/>
            <w:vMerge/>
            <w:tcBorders>
              <w:bottom w:val="single" w:sz="12" w:space="0" w:color="auto"/>
            </w:tcBorders>
          </w:tcPr>
          <w:p w14:paraId="2365541C" w14:textId="77777777" w:rsidR="00F953ED" w:rsidRPr="00FC3706" w:rsidRDefault="00F953ED" w:rsidP="00F953ED">
            <w:pPr>
              <w:keepNext/>
              <w:tabs>
                <w:tab w:val="left" w:pos="317"/>
              </w:tabs>
              <w:suppressAutoHyphens/>
              <w:spacing w:before="240"/>
              <w:rPr>
                <w:rFonts w:ascii="Courier New" w:hAnsi="Courier New" w:cs="Courier New"/>
                <w:sz w:val="16"/>
                <w:szCs w:val="16"/>
              </w:rPr>
            </w:pPr>
          </w:p>
        </w:tc>
        <w:tc>
          <w:tcPr>
            <w:tcW w:w="1424" w:type="pct"/>
            <w:vMerge/>
            <w:tcBorders>
              <w:bottom w:val="single" w:sz="12" w:space="0" w:color="auto"/>
            </w:tcBorders>
          </w:tcPr>
          <w:p w14:paraId="01587989" w14:textId="77777777" w:rsidR="00F953ED" w:rsidRPr="00FC3706" w:rsidRDefault="00F953ED" w:rsidP="00F953ED">
            <w:pPr>
              <w:keepNext/>
              <w:tabs>
                <w:tab w:val="left" w:pos="317"/>
              </w:tabs>
              <w:suppressAutoHyphens/>
              <w:spacing w:before="240"/>
              <w:rPr>
                <w:rFonts w:ascii="Courier New" w:hAnsi="Courier New" w:cs="Courier New"/>
                <w:sz w:val="16"/>
                <w:szCs w:val="16"/>
              </w:rPr>
            </w:pPr>
          </w:p>
        </w:tc>
        <w:tc>
          <w:tcPr>
            <w:tcW w:w="377" w:type="pct"/>
            <w:vMerge/>
            <w:tcBorders>
              <w:bottom w:val="single" w:sz="12" w:space="0" w:color="auto"/>
            </w:tcBorders>
          </w:tcPr>
          <w:p w14:paraId="3A3B3B8F" w14:textId="77777777" w:rsidR="00F953ED" w:rsidRPr="00302289" w:rsidRDefault="00F953ED" w:rsidP="00F953ED">
            <w:pPr>
              <w:keepNext/>
              <w:tabs>
                <w:tab w:val="left" w:pos="720"/>
              </w:tabs>
              <w:suppressAutoHyphens/>
              <w:spacing w:before="240"/>
              <w:rPr>
                <w:bCs/>
                <w:sz w:val="16"/>
                <w:szCs w:val="16"/>
              </w:rPr>
            </w:pPr>
          </w:p>
        </w:tc>
      </w:tr>
      <w:tr w:rsidR="00F953ED" w:rsidRPr="00FC3706" w14:paraId="5312A726" w14:textId="77777777" w:rsidTr="00F953ED">
        <w:tc>
          <w:tcPr>
            <w:tcW w:w="955" w:type="pct"/>
            <w:vMerge w:val="restart"/>
            <w:tcBorders>
              <w:top w:val="single" w:sz="12" w:space="0" w:color="auto"/>
            </w:tcBorders>
            <w:vAlign w:val="center"/>
          </w:tcPr>
          <w:p w14:paraId="0675724C" w14:textId="77777777" w:rsidR="00F953ED" w:rsidRPr="00FC3706" w:rsidRDefault="00F953ED" w:rsidP="00F953ED">
            <w:pPr>
              <w:keepNext/>
              <w:tabs>
                <w:tab w:val="left" w:pos="720"/>
              </w:tabs>
              <w:suppressAutoHyphens/>
              <w:spacing w:before="240"/>
              <w:rPr>
                <w:bCs/>
                <w:i/>
                <w:sz w:val="16"/>
                <w:szCs w:val="16"/>
              </w:rPr>
            </w:pPr>
            <w:r w:rsidRPr="003B7B95">
              <w:rPr>
                <w:bCs/>
                <w:i/>
                <w:sz w:val="16"/>
                <w:szCs w:val="16"/>
              </w:rPr>
              <w:t>CF_MultidimensionalArray.InstanceDimens</w:t>
            </w:r>
            <w:r w:rsidRPr="003B7B95">
              <w:rPr>
                <w:bCs/>
                <w:i/>
                <w:sz w:val="16"/>
                <w:szCs w:val="16"/>
              </w:rPr>
              <w:lastRenderedPageBreak/>
              <w:t>ion</w:t>
            </w:r>
            <w:r>
              <w:rPr>
                <w:bCs/>
                <w:i/>
                <w:sz w:val="16"/>
                <w:szCs w:val="16"/>
              </w:rPr>
              <w:t xml:space="preserve"> </w:t>
            </w:r>
            <w:r>
              <w:rPr>
                <w:bCs/>
                <w:i/>
                <w:sz w:val="16"/>
                <w:szCs w:val="16"/>
                <w:vertAlign w:val="superscript"/>
              </w:rPr>
              <w:t>b</w:t>
            </w:r>
          </w:p>
        </w:tc>
        <w:tc>
          <w:tcPr>
            <w:tcW w:w="1129" w:type="pct"/>
            <w:tcBorders>
              <w:top w:val="single" w:sz="12" w:space="0" w:color="auto"/>
            </w:tcBorders>
          </w:tcPr>
          <w:p w14:paraId="62AE7FA9" w14:textId="77777777" w:rsidR="00F953ED" w:rsidRPr="0073156A" w:rsidRDefault="00F953ED" w:rsidP="00F953ED">
            <w:pPr>
              <w:keepNext/>
              <w:tabs>
                <w:tab w:val="left" w:pos="720"/>
              </w:tabs>
              <w:suppressAutoHyphens/>
              <w:spacing w:before="240"/>
              <w:rPr>
                <w:rStyle w:val="Codefragment"/>
                <w:sz w:val="16"/>
                <w:szCs w:val="16"/>
              </w:rPr>
            </w:pPr>
            <w:r w:rsidRPr="0073156A">
              <w:rPr>
                <w:rStyle w:val="Codefragment"/>
                <w:sz w:val="16"/>
                <w:szCs w:val="16"/>
              </w:rPr>
              <w:lastRenderedPageBreak/>
              <w:t>ISO19123:CV_DiscreteGridPointCoverage.CV_GridValuesMat</w:t>
            </w:r>
            <w:r w:rsidRPr="0073156A">
              <w:rPr>
                <w:rStyle w:val="Codefragment"/>
                <w:sz w:val="16"/>
                <w:szCs w:val="16"/>
              </w:rPr>
              <w:lastRenderedPageBreak/>
              <w:t>rix.values</w:t>
            </w:r>
          </w:p>
        </w:tc>
        <w:tc>
          <w:tcPr>
            <w:tcW w:w="431" w:type="pct"/>
            <w:tcBorders>
              <w:top w:val="single" w:sz="12" w:space="0" w:color="auto"/>
            </w:tcBorders>
          </w:tcPr>
          <w:p w14:paraId="5B645D1F" w14:textId="77777777" w:rsidR="00F953ED" w:rsidRPr="0073156A" w:rsidRDefault="00F953ED" w:rsidP="00F953ED">
            <w:pPr>
              <w:keepNext/>
              <w:tabs>
                <w:tab w:val="left" w:pos="720"/>
              </w:tabs>
              <w:suppressAutoHyphens/>
              <w:spacing w:before="240"/>
              <w:rPr>
                <w:bCs/>
                <w:sz w:val="16"/>
                <w:szCs w:val="16"/>
              </w:rPr>
            </w:pPr>
            <w:r w:rsidRPr="0073156A">
              <w:rPr>
                <w:bCs/>
                <w:sz w:val="16"/>
                <w:szCs w:val="16"/>
              </w:rPr>
              <w:lastRenderedPageBreak/>
              <w:t xml:space="preserve">1 to </w:t>
            </w:r>
            <w:r>
              <w:rPr>
                <w:bCs/>
                <w:sz w:val="16"/>
                <w:szCs w:val="16"/>
              </w:rPr>
              <w:t>0..</w:t>
            </w:r>
            <w:r w:rsidRPr="0073156A">
              <w:rPr>
                <w:bCs/>
                <w:sz w:val="16"/>
                <w:szCs w:val="16"/>
              </w:rPr>
              <w:t>1</w:t>
            </w:r>
          </w:p>
        </w:tc>
        <w:tc>
          <w:tcPr>
            <w:tcW w:w="684" w:type="pct"/>
            <w:vMerge w:val="restart"/>
            <w:tcBorders>
              <w:top w:val="single" w:sz="12" w:space="0" w:color="auto"/>
            </w:tcBorders>
            <w:vAlign w:val="center"/>
          </w:tcPr>
          <w:p w14:paraId="3455493A"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GMLCOV: Coverage.r</w:t>
            </w:r>
            <w:r w:rsidRPr="0073156A">
              <w:rPr>
                <w:rFonts w:ascii="Courier New" w:hAnsi="Courier New" w:cs="Courier New"/>
                <w:bCs/>
                <w:sz w:val="16"/>
                <w:szCs w:val="16"/>
              </w:rPr>
              <w:lastRenderedPageBreak/>
              <w:t>angeSet</w:t>
            </w:r>
          </w:p>
        </w:tc>
        <w:tc>
          <w:tcPr>
            <w:tcW w:w="1424" w:type="pct"/>
            <w:vMerge w:val="restart"/>
            <w:tcBorders>
              <w:top w:val="single" w:sz="12" w:space="0" w:color="auto"/>
            </w:tcBorders>
            <w:vAlign w:val="center"/>
          </w:tcPr>
          <w:p w14:paraId="46E6FD2D" w14:textId="77777777" w:rsidR="00F953ED" w:rsidRPr="00EE4400" w:rsidRDefault="00F953ED" w:rsidP="00F953ED">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lastRenderedPageBreak/>
              <w:t xml:space="preserve">GML:RangeSet </w:t>
            </w:r>
          </w:p>
        </w:tc>
        <w:tc>
          <w:tcPr>
            <w:tcW w:w="377" w:type="pct"/>
            <w:vMerge w:val="restart"/>
            <w:tcBorders>
              <w:top w:val="single" w:sz="12" w:space="0" w:color="auto"/>
            </w:tcBorders>
            <w:vAlign w:val="center"/>
          </w:tcPr>
          <w:p w14:paraId="268B8FA6" w14:textId="77777777" w:rsidR="00F953ED" w:rsidRPr="00302289" w:rsidRDefault="00F953ED" w:rsidP="00F953ED">
            <w:pPr>
              <w:keepNext/>
              <w:tabs>
                <w:tab w:val="left" w:pos="720"/>
              </w:tabs>
              <w:suppressAutoHyphens/>
              <w:spacing w:before="240"/>
              <w:rPr>
                <w:bCs/>
                <w:sz w:val="16"/>
                <w:szCs w:val="16"/>
              </w:rPr>
            </w:pPr>
            <w:r>
              <w:rPr>
                <w:bCs/>
                <w:sz w:val="16"/>
                <w:szCs w:val="16"/>
              </w:rPr>
              <w:t>15</w:t>
            </w:r>
          </w:p>
        </w:tc>
      </w:tr>
      <w:tr w:rsidR="00F953ED" w:rsidRPr="00FC3706" w14:paraId="66C72CA2" w14:textId="77777777" w:rsidTr="00F953ED">
        <w:tc>
          <w:tcPr>
            <w:tcW w:w="955" w:type="pct"/>
            <w:vMerge/>
          </w:tcPr>
          <w:p w14:paraId="0DA34076" w14:textId="77777777" w:rsidR="00F953ED" w:rsidRPr="00FC3706" w:rsidRDefault="00F953ED" w:rsidP="00F953ED">
            <w:pPr>
              <w:keepNext/>
              <w:tabs>
                <w:tab w:val="left" w:pos="720"/>
              </w:tabs>
              <w:suppressAutoHyphens/>
              <w:spacing w:before="240"/>
              <w:rPr>
                <w:bCs/>
                <w:i/>
                <w:sz w:val="16"/>
                <w:szCs w:val="16"/>
              </w:rPr>
            </w:pPr>
          </w:p>
        </w:tc>
        <w:tc>
          <w:tcPr>
            <w:tcW w:w="1129" w:type="pct"/>
          </w:tcPr>
          <w:p w14:paraId="4AECB8AC" w14:textId="77777777" w:rsidR="00F953ED" w:rsidRPr="0073156A" w:rsidRDefault="00F953ED" w:rsidP="00F953ED">
            <w:pPr>
              <w:keepNext/>
              <w:tabs>
                <w:tab w:val="left" w:pos="720"/>
              </w:tabs>
              <w:suppressAutoHyphens/>
              <w:spacing w:before="240"/>
              <w:rPr>
                <w:rStyle w:val="Codefragment"/>
                <w:sz w:val="16"/>
                <w:szCs w:val="16"/>
              </w:rPr>
            </w:pPr>
            <w:r w:rsidRPr="0073156A">
              <w:rPr>
                <w:rStyle w:val="Codefragment"/>
                <w:sz w:val="16"/>
                <w:szCs w:val="16"/>
              </w:rPr>
              <w:t>ISO19123:CV_DiscretePointCoverage. CV_PointValuePair.value</w:t>
            </w:r>
            <w:r w:rsidRPr="0073156A">
              <w:rPr>
                <w:rFonts w:ascii="Courier New" w:hAnsi="Courier New" w:cs="Courier New"/>
                <w:bCs/>
                <w:sz w:val="16"/>
                <w:szCs w:val="16"/>
                <w:vertAlign w:val="superscript"/>
              </w:rPr>
              <w:t>f</w:t>
            </w:r>
          </w:p>
        </w:tc>
        <w:tc>
          <w:tcPr>
            <w:tcW w:w="431" w:type="pct"/>
          </w:tcPr>
          <w:p w14:paraId="76757519" w14:textId="77777777" w:rsidR="00F953ED" w:rsidRPr="0073156A" w:rsidRDefault="00F953ED" w:rsidP="00F953ED">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tcPr>
          <w:p w14:paraId="131A3F63"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p>
        </w:tc>
        <w:tc>
          <w:tcPr>
            <w:tcW w:w="1424" w:type="pct"/>
            <w:vMerge/>
          </w:tcPr>
          <w:p w14:paraId="70FE83D1"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p>
        </w:tc>
        <w:tc>
          <w:tcPr>
            <w:tcW w:w="377" w:type="pct"/>
            <w:vMerge/>
          </w:tcPr>
          <w:p w14:paraId="6F13D45F" w14:textId="77777777" w:rsidR="00F953ED" w:rsidRPr="00302289" w:rsidRDefault="00F953ED" w:rsidP="00F953ED">
            <w:pPr>
              <w:keepNext/>
              <w:tabs>
                <w:tab w:val="left" w:pos="720"/>
              </w:tabs>
              <w:suppressAutoHyphens/>
              <w:spacing w:before="240"/>
              <w:rPr>
                <w:bCs/>
                <w:sz w:val="16"/>
                <w:szCs w:val="16"/>
              </w:rPr>
            </w:pPr>
          </w:p>
        </w:tc>
      </w:tr>
      <w:tr w:rsidR="00F953ED" w:rsidRPr="00FC3706" w14:paraId="512CEAB2" w14:textId="77777777" w:rsidTr="00F953ED">
        <w:tc>
          <w:tcPr>
            <w:tcW w:w="955" w:type="pct"/>
            <w:vMerge/>
          </w:tcPr>
          <w:p w14:paraId="020820E4" w14:textId="77777777" w:rsidR="00F953ED" w:rsidRPr="00FC3706" w:rsidRDefault="00F953ED" w:rsidP="00F953ED">
            <w:pPr>
              <w:keepNext/>
              <w:tabs>
                <w:tab w:val="left" w:pos="720"/>
              </w:tabs>
              <w:suppressAutoHyphens/>
              <w:spacing w:before="240"/>
              <w:rPr>
                <w:bCs/>
                <w:i/>
                <w:sz w:val="16"/>
                <w:szCs w:val="16"/>
              </w:rPr>
            </w:pPr>
          </w:p>
        </w:tc>
        <w:tc>
          <w:tcPr>
            <w:tcW w:w="1129" w:type="pct"/>
            <w:tcBorders>
              <w:top w:val="single" w:sz="12" w:space="0" w:color="auto"/>
            </w:tcBorders>
          </w:tcPr>
          <w:p w14:paraId="0CE27CBC" w14:textId="77777777" w:rsidR="00F953ED" w:rsidRPr="0073156A" w:rsidRDefault="00F953ED" w:rsidP="00F953ED">
            <w:pPr>
              <w:keepNext/>
              <w:tabs>
                <w:tab w:val="left" w:pos="720"/>
              </w:tabs>
              <w:suppressAutoHyphens/>
              <w:spacing w:before="240"/>
              <w:rPr>
                <w:bCs/>
                <w:sz w:val="16"/>
                <w:szCs w:val="16"/>
              </w:rPr>
            </w:pPr>
            <w:r w:rsidRPr="0073156A">
              <w:rPr>
                <w:rStyle w:val="Codefragment"/>
                <w:sz w:val="16"/>
                <w:szCs w:val="16"/>
              </w:rPr>
              <w:t>ISO19123:CV_DiscreteGridPointCoverage.RangeType.AttributesType entry (i.e. AttributeName, TypeName)</w:t>
            </w:r>
          </w:p>
        </w:tc>
        <w:tc>
          <w:tcPr>
            <w:tcW w:w="431" w:type="pct"/>
            <w:tcBorders>
              <w:top w:val="single" w:sz="12" w:space="0" w:color="auto"/>
            </w:tcBorders>
          </w:tcPr>
          <w:p w14:paraId="67D7EAB9" w14:textId="77777777" w:rsidR="00F953ED" w:rsidRPr="0073156A" w:rsidRDefault="00F953ED" w:rsidP="00F953ED">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val="restart"/>
            <w:tcBorders>
              <w:top w:val="single" w:sz="12" w:space="0" w:color="auto"/>
            </w:tcBorders>
            <w:vAlign w:val="center"/>
          </w:tcPr>
          <w:p w14:paraId="6154B567"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GMLCOV: Coverage.rangeType</w:t>
            </w:r>
          </w:p>
        </w:tc>
        <w:tc>
          <w:tcPr>
            <w:tcW w:w="1424" w:type="pct"/>
            <w:vMerge w:val="restart"/>
            <w:tcBorders>
              <w:top w:val="single" w:sz="12" w:space="0" w:color="auto"/>
            </w:tcBorders>
            <w:vAlign w:val="center"/>
          </w:tcPr>
          <w:p w14:paraId="09C02B27" w14:textId="77777777" w:rsidR="00F953ED" w:rsidRPr="00F01800" w:rsidRDefault="00F953ED" w:rsidP="00F953ED">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SWE:DataRecord</w:t>
            </w:r>
          </w:p>
        </w:tc>
        <w:tc>
          <w:tcPr>
            <w:tcW w:w="377" w:type="pct"/>
            <w:vMerge w:val="restart"/>
            <w:tcBorders>
              <w:top w:val="single" w:sz="12" w:space="0" w:color="auto"/>
            </w:tcBorders>
            <w:vAlign w:val="center"/>
          </w:tcPr>
          <w:p w14:paraId="2C443EE0" w14:textId="77777777" w:rsidR="00F953ED" w:rsidRPr="00302289" w:rsidRDefault="00F953ED" w:rsidP="00F953ED">
            <w:pPr>
              <w:keepNext/>
              <w:tabs>
                <w:tab w:val="left" w:pos="720"/>
              </w:tabs>
              <w:suppressAutoHyphens/>
              <w:spacing w:before="240"/>
              <w:rPr>
                <w:bCs/>
                <w:sz w:val="16"/>
                <w:szCs w:val="16"/>
              </w:rPr>
            </w:pPr>
            <w:r>
              <w:rPr>
                <w:bCs/>
                <w:sz w:val="16"/>
                <w:szCs w:val="16"/>
              </w:rPr>
              <w:t>16</w:t>
            </w:r>
          </w:p>
        </w:tc>
      </w:tr>
      <w:tr w:rsidR="00F953ED" w:rsidRPr="00FC3706" w14:paraId="493C2B9B" w14:textId="77777777" w:rsidTr="00F953ED">
        <w:tc>
          <w:tcPr>
            <w:tcW w:w="955" w:type="pct"/>
            <w:vMerge/>
          </w:tcPr>
          <w:p w14:paraId="433487E7" w14:textId="77777777" w:rsidR="00F953ED" w:rsidRPr="00FC3706" w:rsidRDefault="00F953ED" w:rsidP="00F953ED">
            <w:pPr>
              <w:keepNext/>
              <w:tabs>
                <w:tab w:val="left" w:pos="720"/>
              </w:tabs>
              <w:suppressAutoHyphens/>
              <w:spacing w:before="240"/>
              <w:rPr>
                <w:bCs/>
                <w:i/>
                <w:sz w:val="16"/>
                <w:szCs w:val="16"/>
              </w:rPr>
            </w:pPr>
          </w:p>
        </w:tc>
        <w:tc>
          <w:tcPr>
            <w:tcW w:w="1129" w:type="pct"/>
            <w:tcBorders>
              <w:bottom w:val="single" w:sz="12" w:space="0" w:color="auto"/>
            </w:tcBorders>
          </w:tcPr>
          <w:p w14:paraId="514E8F92" w14:textId="77777777" w:rsidR="00F953ED" w:rsidRPr="0073156A" w:rsidRDefault="00F953ED" w:rsidP="00F953ED">
            <w:pPr>
              <w:keepNext/>
              <w:tabs>
                <w:tab w:val="left" w:pos="720"/>
              </w:tabs>
              <w:suppressAutoHyphens/>
              <w:spacing w:before="240"/>
              <w:rPr>
                <w:rStyle w:val="Codefragment"/>
                <w:sz w:val="16"/>
                <w:szCs w:val="16"/>
              </w:rPr>
            </w:pPr>
            <w:r w:rsidRPr="0073156A">
              <w:rPr>
                <w:rStyle w:val="Codefragment"/>
                <w:sz w:val="16"/>
                <w:szCs w:val="16"/>
              </w:rPr>
              <w:t>CV_DiscretePointCoverage.RangeType.AttributesType entry (i.e. AttributeName, TypeName)</w:t>
            </w:r>
          </w:p>
        </w:tc>
        <w:tc>
          <w:tcPr>
            <w:tcW w:w="431" w:type="pct"/>
            <w:tcBorders>
              <w:bottom w:val="single" w:sz="12" w:space="0" w:color="auto"/>
            </w:tcBorders>
          </w:tcPr>
          <w:p w14:paraId="4DE6A808" w14:textId="77777777" w:rsidR="00F953ED" w:rsidRPr="0073156A" w:rsidRDefault="00F953ED" w:rsidP="00F953ED">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tcBorders>
              <w:bottom w:val="single" w:sz="12" w:space="0" w:color="auto"/>
            </w:tcBorders>
          </w:tcPr>
          <w:p w14:paraId="24C92C80"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p>
        </w:tc>
        <w:tc>
          <w:tcPr>
            <w:tcW w:w="1424" w:type="pct"/>
            <w:vMerge/>
            <w:tcBorders>
              <w:bottom w:val="single" w:sz="12" w:space="0" w:color="auto"/>
            </w:tcBorders>
          </w:tcPr>
          <w:p w14:paraId="54BCEC10"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p>
        </w:tc>
        <w:tc>
          <w:tcPr>
            <w:tcW w:w="377" w:type="pct"/>
            <w:vMerge/>
            <w:tcBorders>
              <w:bottom w:val="single" w:sz="12" w:space="0" w:color="auto"/>
            </w:tcBorders>
          </w:tcPr>
          <w:p w14:paraId="6EB8F92D" w14:textId="77777777" w:rsidR="00F953ED" w:rsidRPr="00302289" w:rsidRDefault="00F953ED" w:rsidP="00F953ED">
            <w:pPr>
              <w:keepNext/>
              <w:tabs>
                <w:tab w:val="left" w:pos="720"/>
              </w:tabs>
              <w:suppressAutoHyphens/>
              <w:spacing w:before="240"/>
              <w:rPr>
                <w:bCs/>
                <w:sz w:val="16"/>
                <w:szCs w:val="16"/>
              </w:rPr>
            </w:pPr>
          </w:p>
        </w:tc>
      </w:tr>
      <w:tr w:rsidR="00F953ED" w:rsidRPr="0073156A" w14:paraId="55B60150" w14:textId="77777777" w:rsidTr="00F953ED">
        <w:tc>
          <w:tcPr>
            <w:tcW w:w="955" w:type="pct"/>
            <w:vMerge w:val="restart"/>
            <w:tcBorders>
              <w:top w:val="single" w:sz="12" w:space="0" w:color="auto"/>
            </w:tcBorders>
            <w:vAlign w:val="center"/>
          </w:tcPr>
          <w:p w14:paraId="2461C7AE" w14:textId="77777777" w:rsidR="00F953ED" w:rsidRPr="00364796" w:rsidRDefault="00F953ED" w:rsidP="00F953ED">
            <w:pPr>
              <w:keepNext/>
              <w:tabs>
                <w:tab w:val="left" w:pos="720"/>
              </w:tabs>
              <w:suppressAutoHyphens/>
              <w:spacing w:before="240"/>
              <w:rPr>
                <w:bCs/>
                <w:i/>
                <w:sz w:val="16"/>
                <w:szCs w:val="16"/>
              </w:rPr>
            </w:pPr>
            <w:r w:rsidRPr="00364796">
              <w:rPr>
                <w:bCs/>
                <w:i/>
                <w:sz w:val="16"/>
                <w:szCs w:val="16"/>
              </w:rPr>
              <w:t>CF_RaggedArray.SampleDimension</w:t>
            </w:r>
          </w:p>
          <w:p w14:paraId="5636270A" w14:textId="77777777" w:rsidR="00F953ED" w:rsidRDefault="00F953ED" w:rsidP="00F953ED">
            <w:pPr>
              <w:keepNext/>
              <w:tabs>
                <w:tab w:val="left" w:pos="720"/>
              </w:tabs>
              <w:suppressAutoHyphens/>
              <w:spacing w:before="240"/>
              <w:rPr>
                <w:bCs/>
                <w:sz w:val="16"/>
                <w:szCs w:val="16"/>
              </w:rPr>
            </w:pPr>
          </w:p>
          <w:p w14:paraId="768499C0" w14:textId="77777777" w:rsidR="00F953ED" w:rsidRDefault="00F953ED" w:rsidP="00F953ED">
            <w:pPr>
              <w:keepNext/>
              <w:tabs>
                <w:tab w:val="left" w:pos="720"/>
              </w:tabs>
              <w:suppressAutoHyphens/>
              <w:spacing w:before="240"/>
              <w:rPr>
                <w:bCs/>
                <w:sz w:val="16"/>
                <w:szCs w:val="16"/>
              </w:rPr>
            </w:pPr>
            <w:r w:rsidRPr="008C7F70">
              <w:rPr>
                <w:bCs/>
                <w:sz w:val="16"/>
                <w:szCs w:val="16"/>
              </w:rPr>
              <w:t>and</w:t>
            </w:r>
          </w:p>
          <w:p w14:paraId="580B42E6" w14:textId="77777777" w:rsidR="00F953ED" w:rsidRPr="008C7F70" w:rsidRDefault="00F953ED" w:rsidP="00F953ED">
            <w:pPr>
              <w:keepNext/>
              <w:tabs>
                <w:tab w:val="left" w:pos="720"/>
              </w:tabs>
              <w:suppressAutoHyphens/>
              <w:spacing w:before="240"/>
              <w:rPr>
                <w:bCs/>
                <w:sz w:val="16"/>
                <w:szCs w:val="16"/>
              </w:rPr>
            </w:pPr>
          </w:p>
          <w:p w14:paraId="43125DFA" w14:textId="77777777" w:rsidR="00F953ED" w:rsidRDefault="00F953ED" w:rsidP="00F953ED">
            <w:pPr>
              <w:keepNext/>
              <w:tabs>
                <w:tab w:val="left" w:pos="720"/>
              </w:tabs>
              <w:suppressAutoHyphens/>
              <w:spacing w:before="240"/>
              <w:rPr>
                <w:bCs/>
                <w:i/>
                <w:sz w:val="16"/>
                <w:szCs w:val="16"/>
              </w:rPr>
            </w:pPr>
            <w:r w:rsidRPr="00FC3706">
              <w:rPr>
                <w:bCs/>
                <w:i/>
                <w:sz w:val="16"/>
                <w:szCs w:val="16"/>
              </w:rPr>
              <w:t>CF_</w:t>
            </w:r>
            <w:r>
              <w:rPr>
                <w:bCs/>
                <w:i/>
                <w:sz w:val="16"/>
                <w:szCs w:val="16"/>
              </w:rPr>
              <w:t>Index</w:t>
            </w:r>
            <w:r w:rsidRPr="00FC3706">
              <w:rPr>
                <w:bCs/>
                <w:i/>
                <w:sz w:val="16"/>
                <w:szCs w:val="16"/>
              </w:rPr>
              <w:t>Variable</w:t>
            </w:r>
            <w:r w:rsidRPr="006C79C3">
              <w:rPr>
                <w:bCs/>
                <w:i/>
                <w:sz w:val="16"/>
                <w:szCs w:val="16"/>
                <w:vertAlign w:val="superscript"/>
              </w:rPr>
              <w:t xml:space="preserve"> </w:t>
            </w:r>
            <w:r>
              <w:rPr>
                <w:bCs/>
                <w:i/>
                <w:sz w:val="16"/>
                <w:szCs w:val="16"/>
                <w:vertAlign w:val="superscript"/>
              </w:rPr>
              <w:t>c</w:t>
            </w:r>
          </w:p>
          <w:p w14:paraId="32AC134B" w14:textId="77777777" w:rsidR="00F953ED" w:rsidRPr="0063737C" w:rsidRDefault="00F953ED" w:rsidP="00F953ED">
            <w:pPr>
              <w:keepNext/>
              <w:tabs>
                <w:tab w:val="left" w:pos="720"/>
              </w:tabs>
              <w:suppressAutoHyphens/>
              <w:spacing w:before="240"/>
              <w:rPr>
                <w:bCs/>
                <w:sz w:val="16"/>
                <w:szCs w:val="16"/>
              </w:rPr>
            </w:pPr>
            <w:r w:rsidRPr="0063737C">
              <w:rPr>
                <w:bCs/>
                <w:sz w:val="16"/>
                <w:szCs w:val="16"/>
              </w:rPr>
              <w:t>or</w:t>
            </w:r>
          </w:p>
          <w:p w14:paraId="0E6CE510" w14:textId="77777777" w:rsidR="00F953ED" w:rsidRPr="00FC3706" w:rsidRDefault="00F953ED" w:rsidP="00F953ED">
            <w:pPr>
              <w:keepNext/>
              <w:tabs>
                <w:tab w:val="left" w:pos="720"/>
              </w:tabs>
              <w:suppressAutoHyphens/>
              <w:spacing w:before="240"/>
              <w:rPr>
                <w:bCs/>
                <w:i/>
                <w:sz w:val="16"/>
                <w:szCs w:val="16"/>
              </w:rPr>
            </w:pPr>
            <w:r>
              <w:rPr>
                <w:bCs/>
                <w:i/>
                <w:sz w:val="16"/>
                <w:szCs w:val="16"/>
              </w:rPr>
              <w:t xml:space="preserve">CF_CountVariable </w:t>
            </w:r>
            <w:r>
              <w:rPr>
                <w:bCs/>
                <w:i/>
                <w:sz w:val="16"/>
                <w:szCs w:val="16"/>
                <w:vertAlign w:val="superscript"/>
              </w:rPr>
              <w:t>c</w:t>
            </w:r>
          </w:p>
        </w:tc>
        <w:tc>
          <w:tcPr>
            <w:tcW w:w="1129" w:type="pct"/>
            <w:tcBorders>
              <w:top w:val="single" w:sz="12" w:space="0" w:color="auto"/>
            </w:tcBorders>
          </w:tcPr>
          <w:p w14:paraId="029C4EDD" w14:textId="77777777" w:rsidR="00F953ED" w:rsidRPr="0073156A" w:rsidRDefault="00F953ED" w:rsidP="00F953ED">
            <w:pPr>
              <w:keepNext/>
              <w:tabs>
                <w:tab w:val="left" w:pos="720"/>
              </w:tabs>
              <w:suppressAutoHyphens/>
              <w:spacing w:before="240"/>
              <w:rPr>
                <w:rStyle w:val="Codefragment"/>
                <w:sz w:val="16"/>
                <w:szCs w:val="16"/>
              </w:rPr>
            </w:pPr>
            <w:r w:rsidRPr="0073156A">
              <w:rPr>
                <w:rStyle w:val="Codefragment"/>
                <w:sz w:val="16"/>
                <w:szCs w:val="16"/>
              </w:rPr>
              <w:t>ISO19123:CV_DiscreteGridPointCoverage.CV_GridValuesMatrix.values</w:t>
            </w:r>
          </w:p>
        </w:tc>
        <w:tc>
          <w:tcPr>
            <w:tcW w:w="431" w:type="pct"/>
            <w:tcBorders>
              <w:top w:val="single" w:sz="12" w:space="0" w:color="auto"/>
            </w:tcBorders>
          </w:tcPr>
          <w:p w14:paraId="418A22AA" w14:textId="77777777" w:rsidR="00F953ED" w:rsidRPr="0073156A" w:rsidRDefault="00F953ED" w:rsidP="00F953ED">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val="restart"/>
            <w:tcBorders>
              <w:top w:val="single" w:sz="12" w:space="0" w:color="auto"/>
            </w:tcBorders>
            <w:vAlign w:val="center"/>
          </w:tcPr>
          <w:p w14:paraId="6B60BE4E"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GMLCOV: Coverage.rangeSet</w:t>
            </w:r>
          </w:p>
        </w:tc>
        <w:tc>
          <w:tcPr>
            <w:tcW w:w="1424" w:type="pct"/>
            <w:vMerge w:val="restart"/>
            <w:tcBorders>
              <w:top w:val="single" w:sz="12" w:space="0" w:color="auto"/>
            </w:tcBorders>
            <w:vAlign w:val="center"/>
          </w:tcPr>
          <w:p w14:paraId="7971B26A" w14:textId="77777777" w:rsidR="00F953ED" w:rsidRPr="00BF4C24" w:rsidRDefault="00F953ED" w:rsidP="00F953ED">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 xml:space="preserve">GML:RangeSet </w:t>
            </w:r>
          </w:p>
        </w:tc>
        <w:tc>
          <w:tcPr>
            <w:tcW w:w="377" w:type="pct"/>
            <w:vMerge w:val="restart"/>
            <w:tcBorders>
              <w:top w:val="single" w:sz="12" w:space="0" w:color="auto"/>
            </w:tcBorders>
            <w:vAlign w:val="center"/>
          </w:tcPr>
          <w:p w14:paraId="19D684EC" w14:textId="77777777" w:rsidR="00F953ED" w:rsidRPr="00302289" w:rsidRDefault="00F953ED" w:rsidP="00F953ED">
            <w:pPr>
              <w:keepNext/>
              <w:tabs>
                <w:tab w:val="left" w:pos="720"/>
              </w:tabs>
              <w:suppressAutoHyphens/>
              <w:spacing w:before="240"/>
              <w:rPr>
                <w:bCs/>
                <w:sz w:val="16"/>
                <w:szCs w:val="16"/>
              </w:rPr>
            </w:pPr>
            <w:r>
              <w:rPr>
                <w:bCs/>
                <w:sz w:val="16"/>
                <w:szCs w:val="16"/>
              </w:rPr>
              <w:t>17</w:t>
            </w:r>
          </w:p>
        </w:tc>
      </w:tr>
      <w:tr w:rsidR="00F953ED" w:rsidRPr="0073156A" w14:paraId="0F4B24EA" w14:textId="77777777" w:rsidTr="00F953ED">
        <w:tc>
          <w:tcPr>
            <w:tcW w:w="955" w:type="pct"/>
            <w:vMerge/>
          </w:tcPr>
          <w:p w14:paraId="425D4104" w14:textId="77777777" w:rsidR="00F953ED" w:rsidRPr="00FC3706" w:rsidRDefault="00F953ED" w:rsidP="00F953ED">
            <w:pPr>
              <w:keepNext/>
              <w:tabs>
                <w:tab w:val="left" w:pos="720"/>
              </w:tabs>
              <w:suppressAutoHyphens/>
              <w:spacing w:before="240"/>
              <w:rPr>
                <w:bCs/>
                <w:i/>
                <w:sz w:val="16"/>
                <w:szCs w:val="16"/>
              </w:rPr>
            </w:pPr>
          </w:p>
        </w:tc>
        <w:tc>
          <w:tcPr>
            <w:tcW w:w="1129" w:type="pct"/>
            <w:tcBorders>
              <w:bottom w:val="single" w:sz="12" w:space="0" w:color="auto"/>
            </w:tcBorders>
          </w:tcPr>
          <w:p w14:paraId="0E93FFF6" w14:textId="77777777" w:rsidR="00F953ED" w:rsidRPr="0073156A" w:rsidRDefault="00F953ED" w:rsidP="00F953ED">
            <w:pPr>
              <w:keepNext/>
              <w:tabs>
                <w:tab w:val="left" w:pos="720"/>
              </w:tabs>
              <w:suppressAutoHyphens/>
              <w:spacing w:before="240"/>
              <w:rPr>
                <w:rStyle w:val="Codefragment"/>
                <w:sz w:val="16"/>
                <w:szCs w:val="16"/>
              </w:rPr>
            </w:pPr>
            <w:r w:rsidRPr="0073156A">
              <w:rPr>
                <w:rStyle w:val="Codefragment"/>
                <w:sz w:val="16"/>
                <w:szCs w:val="16"/>
              </w:rPr>
              <w:t xml:space="preserve">ISO19123:CV_DiscretePointCoverage. CV_PointValuePair.value </w:t>
            </w:r>
            <w:r w:rsidRPr="0073156A">
              <w:rPr>
                <w:rFonts w:ascii="Courier New" w:hAnsi="Courier New" w:cs="Courier New"/>
                <w:bCs/>
                <w:sz w:val="16"/>
                <w:szCs w:val="16"/>
                <w:vertAlign w:val="superscript"/>
              </w:rPr>
              <w:t>f</w:t>
            </w:r>
          </w:p>
        </w:tc>
        <w:tc>
          <w:tcPr>
            <w:tcW w:w="431" w:type="pct"/>
            <w:tcBorders>
              <w:bottom w:val="single" w:sz="12" w:space="0" w:color="auto"/>
            </w:tcBorders>
          </w:tcPr>
          <w:p w14:paraId="5ECF3B1C" w14:textId="77777777" w:rsidR="00F953ED" w:rsidRPr="0073156A" w:rsidRDefault="00F953ED" w:rsidP="00F953ED">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tcBorders>
              <w:bottom w:val="single" w:sz="12" w:space="0" w:color="auto"/>
            </w:tcBorders>
          </w:tcPr>
          <w:p w14:paraId="4F1B8A98"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p>
        </w:tc>
        <w:tc>
          <w:tcPr>
            <w:tcW w:w="1424" w:type="pct"/>
            <w:vMerge/>
            <w:tcBorders>
              <w:bottom w:val="single" w:sz="12" w:space="0" w:color="auto"/>
            </w:tcBorders>
          </w:tcPr>
          <w:p w14:paraId="6EA0D8DC"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p>
        </w:tc>
        <w:tc>
          <w:tcPr>
            <w:tcW w:w="377" w:type="pct"/>
            <w:vMerge/>
            <w:tcBorders>
              <w:bottom w:val="single" w:sz="12" w:space="0" w:color="auto"/>
            </w:tcBorders>
          </w:tcPr>
          <w:p w14:paraId="2BAC627D" w14:textId="77777777" w:rsidR="00F953ED" w:rsidRPr="00302289" w:rsidRDefault="00F953ED" w:rsidP="00F953ED">
            <w:pPr>
              <w:keepNext/>
              <w:tabs>
                <w:tab w:val="left" w:pos="720"/>
              </w:tabs>
              <w:suppressAutoHyphens/>
              <w:spacing w:before="240"/>
              <w:rPr>
                <w:bCs/>
                <w:sz w:val="16"/>
                <w:szCs w:val="16"/>
              </w:rPr>
            </w:pPr>
          </w:p>
        </w:tc>
      </w:tr>
      <w:tr w:rsidR="00F953ED" w:rsidRPr="0073156A" w14:paraId="383C9645" w14:textId="77777777" w:rsidTr="00F953ED">
        <w:tc>
          <w:tcPr>
            <w:tcW w:w="955" w:type="pct"/>
            <w:vMerge/>
          </w:tcPr>
          <w:p w14:paraId="50D3CDC5" w14:textId="77777777" w:rsidR="00F953ED" w:rsidRPr="00FC3706" w:rsidRDefault="00F953ED" w:rsidP="00F953ED">
            <w:pPr>
              <w:keepNext/>
              <w:tabs>
                <w:tab w:val="left" w:pos="720"/>
              </w:tabs>
              <w:suppressAutoHyphens/>
              <w:spacing w:before="240"/>
              <w:rPr>
                <w:bCs/>
                <w:i/>
                <w:sz w:val="16"/>
                <w:szCs w:val="16"/>
              </w:rPr>
            </w:pPr>
          </w:p>
        </w:tc>
        <w:tc>
          <w:tcPr>
            <w:tcW w:w="1129" w:type="pct"/>
            <w:tcBorders>
              <w:top w:val="single" w:sz="12" w:space="0" w:color="auto"/>
            </w:tcBorders>
          </w:tcPr>
          <w:p w14:paraId="6889D136" w14:textId="77777777" w:rsidR="00F953ED" w:rsidRPr="0073156A" w:rsidRDefault="00F953ED" w:rsidP="00F953ED">
            <w:pPr>
              <w:keepNext/>
              <w:tabs>
                <w:tab w:val="left" w:pos="720"/>
              </w:tabs>
              <w:suppressAutoHyphens/>
              <w:spacing w:before="240"/>
              <w:rPr>
                <w:bCs/>
                <w:sz w:val="16"/>
                <w:szCs w:val="16"/>
              </w:rPr>
            </w:pPr>
            <w:r w:rsidRPr="0073156A">
              <w:rPr>
                <w:rStyle w:val="Codefragment"/>
                <w:sz w:val="16"/>
                <w:szCs w:val="16"/>
              </w:rPr>
              <w:t>ISO19123:CV_DiscreteGridPointCoverage.RangeType.AttributesType entry (i.e. AttributeName, TypeName)</w:t>
            </w:r>
          </w:p>
        </w:tc>
        <w:tc>
          <w:tcPr>
            <w:tcW w:w="431" w:type="pct"/>
            <w:tcBorders>
              <w:top w:val="single" w:sz="12" w:space="0" w:color="auto"/>
            </w:tcBorders>
          </w:tcPr>
          <w:p w14:paraId="0A2BEBDF" w14:textId="77777777" w:rsidR="00F953ED" w:rsidRPr="0073156A" w:rsidRDefault="00F953ED" w:rsidP="00F953ED">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val="restart"/>
            <w:tcBorders>
              <w:top w:val="single" w:sz="12" w:space="0" w:color="auto"/>
            </w:tcBorders>
            <w:vAlign w:val="center"/>
          </w:tcPr>
          <w:p w14:paraId="52048907"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GMLCOV: Coverage.rangeType</w:t>
            </w:r>
          </w:p>
        </w:tc>
        <w:tc>
          <w:tcPr>
            <w:tcW w:w="1424" w:type="pct"/>
            <w:vMerge w:val="restart"/>
            <w:tcBorders>
              <w:top w:val="single" w:sz="12" w:space="0" w:color="auto"/>
            </w:tcBorders>
            <w:vAlign w:val="center"/>
          </w:tcPr>
          <w:p w14:paraId="1309A22B" w14:textId="77777777" w:rsidR="00F953ED" w:rsidRPr="008648CA" w:rsidRDefault="00F953ED" w:rsidP="00F953ED">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SWE:DataRecord</w:t>
            </w:r>
          </w:p>
        </w:tc>
        <w:tc>
          <w:tcPr>
            <w:tcW w:w="377" w:type="pct"/>
            <w:vMerge w:val="restart"/>
            <w:tcBorders>
              <w:top w:val="single" w:sz="12" w:space="0" w:color="auto"/>
            </w:tcBorders>
            <w:vAlign w:val="center"/>
          </w:tcPr>
          <w:p w14:paraId="739F102D" w14:textId="77777777" w:rsidR="00F953ED" w:rsidRPr="00302289" w:rsidRDefault="00F953ED" w:rsidP="00F953ED">
            <w:pPr>
              <w:keepNext/>
              <w:tabs>
                <w:tab w:val="left" w:pos="720"/>
              </w:tabs>
              <w:suppressAutoHyphens/>
              <w:spacing w:before="240"/>
              <w:rPr>
                <w:bCs/>
                <w:sz w:val="16"/>
                <w:szCs w:val="16"/>
              </w:rPr>
            </w:pPr>
            <w:r>
              <w:rPr>
                <w:bCs/>
                <w:sz w:val="16"/>
                <w:szCs w:val="16"/>
              </w:rPr>
              <w:t>18</w:t>
            </w:r>
          </w:p>
        </w:tc>
      </w:tr>
      <w:tr w:rsidR="00F953ED" w:rsidRPr="0073156A" w14:paraId="2BDD755D" w14:textId="77777777" w:rsidTr="00F953ED">
        <w:tc>
          <w:tcPr>
            <w:tcW w:w="955" w:type="pct"/>
            <w:vMerge/>
            <w:tcBorders>
              <w:bottom w:val="single" w:sz="12" w:space="0" w:color="auto"/>
            </w:tcBorders>
          </w:tcPr>
          <w:p w14:paraId="075D9BBA" w14:textId="77777777" w:rsidR="00F953ED" w:rsidRPr="00FC3706" w:rsidRDefault="00F953ED" w:rsidP="00F953ED">
            <w:pPr>
              <w:keepNext/>
              <w:tabs>
                <w:tab w:val="left" w:pos="720"/>
              </w:tabs>
              <w:suppressAutoHyphens/>
              <w:spacing w:before="240"/>
              <w:rPr>
                <w:bCs/>
                <w:i/>
                <w:sz w:val="16"/>
                <w:szCs w:val="16"/>
              </w:rPr>
            </w:pPr>
          </w:p>
        </w:tc>
        <w:tc>
          <w:tcPr>
            <w:tcW w:w="1129" w:type="pct"/>
            <w:tcBorders>
              <w:bottom w:val="single" w:sz="12" w:space="0" w:color="auto"/>
            </w:tcBorders>
          </w:tcPr>
          <w:p w14:paraId="2D2BED10" w14:textId="77777777" w:rsidR="00F953ED" w:rsidRPr="0073156A" w:rsidRDefault="00F953ED" w:rsidP="00F953ED">
            <w:pPr>
              <w:keepNext/>
              <w:tabs>
                <w:tab w:val="left" w:pos="720"/>
              </w:tabs>
              <w:suppressAutoHyphens/>
              <w:spacing w:before="240"/>
              <w:rPr>
                <w:rStyle w:val="Codefragment"/>
                <w:sz w:val="16"/>
                <w:szCs w:val="16"/>
              </w:rPr>
            </w:pPr>
            <w:r w:rsidRPr="0073156A">
              <w:rPr>
                <w:rStyle w:val="Codefragment"/>
                <w:sz w:val="16"/>
                <w:szCs w:val="16"/>
              </w:rPr>
              <w:t>CV_DiscretePointCoverage.RangeType.AttributesType entry (i.e. AttributeName, TypeName)</w:t>
            </w:r>
          </w:p>
        </w:tc>
        <w:tc>
          <w:tcPr>
            <w:tcW w:w="431" w:type="pct"/>
            <w:tcBorders>
              <w:bottom w:val="single" w:sz="12" w:space="0" w:color="auto"/>
            </w:tcBorders>
          </w:tcPr>
          <w:p w14:paraId="09324506" w14:textId="77777777" w:rsidR="00F953ED" w:rsidRPr="0073156A" w:rsidRDefault="00F953ED" w:rsidP="00F953ED">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tcBorders>
              <w:bottom w:val="single" w:sz="12" w:space="0" w:color="auto"/>
            </w:tcBorders>
          </w:tcPr>
          <w:p w14:paraId="688EB239"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p>
        </w:tc>
        <w:tc>
          <w:tcPr>
            <w:tcW w:w="1424" w:type="pct"/>
            <w:vMerge/>
            <w:tcBorders>
              <w:bottom w:val="single" w:sz="12" w:space="0" w:color="auto"/>
            </w:tcBorders>
          </w:tcPr>
          <w:p w14:paraId="455813A4" w14:textId="77777777" w:rsidR="00F953ED" w:rsidRPr="0073156A" w:rsidRDefault="00F953ED" w:rsidP="00F953ED">
            <w:pPr>
              <w:keepNext/>
              <w:tabs>
                <w:tab w:val="left" w:pos="720"/>
              </w:tabs>
              <w:suppressAutoHyphens/>
              <w:spacing w:before="240"/>
              <w:rPr>
                <w:rFonts w:ascii="Courier New" w:hAnsi="Courier New" w:cs="Courier New"/>
                <w:bCs/>
                <w:sz w:val="16"/>
                <w:szCs w:val="16"/>
              </w:rPr>
            </w:pPr>
          </w:p>
        </w:tc>
        <w:tc>
          <w:tcPr>
            <w:tcW w:w="377" w:type="pct"/>
            <w:vMerge/>
            <w:tcBorders>
              <w:bottom w:val="single" w:sz="12" w:space="0" w:color="auto"/>
            </w:tcBorders>
          </w:tcPr>
          <w:p w14:paraId="5EF659BC" w14:textId="77777777" w:rsidR="00F953ED" w:rsidRPr="00302289" w:rsidRDefault="00F953ED" w:rsidP="00F953ED">
            <w:pPr>
              <w:keepNext/>
              <w:tabs>
                <w:tab w:val="left" w:pos="720"/>
              </w:tabs>
              <w:suppressAutoHyphens/>
              <w:spacing w:before="240"/>
              <w:rPr>
                <w:bCs/>
                <w:sz w:val="16"/>
                <w:szCs w:val="16"/>
              </w:rPr>
            </w:pPr>
          </w:p>
        </w:tc>
      </w:tr>
      <w:tr w:rsidR="00F953ED" w:rsidRPr="00FC3706" w14:paraId="35CD1574" w14:textId="77777777" w:rsidTr="00F953ED">
        <w:tc>
          <w:tcPr>
            <w:tcW w:w="955" w:type="pct"/>
            <w:tcBorders>
              <w:top w:val="single" w:sz="12" w:space="0" w:color="auto"/>
            </w:tcBorders>
          </w:tcPr>
          <w:p w14:paraId="69EC321F" w14:textId="77777777" w:rsidR="00F953ED" w:rsidRPr="00FC3706" w:rsidRDefault="00F953ED" w:rsidP="00F953ED">
            <w:pPr>
              <w:keepNext/>
              <w:tabs>
                <w:tab w:val="left" w:pos="720"/>
              </w:tabs>
              <w:suppressAutoHyphens/>
              <w:spacing w:before="240"/>
              <w:rPr>
                <w:bCs/>
                <w:i/>
                <w:sz w:val="16"/>
                <w:szCs w:val="16"/>
              </w:rPr>
            </w:pPr>
            <w:r>
              <w:rPr>
                <w:bCs/>
                <w:i/>
                <w:sz w:val="16"/>
                <w:szCs w:val="16"/>
              </w:rPr>
              <w:t xml:space="preserve">CF_Point FeatureCollection </w:t>
            </w:r>
            <w:r w:rsidRPr="003C1A68">
              <w:rPr>
                <w:bCs/>
                <w:sz w:val="16"/>
                <w:szCs w:val="16"/>
              </w:rPr>
              <w:t>domain</w:t>
            </w:r>
            <w:r>
              <w:rPr>
                <w:bCs/>
                <w:i/>
                <w:sz w:val="16"/>
                <w:szCs w:val="16"/>
              </w:rPr>
              <w:t xml:space="preserve"> </w:t>
            </w:r>
            <w:r>
              <w:rPr>
                <w:bCs/>
                <w:i/>
                <w:sz w:val="16"/>
                <w:szCs w:val="16"/>
                <w:vertAlign w:val="superscript"/>
              </w:rPr>
              <w:t>d</w:t>
            </w:r>
          </w:p>
        </w:tc>
        <w:tc>
          <w:tcPr>
            <w:tcW w:w="1129" w:type="pct"/>
            <w:tcBorders>
              <w:top w:val="single" w:sz="12" w:space="0" w:color="auto"/>
            </w:tcBorders>
          </w:tcPr>
          <w:p w14:paraId="254BB817" w14:textId="77777777" w:rsidR="00F953ED" w:rsidRDefault="00F953ED" w:rsidP="00F953ED">
            <w:pPr>
              <w:keepNext/>
              <w:tabs>
                <w:tab w:val="left" w:pos="720"/>
              </w:tabs>
              <w:suppressAutoHyphens/>
              <w:spacing w:before="240"/>
              <w:rPr>
                <w:rStyle w:val="Codefragment"/>
                <w:sz w:val="16"/>
                <w:szCs w:val="16"/>
              </w:rPr>
            </w:pPr>
            <w:r w:rsidRPr="0073156A">
              <w:rPr>
                <w:rStyle w:val="Codefragment"/>
                <w:sz w:val="16"/>
                <w:szCs w:val="16"/>
              </w:rPr>
              <w:t>ISO19123:CV_DiscreteCoverage</w:t>
            </w:r>
            <w:r>
              <w:rPr>
                <w:rStyle w:val="Codefragment"/>
                <w:sz w:val="16"/>
                <w:szCs w:val="16"/>
              </w:rPr>
              <w:t>.domainExtent</w:t>
            </w:r>
          </w:p>
          <w:p w14:paraId="64E20240" w14:textId="77777777" w:rsidR="00F953ED" w:rsidRDefault="00F953ED" w:rsidP="00F953ED">
            <w:pPr>
              <w:keepNext/>
              <w:tabs>
                <w:tab w:val="left" w:pos="317"/>
              </w:tabs>
              <w:suppressAutoHyphens/>
              <w:spacing w:before="240"/>
              <w:rPr>
                <w:bCs/>
                <w:sz w:val="16"/>
                <w:szCs w:val="16"/>
              </w:rPr>
            </w:pPr>
            <w:r w:rsidRPr="00A910E0">
              <w:rPr>
                <w:bCs/>
                <w:sz w:val="16"/>
                <w:szCs w:val="16"/>
              </w:rPr>
              <w:t>and</w:t>
            </w:r>
          </w:p>
          <w:p w14:paraId="4D7D3E6C" w14:textId="77777777" w:rsidR="00F953ED" w:rsidRPr="00A910E0" w:rsidRDefault="00F953ED" w:rsidP="00F953ED">
            <w:pPr>
              <w:keepNext/>
              <w:tabs>
                <w:tab w:val="left" w:pos="317"/>
              </w:tabs>
              <w:suppressAutoHyphens/>
              <w:spacing w:before="240"/>
              <w:rPr>
                <w:rStyle w:val="Codefragment"/>
                <w:sz w:val="16"/>
                <w:szCs w:val="16"/>
              </w:rPr>
            </w:pPr>
            <w:r w:rsidRPr="00FC3706">
              <w:rPr>
                <w:rStyle w:val="Codefragment"/>
                <w:sz w:val="16"/>
                <w:szCs w:val="16"/>
              </w:rPr>
              <w:t>CV_DiscreteCoverage.SC_CRS.SC_CoordinateSystem.SC_CoordinateSystemAxis</w:t>
            </w:r>
          </w:p>
          <w:p w14:paraId="58D081A9" w14:textId="77777777" w:rsidR="00F953ED" w:rsidRPr="00FC3706" w:rsidRDefault="00F953ED" w:rsidP="00F953ED">
            <w:pPr>
              <w:keepNext/>
              <w:tabs>
                <w:tab w:val="left" w:pos="720"/>
              </w:tabs>
              <w:suppressAutoHyphens/>
              <w:spacing w:before="240"/>
              <w:rPr>
                <w:bCs/>
                <w:sz w:val="16"/>
                <w:szCs w:val="16"/>
              </w:rPr>
            </w:pPr>
          </w:p>
        </w:tc>
        <w:tc>
          <w:tcPr>
            <w:tcW w:w="431" w:type="pct"/>
            <w:tcBorders>
              <w:top w:val="single" w:sz="12" w:space="0" w:color="auto"/>
            </w:tcBorders>
            <w:vAlign w:val="center"/>
          </w:tcPr>
          <w:p w14:paraId="520B14B9" w14:textId="77777777" w:rsidR="00F953ED" w:rsidRPr="00FC3706" w:rsidRDefault="00F953ED" w:rsidP="00F953ED">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tcBorders>
            <w:vAlign w:val="center"/>
          </w:tcPr>
          <w:p w14:paraId="0E26DF5E" w14:textId="77777777" w:rsidR="00F953ED" w:rsidRDefault="00F953ED" w:rsidP="00F953ED">
            <w:pPr>
              <w:keepNext/>
              <w:tabs>
                <w:tab w:val="left" w:pos="317"/>
              </w:tabs>
              <w:suppressAutoHyphens/>
              <w:spacing w:before="240"/>
              <w:rPr>
                <w:rFonts w:ascii="Courier New" w:hAnsi="Courier New" w:cs="Courier New"/>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p w14:paraId="0453CAAE" w14:textId="77777777" w:rsidR="00F953ED" w:rsidRPr="00FC3706" w:rsidRDefault="00F953ED" w:rsidP="00F953ED">
            <w:pPr>
              <w:keepNext/>
              <w:tabs>
                <w:tab w:val="left" w:pos="317"/>
              </w:tabs>
              <w:suppressAutoHyphens/>
              <w:spacing w:before="240"/>
              <w:rPr>
                <w:bCs/>
                <w:sz w:val="16"/>
                <w:szCs w:val="16"/>
              </w:rPr>
            </w:pPr>
          </w:p>
        </w:tc>
        <w:tc>
          <w:tcPr>
            <w:tcW w:w="1424" w:type="pct"/>
            <w:tcBorders>
              <w:top w:val="single" w:sz="12" w:space="0" w:color="auto"/>
            </w:tcBorders>
            <w:vAlign w:val="center"/>
          </w:tcPr>
          <w:p w14:paraId="1D932B29" w14:textId="77777777" w:rsidR="00F953ED" w:rsidRPr="00E9321A" w:rsidRDefault="00F953ED" w:rsidP="00F953ED">
            <w:pPr>
              <w:keepNext/>
              <w:tabs>
                <w:tab w:val="left" w:pos="317"/>
              </w:tabs>
              <w:suppressAutoHyphens/>
              <w:spacing w:before="240"/>
              <w:rPr>
                <w:rFonts w:ascii="Courier New" w:hAnsi="Courier New" w:cs="Courier New"/>
                <w:sz w:val="16"/>
                <w:szCs w:val="16"/>
              </w:rPr>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x y t"</w:t>
            </w:r>
            <w:r>
              <w:rPr>
                <w:rFonts w:ascii="Courier New" w:hAnsi="Courier New" w:cs="Courier New"/>
                <w:sz w:val="16"/>
                <w:szCs w:val="16"/>
              </w:rPr>
              <w:t xml:space="preserve"> | "lat lon t" | "lon lat t"</w:t>
            </w:r>
          </w:p>
        </w:tc>
        <w:tc>
          <w:tcPr>
            <w:tcW w:w="377" w:type="pct"/>
            <w:tcBorders>
              <w:top w:val="single" w:sz="12" w:space="0" w:color="auto"/>
            </w:tcBorders>
            <w:vAlign w:val="center"/>
          </w:tcPr>
          <w:p w14:paraId="31EB9558" w14:textId="77777777" w:rsidR="00F953ED" w:rsidRPr="00302289" w:rsidRDefault="00F953ED" w:rsidP="00F953ED">
            <w:pPr>
              <w:keepNext/>
              <w:tabs>
                <w:tab w:val="left" w:pos="720"/>
              </w:tabs>
              <w:suppressAutoHyphens/>
              <w:spacing w:before="240"/>
              <w:rPr>
                <w:bCs/>
                <w:sz w:val="16"/>
                <w:szCs w:val="16"/>
              </w:rPr>
            </w:pPr>
            <w:r>
              <w:rPr>
                <w:bCs/>
                <w:sz w:val="16"/>
                <w:szCs w:val="16"/>
              </w:rPr>
              <w:t>19</w:t>
            </w:r>
          </w:p>
        </w:tc>
      </w:tr>
      <w:tr w:rsidR="00F953ED" w:rsidRPr="00FC3706" w14:paraId="6E93E215" w14:textId="77777777" w:rsidTr="00F953ED">
        <w:tc>
          <w:tcPr>
            <w:tcW w:w="955" w:type="pct"/>
            <w:tcBorders>
              <w:top w:val="single" w:sz="12" w:space="0" w:color="auto"/>
              <w:bottom w:val="single" w:sz="12" w:space="0" w:color="auto"/>
            </w:tcBorders>
          </w:tcPr>
          <w:p w14:paraId="17BCDDBB" w14:textId="77777777" w:rsidR="00F953ED" w:rsidRPr="00FC3706" w:rsidRDefault="00F953ED" w:rsidP="00F953ED">
            <w:pPr>
              <w:keepNext/>
              <w:tabs>
                <w:tab w:val="left" w:pos="720"/>
              </w:tabs>
              <w:suppressAutoHyphens/>
              <w:spacing w:before="240"/>
              <w:rPr>
                <w:bCs/>
                <w:sz w:val="16"/>
                <w:szCs w:val="16"/>
              </w:rPr>
            </w:pPr>
            <w:r>
              <w:rPr>
                <w:bCs/>
                <w:i/>
                <w:sz w:val="16"/>
                <w:szCs w:val="16"/>
              </w:rPr>
              <w:t>CF_TimeSerie FeatureCollection</w:t>
            </w:r>
            <w:r w:rsidRPr="00FA5609">
              <w:rPr>
                <w:bCs/>
                <w:sz w:val="16"/>
                <w:szCs w:val="16"/>
              </w:rPr>
              <w:t xml:space="preserve"> </w:t>
            </w:r>
            <w:r>
              <w:rPr>
                <w:bCs/>
                <w:sz w:val="16"/>
                <w:szCs w:val="16"/>
              </w:rPr>
              <w:t xml:space="preserve"> domain </w:t>
            </w:r>
            <w:r>
              <w:rPr>
                <w:bCs/>
                <w:i/>
                <w:sz w:val="16"/>
                <w:szCs w:val="16"/>
                <w:vertAlign w:val="superscript"/>
              </w:rPr>
              <w:t>e</w:t>
            </w:r>
          </w:p>
        </w:tc>
        <w:tc>
          <w:tcPr>
            <w:tcW w:w="1129" w:type="pct"/>
            <w:tcBorders>
              <w:top w:val="single" w:sz="12" w:space="0" w:color="auto"/>
              <w:bottom w:val="single" w:sz="12" w:space="0" w:color="auto"/>
            </w:tcBorders>
          </w:tcPr>
          <w:p w14:paraId="43931990" w14:textId="77777777" w:rsidR="00F953ED" w:rsidRPr="00FC3706" w:rsidRDefault="00F953ED" w:rsidP="00F953ED">
            <w:pPr>
              <w:keepNext/>
              <w:tabs>
                <w:tab w:val="left" w:pos="720"/>
              </w:tabs>
              <w:suppressAutoHyphens/>
              <w:spacing w:before="240"/>
              <w:rPr>
                <w:bCs/>
                <w:sz w:val="16"/>
                <w:szCs w:val="16"/>
              </w:rPr>
            </w:pPr>
            <w:r w:rsidRPr="0073156A">
              <w:rPr>
                <w:rStyle w:val="Codefragment"/>
                <w:sz w:val="16"/>
                <w:szCs w:val="16"/>
              </w:rPr>
              <w:t>ISO19123:CV_DiscreteCoverage</w:t>
            </w:r>
            <w:r>
              <w:rPr>
                <w:rStyle w:val="Codefragment"/>
                <w:sz w:val="16"/>
                <w:szCs w:val="16"/>
              </w:rPr>
              <w:t>.domainExtent</w:t>
            </w:r>
          </w:p>
        </w:tc>
        <w:tc>
          <w:tcPr>
            <w:tcW w:w="431" w:type="pct"/>
            <w:tcBorders>
              <w:top w:val="single" w:sz="12" w:space="0" w:color="auto"/>
              <w:bottom w:val="single" w:sz="12" w:space="0" w:color="auto"/>
            </w:tcBorders>
          </w:tcPr>
          <w:p w14:paraId="7D487FDA" w14:textId="77777777" w:rsidR="00F953ED" w:rsidRPr="00FC3706" w:rsidRDefault="00F953ED" w:rsidP="00F953ED">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bottom w:val="single" w:sz="12" w:space="0" w:color="auto"/>
            </w:tcBorders>
          </w:tcPr>
          <w:p w14:paraId="615DC687" w14:textId="77777777" w:rsidR="00F953ED" w:rsidRPr="00FC3706" w:rsidRDefault="00F953ED" w:rsidP="00F953ED">
            <w:pPr>
              <w:keepNext/>
              <w:tabs>
                <w:tab w:val="left" w:pos="317"/>
              </w:tabs>
              <w:suppressAutoHyphens/>
              <w:spacing w:before="240"/>
              <w:rPr>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tc>
        <w:tc>
          <w:tcPr>
            <w:tcW w:w="1424" w:type="pct"/>
            <w:tcBorders>
              <w:top w:val="single" w:sz="12" w:space="0" w:color="auto"/>
              <w:bottom w:val="single" w:sz="12" w:space="0" w:color="auto"/>
            </w:tcBorders>
          </w:tcPr>
          <w:p w14:paraId="65961E74" w14:textId="77777777" w:rsidR="00F953ED" w:rsidRPr="00FC3706" w:rsidRDefault="00F953ED" w:rsidP="00F953ED">
            <w:pPr>
              <w:keepNext/>
              <w:tabs>
                <w:tab w:val="left" w:pos="317"/>
              </w:tabs>
              <w:suppressAutoHyphens/>
              <w:spacing w:before="240"/>
              <w:rPr>
                <w:bCs/>
                <w:sz w:val="16"/>
                <w:szCs w:val="16"/>
              </w:rPr>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x y t"</w:t>
            </w:r>
            <w:r>
              <w:rPr>
                <w:rFonts w:ascii="Courier New" w:hAnsi="Courier New" w:cs="Courier New"/>
                <w:sz w:val="16"/>
                <w:szCs w:val="16"/>
              </w:rPr>
              <w:t xml:space="preserve"> | "lat lon t" | "lon lat t"</w:t>
            </w:r>
          </w:p>
        </w:tc>
        <w:tc>
          <w:tcPr>
            <w:tcW w:w="377" w:type="pct"/>
            <w:tcBorders>
              <w:top w:val="single" w:sz="12" w:space="0" w:color="auto"/>
              <w:bottom w:val="single" w:sz="12" w:space="0" w:color="auto"/>
            </w:tcBorders>
          </w:tcPr>
          <w:p w14:paraId="4B1B3A2E" w14:textId="77777777" w:rsidR="00F953ED" w:rsidRPr="00302289" w:rsidRDefault="00F953ED" w:rsidP="00F953ED">
            <w:pPr>
              <w:keepNext/>
              <w:tabs>
                <w:tab w:val="left" w:pos="720"/>
              </w:tabs>
              <w:suppressAutoHyphens/>
              <w:spacing w:before="240"/>
              <w:rPr>
                <w:bCs/>
                <w:sz w:val="16"/>
                <w:szCs w:val="16"/>
              </w:rPr>
            </w:pPr>
            <w:r>
              <w:rPr>
                <w:bCs/>
                <w:sz w:val="16"/>
                <w:szCs w:val="16"/>
              </w:rPr>
              <w:t>20</w:t>
            </w:r>
          </w:p>
        </w:tc>
      </w:tr>
      <w:tr w:rsidR="00F953ED" w:rsidRPr="00FC3706" w14:paraId="7621C624" w14:textId="77777777" w:rsidTr="00F953ED">
        <w:tc>
          <w:tcPr>
            <w:tcW w:w="955" w:type="pct"/>
            <w:tcBorders>
              <w:top w:val="single" w:sz="12" w:space="0" w:color="auto"/>
              <w:bottom w:val="single" w:sz="12" w:space="0" w:color="auto"/>
            </w:tcBorders>
          </w:tcPr>
          <w:p w14:paraId="3A5524A2" w14:textId="77777777" w:rsidR="00F953ED" w:rsidRPr="00FC3706" w:rsidRDefault="00F953ED" w:rsidP="00F953ED">
            <w:pPr>
              <w:keepNext/>
              <w:tabs>
                <w:tab w:val="left" w:pos="720"/>
              </w:tabs>
              <w:suppressAutoHyphens/>
              <w:spacing w:before="240"/>
              <w:rPr>
                <w:bCs/>
                <w:sz w:val="16"/>
                <w:szCs w:val="16"/>
              </w:rPr>
            </w:pPr>
            <w:r>
              <w:rPr>
                <w:bCs/>
                <w:i/>
                <w:sz w:val="16"/>
                <w:szCs w:val="16"/>
              </w:rPr>
              <w:t>CF_Trajectory FeatureCollection</w:t>
            </w:r>
            <w:r>
              <w:rPr>
                <w:bCs/>
                <w:sz w:val="16"/>
                <w:szCs w:val="16"/>
              </w:rPr>
              <w:t xml:space="preserve"> domain </w:t>
            </w:r>
            <w:r>
              <w:rPr>
                <w:bCs/>
                <w:i/>
                <w:sz w:val="16"/>
                <w:szCs w:val="16"/>
                <w:vertAlign w:val="superscript"/>
              </w:rPr>
              <w:t>f</w:t>
            </w:r>
          </w:p>
        </w:tc>
        <w:tc>
          <w:tcPr>
            <w:tcW w:w="1129" w:type="pct"/>
            <w:tcBorders>
              <w:top w:val="single" w:sz="12" w:space="0" w:color="auto"/>
              <w:bottom w:val="single" w:sz="12" w:space="0" w:color="auto"/>
            </w:tcBorders>
          </w:tcPr>
          <w:p w14:paraId="6F6B2EFE" w14:textId="77777777" w:rsidR="00F953ED" w:rsidRPr="00FC3706" w:rsidRDefault="00F953ED" w:rsidP="00F953ED">
            <w:pPr>
              <w:keepNext/>
              <w:tabs>
                <w:tab w:val="left" w:pos="720"/>
              </w:tabs>
              <w:suppressAutoHyphens/>
              <w:spacing w:before="240"/>
              <w:rPr>
                <w:rStyle w:val="Codefragment"/>
                <w:sz w:val="16"/>
                <w:szCs w:val="16"/>
              </w:rPr>
            </w:pPr>
            <w:r w:rsidRPr="0073156A">
              <w:rPr>
                <w:rStyle w:val="Codefragment"/>
                <w:sz w:val="16"/>
                <w:szCs w:val="16"/>
              </w:rPr>
              <w:t>ISO19123:CV_DiscreteCoverage</w:t>
            </w:r>
            <w:r>
              <w:rPr>
                <w:rStyle w:val="Codefragment"/>
                <w:sz w:val="16"/>
                <w:szCs w:val="16"/>
              </w:rPr>
              <w:t>.domainExtent</w:t>
            </w:r>
          </w:p>
        </w:tc>
        <w:tc>
          <w:tcPr>
            <w:tcW w:w="431" w:type="pct"/>
            <w:tcBorders>
              <w:top w:val="single" w:sz="12" w:space="0" w:color="auto"/>
              <w:bottom w:val="single" w:sz="12" w:space="0" w:color="auto"/>
            </w:tcBorders>
          </w:tcPr>
          <w:p w14:paraId="7DF6C5CC" w14:textId="77777777" w:rsidR="00F953ED" w:rsidRPr="00FC3706" w:rsidRDefault="00F953ED" w:rsidP="00F953ED">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bottom w:val="single" w:sz="12" w:space="0" w:color="auto"/>
            </w:tcBorders>
          </w:tcPr>
          <w:p w14:paraId="7F0F294D" w14:textId="77777777" w:rsidR="00F953ED" w:rsidRPr="00FC3706" w:rsidRDefault="00F953ED" w:rsidP="00F953ED">
            <w:pPr>
              <w:keepNext/>
              <w:tabs>
                <w:tab w:val="left" w:pos="720"/>
              </w:tabs>
              <w:suppressAutoHyphens/>
              <w:spacing w:before="240"/>
              <w:rPr>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tc>
        <w:tc>
          <w:tcPr>
            <w:tcW w:w="1424" w:type="pct"/>
            <w:tcBorders>
              <w:top w:val="single" w:sz="12" w:space="0" w:color="auto"/>
              <w:bottom w:val="single" w:sz="12" w:space="0" w:color="auto"/>
            </w:tcBorders>
          </w:tcPr>
          <w:p w14:paraId="03B07B78" w14:textId="77777777" w:rsidR="00F953ED" w:rsidRPr="00FC3706" w:rsidRDefault="00F953ED" w:rsidP="00F953ED">
            <w:pPr>
              <w:keepNext/>
              <w:tabs>
                <w:tab w:val="left" w:pos="720"/>
              </w:tabs>
              <w:suppressAutoHyphens/>
              <w:spacing w:before="240"/>
              <w:rPr>
                <w:bCs/>
                <w:sz w:val="16"/>
                <w:szCs w:val="16"/>
              </w:rPr>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x y t"</w:t>
            </w:r>
            <w:r>
              <w:rPr>
                <w:rFonts w:ascii="Courier New" w:hAnsi="Courier New" w:cs="Courier New"/>
                <w:sz w:val="16"/>
                <w:szCs w:val="16"/>
              </w:rPr>
              <w:t xml:space="preserve"> | "lat lon t" | "lon lat t"</w:t>
            </w:r>
          </w:p>
        </w:tc>
        <w:tc>
          <w:tcPr>
            <w:tcW w:w="377" w:type="pct"/>
            <w:tcBorders>
              <w:top w:val="single" w:sz="12" w:space="0" w:color="auto"/>
              <w:bottom w:val="single" w:sz="12" w:space="0" w:color="auto"/>
            </w:tcBorders>
          </w:tcPr>
          <w:p w14:paraId="247D4DE3" w14:textId="77777777" w:rsidR="00F953ED" w:rsidRPr="00302289" w:rsidRDefault="00F953ED" w:rsidP="00F953ED">
            <w:pPr>
              <w:keepNext/>
              <w:tabs>
                <w:tab w:val="left" w:pos="720"/>
              </w:tabs>
              <w:suppressAutoHyphens/>
              <w:spacing w:before="240"/>
              <w:rPr>
                <w:bCs/>
                <w:sz w:val="16"/>
                <w:szCs w:val="16"/>
              </w:rPr>
            </w:pPr>
            <w:r>
              <w:rPr>
                <w:bCs/>
                <w:sz w:val="16"/>
                <w:szCs w:val="16"/>
              </w:rPr>
              <w:t>21</w:t>
            </w:r>
          </w:p>
        </w:tc>
      </w:tr>
      <w:tr w:rsidR="00F953ED" w:rsidRPr="00FC3706" w14:paraId="44887C65" w14:textId="77777777" w:rsidTr="00F953ED">
        <w:tc>
          <w:tcPr>
            <w:tcW w:w="955" w:type="pct"/>
            <w:tcBorders>
              <w:top w:val="single" w:sz="12" w:space="0" w:color="auto"/>
              <w:bottom w:val="single" w:sz="12" w:space="0" w:color="auto"/>
            </w:tcBorders>
          </w:tcPr>
          <w:p w14:paraId="08BB5AA1" w14:textId="77777777" w:rsidR="00F953ED" w:rsidRPr="00FC3706" w:rsidRDefault="00F953ED" w:rsidP="00F953ED">
            <w:pPr>
              <w:keepNext/>
              <w:tabs>
                <w:tab w:val="left" w:pos="720"/>
              </w:tabs>
              <w:suppressAutoHyphens/>
              <w:spacing w:before="240"/>
              <w:rPr>
                <w:bCs/>
                <w:sz w:val="16"/>
                <w:szCs w:val="16"/>
              </w:rPr>
            </w:pPr>
            <w:r>
              <w:rPr>
                <w:bCs/>
                <w:i/>
                <w:sz w:val="16"/>
                <w:szCs w:val="16"/>
              </w:rPr>
              <w:t>CF_Profile FeatureCollection</w:t>
            </w:r>
            <w:r>
              <w:rPr>
                <w:bCs/>
                <w:sz w:val="16"/>
                <w:szCs w:val="16"/>
              </w:rPr>
              <w:t xml:space="preserve"> domain </w:t>
            </w:r>
            <w:r>
              <w:rPr>
                <w:bCs/>
                <w:i/>
                <w:sz w:val="16"/>
                <w:szCs w:val="16"/>
                <w:vertAlign w:val="superscript"/>
              </w:rPr>
              <w:t>g</w:t>
            </w:r>
          </w:p>
        </w:tc>
        <w:tc>
          <w:tcPr>
            <w:tcW w:w="1129" w:type="pct"/>
            <w:tcBorders>
              <w:top w:val="single" w:sz="12" w:space="0" w:color="auto"/>
              <w:bottom w:val="single" w:sz="12" w:space="0" w:color="auto"/>
            </w:tcBorders>
          </w:tcPr>
          <w:p w14:paraId="1690763B" w14:textId="77777777" w:rsidR="00F953ED" w:rsidRPr="00FC3706" w:rsidRDefault="00F953ED" w:rsidP="00F953ED">
            <w:pPr>
              <w:keepNext/>
              <w:tabs>
                <w:tab w:val="left" w:pos="720"/>
              </w:tabs>
              <w:suppressAutoHyphens/>
              <w:spacing w:before="240"/>
              <w:rPr>
                <w:rStyle w:val="Codefragment"/>
                <w:sz w:val="16"/>
                <w:szCs w:val="16"/>
              </w:rPr>
            </w:pPr>
            <w:r w:rsidRPr="0073156A">
              <w:rPr>
                <w:rStyle w:val="Codefragment"/>
                <w:sz w:val="16"/>
                <w:szCs w:val="16"/>
              </w:rPr>
              <w:t>ISO19123:CV_DiscreteCoverage</w:t>
            </w:r>
            <w:r>
              <w:rPr>
                <w:rStyle w:val="Codefragment"/>
                <w:sz w:val="16"/>
                <w:szCs w:val="16"/>
              </w:rPr>
              <w:t>.domainExtent</w:t>
            </w:r>
          </w:p>
        </w:tc>
        <w:tc>
          <w:tcPr>
            <w:tcW w:w="431" w:type="pct"/>
            <w:tcBorders>
              <w:top w:val="single" w:sz="12" w:space="0" w:color="auto"/>
              <w:bottom w:val="single" w:sz="12" w:space="0" w:color="auto"/>
            </w:tcBorders>
          </w:tcPr>
          <w:p w14:paraId="3F148190" w14:textId="77777777" w:rsidR="00F953ED" w:rsidRPr="00FC3706" w:rsidRDefault="00F953ED" w:rsidP="00F953ED">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bottom w:val="single" w:sz="12" w:space="0" w:color="auto"/>
            </w:tcBorders>
          </w:tcPr>
          <w:p w14:paraId="10BB39C5" w14:textId="77777777" w:rsidR="00F953ED" w:rsidRPr="00FC3706" w:rsidRDefault="00F953ED" w:rsidP="00F953ED">
            <w:pPr>
              <w:keepNext/>
              <w:tabs>
                <w:tab w:val="left" w:pos="720"/>
              </w:tabs>
              <w:suppressAutoHyphens/>
              <w:spacing w:before="240"/>
              <w:rPr>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tc>
        <w:tc>
          <w:tcPr>
            <w:tcW w:w="1424" w:type="pct"/>
            <w:tcBorders>
              <w:top w:val="single" w:sz="12" w:space="0" w:color="auto"/>
              <w:bottom w:val="single" w:sz="12" w:space="0" w:color="auto"/>
            </w:tcBorders>
          </w:tcPr>
          <w:p w14:paraId="79A406D7" w14:textId="77777777" w:rsidR="00F953ED" w:rsidRPr="00FB46EA" w:rsidRDefault="00F953ED" w:rsidP="00F953ED">
            <w:pPr>
              <w:keepNext/>
              <w:tabs>
                <w:tab w:val="left" w:pos="720"/>
              </w:tabs>
              <w:suppressAutoHyphens/>
              <w:spacing w:before="240"/>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 xml:space="preserve">x y </w:t>
            </w:r>
            <w:r>
              <w:rPr>
                <w:rFonts w:ascii="Courier New" w:hAnsi="Courier New" w:cs="Courier New"/>
                <w:sz w:val="16"/>
                <w:szCs w:val="16"/>
              </w:rPr>
              <w:t xml:space="preserve">z </w:t>
            </w:r>
            <w:r w:rsidRPr="00E9321A">
              <w:rPr>
                <w:rFonts w:ascii="Courier New" w:hAnsi="Courier New" w:cs="Courier New"/>
                <w:sz w:val="16"/>
                <w:szCs w:val="16"/>
              </w:rPr>
              <w:t>t"</w:t>
            </w:r>
            <w:r>
              <w:rPr>
                <w:rFonts w:ascii="Courier New" w:hAnsi="Courier New" w:cs="Courier New"/>
                <w:sz w:val="16"/>
                <w:szCs w:val="16"/>
              </w:rPr>
              <w:t xml:space="preserve"> | "lat lon z t" | "lon lat z t"</w:t>
            </w:r>
          </w:p>
        </w:tc>
        <w:tc>
          <w:tcPr>
            <w:tcW w:w="377" w:type="pct"/>
            <w:tcBorders>
              <w:top w:val="single" w:sz="12" w:space="0" w:color="auto"/>
              <w:bottom w:val="single" w:sz="12" w:space="0" w:color="auto"/>
            </w:tcBorders>
          </w:tcPr>
          <w:p w14:paraId="24A762DD" w14:textId="77777777" w:rsidR="00F953ED" w:rsidRPr="00302289" w:rsidRDefault="00F953ED" w:rsidP="00F953ED">
            <w:pPr>
              <w:keepNext/>
              <w:tabs>
                <w:tab w:val="left" w:pos="720"/>
              </w:tabs>
              <w:suppressAutoHyphens/>
              <w:spacing w:before="240"/>
              <w:rPr>
                <w:bCs/>
                <w:sz w:val="16"/>
                <w:szCs w:val="16"/>
              </w:rPr>
            </w:pPr>
            <w:r>
              <w:rPr>
                <w:bCs/>
                <w:sz w:val="16"/>
                <w:szCs w:val="16"/>
              </w:rPr>
              <w:t>22</w:t>
            </w:r>
          </w:p>
        </w:tc>
      </w:tr>
      <w:tr w:rsidR="00F953ED" w:rsidRPr="00FB46EA" w14:paraId="467A2655" w14:textId="77777777" w:rsidTr="00F953ED">
        <w:tc>
          <w:tcPr>
            <w:tcW w:w="955" w:type="pct"/>
            <w:tcBorders>
              <w:top w:val="single" w:sz="12" w:space="0" w:color="auto"/>
              <w:bottom w:val="single" w:sz="12" w:space="0" w:color="auto"/>
            </w:tcBorders>
          </w:tcPr>
          <w:p w14:paraId="43190CCD" w14:textId="77777777" w:rsidR="00F953ED" w:rsidRPr="00FC3706" w:rsidRDefault="00F953ED" w:rsidP="00F953ED">
            <w:pPr>
              <w:keepNext/>
              <w:tabs>
                <w:tab w:val="left" w:pos="720"/>
              </w:tabs>
              <w:suppressAutoHyphens/>
              <w:spacing w:before="240"/>
              <w:rPr>
                <w:bCs/>
                <w:sz w:val="16"/>
                <w:szCs w:val="16"/>
              </w:rPr>
            </w:pPr>
            <w:r w:rsidRPr="00BB768E">
              <w:rPr>
                <w:bCs/>
                <w:i/>
                <w:sz w:val="16"/>
                <w:szCs w:val="16"/>
              </w:rPr>
              <w:t>CF_</w:t>
            </w:r>
            <w:r>
              <w:rPr>
                <w:bCs/>
                <w:i/>
                <w:sz w:val="16"/>
                <w:szCs w:val="16"/>
              </w:rPr>
              <w:t>T</w:t>
            </w:r>
            <w:r w:rsidRPr="00BB768E">
              <w:rPr>
                <w:bCs/>
                <w:i/>
                <w:sz w:val="16"/>
                <w:szCs w:val="16"/>
              </w:rPr>
              <w:t>imeSeriesProfile</w:t>
            </w:r>
            <w:r>
              <w:rPr>
                <w:bCs/>
                <w:sz w:val="16"/>
                <w:szCs w:val="16"/>
              </w:rPr>
              <w:t xml:space="preserve"> </w:t>
            </w:r>
            <w:r>
              <w:rPr>
                <w:bCs/>
                <w:i/>
                <w:sz w:val="16"/>
                <w:szCs w:val="16"/>
              </w:rPr>
              <w:t>FeatureCollection</w:t>
            </w:r>
            <w:r>
              <w:rPr>
                <w:bCs/>
                <w:i/>
                <w:sz w:val="16"/>
                <w:szCs w:val="16"/>
              </w:rPr>
              <w:br/>
            </w:r>
            <w:r>
              <w:rPr>
                <w:bCs/>
                <w:sz w:val="16"/>
                <w:szCs w:val="16"/>
              </w:rPr>
              <w:t xml:space="preserve">domain </w:t>
            </w:r>
            <w:r>
              <w:rPr>
                <w:bCs/>
                <w:i/>
                <w:sz w:val="16"/>
                <w:szCs w:val="16"/>
                <w:vertAlign w:val="superscript"/>
              </w:rPr>
              <w:t>h</w:t>
            </w:r>
          </w:p>
        </w:tc>
        <w:tc>
          <w:tcPr>
            <w:tcW w:w="1129" w:type="pct"/>
            <w:tcBorders>
              <w:top w:val="single" w:sz="12" w:space="0" w:color="auto"/>
              <w:bottom w:val="single" w:sz="12" w:space="0" w:color="auto"/>
            </w:tcBorders>
          </w:tcPr>
          <w:p w14:paraId="330CF3B5" w14:textId="77777777" w:rsidR="00F953ED" w:rsidRPr="00FC3706" w:rsidRDefault="00F953ED" w:rsidP="00F953ED">
            <w:pPr>
              <w:keepNext/>
              <w:tabs>
                <w:tab w:val="left" w:pos="720"/>
              </w:tabs>
              <w:suppressAutoHyphens/>
              <w:spacing w:before="240"/>
              <w:rPr>
                <w:bCs/>
                <w:sz w:val="16"/>
                <w:szCs w:val="16"/>
              </w:rPr>
            </w:pPr>
            <w:r w:rsidRPr="0073156A">
              <w:rPr>
                <w:rStyle w:val="Codefragment"/>
                <w:sz w:val="16"/>
                <w:szCs w:val="16"/>
              </w:rPr>
              <w:t>ISO19123:CV_DiscreteCoverage</w:t>
            </w:r>
            <w:r>
              <w:rPr>
                <w:rStyle w:val="Codefragment"/>
                <w:sz w:val="16"/>
                <w:szCs w:val="16"/>
              </w:rPr>
              <w:t>.domainExtent</w:t>
            </w:r>
          </w:p>
        </w:tc>
        <w:tc>
          <w:tcPr>
            <w:tcW w:w="431" w:type="pct"/>
            <w:tcBorders>
              <w:top w:val="single" w:sz="12" w:space="0" w:color="auto"/>
              <w:bottom w:val="single" w:sz="12" w:space="0" w:color="auto"/>
            </w:tcBorders>
          </w:tcPr>
          <w:p w14:paraId="12EE3B6D" w14:textId="77777777" w:rsidR="00F953ED" w:rsidRPr="00FC3706" w:rsidRDefault="00F953ED" w:rsidP="00F953ED">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bottom w:val="single" w:sz="12" w:space="0" w:color="auto"/>
            </w:tcBorders>
          </w:tcPr>
          <w:p w14:paraId="586A81D0" w14:textId="77777777" w:rsidR="00F953ED" w:rsidRPr="00FC3706" w:rsidRDefault="00F953ED" w:rsidP="00F953ED">
            <w:pPr>
              <w:keepNext/>
              <w:tabs>
                <w:tab w:val="left" w:pos="720"/>
              </w:tabs>
              <w:suppressAutoHyphens/>
              <w:spacing w:before="240"/>
              <w:rPr>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tc>
        <w:tc>
          <w:tcPr>
            <w:tcW w:w="1424" w:type="pct"/>
            <w:tcBorders>
              <w:top w:val="single" w:sz="12" w:space="0" w:color="auto"/>
              <w:bottom w:val="single" w:sz="12" w:space="0" w:color="auto"/>
            </w:tcBorders>
          </w:tcPr>
          <w:p w14:paraId="0902F1C4" w14:textId="77777777" w:rsidR="00F953ED" w:rsidRPr="00FB46EA" w:rsidRDefault="00F953ED" w:rsidP="00F953ED">
            <w:pPr>
              <w:keepNext/>
              <w:tabs>
                <w:tab w:val="left" w:pos="720"/>
              </w:tabs>
              <w:suppressAutoHyphens/>
              <w:spacing w:before="240"/>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 xml:space="preserve">x y </w:t>
            </w:r>
            <w:r>
              <w:rPr>
                <w:rFonts w:ascii="Courier New" w:hAnsi="Courier New" w:cs="Courier New"/>
                <w:sz w:val="16"/>
                <w:szCs w:val="16"/>
              </w:rPr>
              <w:t xml:space="preserve">z </w:t>
            </w:r>
            <w:r w:rsidRPr="00E9321A">
              <w:rPr>
                <w:rFonts w:ascii="Courier New" w:hAnsi="Courier New" w:cs="Courier New"/>
                <w:sz w:val="16"/>
                <w:szCs w:val="16"/>
              </w:rPr>
              <w:t>t"</w:t>
            </w:r>
            <w:r>
              <w:rPr>
                <w:rFonts w:ascii="Courier New" w:hAnsi="Courier New" w:cs="Courier New"/>
                <w:sz w:val="16"/>
                <w:szCs w:val="16"/>
              </w:rPr>
              <w:t xml:space="preserve"> | "lat lon z t" | "lon lat z t"</w:t>
            </w:r>
          </w:p>
        </w:tc>
        <w:tc>
          <w:tcPr>
            <w:tcW w:w="377" w:type="pct"/>
            <w:tcBorders>
              <w:top w:val="single" w:sz="12" w:space="0" w:color="auto"/>
              <w:bottom w:val="single" w:sz="12" w:space="0" w:color="auto"/>
            </w:tcBorders>
          </w:tcPr>
          <w:p w14:paraId="5101A094" w14:textId="77777777" w:rsidR="00F953ED" w:rsidRPr="00302289" w:rsidRDefault="00F953ED" w:rsidP="00F953ED">
            <w:pPr>
              <w:keepNext/>
              <w:tabs>
                <w:tab w:val="left" w:pos="720"/>
              </w:tabs>
              <w:suppressAutoHyphens/>
              <w:spacing w:before="240"/>
              <w:rPr>
                <w:bCs/>
                <w:sz w:val="16"/>
                <w:szCs w:val="16"/>
              </w:rPr>
            </w:pPr>
            <w:r>
              <w:rPr>
                <w:bCs/>
                <w:sz w:val="16"/>
                <w:szCs w:val="16"/>
              </w:rPr>
              <w:t>23</w:t>
            </w:r>
          </w:p>
        </w:tc>
      </w:tr>
      <w:tr w:rsidR="00F953ED" w:rsidRPr="006B7029" w14:paraId="78A3C66D" w14:textId="77777777" w:rsidTr="00F953ED">
        <w:tc>
          <w:tcPr>
            <w:tcW w:w="955" w:type="pct"/>
            <w:tcBorders>
              <w:top w:val="single" w:sz="12" w:space="0" w:color="auto"/>
              <w:bottom w:val="single" w:sz="12" w:space="0" w:color="auto"/>
            </w:tcBorders>
          </w:tcPr>
          <w:p w14:paraId="571D592E" w14:textId="77777777" w:rsidR="00F953ED" w:rsidRPr="00FC3706" w:rsidRDefault="00F953ED" w:rsidP="00F953ED">
            <w:pPr>
              <w:keepNext/>
              <w:tabs>
                <w:tab w:val="left" w:pos="720"/>
              </w:tabs>
              <w:suppressAutoHyphens/>
              <w:spacing w:before="240"/>
              <w:rPr>
                <w:bCs/>
                <w:sz w:val="16"/>
                <w:szCs w:val="16"/>
              </w:rPr>
            </w:pPr>
            <w:r w:rsidRPr="00BB768E">
              <w:rPr>
                <w:bCs/>
                <w:i/>
                <w:sz w:val="16"/>
                <w:szCs w:val="16"/>
              </w:rPr>
              <w:t>CF_TrajectoryProfile</w:t>
            </w:r>
            <w:r>
              <w:rPr>
                <w:bCs/>
                <w:sz w:val="16"/>
                <w:szCs w:val="16"/>
              </w:rPr>
              <w:t xml:space="preserve"> </w:t>
            </w:r>
            <w:r>
              <w:rPr>
                <w:bCs/>
                <w:i/>
                <w:sz w:val="16"/>
                <w:szCs w:val="16"/>
              </w:rPr>
              <w:t>FeatureCollection</w:t>
            </w:r>
            <w:r>
              <w:rPr>
                <w:bCs/>
                <w:i/>
                <w:sz w:val="16"/>
                <w:szCs w:val="16"/>
              </w:rPr>
              <w:br/>
            </w:r>
            <w:r>
              <w:rPr>
                <w:bCs/>
                <w:sz w:val="16"/>
                <w:szCs w:val="16"/>
              </w:rPr>
              <w:t xml:space="preserve">domain </w:t>
            </w:r>
            <w:r>
              <w:rPr>
                <w:bCs/>
                <w:i/>
                <w:sz w:val="16"/>
                <w:szCs w:val="16"/>
                <w:vertAlign w:val="superscript"/>
              </w:rPr>
              <w:t>i</w:t>
            </w:r>
          </w:p>
        </w:tc>
        <w:tc>
          <w:tcPr>
            <w:tcW w:w="1129" w:type="pct"/>
            <w:tcBorders>
              <w:top w:val="single" w:sz="12" w:space="0" w:color="auto"/>
              <w:bottom w:val="single" w:sz="12" w:space="0" w:color="auto"/>
            </w:tcBorders>
          </w:tcPr>
          <w:p w14:paraId="1BF30C6F" w14:textId="77777777" w:rsidR="00F953ED" w:rsidRPr="00FC3706" w:rsidRDefault="00F953ED" w:rsidP="00F953ED">
            <w:pPr>
              <w:keepNext/>
              <w:tabs>
                <w:tab w:val="left" w:pos="720"/>
              </w:tabs>
              <w:suppressAutoHyphens/>
              <w:spacing w:before="240"/>
              <w:rPr>
                <w:bCs/>
                <w:sz w:val="16"/>
                <w:szCs w:val="16"/>
              </w:rPr>
            </w:pPr>
            <w:r w:rsidRPr="0073156A">
              <w:rPr>
                <w:rStyle w:val="Codefragment"/>
                <w:sz w:val="16"/>
                <w:szCs w:val="16"/>
              </w:rPr>
              <w:t>ISO19123:CV_DiscreteCoverage</w:t>
            </w:r>
            <w:r>
              <w:rPr>
                <w:rStyle w:val="Codefragment"/>
                <w:sz w:val="16"/>
                <w:szCs w:val="16"/>
              </w:rPr>
              <w:t>.domainExtent</w:t>
            </w:r>
          </w:p>
        </w:tc>
        <w:tc>
          <w:tcPr>
            <w:tcW w:w="431" w:type="pct"/>
            <w:tcBorders>
              <w:top w:val="single" w:sz="12" w:space="0" w:color="auto"/>
              <w:bottom w:val="single" w:sz="12" w:space="0" w:color="auto"/>
            </w:tcBorders>
          </w:tcPr>
          <w:p w14:paraId="5630C62E" w14:textId="77777777" w:rsidR="00F953ED" w:rsidRPr="00FC3706" w:rsidRDefault="00F953ED" w:rsidP="00F953ED">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bottom w:val="single" w:sz="12" w:space="0" w:color="auto"/>
            </w:tcBorders>
          </w:tcPr>
          <w:p w14:paraId="282FB3F8" w14:textId="77777777" w:rsidR="00F953ED" w:rsidRPr="00FC3706" w:rsidRDefault="00F953ED" w:rsidP="00F953ED">
            <w:pPr>
              <w:keepNext/>
              <w:tabs>
                <w:tab w:val="left" w:pos="720"/>
              </w:tabs>
              <w:suppressAutoHyphens/>
              <w:spacing w:before="240"/>
              <w:rPr>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tc>
        <w:tc>
          <w:tcPr>
            <w:tcW w:w="1424" w:type="pct"/>
            <w:tcBorders>
              <w:top w:val="single" w:sz="12" w:space="0" w:color="auto"/>
              <w:bottom w:val="single" w:sz="12" w:space="0" w:color="auto"/>
            </w:tcBorders>
          </w:tcPr>
          <w:p w14:paraId="49180217" w14:textId="77777777" w:rsidR="00F953ED" w:rsidRPr="006B7029" w:rsidRDefault="00F953ED" w:rsidP="00F953ED">
            <w:pPr>
              <w:keepNext/>
              <w:tabs>
                <w:tab w:val="left" w:pos="720"/>
              </w:tabs>
              <w:suppressAutoHyphens/>
              <w:spacing w:before="240"/>
              <w:rPr>
                <w:rFonts w:ascii="Courier New" w:hAnsi="Courier New" w:cs="Courier New"/>
                <w:sz w:val="16"/>
                <w:szCs w:val="16"/>
              </w:rPr>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 xml:space="preserve">x y </w:t>
            </w:r>
            <w:r>
              <w:rPr>
                <w:rFonts w:ascii="Courier New" w:hAnsi="Courier New" w:cs="Courier New"/>
                <w:sz w:val="16"/>
                <w:szCs w:val="16"/>
              </w:rPr>
              <w:t xml:space="preserve">z </w:t>
            </w:r>
            <w:r w:rsidRPr="00E9321A">
              <w:rPr>
                <w:rFonts w:ascii="Courier New" w:hAnsi="Courier New" w:cs="Courier New"/>
                <w:sz w:val="16"/>
                <w:szCs w:val="16"/>
              </w:rPr>
              <w:t>t"</w:t>
            </w:r>
            <w:r>
              <w:rPr>
                <w:rFonts w:ascii="Courier New" w:hAnsi="Courier New" w:cs="Courier New"/>
                <w:sz w:val="16"/>
                <w:szCs w:val="16"/>
              </w:rPr>
              <w:t xml:space="preserve"> | "lat lon z t" | "lon lat z t"</w:t>
            </w:r>
          </w:p>
        </w:tc>
        <w:tc>
          <w:tcPr>
            <w:tcW w:w="377" w:type="pct"/>
            <w:tcBorders>
              <w:top w:val="single" w:sz="12" w:space="0" w:color="auto"/>
              <w:bottom w:val="single" w:sz="12" w:space="0" w:color="auto"/>
            </w:tcBorders>
          </w:tcPr>
          <w:p w14:paraId="391513C2" w14:textId="77777777" w:rsidR="00F953ED" w:rsidRPr="00302289" w:rsidRDefault="00F953ED" w:rsidP="00F953ED">
            <w:pPr>
              <w:keepNext/>
              <w:tabs>
                <w:tab w:val="left" w:pos="720"/>
              </w:tabs>
              <w:suppressAutoHyphens/>
              <w:spacing w:before="240"/>
              <w:rPr>
                <w:bCs/>
                <w:sz w:val="16"/>
                <w:szCs w:val="16"/>
              </w:rPr>
            </w:pPr>
            <w:r>
              <w:rPr>
                <w:bCs/>
                <w:sz w:val="16"/>
                <w:szCs w:val="16"/>
              </w:rPr>
              <w:t>24</w:t>
            </w:r>
          </w:p>
        </w:tc>
      </w:tr>
      <w:tr w:rsidR="00F953ED" w:rsidRPr="00FC3706" w14:paraId="5B28DB3F" w14:textId="77777777" w:rsidTr="00F953ED">
        <w:tc>
          <w:tcPr>
            <w:tcW w:w="5000" w:type="pct"/>
            <w:gridSpan w:val="6"/>
            <w:tcBorders>
              <w:top w:val="single" w:sz="12" w:space="0" w:color="auto"/>
            </w:tcBorders>
          </w:tcPr>
          <w:p w14:paraId="3E003258" w14:textId="77777777" w:rsidR="00F953ED" w:rsidRDefault="00F953ED" w:rsidP="00F953ED">
            <w:pPr>
              <w:keepNext/>
              <w:tabs>
                <w:tab w:val="left" w:pos="720"/>
              </w:tabs>
              <w:suppressAutoHyphens/>
              <w:spacing w:before="240"/>
              <w:rPr>
                <w:bCs/>
                <w:sz w:val="16"/>
                <w:szCs w:val="16"/>
              </w:rPr>
            </w:pPr>
            <w:r w:rsidRPr="006C79C3">
              <w:rPr>
                <w:bCs/>
                <w:sz w:val="16"/>
                <w:szCs w:val="16"/>
                <w:vertAlign w:val="superscript"/>
              </w:rPr>
              <w:t>a</w:t>
            </w:r>
            <w:r>
              <w:rPr>
                <w:bCs/>
                <w:sz w:val="16"/>
                <w:szCs w:val="16"/>
              </w:rPr>
              <w:t xml:space="preserve"> spatial/temporal CF_AuxiliaryCooridnateVariable which has as only dimension the "instance" dimension; it is used to differentiate the Feature instances comprised of a Feature Collection -e.g. X(station), lat(profile), etc.</w:t>
            </w:r>
            <w:r>
              <w:rPr>
                <w:bCs/>
                <w:sz w:val="16"/>
                <w:szCs w:val="16"/>
              </w:rPr>
              <w:br/>
              <w:t xml:space="preserve">This mapping was already formalized by </w:t>
            </w:r>
            <w:r>
              <w:rPr>
                <w:bCs/>
                <w:sz w:val="16"/>
                <w:szCs w:val="16"/>
              </w:rPr>
              <w:fldChar w:fldCharType="begin"/>
            </w:r>
            <w:r>
              <w:rPr>
                <w:bCs/>
                <w:sz w:val="16"/>
                <w:szCs w:val="16"/>
              </w:rPr>
              <w:instrText xml:space="preserve"> REF _Ref302316935 \n \h </w:instrText>
            </w:r>
            <w:r>
              <w:rPr>
                <w:bCs/>
                <w:sz w:val="16"/>
                <w:szCs w:val="16"/>
              </w:rPr>
            </w:r>
            <w:r>
              <w:rPr>
                <w:bCs/>
                <w:sz w:val="16"/>
                <w:szCs w:val="16"/>
              </w:rPr>
              <w:fldChar w:fldCharType="separate"/>
            </w:r>
            <w:r w:rsidR="000D2A26">
              <w:rPr>
                <w:bCs/>
                <w:sz w:val="16"/>
                <w:szCs w:val="16"/>
              </w:rPr>
              <w:t>Requirement 3</w:t>
            </w:r>
            <w:r>
              <w:rPr>
                <w:bCs/>
                <w:sz w:val="16"/>
                <w:szCs w:val="16"/>
              </w:rPr>
              <w:fldChar w:fldCharType="end"/>
            </w:r>
            <w:r>
              <w:rPr>
                <w:bCs/>
                <w:sz w:val="16"/>
                <w:szCs w:val="16"/>
              </w:rPr>
              <w:t xml:space="preserve">, </w:t>
            </w:r>
            <w:r>
              <w:rPr>
                <w:bCs/>
                <w:sz w:val="16"/>
                <w:szCs w:val="16"/>
              </w:rPr>
              <w:fldChar w:fldCharType="begin"/>
            </w:r>
            <w:r>
              <w:rPr>
                <w:bCs/>
                <w:sz w:val="16"/>
                <w:szCs w:val="16"/>
              </w:rPr>
              <w:instrText xml:space="preserve"> REF _Ref302316944 \n \h </w:instrText>
            </w:r>
            <w:r>
              <w:rPr>
                <w:bCs/>
                <w:sz w:val="16"/>
                <w:szCs w:val="16"/>
              </w:rPr>
            </w:r>
            <w:r>
              <w:rPr>
                <w:bCs/>
                <w:sz w:val="16"/>
                <w:szCs w:val="16"/>
              </w:rPr>
              <w:fldChar w:fldCharType="separate"/>
            </w:r>
            <w:r w:rsidR="000D2A26">
              <w:rPr>
                <w:bCs/>
                <w:sz w:val="16"/>
                <w:szCs w:val="16"/>
              </w:rPr>
              <w:t>Requirement 5</w:t>
            </w:r>
            <w:r>
              <w:rPr>
                <w:bCs/>
                <w:sz w:val="16"/>
                <w:szCs w:val="16"/>
              </w:rPr>
              <w:fldChar w:fldCharType="end"/>
            </w:r>
            <w:r>
              <w:rPr>
                <w:bCs/>
                <w:sz w:val="16"/>
                <w:szCs w:val="16"/>
              </w:rPr>
              <w:t xml:space="preserve">, </w:t>
            </w:r>
            <w:r>
              <w:rPr>
                <w:bCs/>
                <w:sz w:val="16"/>
                <w:szCs w:val="16"/>
              </w:rPr>
              <w:fldChar w:fldCharType="begin"/>
            </w:r>
            <w:r>
              <w:rPr>
                <w:bCs/>
                <w:sz w:val="16"/>
                <w:szCs w:val="16"/>
              </w:rPr>
              <w:instrText xml:space="preserve"> REF _Ref375904644 \n \h </w:instrText>
            </w:r>
            <w:r>
              <w:rPr>
                <w:bCs/>
                <w:sz w:val="16"/>
                <w:szCs w:val="16"/>
              </w:rPr>
            </w:r>
            <w:r>
              <w:rPr>
                <w:bCs/>
                <w:sz w:val="16"/>
                <w:szCs w:val="16"/>
              </w:rPr>
              <w:fldChar w:fldCharType="separate"/>
            </w:r>
            <w:r w:rsidR="000D2A26">
              <w:rPr>
                <w:bCs/>
                <w:sz w:val="16"/>
                <w:szCs w:val="16"/>
              </w:rPr>
              <w:t>Requirement 8</w:t>
            </w:r>
            <w:r>
              <w:rPr>
                <w:bCs/>
                <w:sz w:val="16"/>
                <w:szCs w:val="16"/>
              </w:rPr>
              <w:fldChar w:fldCharType="end"/>
            </w:r>
            <w:r>
              <w:rPr>
                <w:bCs/>
                <w:sz w:val="16"/>
                <w:szCs w:val="16"/>
              </w:rPr>
              <w:t xml:space="preserve">and </w:t>
            </w:r>
            <w:r>
              <w:rPr>
                <w:bCs/>
                <w:sz w:val="16"/>
                <w:szCs w:val="16"/>
              </w:rPr>
              <w:fldChar w:fldCharType="begin"/>
            </w:r>
            <w:r>
              <w:rPr>
                <w:bCs/>
                <w:sz w:val="16"/>
                <w:szCs w:val="16"/>
              </w:rPr>
              <w:instrText xml:space="preserve"> REF _Ref302316954 \n \h </w:instrText>
            </w:r>
            <w:r>
              <w:rPr>
                <w:bCs/>
                <w:sz w:val="16"/>
                <w:szCs w:val="16"/>
              </w:rPr>
            </w:r>
            <w:r>
              <w:rPr>
                <w:bCs/>
                <w:sz w:val="16"/>
                <w:szCs w:val="16"/>
              </w:rPr>
              <w:fldChar w:fldCharType="separate"/>
            </w:r>
            <w:r w:rsidR="000D2A26">
              <w:rPr>
                <w:bCs/>
                <w:sz w:val="16"/>
                <w:szCs w:val="16"/>
              </w:rPr>
              <w:t>Requirement 12</w:t>
            </w:r>
            <w:r>
              <w:rPr>
                <w:bCs/>
                <w:sz w:val="16"/>
                <w:szCs w:val="16"/>
              </w:rPr>
              <w:fldChar w:fldCharType="end"/>
            </w:r>
            <w:r>
              <w:rPr>
                <w:bCs/>
                <w:sz w:val="16"/>
                <w:szCs w:val="16"/>
              </w:rPr>
              <w:t>.</w:t>
            </w:r>
          </w:p>
          <w:p w14:paraId="28981F6E" w14:textId="77777777" w:rsidR="00F953ED" w:rsidRDefault="00F953ED" w:rsidP="00F953ED">
            <w:pPr>
              <w:keepNext/>
              <w:tabs>
                <w:tab w:val="left" w:pos="720"/>
              </w:tabs>
              <w:suppressAutoHyphens/>
              <w:spacing w:before="240"/>
              <w:rPr>
                <w:bCs/>
                <w:sz w:val="16"/>
                <w:szCs w:val="16"/>
              </w:rPr>
            </w:pPr>
            <w:r>
              <w:rPr>
                <w:bCs/>
                <w:sz w:val="16"/>
                <w:szCs w:val="16"/>
                <w:vertAlign w:val="superscript"/>
              </w:rPr>
              <w:t>b</w:t>
            </w:r>
            <w:r>
              <w:rPr>
                <w:bCs/>
                <w:sz w:val="16"/>
                <w:szCs w:val="16"/>
              </w:rPr>
              <w:t xml:space="preserve"> CF_MultidimensionalArray instance dimension(s) may be used to generate an instance dimensionality for the coverage range-set.</w:t>
            </w:r>
          </w:p>
          <w:p w14:paraId="6EFA810C" w14:textId="77777777" w:rsidR="00F953ED" w:rsidRDefault="00F953ED" w:rsidP="00F953ED">
            <w:pPr>
              <w:keepNext/>
              <w:tabs>
                <w:tab w:val="left" w:pos="720"/>
              </w:tabs>
              <w:suppressAutoHyphens/>
              <w:spacing w:before="240"/>
              <w:rPr>
                <w:bCs/>
                <w:sz w:val="16"/>
                <w:szCs w:val="16"/>
              </w:rPr>
            </w:pPr>
            <w:r>
              <w:rPr>
                <w:bCs/>
                <w:sz w:val="16"/>
                <w:szCs w:val="16"/>
                <w:vertAlign w:val="superscript"/>
              </w:rPr>
              <w:t>c</w:t>
            </w:r>
            <w:r>
              <w:rPr>
                <w:bCs/>
                <w:sz w:val="16"/>
                <w:szCs w:val="16"/>
              </w:rPr>
              <w:t xml:space="preserve"> CF_RaggedArray sample dimension(s) and variables used to index the observation elements (i.e. either CF_IndexVariable or CF_CountVariable) may be used to generate an instance dimensionality for the coverage range-set. </w:t>
            </w:r>
          </w:p>
          <w:p w14:paraId="1B358B25" w14:textId="77777777" w:rsidR="00F953ED" w:rsidRDefault="00F953ED" w:rsidP="00F953ED">
            <w:pPr>
              <w:keepNext/>
              <w:tabs>
                <w:tab w:val="left" w:pos="317"/>
              </w:tabs>
              <w:suppressAutoHyphens/>
              <w:spacing w:before="240"/>
              <w:rPr>
                <w:rFonts w:ascii="Courier New" w:hAnsi="Courier New" w:cs="Courier New"/>
                <w:bCs/>
                <w:sz w:val="16"/>
                <w:szCs w:val="16"/>
              </w:rPr>
            </w:pPr>
            <w:r>
              <w:rPr>
                <w:bCs/>
                <w:sz w:val="16"/>
                <w:szCs w:val="16"/>
                <w:vertAlign w:val="superscript"/>
              </w:rPr>
              <w:t>d</w:t>
            </w:r>
            <w:r>
              <w:rPr>
                <w:bCs/>
                <w:sz w:val="16"/>
                <w:szCs w:val="16"/>
              </w:rPr>
              <w:t xml:space="preserve">  Point Feature Collection has the following m</w:t>
            </w:r>
            <w:r w:rsidRPr="00734EAB">
              <w:rPr>
                <w:bCs/>
                <w:sz w:val="16"/>
                <w:szCs w:val="16"/>
              </w:rPr>
              <w:t>andatory space-time coordinates x(i) y(i)  t(i)</w:t>
            </w:r>
            <w:r>
              <w:rPr>
                <w:bCs/>
                <w:sz w:val="16"/>
                <w:szCs w:val="16"/>
              </w:rPr>
              <w:t>; i=collection instance.</w:t>
            </w:r>
          </w:p>
          <w:p w14:paraId="7027BF90" w14:textId="77777777" w:rsidR="00F953ED" w:rsidRDefault="00F953ED" w:rsidP="00F953ED">
            <w:pPr>
              <w:keepNext/>
              <w:tabs>
                <w:tab w:val="left" w:pos="317"/>
              </w:tabs>
              <w:suppressAutoHyphens/>
              <w:spacing w:before="240"/>
              <w:rPr>
                <w:bCs/>
                <w:sz w:val="16"/>
                <w:szCs w:val="16"/>
              </w:rPr>
            </w:pPr>
            <w:r>
              <w:rPr>
                <w:bCs/>
                <w:sz w:val="16"/>
                <w:szCs w:val="16"/>
                <w:vertAlign w:val="superscript"/>
              </w:rPr>
              <w:t>e</w:t>
            </w:r>
            <w:r>
              <w:rPr>
                <w:bCs/>
                <w:sz w:val="16"/>
                <w:szCs w:val="16"/>
              </w:rPr>
              <w:t xml:space="preserve">  TimeSerie Feature Collection has the following m</w:t>
            </w:r>
            <w:r w:rsidRPr="00734EAB">
              <w:rPr>
                <w:bCs/>
                <w:sz w:val="16"/>
                <w:szCs w:val="16"/>
              </w:rPr>
              <w:t xml:space="preserve">andatory space-time coordinates </w:t>
            </w:r>
            <w:r w:rsidRPr="003773FC">
              <w:rPr>
                <w:bCs/>
                <w:sz w:val="16"/>
                <w:szCs w:val="16"/>
              </w:rPr>
              <w:t>x(i) y(i) t(i,o)</w:t>
            </w:r>
            <w:r>
              <w:rPr>
                <w:bCs/>
                <w:sz w:val="16"/>
                <w:szCs w:val="16"/>
              </w:rPr>
              <w:t>; i=collection instance; o=observation.</w:t>
            </w:r>
          </w:p>
          <w:p w14:paraId="3FECEF33" w14:textId="77777777" w:rsidR="00F953ED" w:rsidRDefault="00F953ED" w:rsidP="00F953ED">
            <w:pPr>
              <w:keepNext/>
              <w:tabs>
                <w:tab w:val="left" w:pos="317"/>
              </w:tabs>
              <w:suppressAutoHyphens/>
              <w:spacing w:before="240"/>
              <w:rPr>
                <w:bCs/>
                <w:sz w:val="16"/>
                <w:szCs w:val="16"/>
              </w:rPr>
            </w:pPr>
            <w:r>
              <w:rPr>
                <w:bCs/>
                <w:sz w:val="16"/>
                <w:szCs w:val="16"/>
                <w:vertAlign w:val="superscript"/>
              </w:rPr>
              <w:t>f</w:t>
            </w:r>
            <w:r>
              <w:rPr>
                <w:bCs/>
                <w:sz w:val="16"/>
                <w:szCs w:val="16"/>
              </w:rPr>
              <w:t xml:space="preserve">  Trajectory Feature Collection has the following m</w:t>
            </w:r>
            <w:r w:rsidRPr="00734EAB">
              <w:rPr>
                <w:bCs/>
                <w:sz w:val="16"/>
                <w:szCs w:val="16"/>
              </w:rPr>
              <w:t xml:space="preserve">andatory space-time coordinates </w:t>
            </w:r>
            <w:r w:rsidRPr="00FB46EA">
              <w:rPr>
                <w:bCs/>
                <w:sz w:val="16"/>
                <w:szCs w:val="16"/>
              </w:rPr>
              <w:t>x(i,o) y(i,o) t(i,o)</w:t>
            </w:r>
            <w:r>
              <w:rPr>
                <w:bCs/>
                <w:sz w:val="16"/>
                <w:szCs w:val="16"/>
              </w:rPr>
              <w:t>; i=collection instance; o=observation.</w:t>
            </w:r>
          </w:p>
          <w:p w14:paraId="7FA142FA" w14:textId="77777777" w:rsidR="00F953ED" w:rsidRDefault="00F953ED" w:rsidP="00F953ED">
            <w:pPr>
              <w:keepNext/>
              <w:tabs>
                <w:tab w:val="left" w:pos="317"/>
              </w:tabs>
              <w:suppressAutoHyphens/>
              <w:spacing w:before="240"/>
              <w:rPr>
                <w:bCs/>
                <w:sz w:val="16"/>
                <w:szCs w:val="16"/>
              </w:rPr>
            </w:pPr>
            <w:r>
              <w:rPr>
                <w:bCs/>
                <w:sz w:val="16"/>
                <w:szCs w:val="16"/>
                <w:vertAlign w:val="superscript"/>
              </w:rPr>
              <w:t>g</w:t>
            </w:r>
            <w:r>
              <w:rPr>
                <w:bCs/>
                <w:sz w:val="16"/>
                <w:szCs w:val="16"/>
              </w:rPr>
              <w:t xml:space="preserve">  Profile Feature Collection has the following m</w:t>
            </w:r>
            <w:r w:rsidRPr="00734EAB">
              <w:rPr>
                <w:bCs/>
                <w:sz w:val="16"/>
                <w:szCs w:val="16"/>
              </w:rPr>
              <w:t xml:space="preserve">andatory space-time coordinates </w:t>
            </w:r>
            <w:r>
              <w:rPr>
                <w:bCs/>
                <w:sz w:val="16"/>
                <w:szCs w:val="16"/>
              </w:rPr>
              <w:t xml:space="preserve"> </w:t>
            </w:r>
            <w:r w:rsidRPr="00FB46EA">
              <w:rPr>
                <w:bCs/>
                <w:sz w:val="16"/>
                <w:szCs w:val="16"/>
              </w:rPr>
              <w:t>x(i) y(i) z(i,o) t(i)</w:t>
            </w:r>
            <w:r>
              <w:rPr>
                <w:bCs/>
                <w:sz w:val="16"/>
                <w:szCs w:val="16"/>
              </w:rPr>
              <w:t>; i=collection instance; o=observation.</w:t>
            </w:r>
          </w:p>
          <w:p w14:paraId="68936DA6" w14:textId="77777777" w:rsidR="00F953ED" w:rsidRDefault="00F953ED" w:rsidP="00F953ED">
            <w:pPr>
              <w:keepNext/>
              <w:tabs>
                <w:tab w:val="left" w:pos="317"/>
              </w:tabs>
              <w:suppressAutoHyphens/>
              <w:spacing w:before="240"/>
              <w:rPr>
                <w:bCs/>
                <w:sz w:val="16"/>
                <w:szCs w:val="16"/>
              </w:rPr>
            </w:pPr>
            <w:r>
              <w:rPr>
                <w:bCs/>
                <w:sz w:val="16"/>
                <w:szCs w:val="16"/>
                <w:vertAlign w:val="superscript"/>
              </w:rPr>
              <w:t>h</w:t>
            </w:r>
            <w:r>
              <w:rPr>
                <w:bCs/>
                <w:sz w:val="16"/>
                <w:szCs w:val="16"/>
              </w:rPr>
              <w:t xml:space="preserve">  TimeSerieProfile Feature Collection has the following m</w:t>
            </w:r>
            <w:r w:rsidRPr="00734EAB">
              <w:rPr>
                <w:bCs/>
                <w:sz w:val="16"/>
                <w:szCs w:val="16"/>
              </w:rPr>
              <w:t xml:space="preserve">andatory space-time coordinates </w:t>
            </w:r>
            <w:r>
              <w:rPr>
                <w:bCs/>
                <w:sz w:val="16"/>
                <w:szCs w:val="16"/>
              </w:rPr>
              <w:t xml:space="preserve"> </w:t>
            </w:r>
            <w:r w:rsidRPr="00FB46EA">
              <w:rPr>
                <w:bCs/>
                <w:sz w:val="16"/>
                <w:szCs w:val="16"/>
              </w:rPr>
              <w:t>x(i) y(i) z(i,p,o) t(i,p)</w:t>
            </w:r>
            <w:r>
              <w:rPr>
                <w:bCs/>
                <w:sz w:val="16"/>
                <w:szCs w:val="16"/>
              </w:rPr>
              <w:t>; i=collection instance; p=profile; o=observation.</w:t>
            </w:r>
          </w:p>
          <w:p w14:paraId="7AE26AD1" w14:textId="77777777" w:rsidR="00F953ED" w:rsidRPr="006C79C3" w:rsidRDefault="00F953ED" w:rsidP="00F953ED">
            <w:pPr>
              <w:keepNext/>
              <w:tabs>
                <w:tab w:val="left" w:pos="720"/>
              </w:tabs>
              <w:suppressAutoHyphens/>
              <w:spacing w:before="240"/>
              <w:rPr>
                <w:bCs/>
                <w:sz w:val="16"/>
                <w:szCs w:val="16"/>
                <w:vertAlign w:val="superscript"/>
              </w:rPr>
            </w:pPr>
            <w:r>
              <w:rPr>
                <w:bCs/>
                <w:sz w:val="16"/>
                <w:szCs w:val="16"/>
                <w:vertAlign w:val="superscript"/>
              </w:rPr>
              <w:t>i</w:t>
            </w:r>
            <w:r>
              <w:rPr>
                <w:bCs/>
                <w:sz w:val="16"/>
                <w:szCs w:val="16"/>
              </w:rPr>
              <w:t xml:space="preserve">  TrajectoryProfile Feature Collection has the following m</w:t>
            </w:r>
            <w:r w:rsidRPr="00734EAB">
              <w:rPr>
                <w:bCs/>
                <w:sz w:val="16"/>
                <w:szCs w:val="16"/>
              </w:rPr>
              <w:t xml:space="preserve">andatory space-time coordinates </w:t>
            </w:r>
            <w:r>
              <w:rPr>
                <w:bCs/>
                <w:sz w:val="16"/>
                <w:szCs w:val="16"/>
              </w:rPr>
              <w:t xml:space="preserve"> </w:t>
            </w:r>
            <w:r w:rsidRPr="006B7029">
              <w:rPr>
                <w:bCs/>
                <w:sz w:val="16"/>
                <w:szCs w:val="16"/>
              </w:rPr>
              <w:t>x(i,p) y(i,p) z(i,p,o) t(i,p)</w:t>
            </w:r>
            <w:r>
              <w:rPr>
                <w:bCs/>
                <w:sz w:val="16"/>
                <w:szCs w:val="16"/>
              </w:rPr>
              <w:t>; i=collection instance; p=profile; o=observation.</w:t>
            </w:r>
          </w:p>
        </w:tc>
      </w:tr>
    </w:tbl>
    <w:p w14:paraId="496FDB86" w14:textId="77777777" w:rsidR="00F953ED" w:rsidRDefault="00F953ED" w:rsidP="00F953ED"/>
    <w:p w14:paraId="63458323" w14:textId="77777777" w:rsidR="00F953ED" w:rsidRDefault="00F953ED" w:rsidP="00F953ED">
      <w:pPr>
        <w:pStyle w:val="Requirement"/>
        <w:numPr>
          <w:ilvl w:val="0"/>
          <w:numId w:val="22"/>
        </w:numPr>
        <w:shd w:val="clear" w:color="auto" w:fill="F2F2F2"/>
        <w:ind w:left="0" w:firstLine="0"/>
        <w:outlineLvl w:val="0"/>
        <w:rPr>
          <w:rStyle w:val="Codefragment"/>
        </w:rPr>
      </w:pPr>
      <w:bookmarkStart w:id="90" w:name="_Toc401494974"/>
      <w:bookmarkStart w:id="91" w:name="_Ref411681511"/>
      <w:r>
        <w:rPr>
          <w:b/>
        </w:rPr>
        <w:t>/req/CF-netCDF-1.6-GML-encoding</w:t>
      </w:r>
      <w:r w:rsidRPr="00CE230E">
        <w:rPr>
          <w:b/>
        </w:rPr>
        <w:t>/</w:t>
      </w:r>
      <w:r>
        <w:rPr>
          <w:b/>
        </w:rPr>
        <w:t>InstanceVariable</w:t>
      </w:r>
      <w:r>
        <w:t>:</w:t>
      </w:r>
      <w:r w:rsidRPr="001D7CDC">
        <w:t xml:space="preserve"> </w:t>
      </w:r>
      <w:r>
        <w:t xml:space="preserve">each </w:t>
      </w:r>
      <w:r w:rsidRPr="00803EDB">
        <w:t>CF_</w:t>
      </w:r>
      <w:r>
        <w:t>InstanceVariable</w:t>
      </w:r>
      <w:r w:rsidRPr="00803EDB">
        <w:t xml:space="preserve"> </w:t>
      </w:r>
      <w:r>
        <w:t xml:space="preserve">object </w:t>
      </w:r>
      <w:r w:rsidRPr="00CA1C36">
        <w:rPr>
          <w:b/>
        </w:rPr>
        <w:t>shall</w:t>
      </w:r>
      <w:r>
        <w:t xml:space="preserve"> be encoded as a </w:t>
      </w:r>
      <w:r w:rsidRPr="00304248">
        <w:t>spatial/temporal CF_AuxiliaryCooridnateVariable which has as only dimension the "instance" dimension</w:t>
      </w:r>
      <w:r>
        <w:rPr>
          <w:rStyle w:val="Codefragment"/>
        </w:rPr>
        <w:t>.</w:t>
      </w:r>
      <w:bookmarkEnd w:id="90"/>
      <w:bookmarkEnd w:id="91"/>
    </w:p>
    <w:p w14:paraId="7CC4BF49" w14:textId="77777777" w:rsidR="00F953ED" w:rsidRDefault="00F953ED" w:rsidP="00F953ED"/>
    <w:p w14:paraId="22EB511A" w14:textId="77777777" w:rsidR="00F953ED" w:rsidRDefault="00F953ED" w:rsidP="00F953ED">
      <w:pPr>
        <w:pStyle w:val="Requirement"/>
        <w:numPr>
          <w:ilvl w:val="0"/>
          <w:numId w:val="22"/>
        </w:numPr>
        <w:shd w:val="clear" w:color="auto" w:fill="F2F2F2"/>
        <w:ind w:left="0" w:firstLine="0"/>
        <w:outlineLvl w:val="0"/>
        <w:rPr>
          <w:rStyle w:val="Codefragment"/>
        </w:rPr>
      </w:pPr>
      <w:bookmarkStart w:id="92" w:name="_Toc401494975"/>
      <w:bookmarkStart w:id="93" w:name="_Ref411681519"/>
      <w:r>
        <w:rPr>
          <w:b/>
        </w:rPr>
        <w:t>/req/CF-netCDF-1.6-GML-encoding</w:t>
      </w:r>
      <w:r w:rsidRPr="00CE230E">
        <w:rPr>
          <w:b/>
        </w:rPr>
        <w:t>/</w:t>
      </w:r>
      <w:r w:rsidRPr="00132EA7">
        <w:rPr>
          <w:b/>
        </w:rPr>
        <w:t xml:space="preserve"> </w:t>
      </w:r>
      <w:r>
        <w:rPr>
          <w:b/>
        </w:rPr>
        <w:t>RangeInstanceDimension#1</w:t>
      </w:r>
      <w:r>
        <w:t>:</w:t>
      </w:r>
      <w:r w:rsidRPr="001D7CDC">
        <w:t xml:space="preserve"> </w:t>
      </w:r>
      <w:r>
        <w:t xml:space="preserve">each </w:t>
      </w:r>
      <w:r w:rsidRPr="00803EDB">
        <w:t>CF_MultidimensionalArray</w:t>
      </w:r>
      <w:r>
        <w:t>.InstanceDimension</w:t>
      </w:r>
      <w:r w:rsidRPr="00803EDB">
        <w:t xml:space="preserve"> </w:t>
      </w:r>
      <w:r>
        <w:t xml:space="preserve">object </w:t>
      </w:r>
      <w:r w:rsidRPr="00CA1C36">
        <w:rPr>
          <w:b/>
        </w:rPr>
        <w:t>shall</w:t>
      </w:r>
      <w:r>
        <w:t xml:space="preserve"> contribute to realize a </w:t>
      </w:r>
      <w:r w:rsidRPr="00125697">
        <w:rPr>
          <w:rFonts w:ascii="Courier New" w:hAnsi="Courier New" w:cs="Courier New"/>
          <w:bCs/>
          <w:sz w:val="22"/>
          <w:szCs w:val="22"/>
        </w:rPr>
        <w:t>GML:</w:t>
      </w:r>
      <w:r>
        <w:rPr>
          <w:rFonts w:ascii="Courier New" w:hAnsi="Courier New" w:cs="Courier New"/>
          <w:bCs/>
          <w:sz w:val="22"/>
          <w:szCs w:val="22"/>
        </w:rPr>
        <w:t xml:space="preserve">Coverage.rangeSet </w:t>
      </w:r>
      <w:r>
        <w:t xml:space="preserve">property, implemented as a </w:t>
      </w:r>
      <w:r>
        <w:rPr>
          <w:rFonts w:ascii="Courier New" w:hAnsi="Courier New" w:cs="Courier New"/>
          <w:bCs/>
          <w:sz w:val="22"/>
        </w:rPr>
        <w:t xml:space="preserve">GML:RangeSet </w:t>
      </w:r>
      <w:r w:rsidRPr="00643333">
        <w:rPr>
          <w:bCs/>
          <w:sz w:val="22"/>
        </w:rPr>
        <w:t>object</w:t>
      </w:r>
      <w:r>
        <w:rPr>
          <w:rStyle w:val="Codefragment"/>
        </w:rPr>
        <w:t>.</w:t>
      </w:r>
      <w:bookmarkEnd w:id="92"/>
      <w:bookmarkEnd w:id="93"/>
    </w:p>
    <w:p w14:paraId="38931668" w14:textId="77777777" w:rsidR="00F953ED" w:rsidRPr="00627555" w:rsidRDefault="00F953ED" w:rsidP="00F953ED"/>
    <w:p w14:paraId="7DCF63F3" w14:textId="77777777" w:rsidR="00F953ED" w:rsidRDefault="00F953ED" w:rsidP="00F953ED">
      <w:pPr>
        <w:pStyle w:val="Requirement"/>
        <w:numPr>
          <w:ilvl w:val="0"/>
          <w:numId w:val="22"/>
        </w:numPr>
        <w:shd w:val="clear" w:color="auto" w:fill="F2F2F2"/>
        <w:ind w:left="0" w:firstLine="0"/>
        <w:outlineLvl w:val="0"/>
        <w:rPr>
          <w:rStyle w:val="Codefragment"/>
        </w:rPr>
      </w:pPr>
      <w:bookmarkStart w:id="94" w:name="_Toc401494976"/>
      <w:bookmarkStart w:id="95" w:name="_Ref411681523"/>
      <w:r>
        <w:rPr>
          <w:b/>
        </w:rPr>
        <w:t>/req/CF-netCDF-1.6-GML-encoding</w:t>
      </w:r>
      <w:r w:rsidRPr="00CE230E">
        <w:rPr>
          <w:b/>
        </w:rPr>
        <w:t>/</w:t>
      </w:r>
      <w:r>
        <w:rPr>
          <w:b/>
        </w:rPr>
        <w:t>RangeInstanceDimension#2</w:t>
      </w:r>
      <w:r>
        <w:t>:</w:t>
      </w:r>
      <w:r w:rsidRPr="001D7CDC">
        <w:t xml:space="preserve"> </w:t>
      </w:r>
      <w:r>
        <w:t xml:space="preserve">each </w:t>
      </w:r>
      <w:r w:rsidRPr="00803EDB">
        <w:t>CF_MultidimensionalArray</w:t>
      </w:r>
      <w:r>
        <w:t>.InstanceDimension</w:t>
      </w:r>
      <w:r w:rsidRPr="00803EDB">
        <w:t xml:space="preserve"> </w:t>
      </w:r>
      <w:r>
        <w:t xml:space="preserve">object </w:t>
      </w:r>
      <w:r w:rsidRPr="00CA1C36">
        <w:rPr>
          <w:b/>
        </w:rPr>
        <w:t>shall</w:t>
      </w:r>
      <w:r>
        <w:t xml:space="preserve"> contribute to realize a </w:t>
      </w:r>
      <w:r w:rsidRPr="00125697">
        <w:rPr>
          <w:rFonts w:ascii="Courier New" w:hAnsi="Courier New" w:cs="Courier New"/>
          <w:bCs/>
          <w:sz w:val="22"/>
          <w:szCs w:val="22"/>
        </w:rPr>
        <w:t>GML:</w:t>
      </w:r>
      <w:r>
        <w:rPr>
          <w:rFonts w:ascii="Courier New" w:hAnsi="Courier New" w:cs="Courier New"/>
          <w:bCs/>
          <w:sz w:val="22"/>
          <w:szCs w:val="22"/>
        </w:rPr>
        <w:t xml:space="preserve">Coverage.rangeType </w:t>
      </w:r>
      <w:r>
        <w:t xml:space="preserve">property, implemented as a </w:t>
      </w:r>
      <w:r>
        <w:rPr>
          <w:rFonts w:ascii="Courier New" w:hAnsi="Courier New" w:cs="Courier New"/>
          <w:bCs/>
          <w:sz w:val="22"/>
        </w:rPr>
        <w:t>SWE:DataRecord</w:t>
      </w:r>
      <w:r w:rsidRPr="00643333">
        <w:rPr>
          <w:bCs/>
          <w:sz w:val="22"/>
        </w:rPr>
        <w:t xml:space="preserve"> object</w:t>
      </w:r>
      <w:r>
        <w:rPr>
          <w:rStyle w:val="Codefragment"/>
        </w:rPr>
        <w:t>.</w:t>
      </w:r>
      <w:bookmarkEnd w:id="94"/>
      <w:bookmarkEnd w:id="95"/>
    </w:p>
    <w:p w14:paraId="183A6F1F" w14:textId="77777777" w:rsidR="00F953ED" w:rsidRDefault="00F953ED" w:rsidP="00F953ED"/>
    <w:p w14:paraId="14C5A5E5" w14:textId="77777777" w:rsidR="00F953ED" w:rsidRDefault="00F953ED" w:rsidP="00F953ED">
      <w:pPr>
        <w:pStyle w:val="Requirement"/>
        <w:numPr>
          <w:ilvl w:val="0"/>
          <w:numId w:val="22"/>
        </w:numPr>
        <w:shd w:val="clear" w:color="auto" w:fill="F2F2F2"/>
        <w:ind w:left="0" w:firstLine="0"/>
        <w:outlineLvl w:val="0"/>
        <w:rPr>
          <w:rStyle w:val="Codefragment"/>
        </w:rPr>
      </w:pPr>
      <w:bookmarkStart w:id="96" w:name="_Toc401494977"/>
      <w:bookmarkStart w:id="97" w:name="_Ref411681528"/>
      <w:r>
        <w:rPr>
          <w:b/>
        </w:rPr>
        <w:t>/req/CF-netCDF-1.6-GML-encoding</w:t>
      </w:r>
      <w:r w:rsidRPr="00CE230E">
        <w:rPr>
          <w:b/>
        </w:rPr>
        <w:t>/</w:t>
      </w:r>
      <w:r w:rsidRPr="00132EA7">
        <w:rPr>
          <w:b/>
        </w:rPr>
        <w:t xml:space="preserve"> </w:t>
      </w:r>
      <w:r>
        <w:rPr>
          <w:b/>
        </w:rPr>
        <w:t>RangeInstanceDimension#3</w:t>
      </w:r>
      <w:r>
        <w:t>:</w:t>
      </w:r>
      <w:r w:rsidRPr="001D7CDC">
        <w:t xml:space="preserve"> </w:t>
      </w:r>
      <w:r>
        <w:t xml:space="preserve">each </w:t>
      </w:r>
      <w:r w:rsidRPr="00803EDB">
        <w:t>CF_</w:t>
      </w:r>
      <w:r>
        <w:t>Ragged</w:t>
      </w:r>
      <w:r w:rsidRPr="00803EDB">
        <w:t>Array</w:t>
      </w:r>
      <w:r>
        <w:t>.SampleDimension</w:t>
      </w:r>
      <w:r w:rsidRPr="00803EDB">
        <w:t xml:space="preserve"> </w:t>
      </w:r>
      <w:r>
        <w:t xml:space="preserve">object along with associated CF_IndexVariable or CF_CountVariable </w:t>
      </w:r>
      <w:r w:rsidRPr="00CA1C36">
        <w:rPr>
          <w:b/>
        </w:rPr>
        <w:t>shall</w:t>
      </w:r>
      <w:r>
        <w:t xml:space="preserve"> contribute to realize a </w:t>
      </w:r>
      <w:r w:rsidRPr="00125697">
        <w:rPr>
          <w:rFonts w:ascii="Courier New" w:hAnsi="Courier New" w:cs="Courier New"/>
          <w:bCs/>
          <w:sz w:val="22"/>
          <w:szCs w:val="22"/>
        </w:rPr>
        <w:t>GML:</w:t>
      </w:r>
      <w:r>
        <w:rPr>
          <w:rFonts w:ascii="Courier New" w:hAnsi="Courier New" w:cs="Courier New"/>
          <w:bCs/>
          <w:sz w:val="22"/>
          <w:szCs w:val="22"/>
        </w:rPr>
        <w:t xml:space="preserve">Coverage.rangeSet </w:t>
      </w:r>
      <w:r>
        <w:t xml:space="preserve">property, implemented as a </w:t>
      </w:r>
      <w:r>
        <w:rPr>
          <w:rFonts w:ascii="Courier New" w:hAnsi="Courier New" w:cs="Courier New"/>
          <w:bCs/>
          <w:sz w:val="22"/>
        </w:rPr>
        <w:t xml:space="preserve">GML:RangeSet </w:t>
      </w:r>
      <w:r w:rsidRPr="00643333">
        <w:rPr>
          <w:bCs/>
          <w:sz w:val="22"/>
        </w:rPr>
        <w:t>object</w:t>
      </w:r>
      <w:r>
        <w:rPr>
          <w:rStyle w:val="Codefragment"/>
        </w:rPr>
        <w:t>.</w:t>
      </w:r>
      <w:bookmarkEnd w:id="96"/>
      <w:bookmarkEnd w:id="97"/>
    </w:p>
    <w:p w14:paraId="7D7A0D6A" w14:textId="77777777" w:rsidR="00F953ED" w:rsidRPr="0032136E" w:rsidRDefault="00F953ED" w:rsidP="00F953ED"/>
    <w:p w14:paraId="4E61A9CC" w14:textId="77777777" w:rsidR="00F953ED" w:rsidRDefault="00F953ED" w:rsidP="00F953ED">
      <w:pPr>
        <w:pStyle w:val="Requirement"/>
        <w:numPr>
          <w:ilvl w:val="0"/>
          <w:numId w:val="22"/>
        </w:numPr>
        <w:shd w:val="clear" w:color="auto" w:fill="F2F2F2"/>
        <w:ind w:left="0" w:firstLine="0"/>
        <w:outlineLvl w:val="0"/>
        <w:rPr>
          <w:rStyle w:val="Codefragment"/>
        </w:rPr>
      </w:pPr>
      <w:bookmarkStart w:id="98" w:name="_Toc401494978"/>
      <w:bookmarkStart w:id="99" w:name="_Ref411681531"/>
      <w:r>
        <w:rPr>
          <w:b/>
        </w:rPr>
        <w:t>/req/CF-netCDF-1.6-GML-encoding</w:t>
      </w:r>
      <w:r w:rsidRPr="005164F5">
        <w:rPr>
          <w:b/>
        </w:rPr>
        <w:t>/RangeInstanceDimension#</w:t>
      </w:r>
      <w:r>
        <w:rPr>
          <w:b/>
        </w:rPr>
        <w:t>4</w:t>
      </w:r>
      <w:r>
        <w:t>:</w:t>
      </w:r>
      <w:r w:rsidRPr="001D7CDC">
        <w:t xml:space="preserve"> </w:t>
      </w:r>
      <w:r>
        <w:t xml:space="preserve">each </w:t>
      </w:r>
      <w:r w:rsidRPr="00803EDB">
        <w:t>CF_</w:t>
      </w:r>
      <w:r>
        <w:t>Ragged</w:t>
      </w:r>
      <w:r w:rsidRPr="00803EDB">
        <w:t>Array</w:t>
      </w:r>
      <w:r>
        <w:t>.SampleDimension</w:t>
      </w:r>
      <w:r w:rsidRPr="00803EDB">
        <w:t xml:space="preserve"> </w:t>
      </w:r>
      <w:r>
        <w:t>object along with associated CF_IndexVariable or CF_CountVariable</w:t>
      </w:r>
      <w:r w:rsidRPr="005164F5">
        <w:rPr>
          <w:b/>
        </w:rPr>
        <w:t xml:space="preserve"> shall</w:t>
      </w:r>
      <w:r>
        <w:t xml:space="preserve"> contribute to realize a </w:t>
      </w:r>
      <w:r w:rsidRPr="005164F5">
        <w:rPr>
          <w:rFonts w:ascii="Courier New" w:hAnsi="Courier New" w:cs="Courier New"/>
          <w:bCs/>
          <w:sz w:val="22"/>
          <w:szCs w:val="22"/>
        </w:rPr>
        <w:t xml:space="preserve">GML:Coverage.rangeType </w:t>
      </w:r>
      <w:r>
        <w:t xml:space="preserve">property, implemented as a </w:t>
      </w:r>
      <w:r w:rsidRPr="005164F5">
        <w:rPr>
          <w:rFonts w:ascii="Courier New" w:hAnsi="Courier New" w:cs="Courier New"/>
          <w:bCs/>
          <w:sz w:val="22"/>
        </w:rPr>
        <w:t>SWE:DataRecord</w:t>
      </w:r>
      <w:r w:rsidRPr="005164F5">
        <w:rPr>
          <w:bCs/>
          <w:sz w:val="22"/>
        </w:rPr>
        <w:t xml:space="preserve"> object</w:t>
      </w:r>
      <w:r>
        <w:rPr>
          <w:rStyle w:val="Codefragment"/>
        </w:rPr>
        <w:t>.</w:t>
      </w:r>
      <w:bookmarkEnd w:id="98"/>
      <w:bookmarkEnd w:id="99"/>
    </w:p>
    <w:p w14:paraId="13BBCE8E" w14:textId="77777777" w:rsidR="00F953ED" w:rsidRDefault="00F953ED" w:rsidP="00F953ED"/>
    <w:p w14:paraId="26EFD017" w14:textId="77777777" w:rsidR="00F953ED" w:rsidRDefault="00F953ED" w:rsidP="00F953ED">
      <w:pPr>
        <w:pStyle w:val="Requirement"/>
        <w:numPr>
          <w:ilvl w:val="0"/>
          <w:numId w:val="22"/>
        </w:numPr>
        <w:shd w:val="clear" w:color="auto" w:fill="F2F2F2"/>
        <w:ind w:left="0" w:firstLine="0"/>
        <w:outlineLvl w:val="0"/>
        <w:rPr>
          <w:rFonts w:ascii="Courier New" w:hAnsi="Courier New" w:cs="Courier New"/>
          <w:bCs/>
          <w:sz w:val="22"/>
        </w:rPr>
      </w:pPr>
      <w:bookmarkStart w:id="100" w:name="_Toc401494979"/>
      <w:bookmarkStart w:id="101" w:name="_Ref411681535"/>
      <w:r>
        <w:rPr>
          <w:b/>
        </w:rPr>
        <w:t>/req/CF-netCDF-1.6-GML-encoding</w:t>
      </w:r>
      <w:r w:rsidRPr="00CE230E">
        <w:rPr>
          <w:b/>
        </w:rPr>
        <w:t>/</w:t>
      </w:r>
      <w:r>
        <w:rPr>
          <w:b/>
        </w:rPr>
        <w:t>PointFeatureCollection.axisLabels</w:t>
      </w:r>
      <w:r>
        <w:t>:</w:t>
      </w:r>
      <w:r w:rsidRPr="001D7CDC">
        <w:t xml:space="preserve"> </w:t>
      </w:r>
      <w:r>
        <w:t xml:space="preserve">each </w:t>
      </w:r>
      <w:r w:rsidRPr="001805E4">
        <w:t>CF_Point FeatureCollection</w:t>
      </w:r>
      <w:r>
        <w:t xml:space="preserve"> </w:t>
      </w:r>
      <w:r w:rsidRPr="00CA1C36">
        <w:rPr>
          <w:b/>
        </w:rPr>
        <w:t>shall</w:t>
      </w:r>
      <w:r>
        <w:t xml:space="preserve"> realize a </w:t>
      </w:r>
      <w:r w:rsidRPr="00441026">
        <w:rPr>
          <w:rFonts w:ascii="Courier New" w:hAnsi="Courier New" w:cs="Courier New"/>
          <w:sz w:val="22"/>
          <w:szCs w:val="22"/>
        </w:rPr>
        <w:t>GML:EnvelopeWithTimePeriod</w:t>
      </w:r>
      <w:r>
        <w:rPr>
          <w:rStyle w:val="Codefragment"/>
        </w:rPr>
        <w:t>.</w:t>
      </w:r>
      <w:r>
        <w:rPr>
          <w:rFonts w:ascii="Courier New" w:hAnsi="Courier New" w:cs="Courier New"/>
          <w:bCs/>
          <w:sz w:val="22"/>
        </w:rPr>
        <w:t xml:space="preserve">axisLabels </w:t>
      </w:r>
      <w:r w:rsidRPr="001805E4">
        <w:t>with value equal to</w:t>
      </w:r>
      <w:r>
        <w:rPr>
          <w:rFonts w:ascii="Courier New" w:hAnsi="Courier New" w:cs="Courier New"/>
          <w:bCs/>
          <w:sz w:val="22"/>
        </w:rPr>
        <w:t xml:space="preserve"> </w:t>
      </w:r>
      <w:r w:rsidRPr="001805E4">
        <w:rPr>
          <w:rFonts w:ascii="Courier New" w:hAnsi="Courier New" w:cs="Courier New"/>
          <w:bCs/>
          <w:sz w:val="22"/>
        </w:rPr>
        <w:t>"x y t" | "lat lon t" | "lon lat t"</w:t>
      </w:r>
      <w:r>
        <w:rPr>
          <w:rFonts w:ascii="Courier New" w:hAnsi="Courier New" w:cs="Courier New"/>
          <w:bCs/>
          <w:sz w:val="22"/>
        </w:rPr>
        <w:t>.</w:t>
      </w:r>
      <w:bookmarkEnd w:id="100"/>
      <w:bookmarkEnd w:id="101"/>
    </w:p>
    <w:p w14:paraId="590EC62A" w14:textId="77777777" w:rsidR="00F953ED" w:rsidRPr="00012503" w:rsidRDefault="00F953ED" w:rsidP="00F953ED">
      <w:pPr>
        <w:rPr>
          <w:lang w:val="en-GB"/>
        </w:rPr>
      </w:pPr>
    </w:p>
    <w:p w14:paraId="26D521DC" w14:textId="77777777" w:rsidR="00F953ED" w:rsidRDefault="00F953ED" w:rsidP="00F953ED">
      <w:pPr>
        <w:pStyle w:val="Requirement"/>
        <w:numPr>
          <w:ilvl w:val="0"/>
          <w:numId w:val="22"/>
        </w:numPr>
        <w:shd w:val="clear" w:color="auto" w:fill="F2F2F2"/>
        <w:ind w:left="0" w:firstLine="0"/>
        <w:outlineLvl w:val="0"/>
        <w:rPr>
          <w:rStyle w:val="Codefragment"/>
        </w:rPr>
      </w:pPr>
      <w:bookmarkStart w:id="102" w:name="_Toc401494980"/>
      <w:bookmarkStart w:id="103" w:name="_Ref411681540"/>
      <w:r>
        <w:rPr>
          <w:b/>
        </w:rPr>
        <w:t>/req/CF-netCDF-1.6-GML-encoding</w:t>
      </w:r>
      <w:r w:rsidRPr="00CE230E">
        <w:rPr>
          <w:b/>
        </w:rPr>
        <w:t>/</w:t>
      </w:r>
      <w:r>
        <w:rPr>
          <w:b/>
        </w:rPr>
        <w:t>TimeSerieFeatureCollection.axisLabels</w:t>
      </w:r>
      <w:r>
        <w:t>:</w:t>
      </w:r>
      <w:r w:rsidRPr="001D7CDC">
        <w:t xml:space="preserve"> </w:t>
      </w:r>
      <w:r>
        <w:t xml:space="preserve">each </w:t>
      </w:r>
      <w:r w:rsidRPr="00012503">
        <w:t>CF_TimeSerie FeatureCollection</w:t>
      </w:r>
      <w:r>
        <w:t xml:space="preserve"> </w:t>
      </w:r>
      <w:r w:rsidRPr="00CA1C36">
        <w:rPr>
          <w:b/>
        </w:rPr>
        <w:t>shall</w:t>
      </w:r>
      <w:r>
        <w:t xml:space="preserve"> realize a </w:t>
      </w:r>
      <w:r w:rsidRPr="00441026">
        <w:rPr>
          <w:rFonts w:ascii="Courier New" w:hAnsi="Courier New" w:cs="Courier New"/>
          <w:sz w:val="22"/>
          <w:szCs w:val="22"/>
        </w:rPr>
        <w:t>GML:EnvelopeWithTimePeriod</w:t>
      </w:r>
      <w:r>
        <w:rPr>
          <w:rStyle w:val="Codefragment"/>
        </w:rPr>
        <w:t>.</w:t>
      </w:r>
      <w:r>
        <w:rPr>
          <w:rFonts w:ascii="Courier New" w:hAnsi="Courier New" w:cs="Courier New"/>
          <w:bCs/>
          <w:sz w:val="22"/>
        </w:rPr>
        <w:t xml:space="preserve">axisLabels </w:t>
      </w:r>
      <w:r w:rsidRPr="001805E4">
        <w:t>with value equal to</w:t>
      </w:r>
      <w:r>
        <w:rPr>
          <w:rFonts w:ascii="Courier New" w:hAnsi="Courier New" w:cs="Courier New"/>
          <w:bCs/>
          <w:sz w:val="22"/>
        </w:rPr>
        <w:t xml:space="preserve"> </w:t>
      </w:r>
      <w:r w:rsidRPr="005C55E2">
        <w:rPr>
          <w:rFonts w:ascii="Courier New" w:hAnsi="Courier New" w:cs="Courier New"/>
          <w:bCs/>
          <w:sz w:val="22"/>
        </w:rPr>
        <w:t>"x y t" | "lat lon t" | "lon lat t"</w:t>
      </w:r>
      <w:r>
        <w:rPr>
          <w:rFonts w:ascii="Courier New" w:hAnsi="Courier New" w:cs="Courier New"/>
          <w:bCs/>
          <w:sz w:val="22"/>
        </w:rPr>
        <w:t>.</w:t>
      </w:r>
      <w:bookmarkEnd w:id="102"/>
      <w:bookmarkEnd w:id="103"/>
    </w:p>
    <w:p w14:paraId="5980BE47" w14:textId="77777777" w:rsidR="00F953ED" w:rsidRDefault="00F953ED" w:rsidP="00F953ED"/>
    <w:p w14:paraId="3B107CF7" w14:textId="77777777" w:rsidR="00F953ED" w:rsidRDefault="00F953ED" w:rsidP="00F953ED">
      <w:pPr>
        <w:pStyle w:val="Requirement"/>
        <w:numPr>
          <w:ilvl w:val="0"/>
          <w:numId w:val="22"/>
        </w:numPr>
        <w:shd w:val="clear" w:color="auto" w:fill="F2F2F2"/>
        <w:ind w:left="0" w:firstLine="0"/>
        <w:outlineLvl w:val="0"/>
        <w:rPr>
          <w:rStyle w:val="Codefragment"/>
        </w:rPr>
      </w:pPr>
      <w:bookmarkStart w:id="104" w:name="_Toc401494981"/>
      <w:bookmarkStart w:id="105" w:name="_Ref411681547"/>
      <w:r>
        <w:rPr>
          <w:b/>
        </w:rPr>
        <w:t>/req/CF-netCDF-1.6-GML-encoding</w:t>
      </w:r>
      <w:r w:rsidRPr="00CE230E">
        <w:rPr>
          <w:b/>
        </w:rPr>
        <w:t>/</w:t>
      </w:r>
      <w:r>
        <w:rPr>
          <w:b/>
        </w:rPr>
        <w:t>TrajectoryFeatureCollection.axisLabels</w:t>
      </w:r>
      <w:r>
        <w:t>:</w:t>
      </w:r>
      <w:r w:rsidRPr="001D7CDC">
        <w:t xml:space="preserve"> </w:t>
      </w:r>
      <w:r>
        <w:t xml:space="preserve">each </w:t>
      </w:r>
      <w:r w:rsidRPr="001805E4">
        <w:t>CF_</w:t>
      </w:r>
      <w:r>
        <w:t>Trajectory</w:t>
      </w:r>
      <w:r w:rsidRPr="001805E4">
        <w:t xml:space="preserve"> FeatureCollection</w:t>
      </w:r>
      <w:r>
        <w:t xml:space="preserve"> </w:t>
      </w:r>
      <w:r w:rsidRPr="00CA1C36">
        <w:rPr>
          <w:b/>
        </w:rPr>
        <w:t>shall</w:t>
      </w:r>
      <w:r>
        <w:t xml:space="preserve"> realize a </w:t>
      </w:r>
      <w:r w:rsidRPr="00441026">
        <w:rPr>
          <w:rFonts w:ascii="Courier New" w:hAnsi="Courier New" w:cs="Courier New"/>
          <w:sz w:val="22"/>
          <w:szCs w:val="22"/>
        </w:rPr>
        <w:t>GML:EnvelopeWithTimePeriod</w:t>
      </w:r>
      <w:r>
        <w:rPr>
          <w:rStyle w:val="Codefragment"/>
        </w:rPr>
        <w:t>.</w:t>
      </w:r>
      <w:r>
        <w:rPr>
          <w:rFonts w:ascii="Courier New" w:hAnsi="Courier New" w:cs="Courier New"/>
          <w:bCs/>
          <w:sz w:val="22"/>
        </w:rPr>
        <w:t xml:space="preserve">axisLabels </w:t>
      </w:r>
      <w:r w:rsidRPr="001805E4">
        <w:t>with value equal to</w:t>
      </w:r>
      <w:r>
        <w:rPr>
          <w:rFonts w:ascii="Courier New" w:hAnsi="Courier New" w:cs="Courier New"/>
          <w:bCs/>
          <w:sz w:val="22"/>
        </w:rPr>
        <w:t xml:space="preserve"> </w:t>
      </w:r>
      <w:r w:rsidRPr="005C55E2">
        <w:rPr>
          <w:rFonts w:ascii="Courier New" w:hAnsi="Courier New" w:cs="Courier New"/>
          <w:bCs/>
          <w:sz w:val="22"/>
        </w:rPr>
        <w:t>"x y t" | "lat lon t" | "lon lat t"</w:t>
      </w:r>
      <w:r>
        <w:rPr>
          <w:rFonts w:ascii="Courier New" w:hAnsi="Courier New" w:cs="Courier New"/>
          <w:bCs/>
          <w:sz w:val="22"/>
        </w:rPr>
        <w:t>.</w:t>
      </w:r>
      <w:bookmarkEnd w:id="104"/>
      <w:bookmarkEnd w:id="105"/>
    </w:p>
    <w:p w14:paraId="0296DB0A" w14:textId="77777777" w:rsidR="00F953ED" w:rsidRDefault="00F953ED" w:rsidP="00F953ED"/>
    <w:p w14:paraId="705DB0CC" w14:textId="77777777" w:rsidR="00F953ED" w:rsidRDefault="00F953ED" w:rsidP="00F953ED">
      <w:pPr>
        <w:pStyle w:val="Requirement"/>
        <w:numPr>
          <w:ilvl w:val="0"/>
          <w:numId w:val="22"/>
        </w:numPr>
        <w:shd w:val="clear" w:color="auto" w:fill="F2F2F2"/>
        <w:ind w:left="0" w:firstLine="0"/>
        <w:outlineLvl w:val="0"/>
        <w:rPr>
          <w:rStyle w:val="Codefragment"/>
        </w:rPr>
      </w:pPr>
      <w:bookmarkStart w:id="106" w:name="_Toc401494982"/>
      <w:bookmarkStart w:id="107" w:name="_Ref411681551"/>
      <w:r>
        <w:rPr>
          <w:b/>
        </w:rPr>
        <w:t>/req/CF-netCDF-1.6-GML-encoding</w:t>
      </w:r>
      <w:r w:rsidRPr="00CE230E">
        <w:rPr>
          <w:b/>
        </w:rPr>
        <w:t>/</w:t>
      </w:r>
      <w:r>
        <w:rPr>
          <w:b/>
        </w:rPr>
        <w:t>ProfileFeatureCollection.axisLabels</w:t>
      </w:r>
      <w:r>
        <w:t>:</w:t>
      </w:r>
      <w:r w:rsidRPr="001D7CDC">
        <w:t xml:space="preserve"> </w:t>
      </w:r>
      <w:r>
        <w:t xml:space="preserve">each </w:t>
      </w:r>
      <w:r w:rsidRPr="001805E4">
        <w:t>CF_</w:t>
      </w:r>
      <w:r>
        <w:t>Profile</w:t>
      </w:r>
      <w:r w:rsidRPr="001805E4">
        <w:t xml:space="preserve"> FeatureCollection</w:t>
      </w:r>
      <w:r>
        <w:t xml:space="preserve"> </w:t>
      </w:r>
      <w:r w:rsidRPr="00CA1C36">
        <w:rPr>
          <w:b/>
        </w:rPr>
        <w:t>shall</w:t>
      </w:r>
      <w:r>
        <w:t xml:space="preserve"> realize a </w:t>
      </w:r>
      <w:r w:rsidRPr="00441026">
        <w:rPr>
          <w:rFonts w:ascii="Courier New" w:hAnsi="Courier New" w:cs="Courier New"/>
          <w:sz w:val="22"/>
          <w:szCs w:val="22"/>
        </w:rPr>
        <w:t>GML:EnvelopeWithTimePeriod</w:t>
      </w:r>
      <w:r>
        <w:rPr>
          <w:rStyle w:val="Codefragment"/>
        </w:rPr>
        <w:t>.</w:t>
      </w:r>
      <w:r>
        <w:rPr>
          <w:rFonts w:ascii="Courier New" w:hAnsi="Courier New" w:cs="Courier New"/>
          <w:bCs/>
          <w:sz w:val="22"/>
        </w:rPr>
        <w:t xml:space="preserve">axisLabels </w:t>
      </w:r>
      <w:r w:rsidRPr="001805E4">
        <w:t>with value equal to</w:t>
      </w:r>
      <w:r>
        <w:rPr>
          <w:rFonts w:ascii="Courier New" w:hAnsi="Courier New" w:cs="Courier New"/>
          <w:bCs/>
          <w:sz w:val="22"/>
        </w:rPr>
        <w:t xml:space="preserve"> </w:t>
      </w:r>
      <w:r w:rsidRPr="00CE78B8">
        <w:rPr>
          <w:rFonts w:ascii="Courier New" w:hAnsi="Courier New" w:cs="Courier New"/>
          <w:bCs/>
          <w:sz w:val="22"/>
        </w:rPr>
        <w:t>"x y z t" | "lat lon z t" | "lon lat z t"</w:t>
      </w:r>
      <w:r>
        <w:rPr>
          <w:rFonts w:ascii="Courier New" w:hAnsi="Courier New" w:cs="Courier New"/>
          <w:bCs/>
          <w:sz w:val="22"/>
        </w:rPr>
        <w:t>.</w:t>
      </w:r>
      <w:bookmarkEnd w:id="106"/>
      <w:bookmarkEnd w:id="107"/>
    </w:p>
    <w:p w14:paraId="55547BB8" w14:textId="77777777" w:rsidR="00F953ED" w:rsidRDefault="00F953ED" w:rsidP="00F953ED"/>
    <w:p w14:paraId="251B2B1F" w14:textId="77777777" w:rsidR="00F953ED" w:rsidRDefault="00F953ED" w:rsidP="00F953ED">
      <w:pPr>
        <w:pStyle w:val="Requirement"/>
        <w:numPr>
          <w:ilvl w:val="0"/>
          <w:numId w:val="22"/>
        </w:numPr>
        <w:shd w:val="clear" w:color="auto" w:fill="F2F2F2"/>
        <w:ind w:left="0" w:firstLine="0"/>
        <w:outlineLvl w:val="0"/>
        <w:rPr>
          <w:rStyle w:val="Codefragment"/>
        </w:rPr>
      </w:pPr>
      <w:bookmarkStart w:id="108" w:name="_Toc401494983"/>
      <w:bookmarkStart w:id="109" w:name="_Ref411681558"/>
      <w:r>
        <w:rPr>
          <w:b/>
        </w:rPr>
        <w:t>/req/CF-netCDF-1.6-GML-encoding</w:t>
      </w:r>
      <w:r w:rsidRPr="00CE230E">
        <w:rPr>
          <w:b/>
        </w:rPr>
        <w:t>/</w:t>
      </w:r>
      <w:r>
        <w:rPr>
          <w:b/>
        </w:rPr>
        <w:t>TimeSeriesProfileFeatureCollection.axisLabels</w:t>
      </w:r>
      <w:r>
        <w:t>:</w:t>
      </w:r>
      <w:r w:rsidRPr="001D7CDC">
        <w:t xml:space="preserve"> </w:t>
      </w:r>
      <w:r>
        <w:t xml:space="preserve">each </w:t>
      </w:r>
      <w:r w:rsidRPr="001805E4">
        <w:t>CF_</w:t>
      </w:r>
      <w:r>
        <w:t>TimeSeriesProfile</w:t>
      </w:r>
      <w:r w:rsidRPr="001805E4">
        <w:t xml:space="preserve"> FeatureCollection</w:t>
      </w:r>
      <w:r>
        <w:t xml:space="preserve"> </w:t>
      </w:r>
      <w:r w:rsidRPr="00CA1C36">
        <w:rPr>
          <w:b/>
        </w:rPr>
        <w:t>shall</w:t>
      </w:r>
      <w:r>
        <w:t xml:space="preserve"> realize a </w:t>
      </w:r>
      <w:r w:rsidRPr="00441026">
        <w:rPr>
          <w:rFonts w:ascii="Courier New" w:hAnsi="Courier New" w:cs="Courier New"/>
          <w:sz w:val="22"/>
          <w:szCs w:val="22"/>
        </w:rPr>
        <w:t>GML:EnvelopeWithTimePeriod</w:t>
      </w:r>
      <w:r>
        <w:rPr>
          <w:rStyle w:val="Codefragment"/>
        </w:rPr>
        <w:t>.</w:t>
      </w:r>
      <w:r>
        <w:rPr>
          <w:rFonts w:ascii="Courier New" w:hAnsi="Courier New" w:cs="Courier New"/>
          <w:bCs/>
          <w:sz w:val="22"/>
        </w:rPr>
        <w:t xml:space="preserve">axisLabels </w:t>
      </w:r>
      <w:r w:rsidRPr="001805E4">
        <w:t>with value equal to</w:t>
      </w:r>
      <w:r>
        <w:rPr>
          <w:rFonts w:ascii="Courier New" w:hAnsi="Courier New" w:cs="Courier New"/>
          <w:bCs/>
          <w:sz w:val="22"/>
        </w:rPr>
        <w:t xml:space="preserve"> </w:t>
      </w:r>
      <w:r w:rsidRPr="00CE78B8">
        <w:rPr>
          <w:rFonts w:ascii="Courier New" w:hAnsi="Courier New" w:cs="Courier New"/>
          <w:bCs/>
          <w:sz w:val="22"/>
        </w:rPr>
        <w:t>"x y z t" | "lat lon z t" | "lon lat z t"</w:t>
      </w:r>
      <w:r>
        <w:rPr>
          <w:rFonts w:ascii="Courier New" w:hAnsi="Courier New" w:cs="Courier New"/>
          <w:bCs/>
          <w:sz w:val="22"/>
        </w:rPr>
        <w:t>.</w:t>
      </w:r>
      <w:bookmarkEnd w:id="108"/>
      <w:bookmarkEnd w:id="109"/>
    </w:p>
    <w:p w14:paraId="1E51FF9B" w14:textId="77777777" w:rsidR="00F953ED" w:rsidRDefault="00F953ED" w:rsidP="00F953ED"/>
    <w:p w14:paraId="4AC7B1C1" w14:textId="77777777" w:rsidR="00F953ED" w:rsidRDefault="00F953ED" w:rsidP="00F953ED">
      <w:pPr>
        <w:pStyle w:val="Requirement"/>
        <w:numPr>
          <w:ilvl w:val="0"/>
          <w:numId w:val="22"/>
        </w:numPr>
        <w:shd w:val="clear" w:color="auto" w:fill="F2F2F2"/>
        <w:ind w:left="0" w:firstLine="0"/>
        <w:outlineLvl w:val="0"/>
        <w:rPr>
          <w:rStyle w:val="Codefragment"/>
        </w:rPr>
      </w:pPr>
      <w:bookmarkStart w:id="110" w:name="_Toc401494984"/>
      <w:bookmarkStart w:id="111" w:name="_Ref411681568"/>
      <w:r>
        <w:rPr>
          <w:b/>
        </w:rPr>
        <w:t>/req/CF-netCDF-1.6-GML-encoding</w:t>
      </w:r>
      <w:r w:rsidRPr="00CE230E">
        <w:rPr>
          <w:b/>
        </w:rPr>
        <w:t>/</w:t>
      </w:r>
      <w:r>
        <w:rPr>
          <w:b/>
        </w:rPr>
        <w:t>TrajectoryProfileFeatureCollection.axisLabels</w:t>
      </w:r>
      <w:r>
        <w:t>:</w:t>
      </w:r>
      <w:r w:rsidRPr="001D7CDC">
        <w:t xml:space="preserve"> </w:t>
      </w:r>
      <w:r>
        <w:t xml:space="preserve">each </w:t>
      </w:r>
      <w:r w:rsidRPr="001805E4">
        <w:t>CF_</w:t>
      </w:r>
      <w:r>
        <w:t>TrajectoryProfile</w:t>
      </w:r>
      <w:r w:rsidRPr="001805E4">
        <w:t xml:space="preserve"> FeatureCollection</w:t>
      </w:r>
      <w:r>
        <w:t xml:space="preserve"> </w:t>
      </w:r>
      <w:r w:rsidRPr="00CA1C36">
        <w:rPr>
          <w:b/>
        </w:rPr>
        <w:t>shall</w:t>
      </w:r>
      <w:r>
        <w:t xml:space="preserve"> realize a </w:t>
      </w:r>
      <w:r w:rsidRPr="00441026">
        <w:rPr>
          <w:rFonts w:ascii="Courier New" w:hAnsi="Courier New" w:cs="Courier New"/>
          <w:sz w:val="22"/>
          <w:szCs w:val="22"/>
        </w:rPr>
        <w:t>GML:EnvelopeWithTimePeriod</w:t>
      </w:r>
      <w:r>
        <w:rPr>
          <w:rStyle w:val="Codefragment"/>
        </w:rPr>
        <w:t>.</w:t>
      </w:r>
      <w:r>
        <w:rPr>
          <w:rFonts w:ascii="Courier New" w:hAnsi="Courier New" w:cs="Courier New"/>
          <w:bCs/>
          <w:sz w:val="22"/>
        </w:rPr>
        <w:t xml:space="preserve">axisLabels </w:t>
      </w:r>
      <w:r w:rsidRPr="001805E4">
        <w:t>with value equal to</w:t>
      </w:r>
      <w:r>
        <w:rPr>
          <w:rFonts w:ascii="Courier New" w:hAnsi="Courier New" w:cs="Courier New"/>
          <w:bCs/>
          <w:sz w:val="22"/>
        </w:rPr>
        <w:t xml:space="preserve"> </w:t>
      </w:r>
      <w:r w:rsidRPr="00FC6DF9">
        <w:rPr>
          <w:rFonts w:ascii="Courier New" w:hAnsi="Courier New" w:cs="Courier New"/>
          <w:bCs/>
          <w:sz w:val="22"/>
        </w:rPr>
        <w:t>"x y z t" | "lat lon z t" | "lon lat z t"</w:t>
      </w:r>
      <w:r>
        <w:rPr>
          <w:rFonts w:ascii="Courier New" w:hAnsi="Courier New" w:cs="Courier New"/>
          <w:bCs/>
          <w:sz w:val="22"/>
        </w:rPr>
        <w:t>.</w:t>
      </w:r>
      <w:bookmarkEnd w:id="110"/>
      <w:bookmarkEnd w:id="111"/>
    </w:p>
    <w:p w14:paraId="69FB07C9" w14:textId="77777777" w:rsidR="00F953ED" w:rsidRDefault="00F953ED" w:rsidP="00F953ED"/>
    <w:p w14:paraId="5E669F95" w14:textId="77777777" w:rsidR="00F953ED" w:rsidRDefault="00F953ED" w:rsidP="00F953ED">
      <w:pPr>
        <w:jc w:val="center"/>
      </w:pPr>
      <w:r>
        <w:rPr>
          <w:noProof/>
        </w:rPr>
        <w:drawing>
          <wp:inline distT="0" distB="0" distL="0" distR="0" wp14:anchorId="0398DF01" wp14:editId="1AAFD859">
            <wp:extent cx="5300630" cy="4722471"/>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netCDF 1.6-GMLCOV Mapping.png"/>
                    <pic:cNvPicPr/>
                  </pic:nvPicPr>
                  <pic:blipFill rotWithShape="1">
                    <a:blip r:embed="rId31">
                      <a:extLst>
                        <a:ext uri="{28A0092B-C50C-407E-A947-70E740481C1C}">
                          <a14:useLocalDpi xmlns:a14="http://schemas.microsoft.com/office/drawing/2010/main" val="0"/>
                        </a:ext>
                      </a:extLst>
                    </a:blip>
                    <a:srcRect l="1266" t="2693" r="2103" b="1761"/>
                    <a:stretch/>
                  </pic:blipFill>
                  <pic:spPr bwMode="auto">
                    <a:xfrm>
                      <a:off x="0" y="0"/>
                      <a:ext cx="5301595" cy="4723331"/>
                    </a:xfrm>
                    <a:prstGeom prst="rect">
                      <a:avLst/>
                    </a:prstGeom>
                    <a:ln>
                      <a:noFill/>
                    </a:ln>
                    <a:extLst>
                      <a:ext uri="{53640926-AAD7-44d8-BBD7-CCE9431645EC}">
                        <a14:shadowObscured xmlns:a14="http://schemas.microsoft.com/office/drawing/2010/main"/>
                      </a:ext>
                    </a:extLst>
                  </pic:spPr>
                </pic:pic>
              </a:graphicData>
            </a:graphic>
          </wp:inline>
        </w:drawing>
      </w:r>
    </w:p>
    <w:p w14:paraId="2204F0BF" w14:textId="77777777" w:rsidR="00F953ED" w:rsidRDefault="00F953ED" w:rsidP="00F953ED">
      <w:pPr>
        <w:pStyle w:val="Caption"/>
        <w:jc w:val="center"/>
      </w:pPr>
      <w:bookmarkStart w:id="112" w:name="_Ref269837644"/>
      <w:bookmarkStart w:id="113" w:name="_Toc376015370"/>
      <w:r>
        <w:t xml:space="preserve">Figure </w:t>
      </w:r>
      <w:r w:rsidR="00846DAC">
        <w:fldChar w:fldCharType="begin"/>
      </w:r>
      <w:r w:rsidR="00846DAC">
        <w:instrText xml:space="preserve"> SEQ Figure \* ARABIC </w:instrText>
      </w:r>
      <w:r w:rsidR="00846DAC">
        <w:fldChar w:fldCharType="separate"/>
      </w:r>
      <w:r w:rsidR="000D2A26">
        <w:rPr>
          <w:noProof/>
        </w:rPr>
        <w:t>6</w:t>
      </w:r>
      <w:r w:rsidR="00846DAC">
        <w:rPr>
          <w:noProof/>
        </w:rPr>
        <w:fldChar w:fldCharType="end"/>
      </w:r>
      <w:bookmarkEnd w:id="112"/>
      <w:r>
        <w:t>. CF-netCDF dataset mapping to GMLCOV data model</w:t>
      </w:r>
      <w:bookmarkEnd w:id="113"/>
    </w:p>
    <w:p w14:paraId="32948C28" w14:textId="77777777" w:rsidR="00F953ED" w:rsidRDefault="00F953ED" w:rsidP="00F953ED"/>
    <w:p w14:paraId="07D199ED" w14:textId="77777777" w:rsidR="00F953ED" w:rsidRDefault="00F953ED" w:rsidP="00F953ED">
      <w:pPr>
        <w:jc w:val="center"/>
      </w:pPr>
      <w:r>
        <w:rPr>
          <w:noProof/>
        </w:rPr>
        <w:drawing>
          <wp:inline distT="0" distB="0" distL="0" distR="0" wp14:anchorId="670B7D89" wp14:editId="3EDBDB3E">
            <wp:extent cx="5312780" cy="5700395"/>
            <wp:effectExtent l="0" t="0" r="254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F-netCDF 1.6 Sampling Geometry - GMLCOV Mapping.png"/>
                    <pic:cNvPicPr/>
                  </pic:nvPicPr>
                  <pic:blipFill rotWithShape="1">
                    <a:blip r:embed="rId32">
                      <a:extLst>
                        <a:ext uri="{28A0092B-C50C-407E-A947-70E740481C1C}">
                          <a14:useLocalDpi xmlns:a14="http://schemas.microsoft.com/office/drawing/2010/main" val="0"/>
                        </a:ext>
                      </a:extLst>
                    </a:blip>
                    <a:srcRect l="1793" t="2243" r="1357" b="1722"/>
                    <a:stretch/>
                  </pic:blipFill>
                  <pic:spPr bwMode="auto">
                    <a:xfrm>
                      <a:off x="0" y="0"/>
                      <a:ext cx="5313570" cy="5701243"/>
                    </a:xfrm>
                    <a:prstGeom prst="rect">
                      <a:avLst/>
                    </a:prstGeom>
                    <a:ln>
                      <a:noFill/>
                    </a:ln>
                    <a:extLst>
                      <a:ext uri="{53640926-AAD7-44d8-BBD7-CCE9431645EC}">
                        <a14:shadowObscured xmlns:a14="http://schemas.microsoft.com/office/drawing/2010/main"/>
                      </a:ext>
                    </a:extLst>
                  </pic:spPr>
                </pic:pic>
              </a:graphicData>
            </a:graphic>
          </wp:inline>
        </w:drawing>
      </w:r>
    </w:p>
    <w:p w14:paraId="0F0ABFD7" w14:textId="77777777" w:rsidR="00F953ED" w:rsidRDefault="00F953ED" w:rsidP="00F953ED">
      <w:pPr>
        <w:pStyle w:val="Caption"/>
        <w:jc w:val="center"/>
      </w:pPr>
      <w:bookmarkStart w:id="114" w:name="_Ref302923869"/>
      <w:bookmarkStart w:id="115" w:name="_Toc376015371"/>
      <w:r>
        <w:t xml:space="preserve">Figure </w:t>
      </w:r>
      <w:r w:rsidR="00846DAC">
        <w:fldChar w:fldCharType="begin"/>
      </w:r>
      <w:r w:rsidR="00846DAC">
        <w:instrText xml:space="preserve"> SEQ Figure \* ARABIC </w:instrText>
      </w:r>
      <w:r w:rsidR="00846DAC">
        <w:fldChar w:fldCharType="separate"/>
      </w:r>
      <w:r w:rsidR="000D2A26">
        <w:rPr>
          <w:noProof/>
        </w:rPr>
        <w:t>7</w:t>
      </w:r>
      <w:r w:rsidR="00846DAC">
        <w:rPr>
          <w:noProof/>
        </w:rPr>
        <w:fldChar w:fldCharType="end"/>
      </w:r>
      <w:bookmarkEnd w:id="114"/>
      <w:r>
        <w:t>. CF-netCDF discrete sampling geometries mapping to GMLCOV data model</w:t>
      </w:r>
      <w:bookmarkEnd w:id="115"/>
    </w:p>
    <w:p w14:paraId="3828E96A" w14:textId="178FDA6D" w:rsidR="009A7B37" w:rsidRDefault="004614F2">
      <w:pPr>
        <w:pStyle w:val="Heading1"/>
      </w:pPr>
      <w:bookmarkStart w:id="116" w:name="_Toc401494985"/>
      <w:bookmarkStart w:id="117" w:name="_Toc290736801"/>
      <w:r>
        <w:t>Service operation response returning a CF-netCDF dataset</w:t>
      </w:r>
      <w:bookmarkEnd w:id="116"/>
      <w:bookmarkEnd w:id="117"/>
    </w:p>
    <w:p w14:paraId="155A5734" w14:textId="77777777" w:rsidR="004614F2" w:rsidRPr="00B042C9" w:rsidRDefault="004614F2" w:rsidP="004614F2">
      <w:pPr>
        <w:pStyle w:val="Heading2"/>
        <w:suppressAutoHyphens/>
        <w:spacing w:before="60" w:after="180" w:line="250" w:lineRule="exact"/>
      </w:pPr>
      <w:bookmarkStart w:id="118" w:name="_Toc401494986"/>
      <w:bookmarkStart w:id="119" w:name="_Toc290736802"/>
      <w:r>
        <w:t>Concrete c</w:t>
      </w:r>
      <w:r w:rsidRPr="00B042C9">
        <w:t>overage</w:t>
      </w:r>
      <w:r>
        <w:rPr>
          <w:rFonts w:ascii="Courier New" w:hAnsi="Courier New" w:cs="Courier New"/>
        </w:rPr>
        <w:t xml:space="preserve"> </w:t>
      </w:r>
      <w:r w:rsidRPr="00B042C9">
        <w:t>types</w:t>
      </w:r>
      <w:bookmarkEnd w:id="118"/>
      <w:bookmarkEnd w:id="119"/>
    </w:p>
    <w:p w14:paraId="45D017CB" w14:textId="77777777" w:rsidR="004614F2" w:rsidRDefault="004614F2" w:rsidP="004614F2">
      <w:r>
        <w:t xml:space="preserve">For WxS, the GML encoding is generally used for the purpose of defining response semantics. A server may deliver a result dataset in some other format –e.g. CF-netCDF. However, it is required that result datasets, regardless of what the encoding chosen is, have a content which is consistent with the GML specification [OGC 09-146r1]. </w:t>
      </w:r>
    </w:p>
    <w:p w14:paraId="5B2D9F89" w14:textId="77777777" w:rsidR="004614F2" w:rsidRDefault="004614F2" w:rsidP="004614F2">
      <w:pPr>
        <w:pStyle w:val="Requirement"/>
        <w:numPr>
          <w:ilvl w:val="0"/>
          <w:numId w:val="22"/>
        </w:numPr>
        <w:shd w:val="clear" w:color="auto" w:fill="F2F2F2"/>
        <w:ind w:left="0" w:firstLine="0"/>
        <w:outlineLvl w:val="0"/>
        <w:rPr>
          <w:rFonts w:ascii="Courier New" w:hAnsi="Courier New" w:cs="Courier New"/>
          <w:bCs/>
          <w:sz w:val="22"/>
        </w:rPr>
      </w:pPr>
      <w:bookmarkStart w:id="120" w:name="_Toc401494987"/>
      <w:bookmarkStart w:id="121" w:name="_Ref411679635"/>
      <w:r>
        <w:rPr>
          <w:b/>
        </w:rPr>
        <w:t>/req/CF-netCDF-1.6-Data-format</w:t>
      </w:r>
      <w:r w:rsidRPr="00CE230E">
        <w:rPr>
          <w:b/>
        </w:rPr>
        <w:t>/</w:t>
      </w:r>
      <w:r>
        <w:rPr>
          <w:b/>
        </w:rPr>
        <w:t>ServiceOperationResponse</w:t>
      </w:r>
      <w:r>
        <w:t>:</w:t>
      </w:r>
      <w:r w:rsidRPr="001D7CDC">
        <w:t xml:space="preserve"> </w:t>
      </w:r>
      <w:r>
        <w:t xml:space="preserve">any service operation response returning successfully a CF-netCDF dataset, </w:t>
      </w:r>
      <w:r w:rsidRPr="00553DF8">
        <w:rPr>
          <w:b/>
        </w:rPr>
        <w:t>shall</w:t>
      </w:r>
      <w:r>
        <w:t xml:space="preserve"> return a concrete sub-type of the </w:t>
      </w:r>
      <w:r w:rsidRPr="00531B5D">
        <w:rPr>
          <w:rFonts w:ascii="Courier New" w:hAnsi="Courier New" w:cs="Courier New"/>
        </w:rPr>
        <w:t>GMLCOV:</w:t>
      </w:r>
      <w:r w:rsidRPr="00FD53B2">
        <w:rPr>
          <w:rFonts w:ascii="Courier New" w:hAnsi="Courier New" w:cs="Courier New"/>
        </w:rPr>
        <w:t>Coverage</w:t>
      </w:r>
      <w:r>
        <w:rPr>
          <w:rFonts w:ascii="Courier New" w:hAnsi="Courier New" w:cs="Courier New"/>
        </w:rPr>
        <w:t xml:space="preserve"> </w:t>
      </w:r>
      <w:r>
        <w:t>class,</w:t>
      </w:r>
      <w:r w:rsidRPr="00083CC0">
        <w:t xml:space="preserve"> as</w:t>
      </w:r>
      <w:r>
        <w:rPr>
          <w:rFonts w:ascii="Courier New" w:hAnsi="Courier New" w:cs="Courier New"/>
        </w:rPr>
        <w:t xml:space="preserve"> </w:t>
      </w:r>
      <w:r w:rsidRPr="00531B5D">
        <w:t>showed in</w:t>
      </w:r>
      <w:r>
        <w:rPr>
          <w:rFonts w:ascii="Courier New" w:hAnsi="Courier New" w:cs="Courier New"/>
        </w:rPr>
        <w:t xml:space="preserve"> </w:t>
      </w:r>
      <w:r>
        <w:fldChar w:fldCharType="begin"/>
      </w:r>
      <w:r>
        <w:instrText xml:space="preserve"> REF _Ref269731890 \h </w:instrText>
      </w:r>
      <w:r>
        <w:fldChar w:fldCharType="separate"/>
      </w:r>
      <w:r w:rsidR="000D2A26">
        <w:t>Figure 4</w:t>
      </w:r>
      <w:r>
        <w:fldChar w:fldCharType="end"/>
      </w:r>
      <w:r>
        <w:rPr>
          <w:rFonts w:ascii="Courier New" w:hAnsi="Courier New" w:cs="Courier New"/>
          <w:bCs/>
          <w:sz w:val="22"/>
        </w:rPr>
        <w:t>.</w:t>
      </w:r>
      <w:bookmarkEnd w:id="120"/>
      <w:bookmarkEnd w:id="121"/>
    </w:p>
    <w:p w14:paraId="004E2DFB" w14:textId="77777777" w:rsidR="004614F2" w:rsidRPr="00BD42BB" w:rsidRDefault="004614F2" w:rsidP="004614F2">
      <w:pPr>
        <w:rPr>
          <w:lang w:val="en-GB"/>
        </w:rPr>
      </w:pPr>
    </w:p>
    <w:p w14:paraId="5246962D" w14:textId="77777777" w:rsidR="004614F2" w:rsidRPr="00B042C9" w:rsidRDefault="004614F2" w:rsidP="004614F2">
      <w:pPr>
        <w:pStyle w:val="Heading2"/>
        <w:suppressAutoHyphens/>
        <w:spacing w:before="60" w:after="180" w:line="250" w:lineRule="exact"/>
      </w:pPr>
      <w:bookmarkStart w:id="122" w:name="_Toc401494988"/>
      <w:bookmarkStart w:id="123" w:name="_Toc290736803"/>
      <w:r>
        <w:t>Concrete CF-netCDF data format</w:t>
      </w:r>
      <w:bookmarkEnd w:id="122"/>
      <w:bookmarkEnd w:id="123"/>
    </w:p>
    <w:p w14:paraId="78FC2BB0" w14:textId="77777777" w:rsidR="004614F2" w:rsidRDefault="004614F2" w:rsidP="004614F2">
      <w:r>
        <w:t xml:space="preserve">The schema depicted in </w:t>
      </w:r>
      <w:r>
        <w:fldChar w:fldCharType="begin"/>
      </w:r>
      <w:r>
        <w:instrText xml:space="preserve"> REF _Ref270172639 \h </w:instrText>
      </w:r>
      <w:r>
        <w:fldChar w:fldCharType="separate"/>
      </w:r>
      <w:r w:rsidR="000D2A26">
        <w:t xml:space="preserve">Figure </w:t>
      </w:r>
      <w:r w:rsidR="000D2A26">
        <w:rPr>
          <w:noProof/>
        </w:rPr>
        <w:t>8</w:t>
      </w:r>
      <w:r>
        <w:fldChar w:fldCharType="end"/>
      </w:r>
      <w:r>
        <w:t xml:space="preserve"> introduces the concrete CF-netCDF data format used to return requested datasets.</w:t>
      </w:r>
    </w:p>
    <w:p w14:paraId="7D250A60" w14:textId="77777777" w:rsidR="004614F2" w:rsidRDefault="004614F2" w:rsidP="004614F2"/>
    <w:p w14:paraId="110C066E" w14:textId="77777777" w:rsidR="004614F2" w:rsidRDefault="004614F2" w:rsidP="004614F2">
      <w:pPr>
        <w:pStyle w:val="Requirement"/>
        <w:numPr>
          <w:ilvl w:val="0"/>
          <w:numId w:val="22"/>
        </w:numPr>
        <w:shd w:val="clear" w:color="auto" w:fill="F2F2F2"/>
        <w:ind w:left="0" w:firstLine="0"/>
        <w:outlineLvl w:val="0"/>
      </w:pPr>
      <w:bookmarkStart w:id="124" w:name="_Ref268036947"/>
      <w:bookmarkStart w:id="125" w:name="_Toc401494989"/>
      <w:r w:rsidRPr="005244DA">
        <w:rPr>
          <w:b/>
        </w:rPr>
        <w:t>/req/</w:t>
      </w:r>
      <w:r>
        <w:rPr>
          <w:b/>
        </w:rPr>
        <w:t>CF-netCDF-1.6-Data-format/coverageFormat</w:t>
      </w:r>
      <w:r w:rsidRPr="005244DA">
        <w:rPr>
          <w:b/>
        </w:rPr>
        <w:t>-structure:</w:t>
      </w:r>
      <w:r>
        <w:br/>
        <w:t xml:space="preserve">The CF-netCDF data format used to return requested </w:t>
      </w:r>
      <w:r w:rsidRPr="00AC3284">
        <w:rPr>
          <w:rFonts w:ascii="Courier New" w:hAnsi="Courier New" w:cs="Courier New"/>
        </w:rPr>
        <w:t>GMLCOV:Coverages</w:t>
      </w:r>
      <w:r>
        <w:t xml:space="preserve"> </w:t>
      </w:r>
      <w:r w:rsidRPr="00AC3284">
        <w:rPr>
          <w:b/>
        </w:rPr>
        <w:t>shall</w:t>
      </w:r>
      <w:r>
        <w:t xml:space="preserve"> adhere to </w:t>
      </w:r>
      <w:r>
        <w:fldChar w:fldCharType="begin"/>
      </w:r>
      <w:r>
        <w:instrText xml:space="preserve"> REF _Ref270172639 \h </w:instrText>
      </w:r>
      <w:r>
        <w:fldChar w:fldCharType="separate"/>
      </w:r>
      <w:r w:rsidR="000D2A26">
        <w:t>Figure 8</w:t>
      </w:r>
      <w:r>
        <w:fldChar w:fldCharType="end"/>
      </w:r>
      <w:r>
        <w:t>.</w:t>
      </w:r>
      <w:bookmarkEnd w:id="124"/>
      <w:bookmarkEnd w:id="125"/>
    </w:p>
    <w:p w14:paraId="155F5FB0" w14:textId="77777777" w:rsidR="004614F2" w:rsidRPr="00941C03" w:rsidRDefault="004614F2" w:rsidP="004614F2">
      <w:pPr>
        <w:rPr>
          <w:lang w:val="en-GB"/>
        </w:rPr>
      </w:pPr>
    </w:p>
    <w:p w14:paraId="06E69F7C" w14:textId="77777777" w:rsidR="004614F2" w:rsidRPr="00911940" w:rsidRDefault="004614F2" w:rsidP="004614F2">
      <w:pPr>
        <w:pStyle w:val="Heading2"/>
        <w:suppressAutoHyphens/>
        <w:spacing w:before="60" w:after="180" w:line="250" w:lineRule="exact"/>
      </w:pPr>
      <w:bookmarkStart w:id="126" w:name="_Toc401494990"/>
      <w:bookmarkStart w:id="127" w:name="_Toc290736804"/>
      <w:r w:rsidRPr="00911940">
        <w:t>GridCoverageFile</w:t>
      </w:r>
      <w:r>
        <w:t xml:space="preserve"> </w:t>
      </w:r>
      <w:r w:rsidRPr="00911940">
        <w:t>class</w:t>
      </w:r>
      <w:bookmarkEnd w:id="126"/>
      <w:bookmarkEnd w:id="127"/>
    </w:p>
    <w:p w14:paraId="58810288" w14:textId="77777777" w:rsidR="004614F2" w:rsidRDefault="004614F2" w:rsidP="004614F2">
      <w:r>
        <w:t xml:space="preserve">The response to a successful </w:t>
      </w:r>
      <w:r>
        <w:rPr>
          <w:i/>
        </w:rPr>
        <w:t>operation</w:t>
      </w:r>
      <w:r>
        <w:t xml:space="preserve"> requesting a CF-netCDF dataset is a concrete sub-type of </w:t>
      </w:r>
      <w:r w:rsidRPr="00531B5D">
        <w:rPr>
          <w:rFonts w:ascii="Courier New" w:hAnsi="Courier New" w:cs="Courier New"/>
        </w:rPr>
        <w:t>GMLCOV:</w:t>
      </w:r>
      <w:r w:rsidRPr="00FD53B2">
        <w:rPr>
          <w:rFonts w:ascii="Courier New" w:hAnsi="Courier New" w:cs="Courier New"/>
        </w:rPr>
        <w:t>Coverage</w:t>
      </w:r>
      <w:r>
        <w:t xml:space="preserve"> which is encoded as a </w:t>
      </w:r>
      <w:r w:rsidRPr="00AA3CCA">
        <w:rPr>
          <w:i/>
        </w:rPr>
        <w:t>GridCoverageFile</w:t>
      </w:r>
      <w:r w:rsidRPr="00AA3CCA">
        <w:t xml:space="preserve">, </w:t>
      </w:r>
      <w:r>
        <w:t xml:space="preserve">an abstract entity which has three valuation subclasses: </w:t>
      </w:r>
      <w:r w:rsidRPr="001F6429">
        <w:rPr>
          <w:i/>
        </w:rPr>
        <w:t>BinaryFile</w:t>
      </w:r>
      <w:r>
        <w:t xml:space="preserve">, </w:t>
      </w:r>
      <w:r w:rsidRPr="001F6429">
        <w:rPr>
          <w:i/>
        </w:rPr>
        <w:t>XMLDocument</w:t>
      </w:r>
      <w:r>
        <w:t xml:space="preserve">, and </w:t>
      </w:r>
      <w:r>
        <w:rPr>
          <w:i/>
        </w:rPr>
        <w:t>Web address</w:t>
      </w:r>
      <w:r>
        <w:t>.</w:t>
      </w:r>
    </w:p>
    <w:p w14:paraId="684AF4DE" w14:textId="77777777" w:rsidR="004614F2" w:rsidRDefault="004614F2" w:rsidP="004614F2">
      <w:r>
        <w:t xml:space="preserve">NOTE: a CF-netCDF </w:t>
      </w:r>
      <w:r w:rsidRPr="00EB4187">
        <w:rPr>
          <w:i/>
        </w:rPr>
        <w:t>BinaryFile</w:t>
      </w:r>
      <w:r>
        <w:t xml:space="preserve"> may be accessed directly or can be referenced by: (a) an </w:t>
      </w:r>
      <w:r w:rsidRPr="00EB4187">
        <w:rPr>
          <w:i/>
        </w:rPr>
        <w:t>XMLDocument</w:t>
      </w:r>
      <w:r>
        <w:t xml:space="preserve"> object (e.g. an ncML dataset); (b) an </w:t>
      </w:r>
      <w:r>
        <w:rPr>
          <w:i/>
        </w:rPr>
        <w:t>Web address</w:t>
      </w:r>
      <w:r w:rsidRPr="00EB4187">
        <w:t xml:space="preserve"> object</w:t>
      </w:r>
      <w:r>
        <w:t>.</w:t>
      </w:r>
    </w:p>
    <w:p w14:paraId="1EA0E435" w14:textId="77777777" w:rsidR="004614F2" w:rsidRDefault="004614F2" w:rsidP="004614F2"/>
    <w:p w14:paraId="1D5F8CE3" w14:textId="77777777" w:rsidR="004614F2" w:rsidRPr="00911940" w:rsidRDefault="004614F2" w:rsidP="004614F2">
      <w:pPr>
        <w:pStyle w:val="Heading2"/>
        <w:suppressAutoHyphens/>
        <w:spacing w:before="60" w:after="180" w:line="250" w:lineRule="exact"/>
      </w:pPr>
      <w:bookmarkStart w:id="128" w:name="_Toc401494991"/>
      <w:bookmarkStart w:id="129" w:name="_Toc290736805"/>
      <w:r w:rsidRPr="00911940">
        <w:t>BinaryFile</w:t>
      </w:r>
      <w:r>
        <w:t xml:space="preserve"> </w:t>
      </w:r>
      <w:r w:rsidRPr="00911940">
        <w:t>class</w:t>
      </w:r>
      <w:bookmarkEnd w:id="128"/>
      <w:bookmarkEnd w:id="129"/>
    </w:p>
    <w:p w14:paraId="75ACACD0" w14:textId="77777777" w:rsidR="004614F2" w:rsidRDefault="004614F2" w:rsidP="004614F2">
      <w:r w:rsidRPr="00E75912">
        <w:rPr>
          <w:i/>
        </w:rPr>
        <w:t>BinaryFile</w:t>
      </w:r>
      <w:r>
        <w:t xml:space="preserve"> class has two concrete sub-types: </w:t>
      </w:r>
      <w:r w:rsidRPr="00F814DF">
        <w:rPr>
          <w:i/>
        </w:rPr>
        <w:t>CF-netCDF-File</w:t>
      </w:r>
      <w:r>
        <w:t xml:space="preserve"> and </w:t>
      </w:r>
      <w:r w:rsidRPr="00F814DF">
        <w:rPr>
          <w:i/>
        </w:rPr>
        <w:t>CF-netCDF-64bit-File</w:t>
      </w:r>
      <w:r>
        <w:t>. They represent a netCDF ver. 3.0 binary file, complying with the CF ver. 1.1 conventions. These binary encodings are based on the “OGC NetCDF Binary Encoding Extension Standard: NetCDF Classic and 64-bit Offset Format” [9].</w:t>
      </w:r>
    </w:p>
    <w:p w14:paraId="7C6EAB48" w14:textId="77777777" w:rsidR="004614F2" w:rsidRDefault="004614F2" w:rsidP="004614F2">
      <w:r>
        <w:t xml:space="preserve">MIME type string used to refer to CF-netCDF binary </w:t>
      </w:r>
      <w:r w:rsidRPr="0051594F">
        <w:t>encoding is</w:t>
      </w:r>
      <w:r>
        <w:t>:</w:t>
      </w:r>
    </w:p>
    <w:p w14:paraId="3CADF5F2" w14:textId="77777777" w:rsidR="004614F2" w:rsidRDefault="004614F2" w:rsidP="004614F2">
      <w:pPr>
        <w:pBdr>
          <w:top w:val="single" w:sz="4" w:space="1" w:color="auto"/>
          <w:left w:val="single" w:sz="4" w:space="4" w:color="auto"/>
          <w:bottom w:val="single" w:sz="4" w:space="1" w:color="auto"/>
          <w:right w:val="single" w:sz="4" w:space="4" w:color="auto"/>
        </w:pBdr>
        <w:rPr>
          <w:i/>
        </w:rPr>
      </w:pPr>
      <w:r>
        <w:rPr>
          <w:i/>
        </w:rPr>
        <w:t>application/CF-netCDF</w:t>
      </w:r>
    </w:p>
    <w:p w14:paraId="78C12A70" w14:textId="77777777" w:rsidR="004614F2" w:rsidRDefault="004614F2" w:rsidP="004614F2">
      <w:r>
        <w:t>Note: the only MIME type in use presently is “application/x-netcdf” and it is not officially registered.  Thus, the MIME types discussed below are new and application for registration will be made to IANA.</w:t>
      </w:r>
    </w:p>
    <w:p w14:paraId="25860F9D" w14:textId="77777777" w:rsidR="004614F2" w:rsidRPr="00941C03" w:rsidRDefault="004614F2" w:rsidP="004614F2"/>
    <w:p w14:paraId="2311B681" w14:textId="77777777" w:rsidR="004614F2" w:rsidRPr="0057367B" w:rsidRDefault="004614F2" w:rsidP="004614F2">
      <w:pPr>
        <w:rPr>
          <w:lang w:val="en-GB"/>
        </w:rPr>
      </w:pPr>
      <w:r>
        <w:rPr>
          <w:noProof/>
        </w:rPr>
        <w:drawing>
          <wp:inline distT="0" distB="0" distL="0" distR="0" wp14:anchorId="7DECB94C" wp14:editId="7D8D913E">
            <wp:extent cx="5205730" cy="518512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age-encodings-general.png"/>
                    <pic:cNvPicPr/>
                  </pic:nvPicPr>
                  <pic:blipFill rotWithShape="1">
                    <a:blip r:embed="rId33">
                      <a:extLst>
                        <a:ext uri="{28A0092B-C50C-407E-A947-70E740481C1C}">
                          <a14:useLocalDpi xmlns:a14="http://schemas.microsoft.com/office/drawing/2010/main" val="0"/>
                        </a:ext>
                      </a:extLst>
                    </a:blip>
                    <a:srcRect l="2891" t="4120" r="2200" b="1880"/>
                    <a:stretch/>
                  </pic:blipFill>
                  <pic:spPr bwMode="auto">
                    <a:xfrm>
                      <a:off x="0" y="0"/>
                      <a:ext cx="5207069" cy="5186458"/>
                    </a:xfrm>
                    <a:prstGeom prst="rect">
                      <a:avLst/>
                    </a:prstGeom>
                    <a:ln>
                      <a:noFill/>
                    </a:ln>
                    <a:extLst>
                      <a:ext uri="{53640926-AAD7-44d8-BBD7-CCE9431645EC}">
                        <a14:shadowObscured xmlns:a14="http://schemas.microsoft.com/office/drawing/2010/main"/>
                      </a:ext>
                    </a:extLst>
                  </pic:spPr>
                </pic:pic>
              </a:graphicData>
            </a:graphic>
          </wp:inline>
        </w:drawing>
      </w:r>
    </w:p>
    <w:p w14:paraId="79933CBD" w14:textId="77777777" w:rsidR="004614F2" w:rsidRPr="00341845" w:rsidRDefault="004614F2" w:rsidP="004614F2">
      <w:pPr>
        <w:pStyle w:val="Caption"/>
        <w:jc w:val="center"/>
      </w:pPr>
      <w:bookmarkStart w:id="130" w:name="_Ref270172639"/>
      <w:bookmarkStart w:id="131" w:name="_Toc376015372"/>
      <w:r>
        <w:t xml:space="preserve">Figure </w:t>
      </w:r>
      <w:r w:rsidR="00846DAC">
        <w:fldChar w:fldCharType="begin"/>
      </w:r>
      <w:r w:rsidR="00846DAC">
        <w:instrText xml:space="preserve"> SEQ Figure \* ARABIC </w:instrText>
      </w:r>
      <w:r w:rsidR="00846DAC">
        <w:fldChar w:fldCharType="separate"/>
      </w:r>
      <w:r w:rsidR="000D2A26">
        <w:rPr>
          <w:noProof/>
        </w:rPr>
        <w:t>8</w:t>
      </w:r>
      <w:r w:rsidR="00846DAC">
        <w:rPr>
          <w:noProof/>
        </w:rPr>
        <w:fldChar w:fldCharType="end"/>
      </w:r>
      <w:bookmarkEnd w:id="130"/>
      <w:r>
        <w:t>. Supported CF-netCDF Coverage encodings</w:t>
      </w:r>
      <w:bookmarkEnd w:id="131"/>
    </w:p>
    <w:p w14:paraId="208E229C" w14:textId="77777777" w:rsidR="004614F2" w:rsidRDefault="004614F2" w:rsidP="004614F2"/>
    <w:p w14:paraId="07D28F92" w14:textId="77777777" w:rsidR="004614F2" w:rsidRDefault="004614F2" w:rsidP="004614F2">
      <w:pPr>
        <w:pStyle w:val="Heading2"/>
        <w:suppressAutoHyphens/>
        <w:spacing w:before="60" w:after="180" w:line="250" w:lineRule="exact"/>
      </w:pPr>
      <w:bookmarkStart w:id="132" w:name="_Toc401494992"/>
      <w:bookmarkStart w:id="133" w:name="_Toc290736806"/>
      <w:r w:rsidRPr="00716021">
        <w:t>XMLDataset</w:t>
      </w:r>
      <w:r>
        <w:t xml:space="preserve"> class</w:t>
      </w:r>
      <w:bookmarkEnd w:id="132"/>
      <w:bookmarkEnd w:id="133"/>
    </w:p>
    <w:p w14:paraId="33DA7FCC" w14:textId="77777777" w:rsidR="004614F2" w:rsidRDefault="004614F2" w:rsidP="004614F2">
      <w:r>
        <w:rPr>
          <w:i/>
        </w:rPr>
        <w:t>XMLDataset</w:t>
      </w:r>
      <w:r>
        <w:t xml:space="preserve"> class has three concrete sub-types: </w:t>
      </w:r>
      <w:r w:rsidRPr="00333C1D">
        <w:rPr>
          <w:i/>
        </w:rPr>
        <w:t>NcML-Dataset</w:t>
      </w:r>
      <w:r>
        <w:t xml:space="preserve">, </w:t>
      </w:r>
      <w:r w:rsidRPr="00333C1D">
        <w:rPr>
          <w:i/>
        </w:rPr>
        <w:t>GML-3.2.1-Coverage</w:t>
      </w:r>
      <w:r>
        <w:t xml:space="preserve">, and </w:t>
      </w:r>
      <w:r w:rsidRPr="00333C1D">
        <w:rPr>
          <w:i/>
        </w:rPr>
        <w:t>NcML-G-Dataset</w:t>
      </w:r>
      <w:r>
        <w:t>.</w:t>
      </w:r>
    </w:p>
    <w:p w14:paraId="606591F2" w14:textId="77777777" w:rsidR="004614F2" w:rsidRPr="00D617E8" w:rsidRDefault="004614F2" w:rsidP="004614F2">
      <w:pPr>
        <w:pStyle w:val="Heading3"/>
        <w:suppressAutoHyphens/>
        <w:spacing w:before="60" w:after="180" w:line="-230" w:lineRule="auto"/>
        <w:rPr>
          <w:i/>
        </w:rPr>
      </w:pPr>
      <w:bookmarkStart w:id="134" w:name="_Toc401494993"/>
      <w:bookmarkStart w:id="135" w:name="_Toc290736807"/>
      <w:r w:rsidRPr="00D617E8">
        <w:rPr>
          <w:i/>
        </w:rPr>
        <w:t>NcML-Dataset</w:t>
      </w:r>
      <w:bookmarkEnd w:id="134"/>
      <w:bookmarkEnd w:id="135"/>
    </w:p>
    <w:p w14:paraId="339CCCC7" w14:textId="77777777" w:rsidR="004614F2" w:rsidRDefault="004614F2" w:rsidP="004614F2">
      <w:r w:rsidRPr="00333C1D">
        <w:rPr>
          <w:i/>
        </w:rPr>
        <w:t>NcML-Dataset</w:t>
      </w:r>
      <w:r>
        <w:t xml:space="preserve"> represents a ncML ver. 1.0 document [10]. A ncML document provides the XML encoding of one or more CF-netCDF files. For performances sake, a ncML document generally encodes only the CF-netCDF coverage metadata leaving the data values in the binary format and providing pointers (i.e. references) to those. </w:t>
      </w:r>
    </w:p>
    <w:p w14:paraId="2168BC4C" w14:textId="77777777" w:rsidR="004614F2" w:rsidRDefault="004614F2" w:rsidP="004614F2">
      <w:r>
        <w:t>A ncML document may point to data values: (a) directly –i.e. referencing a CF-netCDF binary file; (b) including an Web address (i.e. HTTP URL)–which in turn reference a CF-netCDF file.</w:t>
      </w:r>
    </w:p>
    <w:p w14:paraId="4A0C6675" w14:textId="77777777" w:rsidR="004614F2" w:rsidRDefault="004614F2" w:rsidP="004614F2">
      <w:r>
        <w:t xml:space="preserve">MIME type string used to refer to ncML-G dataset encoding </w:t>
      </w:r>
      <w:r w:rsidRPr="0051594F">
        <w:t>is</w:t>
      </w:r>
      <w:r>
        <w:t>:</w:t>
      </w:r>
    </w:p>
    <w:p w14:paraId="58C36ED8" w14:textId="77777777" w:rsidR="004614F2" w:rsidRDefault="004614F2" w:rsidP="004614F2">
      <w:pPr>
        <w:pBdr>
          <w:top w:val="single" w:sz="4" w:space="1" w:color="auto"/>
          <w:left w:val="single" w:sz="4" w:space="4" w:color="auto"/>
          <w:bottom w:val="single" w:sz="4" w:space="1" w:color="auto"/>
          <w:right w:val="single" w:sz="4" w:space="4" w:color="auto"/>
        </w:pBdr>
        <w:rPr>
          <w:i/>
        </w:rPr>
      </w:pPr>
      <w:r>
        <w:rPr>
          <w:i/>
        </w:rPr>
        <w:t>application/ncML+xml</w:t>
      </w:r>
    </w:p>
    <w:p w14:paraId="5C80343A" w14:textId="77777777" w:rsidR="004614F2" w:rsidRDefault="004614F2" w:rsidP="004614F2">
      <w:r>
        <w:t>This xml media type is still unregistered.</w:t>
      </w:r>
    </w:p>
    <w:p w14:paraId="3D607428" w14:textId="77777777" w:rsidR="004614F2" w:rsidRPr="00D617E8" w:rsidRDefault="004614F2" w:rsidP="004614F2">
      <w:pPr>
        <w:pStyle w:val="Heading3"/>
        <w:suppressAutoHyphens/>
        <w:spacing w:before="60" w:after="180" w:line="-230" w:lineRule="auto"/>
        <w:rPr>
          <w:i/>
        </w:rPr>
      </w:pPr>
      <w:bookmarkStart w:id="136" w:name="_Toc401494994"/>
      <w:bookmarkStart w:id="137" w:name="_Toc290736808"/>
      <w:r w:rsidRPr="00D617E8">
        <w:rPr>
          <w:i/>
        </w:rPr>
        <w:t>GML-3.2.1-Coverage</w:t>
      </w:r>
      <w:bookmarkEnd w:id="136"/>
      <w:bookmarkEnd w:id="137"/>
    </w:p>
    <w:p w14:paraId="3854E944" w14:textId="77777777" w:rsidR="004614F2" w:rsidRDefault="004614F2" w:rsidP="004614F2">
      <w:r w:rsidRPr="00333C1D">
        <w:rPr>
          <w:i/>
        </w:rPr>
        <w:t>GML-3.2.1-Coverage</w:t>
      </w:r>
      <w:r>
        <w:rPr>
          <w:i/>
        </w:rPr>
        <w:t xml:space="preserve"> </w:t>
      </w:r>
      <w:r>
        <w:t xml:space="preserve">represents the GML-based coverage encoding as specified by [OGC 09-146r1]. Such a document is generated applying the requirements contained in clause </w:t>
      </w:r>
      <w:r>
        <w:fldChar w:fldCharType="begin"/>
      </w:r>
      <w:r>
        <w:instrText xml:space="preserve"> REF _Ref270151044 \r \h </w:instrText>
      </w:r>
      <w:r>
        <w:fldChar w:fldCharType="separate"/>
      </w:r>
      <w:r w:rsidR="000D2A26">
        <w:t>6</w:t>
      </w:r>
      <w:r>
        <w:fldChar w:fldCharType="end"/>
      </w:r>
      <w:r>
        <w:t xml:space="preserve"> and summarized in </w:t>
      </w:r>
      <w:r>
        <w:fldChar w:fldCharType="begin"/>
      </w:r>
      <w:r>
        <w:instrText xml:space="preserve"> REF _Ref269801170 \h </w:instrText>
      </w:r>
      <w:r>
        <w:fldChar w:fldCharType="separate"/>
      </w:r>
      <w:r w:rsidR="000D2A26">
        <w:t xml:space="preserve">Table </w:t>
      </w:r>
      <w:r w:rsidR="000D2A26">
        <w:rPr>
          <w:noProof/>
        </w:rPr>
        <w:t>1</w:t>
      </w:r>
      <w:r>
        <w:fldChar w:fldCharType="end"/>
      </w:r>
      <w:r>
        <w:t xml:space="preserve">, </w:t>
      </w:r>
      <w:r>
        <w:fldChar w:fldCharType="begin"/>
      </w:r>
      <w:r>
        <w:instrText xml:space="preserve"> REF _Ref269807729 \h </w:instrText>
      </w:r>
      <w:r>
        <w:fldChar w:fldCharType="separate"/>
      </w:r>
      <w:r w:rsidR="000D2A26">
        <w:t xml:space="preserve">Table </w:t>
      </w:r>
      <w:r w:rsidR="000D2A26">
        <w:rPr>
          <w:noProof/>
        </w:rPr>
        <w:t>2</w:t>
      </w:r>
      <w:r>
        <w:fldChar w:fldCharType="end"/>
      </w:r>
      <w:r>
        <w:t xml:space="preserve">, and </w:t>
      </w:r>
      <w:r>
        <w:fldChar w:fldCharType="begin"/>
      </w:r>
      <w:r>
        <w:instrText xml:space="preserve"> REF _Ref269807718 \h </w:instrText>
      </w:r>
      <w:r>
        <w:fldChar w:fldCharType="separate"/>
      </w:r>
      <w:r w:rsidR="000D2A26">
        <w:t xml:space="preserve">Table </w:t>
      </w:r>
      <w:r w:rsidR="000D2A26">
        <w:rPr>
          <w:noProof/>
        </w:rPr>
        <w:t>3</w:t>
      </w:r>
      <w:r>
        <w:fldChar w:fldCharType="end"/>
      </w:r>
      <w:r>
        <w:t>.</w:t>
      </w:r>
    </w:p>
    <w:p w14:paraId="2C859B2A" w14:textId="77777777" w:rsidR="004614F2" w:rsidRDefault="004614F2" w:rsidP="004614F2">
      <w:r>
        <w:t xml:space="preserve">MIME type string used to refer to GML coverage encoding </w:t>
      </w:r>
      <w:r w:rsidRPr="0051594F">
        <w:t>is</w:t>
      </w:r>
      <w:r>
        <w:t xml:space="preserve"> [OGC </w:t>
      </w:r>
      <w:r w:rsidRPr="00D409F0">
        <w:t>09-144r1</w:t>
      </w:r>
      <w:r>
        <w:t>]:</w:t>
      </w:r>
    </w:p>
    <w:p w14:paraId="1C9E5C59" w14:textId="77777777" w:rsidR="004614F2" w:rsidRDefault="004614F2" w:rsidP="004614F2">
      <w:pPr>
        <w:pBdr>
          <w:top w:val="single" w:sz="4" w:space="1" w:color="auto"/>
          <w:left w:val="single" w:sz="4" w:space="4" w:color="auto"/>
          <w:bottom w:val="single" w:sz="4" w:space="1" w:color="auto"/>
          <w:right w:val="single" w:sz="4" w:space="4" w:color="auto"/>
        </w:pBdr>
        <w:rPr>
          <w:i/>
        </w:rPr>
      </w:pPr>
      <w:r>
        <w:rPr>
          <w:i/>
        </w:rPr>
        <w:t>application/gml+xml</w:t>
      </w:r>
    </w:p>
    <w:p w14:paraId="02497DC1" w14:textId="77777777" w:rsidR="004614F2" w:rsidRPr="00D617E8" w:rsidRDefault="004614F2" w:rsidP="004614F2">
      <w:pPr>
        <w:pStyle w:val="Heading3"/>
        <w:suppressAutoHyphens/>
        <w:spacing w:before="60" w:after="180" w:line="-230" w:lineRule="auto"/>
        <w:rPr>
          <w:i/>
        </w:rPr>
      </w:pPr>
      <w:bookmarkStart w:id="138" w:name="_Toc401494995"/>
      <w:bookmarkStart w:id="139" w:name="_Toc290736809"/>
      <w:r w:rsidRPr="00D617E8">
        <w:rPr>
          <w:i/>
        </w:rPr>
        <w:t>NCML-G-Dataset</w:t>
      </w:r>
      <w:bookmarkEnd w:id="138"/>
      <w:bookmarkEnd w:id="139"/>
    </w:p>
    <w:p w14:paraId="586A0A29" w14:textId="77777777" w:rsidR="004614F2" w:rsidRDefault="004614F2" w:rsidP="004614F2">
      <w:r w:rsidRPr="00333C1D">
        <w:rPr>
          <w:i/>
        </w:rPr>
        <w:t>NcML-G-Dataset</w:t>
      </w:r>
      <w:r>
        <w:rPr>
          <w:i/>
        </w:rPr>
        <w:t xml:space="preserve"> </w:t>
      </w:r>
      <w:r>
        <w:t>represents a ncML-G ver. 1.0 document [10]. A ncML-G document extends a ncML-Dataset by including a GML Coverage element generated from the ncML dataset itself. In fact, this language was conceived to explicitly encode the two data models mapping. This may be very useful to fully support both GIS and netCDF applications.</w:t>
      </w:r>
    </w:p>
    <w:p w14:paraId="7714B7D0" w14:textId="77777777" w:rsidR="004614F2" w:rsidRDefault="004614F2" w:rsidP="004614F2"/>
    <w:p w14:paraId="70DC8D23" w14:textId="77777777" w:rsidR="004614F2" w:rsidRDefault="004614F2" w:rsidP="004614F2">
      <w:bookmarkStart w:id="140" w:name="_Toc197233194"/>
      <w:r>
        <w:t xml:space="preserve">MIME type string used to refer to ncML-G dataset encoding </w:t>
      </w:r>
      <w:r w:rsidRPr="0051594F">
        <w:t>is</w:t>
      </w:r>
      <w:r>
        <w:t>:</w:t>
      </w:r>
    </w:p>
    <w:p w14:paraId="581F6B2E" w14:textId="77777777" w:rsidR="004614F2" w:rsidRDefault="004614F2" w:rsidP="004614F2">
      <w:pPr>
        <w:pBdr>
          <w:top w:val="single" w:sz="4" w:space="1" w:color="auto"/>
          <w:left w:val="single" w:sz="4" w:space="4" w:color="auto"/>
          <w:bottom w:val="single" w:sz="4" w:space="1" w:color="auto"/>
          <w:right w:val="single" w:sz="4" w:space="4" w:color="auto"/>
        </w:pBdr>
        <w:rPr>
          <w:i/>
        </w:rPr>
      </w:pPr>
      <w:r>
        <w:rPr>
          <w:i/>
        </w:rPr>
        <w:t>application/ncML+xml</w:t>
      </w:r>
    </w:p>
    <w:p w14:paraId="485F9A1A" w14:textId="77777777" w:rsidR="004614F2" w:rsidRDefault="004614F2" w:rsidP="004614F2">
      <w:r>
        <w:t>This xml media type is still unregistered.</w:t>
      </w:r>
    </w:p>
    <w:p w14:paraId="16A7C1D9" w14:textId="77777777" w:rsidR="004614F2" w:rsidRPr="00C415DD" w:rsidRDefault="004614F2" w:rsidP="004614F2"/>
    <w:p w14:paraId="3CC4529C" w14:textId="77777777" w:rsidR="004614F2" w:rsidRDefault="004614F2" w:rsidP="004614F2">
      <w:pPr>
        <w:pStyle w:val="Heading2"/>
        <w:suppressAutoHyphens/>
        <w:spacing w:before="60" w:after="180" w:line="250" w:lineRule="exact"/>
      </w:pPr>
      <w:bookmarkStart w:id="141" w:name="_Toc401494996"/>
      <w:bookmarkStart w:id="142" w:name="_Toc290736810"/>
      <w:bookmarkEnd w:id="140"/>
      <w:r>
        <w:t>Web address</w:t>
      </w:r>
      <w:r w:rsidRPr="00EC143F">
        <w:t xml:space="preserve"> </w:t>
      </w:r>
      <w:r>
        <w:t>class</w:t>
      </w:r>
      <w:bookmarkEnd w:id="141"/>
      <w:bookmarkEnd w:id="142"/>
    </w:p>
    <w:p w14:paraId="52A20E07" w14:textId="77777777" w:rsidR="004614F2" w:rsidRDefault="004614F2" w:rsidP="004614F2">
      <w:r>
        <w:t>This class realizes a well-adopted online reference to a CF-netCDF file. In fact, Web address</w:t>
      </w:r>
      <w:r w:rsidRPr="00E82D5D">
        <w:t xml:space="preserve"> </w:t>
      </w:r>
      <w:r>
        <w:t xml:space="preserve">is a relatively simple approach (i.e. an HTTP URL) that allows applications to access remote (optionally, time-aggregated collections of) netCDF-CF files (virtual datasets –often terabyte sized) through netCDF API –as if they were local netCDF files. </w:t>
      </w:r>
    </w:p>
    <w:p w14:paraId="2E00F6D7" w14:textId="77777777" w:rsidR="004614F2" w:rsidRPr="00AA3CCA" w:rsidRDefault="004614F2" w:rsidP="004614F2">
      <w:r>
        <w:t xml:space="preserve">A Web address may also be contained by any concrete </w:t>
      </w:r>
      <w:r w:rsidRPr="00F67BDA">
        <w:rPr>
          <w:i/>
        </w:rPr>
        <w:t>XMLDataset</w:t>
      </w:r>
      <w:r>
        <w:t xml:space="preserve"> object to reference a CF-netCDF binary file.</w:t>
      </w:r>
    </w:p>
    <w:p w14:paraId="05B273EA" w14:textId="228CF223" w:rsidR="004614F2" w:rsidRDefault="004614F2" w:rsidP="004614F2">
      <w:r>
        <w:t>Web address</w:t>
      </w:r>
      <w:r w:rsidRPr="00622DF5">
        <w:t xml:space="preserve"> </w:t>
      </w:r>
      <w:r>
        <w:t>may be encoded using one of the following options: i) a specific MIME type for a well-known address syntax; ii) an HTML document containing a HTTP URL; iii) a simple text –semantically, this is a very dull</w:t>
      </w:r>
      <w:r w:rsidR="00E461FE">
        <w:t xml:space="preserve"> solution, and is deprecated.  </w:t>
      </w:r>
    </w:p>
    <w:p w14:paraId="17726746" w14:textId="5BAD495F" w:rsidR="004614F2" w:rsidRDefault="004614F2" w:rsidP="004614F2">
      <w:r>
        <w:t>NOTE:</w:t>
      </w:r>
      <w:r w:rsidR="00E461FE">
        <w:t xml:space="preserve"> </w:t>
      </w:r>
      <w:r>
        <w:t xml:space="preserve">Result coverages, regardless of what the encoding chosen is, have a contents which is consistent with the </w:t>
      </w:r>
      <w:r w:rsidRPr="00531B5D">
        <w:rPr>
          <w:rFonts w:ascii="Courier New" w:hAnsi="Courier New" w:cs="Courier New"/>
        </w:rPr>
        <w:t>GMLCOV:</w:t>
      </w:r>
      <w:r w:rsidRPr="00FD53B2">
        <w:rPr>
          <w:rFonts w:ascii="Courier New" w:hAnsi="Courier New" w:cs="Courier New"/>
        </w:rPr>
        <w:t>Coverage</w:t>
      </w:r>
      <w:r>
        <w:rPr>
          <w:rFonts w:ascii="Courier New" w:hAnsi="Courier New" w:cs="Courier New"/>
        </w:rPr>
        <w:t xml:space="preserve"> </w:t>
      </w:r>
      <w:r>
        <w:t xml:space="preserve">specification –see clause </w:t>
      </w:r>
      <w:r>
        <w:fldChar w:fldCharType="begin"/>
      </w:r>
      <w:r>
        <w:instrText xml:space="preserve"> REF _Ref270151044 \r \h </w:instrText>
      </w:r>
      <w:r>
        <w:fldChar w:fldCharType="separate"/>
      </w:r>
      <w:r w:rsidR="000D2A26">
        <w:t>6</w:t>
      </w:r>
      <w:r>
        <w:fldChar w:fldCharType="end"/>
      </w:r>
      <w:r>
        <w:t xml:space="preserve"> and </w:t>
      </w:r>
      <w:r>
        <w:fldChar w:fldCharType="begin"/>
      </w:r>
      <w:r>
        <w:instrText xml:space="preserve"> REF _Ref269801170 \h </w:instrText>
      </w:r>
      <w:r>
        <w:fldChar w:fldCharType="separate"/>
      </w:r>
      <w:r w:rsidR="000D2A26">
        <w:t xml:space="preserve">Table </w:t>
      </w:r>
      <w:r w:rsidR="000D2A26">
        <w:rPr>
          <w:noProof/>
        </w:rPr>
        <w:t>1</w:t>
      </w:r>
      <w:r>
        <w:fldChar w:fldCharType="end"/>
      </w:r>
      <w:r>
        <w:t xml:space="preserve">, </w:t>
      </w:r>
      <w:r>
        <w:fldChar w:fldCharType="begin"/>
      </w:r>
      <w:r>
        <w:instrText xml:space="preserve"> REF _Ref269807729 \h </w:instrText>
      </w:r>
      <w:r>
        <w:fldChar w:fldCharType="separate"/>
      </w:r>
      <w:r w:rsidR="000D2A26">
        <w:t xml:space="preserve">Table </w:t>
      </w:r>
      <w:r w:rsidR="000D2A26">
        <w:rPr>
          <w:noProof/>
        </w:rPr>
        <w:t>2</w:t>
      </w:r>
      <w:r>
        <w:fldChar w:fldCharType="end"/>
      </w:r>
      <w:r>
        <w:t xml:space="preserve">, and </w:t>
      </w:r>
      <w:r>
        <w:fldChar w:fldCharType="begin"/>
      </w:r>
      <w:r>
        <w:instrText xml:space="preserve"> REF _Ref269807718 \h </w:instrText>
      </w:r>
      <w:r>
        <w:fldChar w:fldCharType="separate"/>
      </w:r>
      <w:r w:rsidR="000D2A26">
        <w:t xml:space="preserve">Table </w:t>
      </w:r>
      <w:r w:rsidR="000D2A26">
        <w:rPr>
          <w:noProof/>
        </w:rPr>
        <w:t>3</w:t>
      </w:r>
      <w:r>
        <w:fldChar w:fldCharType="end"/>
      </w:r>
      <w:r>
        <w:t>.</w:t>
      </w:r>
    </w:p>
    <w:p w14:paraId="1AF0A68C" w14:textId="77777777" w:rsidR="004614F2" w:rsidRDefault="004614F2" w:rsidP="004614F2"/>
    <w:p w14:paraId="1D321297" w14:textId="77777777" w:rsidR="004614F2" w:rsidRPr="00EB27DB" w:rsidRDefault="004614F2" w:rsidP="004614F2">
      <w:pPr>
        <w:pStyle w:val="Requirement"/>
        <w:numPr>
          <w:ilvl w:val="0"/>
          <w:numId w:val="22"/>
        </w:numPr>
        <w:shd w:val="clear" w:color="auto" w:fill="F2F2F2"/>
        <w:ind w:left="0" w:firstLine="0"/>
      </w:pPr>
      <w:bookmarkStart w:id="143" w:name="_Ref270441692"/>
      <w:bookmarkStart w:id="144" w:name="_Toc401494997"/>
      <w:r>
        <w:rPr>
          <w:b/>
        </w:rPr>
        <w:t>/req/CF-netCDF-1.6-Data-format/coverages-format</w:t>
      </w:r>
      <w:r w:rsidRPr="00F0538F">
        <w:rPr>
          <w:b/>
        </w:rPr>
        <w:t>:</w:t>
      </w:r>
      <w:r w:rsidRPr="00F0538F">
        <w:rPr>
          <w:b/>
        </w:rPr>
        <w:br/>
      </w:r>
      <w:r>
        <w:t xml:space="preserve">For a WxS service implementing this extension, the contents of the response to a successful </w:t>
      </w:r>
      <w:r>
        <w:rPr>
          <w:i/>
          <w:iCs/>
        </w:rPr>
        <w:t xml:space="preserve">GetCoverage </w:t>
      </w:r>
      <w:r>
        <w:t xml:space="preserve">request </w:t>
      </w:r>
      <w:r w:rsidRPr="009A6B67">
        <w:rPr>
          <w:b/>
        </w:rPr>
        <w:t>shall</w:t>
      </w:r>
      <w:r>
        <w:t xml:space="preserve"> be encoded in one of the following coverage encoding formats:   </w:t>
      </w:r>
      <w:r w:rsidRPr="00F814DF">
        <w:rPr>
          <w:i/>
        </w:rPr>
        <w:t>CF-netCDF-File</w:t>
      </w:r>
      <w:r>
        <w:rPr>
          <w:i/>
        </w:rPr>
        <w:t>,</w:t>
      </w:r>
      <w:r>
        <w:t xml:space="preserve"> </w:t>
      </w:r>
      <w:r w:rsidRPr="00F814DF">
        <w:rPr>
          <w:i/>
        </w:rPr>
        <w:t>CF-netCDF-64bit-File</w:t>
      </w:r>
      <w:r>
        <w:rPr>
          <w:i/>
        </w:rPr>
        <w:t>,</w:t>
      </w:r>
      <w:r w:rsidRPr="00333C1D">
        <w:rPr>
          <w:i/>
        </w:rPr>
        <w:t xml:space="preserve"> </w:t>
      </w:r>
      <w:r>
        <w:rPr>
          <w:i/>
        </w:rPr>
        <w:t>n</w:t>
      </w:r>
      <w:r w:rsidRPr="00333C1D">
        <w:rPr>
          <w:i/>
        </w:rPr>
        <w:t>cML-Dataset</w:t>
      </w:r>
      <w:r>
        <w:rPr>
          <w:i/>
        </w:rPr>
        <w:t>,</w:t>
      </w:r>
      <w:r>
        <w:t xml:space="preserve"> </w:t>
      </w:r>
      <w:r w:rsidRPr="00333C1D">
        <w:rPr>
          <w:i/>
        </w:rPr>
        <w:t>GML-3.2.1-Coverage</w:t>
      </w:r>
      <w:r>
        <w:rPr>
          <w:i/>
        </w:rPr>
        <w:t>, n</w:t>
      </w:r>
      <w:r w:rsidRPr="00333C1D">
        <w:rPr>
          <w:i/>
        </w:rPr>
        <w:t>cML-G-Dataset</w:t>
      </w:r>
      <w:r>
        <w:rPr>
          <w:i/>
        </w:rPr>
        <w:t>, Web</w:t>
      </w:r>
      <w:r w:rsidRPr="0039475D">
        <w:rPr>
          <w:i/>
        </w:rPr>
        <w:t>-</w:t>
      </w:r>
      <w:r>
        <w:rPr>
          <w:i/>
        </w:rPr>
        <w:t>address.</w:t>
      </w:r>
      <w:bookmarkEnd w:id="143"/>
      <w:bookmarkEnd w:id="144"/>
    </w:p>
    <w:p w14:paraId="24FFFA82" w14:textId="77777777" w:rsidR="004614F2" w:rsidRPr="00EB27DB" w:rsidRDefault="004614F2" w:rsidP="004614F2">
      <w:pPr>
        <w:pStyle w:val="Requirement"/>
        <w:numPr>
          <w:ilvl w:val="0"/>
          <w:numId w:val="22"/>
        </w:numPr>
        <w:shd w:val="clear" w:color="auto" w:fill="F2F2F2"/>
        <w:ind w:left="0" w:firstLine="0"/>
      </w:pPr>
      <w:bookmarkStart w:id="145" w:name="_Toc401494998"/>
      <w:bookmarkStart w:id="146" w:name="_Ref411679971"/>
      <w:r>
        <w:rPr>
          <w:b/>
        </w:rPr>
        <w:t>/req/CF-netCDF-1.6-Data-format</w:t>
      </w:r>
      <w:r w:rsidRPr="000F4051">
        <w:rPr>
          <w:b/>
        </w:rPr>
        <w:t>/binaryFile-MIME</w:t>
      </w:r>
      <w:r>
        <w:rPr>
          <w:b/>
        </w:rPr>
        <w:t>-type</w:t>
      </w:r>
      <w:r w:rsidRPr="000F4051">
        <w:rPr>
          <w:b/>
        </w:rPr>
        <w:t>:</w:t>
      </w:r>
      <w:r w:rsidRPr="000F4051">
        <w:rPr>
          <w:b/>
        </w:rPr>
        <w:br/>
      </w:r>
      <w:r>
        <w:t xml:space="preserve">WxS server implementing this specification </w:t>
      </w:r>
      <w:r w:rsidRPr="00CA326D">
        <w:rPr>
          <w:b/>
        </w:rPr>
        <w:t>shall</w:t>
      </w:r>
      <w:r>
        <w:t xml:space="preserve"> use the following MIME type string to refer to CF-netCDF binary encoding: “</w:t>
      </w:r>
      <w:r w:rsidRPr="000F4051">
        <w:rPr>
          <w:i/>
        </w:rPr>
        <w:t>application/CF-netCDF</w:t>
      </w:r>
      <w:r>
        <w:t>”.</w:t>
      </w:r>
      <w:bookmarkEnd w:id="145"/>
      <w:bookmarkEnd w:id="146"/>
    </w:p>
    <w:p w14:paraId="0B3A03EE" w14:textId="77777777" w:rsidR="004614F2" w:rsidRDefault="004614F2" w:rsidP="004614F2">
      <w:pPr>
        <w:pStyle w:val="Requirement"/>
        <w:numPr>
          <w:ilvl w:val="0"/>
          <w:numId w:val="22"/>
        </w:numPr>
        <w:shd w:val="clear" w:color="auto" w:fill="F2F2F2"/>
        <w:ind w:left="0" w:firstLine="0"/>
      </w:pPr>
      <w:bookmarkStart w:id="147" w:name="_Toc401494999"/>
      <w:bookmarkStart w:id="148" w:name="_Ref411680035"/>
      <w:r>
        <w:rPr>
          <w:b/>
        </w:rPr>
        <w:t>/req/CF-netCDF-1.6-Data-format</w:t>
      </w:r>
      <w:r w:rsidRPr="000F4051">
        <w:rPr>
          <w:b/>
        </w:rPr>
        <w:t>/</w:t>
      </w:r>
      <w:r>
        <w:rPr>
          <w:b/>
        </w:rPr>
        <w:t>ncML-Dataset</w:t>
      </w:r>
      <w:r w:rsidRPr="000F4051">
        <w:rPr>
          <w:b/>
        </w:rPr>
        <w:t>-MIME</w:t>
      </w:r>
      <w:r>
        <w:rPr>
          <w:b/>
        </w:rPr>
        <w:t>-type</w:t>
      </w:r>
      <w:r w:rsidRPr="000F4051">
        <w:rPr>
          <w:b/>
        </w:rPr>
        <w:t>:</w:t>
      </w:r>
      <w:r w:rsidRPr="000F4051">
        <w:rPr>
          <w:b/>
        </w:rPr>
        <w:br/>
      </w:r>
      <w:r>
        <w:t xml:space="preserve">WxS server implementing this specification </w:t>
      </w:r>
      <w:r w:rsidRPr="00CA326D">
        <w:rPr>
          <w:b/>
        </w:rPr>
        <w:t>shall</w:t>
      </w:r>
      <w:r>
        <w:t xml:space="preserve"> use the following MIME type string to refer to ncML-Dataset encoding:</w:t>
      </w:r>
      <w:r>
        <w:rPr>
          <w:i/>
        </w:rPr>
        <w:t xml:space="preserve"> </w:t>
      </w:r>
      <w:r>
        <w:t>“</w:t>
      </w:r>
      <w:r w:rsidRPr="000F4051">
        <w:rPr>
          <w:i/>
        </w:rPr>
        <w:t>application/</w:t>
      </w:r>
      <w:r>
        <w:rPr>
          <w:i/>
        </w:rPr>
        <w:t>ncML+xml</w:t>
      </w:r>
      <w:r>
        <w:t>”.</w:t>
      </w:r>
      <w:bookmarkEnd w:id="147"/>
      <w:bookmarkEnd w:id="148"/>
    </w:p>
    <w:p w14:paraId="4BB56580" w14:textId="77777777" w:rsidR="004614F2" w:rsidRPr="00EB27DB" w:rsidRDefault="004614F2" w:rsidP="004614F2">
      <w:pPr>
        <w:pStyle w:val="Requirement"/>
        <w:numPr>
          <w:ilvl w:val="0"/>
          <w:numId w:val="22"/>
        </w:numPr>
        <w:shd w:val="clear" w:color="auto" w:fill="F2F2F2"/>
        <w:ind w:left="0" w:firstLine="0"/>
      </w:pPr>
      <w:bookmarkStart w:id="149" w:name="_Toc401495000"/>
      <w:bookmarkStart w:id="150" w:name="_Ref411680098"/>
      <w:r>
        <w:rPr>
          <w:b/>
        </w:rPr>
        <w:t>/req/CF-netCDF-1.6-Data-format/Web-address-reference</w:t>
      </w:r>
      <w:r w:rsidRPr="00F0538F">
        <w:rPr>
          <w:b/>
        </w:rPr>
        <w:t>:</w:t>
      </w:r>
      <w:r w:rsidRPr="00F0538F">
        <w:rPr>
          <w:b/>
        </w:rPr>
        <w:br/>
      </w:r>
      <w:r>
        <w:t xml:space="preserve">WxS server implementing this specification </w:t>
      </w:r>
      <w:r w:rsidRPr="00CA326D">
        <w:rPr>
          <w:b/>
        </w:rPr>
        <w:t>shall</w:t>
      </w:r>
      <w:r>
        <w:t xml:space="preserve"> use a MIME type string to refer to a well-known Web address syntax</w:t>
      </w:r>
      <w:r>
        <w:rPr>
          <w:i/>
        </w:rPr>
        <w:t>”</w:t>
      </w:r>
      <w:bookmarkEnd w:id="149"/>
      <w:bookmarkEnd w:id="150"/>
    </w:p>
    <w:p w14:paraId="0903C781" w14:textId="77777777" w:rsidR="004614F2" w:rsidRPr="00EB27DB" w:rsidRDefault="004614F2" w:rsidP="004614F2">
      <w:pPr>
        <w:pStyle w:val="Requirement"/>
        <w:numPr>
          <w:ilvl w:val="0"/>
          <w:numId w:val="22"/>
        </w:numPr>
        <w:shd w:val="clear" w:color="auto" w:fill="F2F2F2"/>
        <w:ind w:left="0" w:firstLine="0"/>
      </w:pPr>
      <w:bookmarkStart w:id="151" w:name="_Toc401495001"/>
      <w:bookmarkStart w:id="152" w:name="_Ref411680163"/>
      <w:r>
        <w:rPr>
          <w:b/>
        </w:rPr>
        <w:t>/req/CF-netCDF-1.6-Data-format/Web-address-encoding</w:t>
      </w:r>
      <w:r w:rsidRPr="00F0538F">
        <w:rPr>
          <w:b/>
        </w:rPr>
        <w:t>:</w:t>
      </w:r>
      <w:r w:rsidRPr="00F0538F">
        <w:rPr>
          <w:b/>
        </w:rPr>
        <w:br/>
      </w:r>
      <w:r>
        <w:t xml:space="preserve">In a service operation successful response, a coverage returned as a generic Web address </w:t>
      </w:r>
      <w:r w:rsidRPr="009A6B67">
        <w:rPr>
          <w:b/>
        </w:rPr>
        <w:t>shall</w:t>
      </w:r>
      <w:r>
        <w:t xml:space="preserve"> be encoded as an HTML document containing the HTTP URL</w:t>
      </w:r>
      <w:r>
        <w:rPr>
          <w:i/>
        </w:rPr>
        <w:t>.</w:t>
      </w:r>
      <w:bookmarkEnd w:id="151"/>
      <w:bookmarkEnd w:id="152"/>
    </w:p>
    <w:p w14:paraId="710957D5" w14:textId="77777777" w:rsidR="004614F2" w:rsidRDefault="004614F2" w:rsidP="004614F2">
      <w:pPr>
        <w:rPr>
          <w:lang w:val="en-GB"/>
        </w:rPr>
      </w:pPr>
    </w:p>
    <w:p w14:paraId="0E7B7A85" w14:textId="77777777" w:rsidR="004614F2" w:rsidRDefault="004614F2" w:rsidP="004614F2">
      <w:pPr>
        <w:pStyle w:val="Heading2"/>
        <w:suppressAutoHyphens/>
        <w:spacing w:before="60" w:after="180" w:line="250" w:lineRule="exact"/>
      </w:pPr>
      <w:bookmarkStart w:id="153" w:name="_Toc401495002"/>
      <w:bookmarkStart w:id="154" w:name="_Toc290736811"/>
      <w:r w:rsidRPr="00D959C3">
        <w:t>WxS operation</w:t>
      </w:r>
      <w:r>
        <w:t xml:space="preserve"> response: </w:t>
      </w:r>
      <w:r w:rsidRPr="0072093E">
        <w:rPr>
          <w:i/>
        </w:rPr>
        <w:t>ncML-Dataset</w:t>
      </w:r>
      <w:r>
        <w:t xml:space="preserve"> document structure</w:t>
      </w:r>
      <w:bookmarkEnd w:id="153"/>
      <w:bookmarkEnd w:id="154"/>
    </w:p>
    <w:p w14:paraId="321808C6" w14:textId="77777777" w:rsidR="004614F2" w:rsidRDefault="004614F2" w:rsidP="004614F2">
      <w:r>
        <w:t>The netCDF community makes use of ncML to encode complex netCDF data structures. In fact, it is possible to use ncML elements to define a virtual netCDF dataset which consists of one or more netCDF data files.</w:t>
      </w:r>
    </w:p>
    <w:p w14:paraId="5F156035" w14:textId="77777777" w:rsidR="004614F2" w:rsidRDefault="004614F2" w:rsidP="004614F2">
      <w:r>
        <w:t>In a service operation response returning a ncML document, the discrete coverage values are encoded and returned according to one or more of the following options:</w:t>
      </w:r>
    </w:p>
    <w:p w14:paraId="5218A7A5" w14:textId="77777777" w:rsidR="004614F2" w:rsidRDefault="004614F2" w:rsidP="004614F2">
      <w:pPr>
        <w:pStyle w:val="ListParagraph"/>
        <w:numPr>
          <w:ilvl w:val="0"/>
          <w:numId w:val="23"/>
        </w:numPr>
        <w:ind w:hanging="198"/>
      </w:pPr>
      <w:r>
        <w:t>XML encoded values conforming to the ncML schema: this ncML section encodes the content of a CF-netCDF binary file.</w:t>
      </w:r>
    </w:p>
    <w:p w14:paraId="16E44F58" w14:textId="77777777" w:rsidR="004614F2" w:rsidRDefault="004614F2" w:rsidP="004614F2">
      <w:pPr>
        <w:pStyle w:val="ListParagraph"/>
        <w:numPr>
          <w:ilvl w:val="0"/>
          <w:numId w:val="23"/>
        </w:numPr>
        <w:ind w:hanging="198"/>
      </w:pPr>
      <w:r>
        <w:t xml:space="preserve">CF-NetCDF binary files (i.e. </w:t>
      </w:r>
      <w:r w:rsidRPr="003A00F7">
        <w:rPr>
          <w:i/>
        </w:rPr>
        <w:t>BinaryFile</w:t>
      </w:r>
      <w:r>
        <w:t xml:space="preserve"> objects) attached to an ncML document.</w:t>
      </w:r>
    </w:p>
    <w:p w14:paraId="4FC493BF" w14:textId="77777777" w:rsidR="004614F2" w:rsidRDefault="004614F2" w:rsidP="004614F2">
      <w:pPr>
        <w:pStyle w:val="ListParagraph"/>
        <w:numPr>
          <w:ilvl w:val="0"/>
          <w:numId w:val="23"/>
        </w:numPr>
        <w:ind w:hanging="198"/>
      </w:pPr>
      <w:r>
        <w:t>Web address encoded in the ncML schema: actually, this ncML section references the content of a CF-netCDF binary file.</w:t>
      </w:r>
    </w:p>
    <w:p w14:paraId="4364E9BE" w14:textId="77777777" w:rsidR="004614F2" w:rsidRDefault="004614F2" w:rsidP="004614F2">
      <w:r>
        <w:t xml:space="preserve">In any case, the coverage metadata section is encoded in the ncML document as elements conforming to the ncML schema. </w:t>
      </w:r>
    </w:p>
    <w:p w14:paraId="5BC7F487" w14:textId="21E4A911" w:rsidR="004614F2" w:rsidRDefault="004614F2" w:rsidP="004614F2">
      <w:r>
        <w:t xml:space="preserve">For instance, </w:t>
      </w:r>
      <w:r>
        <w:fldChar w:fldCharType="begin"/>
      </w:r>
      <w:r>
        <w:instrText xml:space="preserve"> REF _Ref270259982 \h </w:instrText>
      </w:r>
      <w:r>
        <w:fldChar w:fldCharType="separate"/>
      </w:r>
      <w:r w:rsidR="000D2A26">
        <w:t xml:space="preserve">Figure </w:t>
      </w:r>
      <w:r w:rsidR="000D2A26">
        <w:rPr>
          <w:noProof/>
        </w:rPr>
        <w:t>9</w:t>
      </w:r>
      <w:r>
        <w:fldChar w:fldCharType="end"/>
      </w:r>
      <w:r>
        <w:t xml:space="preserve"> depicts a complex </w:t>
      </w:r>
      <w:r w:rsidRPr="00B207D9">
        <w:rPr>
          <w:i/>
        </w:rPr>
        <w:t>ncML-</w:t>
      </w:r>
      <w:r>
        <w:rPr>
          <w:i/>
        </w:rPr>
        <w:t>D</w:t>
      </w:r>
      <w:r w:rsidRPr="00B207D9">
        <w:rPr>
          <w:i/>
        </w:rPr>
        <w:t>ataset</w:t>
      </w:r>
      <w:r>
        <w:t xml:space="preserve"> (and optionally </w:t>
      </w:r>
      <w:r w:rsidRPr="005419F8">
        <w:rPr>
          <w:i/>
        </w:rPr>
        <w:t>ncML-G-Dataset</w:t>
      </w:r>
      <w:r>
        <w:t xml:space="preserve">) structure transferred as a successful WxS </w:t>
      </w:r>
      <w:r w:rsidRPr="0003054A">
        <w:t>operation</w:t>
      </w:r>
      <w:r>
        <w:t xml:space="preserve"> response.</w:t>
      </w:r>
    </w:p>
    <w:p w14:paraId="20FCB67D" w14:textId="77777777" w:rsidR="004614F2" w:rsidRDefault="004614F2" w:rsidP="004614F2">
      <w:pPr>
        <w:jc w:val="center"/>
      </w:pPr>
      <w:r>
        <w:rPr>
          <w:noProof/>
        </w:rPr>
        <w:drawing>
          <wp:inline distT="0" distB="0" distL="0" distR="0" wp14:anchorId="3B09E272" wp14:editId="0541110D">
            <wp:extent cx="5352686" cy="6665610"/>
            <wp:effectExtent l="0" t="0" r="635"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56729" cy="6670645"/>
                    </a:xfrm>
                    <a:prstGeom prst="rect">
                      <a:avLst/>
                    </a:prstGeom>
                    <a:noFill/>
                  </pic:spPr>
                </pic:pic>
              </a:graphicData>
            </a:graphic>
          </wp:inline>
        </w:drawing>
      </w:r>
    </w:p>
    <w:p w14:paraId="19F18BEA" w14:textId="77777777" w:rsidR="004614F2" w:rsidRDefault="004614F2" w:rsidP="004614F2">
      <w:pPr>
        <w:pStyle w:val="Caption"/>
        <w:jc w:val="center"/>
        <w:rPr>
          <w:i/>
        </w:rPr>
      </w:pPr>
      <w:bookmarkStart w:id="155" w:name="_Ref270259982"/>
      <w:bookmarkStart w:id="156" w:name="_Toc376015373"/>
      <w:r>
        <w:t xml:space="preserve">Figure </w:t>
      </w:r>
      <w:r w:rsidR="00846DAC">
        <w:fldChar w:fldCharType="begin"/>
      </w:r>
      <w:r w:rsidR="00846DAC">
        <w:instrText xml:space="preserve"> SEQ Figure \* ARABIC </w:instrText>
      </w:r>
      <w:r w:rsidR="00846DAC">
        <w:fldChar w:fldCharType="separate"/>
      </w:r>
      <w:r w:rsidR="000D2A26">
        <w:rPr>
          <w:noProof/>
        </w:rPr>
        <w:t>9</w:t>
      </w:r>
      <w:r w:rsidR="00846DAC">
        <w:rPr>
          <w:noProof/>
        </w:rPr>
        <w:fldChar w:fldCharType="end"/>
      </w:r>
      <w:bookmarkEnd w:id="155"/>
      <w:r>
        <w:t xml:space="preserve">. An example of </w:t>
      </w:r>
      <w:r w:rsidRPr="00A171DC">
        <w:t>service operation</w:t>
      </w:r>
      <w:r>
        <w:t xml:space="preserve"> response returning a complex </w:t>
      </w:r>
      <w:r w:rsidRPr="0072093E">
        <w:rPr>
          <w:i/>
        </w:rPr>
        <w:t>ncML-Dataset</w:t>
      </w:r>
      <w:bookmarkEnd w:id="156"/>
    </w:p>
    <w:p w14:paraId="629153D1" w14:textId="77777777" w:rsidR="004614F2" w:rsidRPr="00043DB3" w:rsidRDefault="004614F2" w:rsidP="004614F2"/>
    <w:p w14:paraId="7C496186" w14:textId="77777777" w:rsidR="004614F2" w:rsidRDefault="004614F2" w:rsidP="004614F2">
      <w:r>
        <w:t xml:space="preserve">This type of encoding allows to return very complex data packages. As to the considered example, the returned coverage (i.e. dataset) values are encoded as: (a) two ncML </w:t>
      </w:r>
      <w:r w:rsidRPr="006D7712">
        <w:rPr>
          <w:i/>
        </w:rPr>
        <w:t>DataBlocks</w:t>
      </w:r>
      <w:r>
        <w:t xml:space="preserve"> elements (encoding values defined in a couple of CF-netCDF binary files); (b) a Web address pointing to the values defined in a third CF-netCDF file; (c) binary attachments –i.e. the data values defined in a fourth and fifth CF-netCDF binary file enclosed as ncML binary attachments.</w:t>
      </w:r>
    </w:p>
    <w:p w14:paraId="04BB403F" w14:textId="262F4166" w:rsidR="004614F2" w:rsidRDefault="004614F2" w:rsidP="004614F2">
      <w:r>
        <w:t xml:space="preserve">For </w:t>
      </w:r>
      <w:r w:rsidRPr="00EC339E">
        <w:rPr>
          <w:i/>
        </w:rPr>
        <w:t>ncML-Dataset</w:t>
      </w:r>
      <w:r>
        <w:t xml:space="preserve">, coverage metadata are encoded as ncML elements. Besides, the </w:t>
      </w:r>
      <w:r w:rsidRPr="00674365">
        <w:rPr>
          <w:i/>
        </w:rPr>
        <w:t>ncML-G-Dataset</w:t>
      </w:r>
      <w:r>
        <w:t xml:space="preserve"> extension adds a related grid coverage description using the GML elements (see </w:t>
      </w:r>
      <w:r>
        <w:fldChar w:fldCharType="begin"/>
      </w:r>
      <w:r>
        <w:instrText xml:space="preserve"> REF _Ref270259982 \h </w:instrText>
      </w:r>
      <w:r>
        <w:fldChar w:fldCharType="separate"/>
      </w:r>
      <w:r w:rsidR="000D2A26">
        <w:t xml:space="preserve">Figure </w:t>
      </w:r>
      <w:r w:rsidR="000D2A26">
        <w:rPr>
          <w:noProof/>
        </w:rPr>
        <w:t>9</w:t>
      </w:r>
      <w:r>
        <w:fldChar w:fldCharType="end"/>
      </w:r>
      <w:r>
        <w:t>); thus, the metadata elements mapping is explicitly reported.</w:t>
      </w:r>
    </w:p>
    <w:p w14:paraId="3CE3DB74" w14:textId="22F6B04D" w:rsidR="009A7B37" w:rsidRDefault="00E461FE">
      <w:pPr>
        <w:pStyle w:val="Heading1"/>
      </w:pPr>
      <w:bookmarkStart w:id="157" w:name="_Toc401495003"/>
      <w:bookmarkStart w:id="158" w:name="_Toc290736812"/>
      <w:r>
        <w:t>WxS operation response message: Multipart data encoding</w:t>
      </w:r>
      <w:bookmarkEnd w:id="157"/>
      <w:bookmarkEnd w:id="158"/>
    </w:p>
    <w:p w14:paraId="0FB7D102" w14:textId="77777777" w:rsidR="00E461FE" w:rsidRDefault="00E461FE" w:rsidP="00E461FE">
      <w:bookmarkStart w:id="159" w:name="_Ref146958651"/>
      <w:bookmarkStart w:id="160" w:name="_Toc146959038"/>
      <w:bookmarkStart w:id="161" w:name="_Toc170119680"/>
      <w:r>
        <w:t xml:space="preserve">Multipart data encoding is a technique for transferring multiple contents inside a single HTTP (or HTTPS) Response. In the context of WxS </w:t>
      </w:r>
      <w:r>
        <w:rPr>
          <w:i/>
        </w:rPr>
        <w:t>operation</w:t>
      </w:r>
      <w:r>
        <w:t xml:space="preserve"> response it can be adopted whenever a binary content must be transferred.</w:t>
      </w:r>
    </w:p>
    <w:p w14:paraId="19D9E81C" w14:textId="77777777" w:rsidR="00E461FE" w:rsidRDefault="00E461FE" w:rsidP="00E461FE">
      <w:r>
        <w:t xml:space="preserve">Different strategies should be adopted for the different possible protocol bindings and encoding formats. </w:t>
      </w:r>
      <w:r>
        <w:fldChar w:fldCharType="begin"/>
      </w:r>
      <w:r>
        <w:instrText xml:space="preserve"> REF _Ref208140161 \h </w:instrText>
      </w:r>
      <w:r>
        <w:fldChar w:fldCharType="separate"/>
      </w:r>
      <w:r w:rsidR="000D2A26">
        <w:t xml:space="preserve">Table </w:t>
      </w:r>
      <w:r w:rsidR="000D2A26">
        <w:rPr>
          <w:noProof/>
        </w:rPr>
        <w:t>5</w:t>
      </w:r>
      <w:r>
        <w:fldChar w:fldCharType="end"/>
      </w:r>
      <w:r>
        <w:t xml:space="preserve"> shows the two possibilities:</w:t>
      </w:r>
    </w:p>
    <w:p w14:paraId="57AA3E5B" w14:textId="77777777" w:rsidR="00E461FE" w:rsidRDefault="00E461FE" w:rsidP="00E461FE">
      <w:pPr>
        <w:pStyle w:val="Caption"/>
        <w:rPr>
          <w:b w:val="0"/>
          <w:bCs w:val="0"/>
          <w:i/>
          <w:iCs/>
        </w:rPr>
      </w:pPr>
      <w:bookmarkStart w:id="162" w:name="_Ref208140161"/>
      <w:bookmarkStart w:id="163" w:name="_Toc376015378"/>
      <w:r>
        <w:t xml:space="preserve">Table </w:t>
      </w:r>
      <w:r w:rsidR="00846DAC">
        <w:fldChar w:fldCharType="begin"/>
      </w:r>
      <w:r w:rsidR="00846DAC">
        <w:instrText xml:space="preserve"> SEQ Table \* ARABIC </w:instrText>
      </w:r>
      <w:r w:rsidR="00846DAC">
        <w:fldChar w:fldCharType="separate"/>
      </w:r>
      <w:r w:rsidR="000D2A26">
        <w:rPr>
          <w:noProof/>
        </w:rPr>
        <w:t>5</w:t>
      </w:r>
      <w:r w:rsidR="00846DAC">
        <w:rPr>
          <w:noProof/>
        </w:rPr>
        <w:fldChar w:fldCharType="end"/>
      </w:r>
      <w:bookmarkEnd w:id="162"/>
      <w:r>
        <w:t>.</w:t>
      </w:r>
      <w:r>
        <w:rPr>
          <w:b w:val="0"/>
          <w:bCs w:val="0"/>
          <w:i/>
          <w:iCs/>
        </w:rPr>
        <w:t xml:space="preserve"> Multipart possible strategies</w:t>
      </w:r>
      <w:bookmarkEnd w:id="163"/>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83"/>
        <w:gridCol w:w="2077"/>
        <w:gridCol w:w="1773"/>
        <w:gridCol w:w="1910"/>
        <w:gridCol w:w="2113"/>
      </w:tblGrid>
      <w:tr w:rsidR="00E461FE" w14:paraId="36D9BFE7" w14:textId="77777777" w:rsidTr="008F4864">
        <w:tc>
          <w:tcPr>
            <w:tcW w:w="983" w:type="dxa"/>
            <w:shd w:val="clear" w:color="auto" w:fill="B8CCE4"/>
          </w:tcPr>
          <w:p w14:paraId="39270E23" w14:textId="77777777" w:rsidR="00E461FE" w:rsidRDefault="00E461FE" w:rsidP="008F4864">
            <w:pPr>
              <w:rPr>
                <w:b/>
                <w:bCs/>
              </w:rPr>
            </w:pPr>
            <w:r>
              <w:rPr>
                <w:b/>
                <w:bCs/>
              </w:rPr>
              <w:t>Case</w:t>
            </w:r>
          </w:p>
        </w:tc>
        <w:tc>
          <w:tcPr>
            <w:tcW w:w="2077" w:type="dxa"/>
            <w:shd w:val="clear" w:color="auto" w:fill="B8CCE4"/>
          </w:tcPr>
          <w:p w14:paraId="2A562FD4" w14:textId="77777777" w:rsidR="00E461FE" w:rsidRDefault="00E461FE" w:rsidP="008F4864">
            <w:pPr>
              <w:rPr>
                <w:b/>
                <w:bCs/>
              </w:rPr>
            </w:pPr>
            <w:r>
              <w:rPr>
                <w:b/>
                <w:bCs/>
              </w:rPr>
              <w:t>Request</w:t>
            </w:r>
          </w:p>
        </w:tc>
        <w:tc>
          <w:tcPr>
            <w:tcW w:w="1773" w:type="dxa"/>
            <w:shd w:val="clear" w:color="auto" w:fill="B8CCE4"/>
          </w:tcPr>
          <w:p w14:paraId="4775AD0F" w14:textId="77777777" w:rsidR="00E461FE" w:rsidRDefault="00E461FE" w:rsidP="008F4864">
            <w:pPr>
              <w:rPr>
                <w:b/>
                <w:bCs/>
              </w:rPr>
            </w:pPr>
            <w:r>
              <w:rPr>
                <w:b/>
                <w:bCs/>
              </w:rPr>
              <w:t>Target</w:t>
            </w:r>
          </w:p>
        </w:tc>
        <w:tc>
          <w:tcPr>
            <w:tcW w:w="1910" w:type="dxa"/>
            <w:shd w:val="clear" w:color="auto" w:fill="B8CCE4"/>
          </w:tcPr>
          <w:p w14:paraId="087CF883" w14:textId="77777777" w:rsidR="00E461FE" w:rsidRDefault="00E461FE" w:rsidP="008F4864">
            <w:pPr>
              <w:rPr>
                <w:b/>
                <w:bCs/>
              </w:rPr>
            </w:pPr>
            <w:r>
              <w:rPr>
                <w:b/>
                <w:bCs/>
              </w:rPr>
              <w:t>Possible Responses</w:t>
            </w:r>
          </w:p>
        </w:tc>
        <w:tc>
          <w:tcPr>
            <w:tcW w:w="2113" w:type="dxa"/>
            <w:shd w:val="clear" w:color="auto" w:fill="B8CCE4"/>
          </w:tcPr>
          <w:p w14:paraId="3D5667D2" w14:textId="77777777" w:rsidR="00E461FE" w:rsidRDefault="00E461FE" w:rsidP="008F4864">
            <w:pPr>
              <w:rPr>
                <w:b/>
                <w:bCs/>
              </w:rPr>
            </w:pPr>
            <w:r>
              <w:rPr>
                <w:b/>
                <w:bCs/>
              </w:rPr>
              <w:t>Specification</w:t>
            </w:r>
          </w:p>
        </w:tc>
      </w:tr>
      <w:tr w:rsidR="00E461FE" w14:paraId="48E6162F" w14:textId="77777777" w:rsidTr="008F4864">
        <w:tc>
          <w:tcPr>
            <w:tcW w:w="983" w:type="dxa"/>
            <w:tcBorders>
              <w:top w:val="single" w:sz="8" w:space="0" w:color="4F81BD"/>
              <w:left w:val="single" w:sz="8" w:space="0" w:color="4F81BD"/>
              <w:bottom w:val="single" w:sz="8" w:space="0" w:color="4F81BD"/>
            </w:tcBorders>
          </w:tcPr>
          <w:p w14:paraId="5AA3C7E0" w14:textId="77777777" w:rsidR="00E461FE" w:rsidRDefault="00E461FE" w:rsidP="008F4864">
            <w:pPr>
              <w:rPr>
                <w:b/>
                <w:bCs/>
              </w:rPr>
            </w:pPr>
            <w:r>
              <w:rPr>
                <w:b/>
                <w:bCs/>
              </w:rPr>
              <w:t>#1</w:t>
            </w:r>
          </w:p>
        </w:tc>
        <w:tc>
          <w:tcPr>
            <w:tcW w:w="2077" w:type="dxa"/>
            <w:tcBorders>
              <w:top w:val="single" w:sz="8" w:space="0" w:color="4F81BD"/>
              <w:bottom w:val="single" w:sz="8" w:space="0" w:color="4F81BD"/>
            </w:tcBorders>
          </w:tcPr>
          <w:p w14:paraId="5837B6BD" w14:textId="77777777" w:rsidR="00E461FE" w:rsidRDefault="00E461FE" w:rsidP="008F4864">
            <w:r>
              <w:t>SOAP</w:t>
            </w:r>
          </w:p>
        </w:tc>
        <w:tc>
          <w:tcPr>
            <w:tcW w:w="1773" w:type="dxa"/>
            <w:tcBorders>
              <w:top w:val="single" w:sz="8" w:space="0" w:color="4F81BD"/>
              <w:bottom w:val="single" w:sz="8" w:space="0" w:color="4F81BD"/>
            </w:tcBorders>
          </w:tcPr>
          <w:p w14:paraId="6C6A4CBF" w14:textId="77777777" w:rsidR="00E461FE" w:rsidRDefault="00E461FE" w:rsidP="008F4864">
            <w:r>
              <w:t>ncML-Dataset</w:t>
            </w:r>
          </w:p>
        </w:tc>
        <w:tc>
          <w:tcPr>
            <w:tcW w:w="1910" w:type="dxa"/>
            <w:tcBorders>
              <w:top w:val="single" w:sz="8" w:space="0" w:color="4F81BD"/>
              <w:bottom w:val="single" w:sz="8" w:space="0" w:color="4F81BD"/>
            </w:tcBorders>
          </w:tcPr>
          <w:p w14:paraId="450F1E4B" w14:textId="77777777" w:rsidR="00E461FE" w:rsidRDefault="00E461FE" w:rsidP="008F4864">
            <w:r>
              <w:t>SOAP with ncML Attachment</w:t>
            </w:r>
          </w:p>
        </w:tc>
        <w:tc>
          <w:tcPr>
            <w:tcW w:w="2113" w:type="dxa"/>
            <w:tcBorders>
              <w:top w:val="single" w:sz="8" w:space="0" w:color="4F81BD"/>
              <w:bottom w:val="single" w:sz="8" w:space="0" w:color="4F81BD"/>
              <w:right w:val="single" w:sz="8" w:space="0" w:color="4F81BD"/>
            </w:tcBorders>
          </w:tcPr>
          <w:p w14:paraId="7009F417" w14:textId="77777777" w:rsidR="00E461FE" w:rsidRDefault="00E461FE" w:rsidP="008F4864">
            <w:r>
              <w:t>SOAP Messages with Attachments 1.2 / MTOM-XOP</w:t>
            </w:r>
          </w:p>
        </w:tc>
      </w:tr>
      <w:tr w:rsidR="00E461FE" w14:paraId="124F3141" w14:textId="77777777" w:rsidTr="008F4864">
        <w:tc>
          <w:tcPr>
            <w:tcW w:w="983" w:type="dxa"/>
            <w:shd w:val="clear" w:color="auto" w:fill="FDE9D9"/>
          </w:tcPr>
          <w:p w14:paraId="3DEDDE6B" w14:textId="77777777" w:rsidR="00E461FE" w:rsidRDefault="00E461FE" w:rsidP="008F4864">
            <w:pPr>
              <w:rPr>
                <w:b/>
                <w:bCs/>
              </w:rPr>
            </w:pPr>
            <w:r>
              <w:rPr>
                <w:b/>
                <w:bCs/>
              </w:rPr>
              <w:t>#2</w:t>
            </w:r>
          </w:p>
        </w:tc>
        <w:tc>
          <w:tcPr>
            <w:tcW w:w="2077" w:type="dxa"/>
            <w:shd w:val="clear" w:color="auto" w:fill="FDE9D9"/>
          </w:tcPr>
          <w:p w14:paraId="697A8470" w14:textId="77777777" w:rsidR="00E461FE" w:rsidRDefault="00E461FE" w:rsidP="008F4864">
            <w:r>
              <w:t>HTTP (GET or POST)</w:t>
            </w:r>
          </w:p>
        </w:tc>
        <w:tc>
          <w:tcPr>
            <w:tcW w:w="1773" w:type="dxa"/>
            <w:shd w:val="clear" w:color="auto" w:fill="FDE9D9"/>
          </w:tcPr>
          <w:p w14:paraId="1C37A72A" w14:textId="77777777" w:rsidR="00E461FE" w:rsidRDefault="00E461FE" w:rsidP="008F4864">
            <w:r>
              <w:t>ncML-Dataset</w:t>
            </w:r>
          </w:p>
        </w:tc>
        <w:tc>
          <w:tcPr>
            <w:tcW w:w="1910" w:type="dxa"/>
            <w:shd w:val="clear" w:color="auto" w:fill="FDE9D9"/>
          </w:tcPr>
          <w:p w14:paraId="1E14AE02" w14:textId="77777777" w:rsidR="00E461FE" w:rsidRDefault="00E461FE" w:rsidP="008F4864">
            <w:r>
              <w:t>MIME Multipart with ncML parts</w:t>
            </w:r>
          </w:p>
        </w:tc>
        <w:tc>
          <w:tcPr>
            <w:tcW w:w="2113" w:type="dxa"/>
            <w:shd w:val="clear" w:color="auto" w:fill="FDE9D9"/>
          </w:tcPr>
          <w:p w14:paraId="1A643B9A" w14:textId="77777777" w:rsidR="00E461FE" w:rsidRDefault="00E461FE" w:rsidP="008F4864">
            <w:r>
              <w:t>MIME multipart/related</w:t>
            </w:r>
          </w:p>
        </w:tc>
      </w:tr>
    </w:tbl>
    <w:p w14:paraId="032147D5" w14:textId="77777777" w:rsidR="00E461FE" w:rsidRDefault="00E461FE" w:rsidP="00E461FE"/>
    <w:p w14:paraId="2ECD7937" w14:textId="77777777" w:rsidR="00E461FE" w:rsidRDefault="00E461FE" w:rsidP="00E461FE">
      <w:r>
        <w:t xml:space="preserve">The WxS </w:t>
      </w:r>
      <w:r>
        <w:rPr>
          <w:i/>
        </w:rPr>
        <w:t>operation</w:t>
      </w:r>
      <w:r>
        <w:t xml:space="preserve"> response can be encoded in a Multipart message. The encoding strategy is different depending on the use of SOAP or HTTP binding.</w:t>
      </w:r>
    </w:p>
    <w:p w14:paraId="1BB00DB9" w14:textId="77777777" w:rsidR="00E461FE" w:rsidRDefault="00E461FE" w:rsidP="00E461FE">
      <w:r>
        <w:t>For multipart encoding of ncML-Dataset in SOAP responses, the MTOM-XOP specification is adopted according to the OGC “Web Services Common Standard” (OGC 06-121r9).</w:t>
      </w:r>
    </w:p>
    <w:p w14:paraId="4C0B3B69" w14:textId="77777777" w:rsidR="00E461FE" w:rsidRDefault="00E461FE" w:rsidP="00E461FE">
      <w:r>
        <w:t>For multipart encoding of ncML-Dataset in HTTP responses the MIME Multipart/related standard is adopted.</w:t>
      </w:r>
    </w:p>
    <w:p w14:paraId="65F316BD" w14:textId="77777777" w:rsidR="00E461FE" w:rsidRPr="00EB27DB" w:rsidRDefault="00E461FE" w:rsidP="00E461FE">
      <w:pPr>
        <w:pStyle w:val="Requirement"/>
        <w:numPr>
          <w:ilvl w:val="0"/>
          <w:numId w:val="22"/>
        </w:numPr>
        <w:shd w:val="clear" w:color="auto" w:fill="F2F2F2"/>
        <w:ind w:left="0" w:firstLine="0"/>
        <w:outlineLvl w:val="0"/>
      </w:pPr>
      <w:bookmarkStart w:id="164" w:name="_Toc401495004"/>
      <w:bookmarkStart w:id="165" w:name="_Ref411680776"/>
      <w:r>
        <w:rPr>
          <w:b/>
        </w:rPr>
        <w:t>/req/CF-netCDF-1.6-Data-format/HTTP-multipart-encoding</w:t>
      </w:r>
      <w:r w:rsidRPr="00F0538F">
        <w:rPr>
          <w:b/>
        </w:rPr>
        <w:t>:</w:t>
      </w:r>
      <w:r w:rsidRPr="00F0538F">
        <w:rPr>
          <w:b/>
        </w:rPr>
        <w:br/>
      </w:r>
      <w:r>
        <w:t xml:space="preserve">In a service operation successful response, a coverage returned in a HTTP (or HTTPS) multipart message </w:t>
      </w:r>
      <w:r>
        <w:rPr>
          <w:b/>
        </w:rPr>
        <w:t>shall</w:t>
      </w:r>
      <w:r>
        <w:t xml:space="preserve"> be encoded as MIME Multipart/Related (RFC 2045, RFC 2046)</w:t>
      </w:r>
      <w:bookmarkEnd w:id="164"/>
      <w:bookmarkEnd w:id="165"/>
      <w:r>
        <w:t xml:space="preserve"> </w:t>
      </w:r>
    </w:p>
    <w:p w14:paraId="39BC4A92" w14:textId="77777777" w:rsidR="00E461FE" w:rsidRPr="00A01A0E" w:rsidRDefault="00E461FE" w:rsidP="00E461FE">
      <w:pPr>
        <w:rPr>
          <w:lang w:val="en-GB"/>
        </w:rPr>
      </w:pPr>
    </w:p>
    <w:p w14:paraId="07858AD3" w14:textId="77777777" w:rsidR="00E461FE" w:rsidRDefault="00E461FE" w:rsidP="00E461FE">
      <w:pPr>
        <w:pStyle w:val="Heading2"/>
        <w:suppressAutoHyphens/>
        <w:spacing w:before="60" w:after="180" w:line="250" w:lineRule="exact"/>
      </w:pPr>
      <w:bookmarkStart w:id="166" w:name="_Toc401495005"/>
      <w:bookmarkStart w:id="167" w:name="_Toc290736813"/>
      <w:r>
        <w:t>Case #1and #2: SOAP or HTTP Response  returning ncML data</w:t>
      </w:r>
      <w:bookmarkEnd w:id="166"/>
      <w:bookmarkEnd w:id="167"/>
    </w:p>
    <w:p w14:paraId="292B7494" w14:textId="77777777" w:rsidR="00E461FE" w:rsidRDefault="00E461FE" w:rsidP="00E461FE">
      <w:r w:rsidRPr="00EE1669">
        <w:t>In case of ncML</w:t>
      </w:r>
      <w:r>
        <w:t xml:space="preserve"> </w:t>
      </w:r>
      <w:r w:rsidRPr="00EE1669">
        <w:t>data</w:t>
      </w:r>
      <w:r>
        <w:t xml:space="preserve"> the response can refer to a local or remote document. Local resources are always attached to the message, while remote resources can be attached as a copy to avoid multiple access. The HTTP or SOAP response must be encoded along with its attachments in a MIME Multipart/Related message using the rules described in Table 5. At least o</w:t>
      </w:r>
      <w:r w:rsidRPr="00EE1669">
        <w:t>ne multipart section will contain XML data instead of binary data.</w:t>
      </w:r>
    </w:p>
    <w:p w14:paraId="032426E3" w14:textId="77777777" w:rsidR="00E461FE" w:rsidRPr="00EB27DB" w:rsidRDefault="00E461FE" w:rsidP="00E461FE">
      <w:pPr>
        <w:pStyle w:val="Requirement"/>
        <w:numPr>
          <w:ilvl w:val="0"/>
          <w:numId w:val="22"/>
        </w:numPr>
        <w:shd w:val="clear" w:color="auto" w:fill="F2F2F2"/>
        <w:ind w:left="0" w:firstLine="0"/>
        <w:outlineLvl w:val="0"/>
      </w:pPr>
      <w:bookmarkStart w:id="168" w:name="_Toc401495006"/>
      <w:bookmarkStart w:id="169" w:name="_Ref411680897"/>
      <w:r>
        <w:rPr>
          <w:b/>
        </w:rPr>
        <w:t>/req/CF-netCDF-1.6-Data-format/SOAP-ncMLdata-multipart-encoding</w:t>
      </w:r>
      <w:r w:rsidRPr="00F0538F">
        <w:rPr>
          <w:b/>
        </w:rPr>
        <w:t>:</w:t>
      </w:r>
      <w:r w:rsidRPr="00F0538F">
        <w:rPr>
          <w:b/>
        </w:rPr>
        <w:br/>
      </w:r>
      <w:r>
        <w:t xml:space="preserve">In a service operation successful response, a coverage returned as ncML data in a SOAP multipart message </w:t>
      </w:r>
      <w:r>
        <w:rPr>
          <w:b/>
        </w:rPr>
        <w:t>shall</w:t>
      </w:r>
      <w:r>
        <w:t xml:space="preserve"> be encoded with the SOAP Envelope section in the root part of the multipart message.</w:t>
      </w:r>
      <w:bookmarkEnd w:id="168"/>
      <w:bookmarkEnd w:id="169"/>
      <w:r>
        <w:t xml:space="preserve"> </w:t>
      </w:r>
    </w:p>
    <w:p w14:paraId="1CF49321" w14:textId="77777777" w:rsidR="00E461FE" w:rsidRPr="00EB27DB" w:rsidRDefault="00E461FE" w:rsidP="00E461FE">
      <w:pPr>
        <w:pStyle w:val="Requirement"/>
        <w:numPr>
          <w:ilvl w:val="0"/>
          <w:numId w:val="22"/>
        </w:numPr>
        <w:shd w:val="clear" w:color="auto" w:fill="F2F2F2"/>
        <w:ind w:left="0" w:firstLine="0"/>
        <w:outlineLvl w:val="0"/>
      </w:pPr>
      <w:bookmarkStart w:id="170" w:name="_Toc401495007"/>
      <w:bookmarkStart w:id="171" w:name="_Ref411680967"/>
      <w:r>
        <w:rPr>
          <w:b/>
        </w:rPr>
        <w:t>/req/CF-netCDF-1.6-Data-format/HTTP-ncMLdata-multipart-encoding</w:t>
      </w:r>
      <w:r w:rsidRPr="00F0538F">
        <w:rPr>
          <w:b/>
        </w:rPr>
        <w:t>:</w:t>
      </w:r>
      <w:r w:rsidRPr="00F0538F">
        <w:rPr>
          <w:b/>
        </w:rPr>
        <w:br/>
      </w:r>
      <w:r>
        <w:t xml:space="preserve">In a service operation successful response, a coverage returned as ncML data in a HTTP (or HTTPS) multipart message </w:t>
      </w:r>
      <w:r>
        <w:rPr>
          <w:b/>
        </w:rPr>
        <w:t>shall</w:t>
      </w:r>
      <w:r>
        <w:t xml:space="preserve"> be encoded with the ncML metadata section in the root part of the multipart message.</w:t>
      </w:r>
      <w:bookmarkEnd w:id="170"/>
      <w:bookmarkEnd w:id="171"/>
      <w:r>
        <w:t xml:space="preserve"> </w:t>
      </w:r>
    </w:p>
    <w:p w14:paraId="6DBD2976" w14:textId="77777777" w:rsidR="00E461FE" w:rsidRPr="00A01A0E" w:rsidRDefault="00E461FE" w:rsidP="00E461FE">
      <w:pPr>
        <w:rPr>
          <w:lang w:val="en-GB"/>
        </w:rPr>
      </w:pPr>
    </w:p>
    <w:p w14:paraId="0CEC87DC" w14:textId="77777777" w:rsidR="00E461FE" w:rsidRDefault="00E461FE" w:rsidP="00E461FE">
      <w:r w:rsidRPr="00405D28">
        <w:t>An ncML dataset include either coverage data values or a pointer to them –i.e. a pointer to one or more netCDF binary files.</w:t>
      </w:r>
    </w:p>
    <w:p w14:paraId="6924BD4A" w14:textId="77777777" w:rsidR="00E461FE" w:rsidRDefault="00E461FE" w:rsidP="00E461FE">
      <w:r>
        <w:t>Therefore, returned ncML documents may directly encode coverage data values or point to one or more netCDF binary files. Example B.3.3 shows a response returning an ncML document which points to a netCDF binary file, which is included in the MIME Multipart/Related message. Both ncML and netCDF binary are remote resources referred by the SOAP document.</w:t>
      </w:r>
    </w:p>
    <w:p w14:paraId="417EACD4" w14:textId="77777777" w:rsidR="00E461FE" w:rsidRDefault="00E461FE" w:rsidP="00E461FE">
      <w:r>
        <w:t>Examples B.3.1 and B.3.2 describe responses returning ncML documents which encode coverage data values.</w:t>
      </w:r>
    </w:p>
    <w:p w14:paraId="33B91EE7" w14:textId="77777777" w:rsidR="00E461FE" w:rsidRDefault="00E461FE" w:rsidP="00E461FE">
      <w:pPr>
        <w:rPr>
          <w:u w:val="single"/>
        </w:rPr>
      </w:pPr>
      <w:r>
        <w:rPr>
          <w:u w:val="single"/>
        </w:rPr>
        <w:t>Example B.3.3: SOAP Response returning  an ncML document referring a netCDF binary file included in the message.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5"/>
      </w:tblGrid>
      <w:tr w:rsidR="00E461FE" w14:paraId="7C4EFEEA" w14:textId="77777777" w:rsidTr="008F4864">
        <w:tc>
          <w:tcPr>
            <w:tcW w:w="8855" w:type="dxa"/>
          </w:tcPr>
          <w:p w14:paraId="5FE34E3F" w14:textId="77777777" w:rsidR="00E461FE" w:rsidRDefault="00E461FE" w:rsidP="008F4864">
            <w:pPr>
              <w:rPr>
                <w:sz w:val="20"/>
              </w:rPr>
            </w:pPr>
            <w:r>
              <w:rPr>
                <w:sz w:val="20"/>
              </w:rPr>
              <w:t>MIME-Version: 1.0</w:t>
            </w:r>
          </w:p>
          <w:p w14:paraId="2E3DA7EC" w14:textId="77777777" w:rsidR="00E461FE" w:rsidRDefault="00E461FE" w:rsidP="008F4864">
            <w:pPr>
              <w:rPr>
                <w:sz w:val="20"/>
              </w:rPr>
            </w:pPr>
            <w:r>
              <w:rPr>
                <w:sz w:val="20"/>
              </w:rPr>
              <w:t>Content-Type: multipart/related; boundary="----=_NextPart_000_0000_93251752.3C5526C0"</w:t>
            </w:r>
          </w:p>
          <w:p w14:paraId="0E5FC4D5" w14:textId="77777777" w:rsidR="00E461FE" w:rsidRDefault="00E461FE" w:rsidP="008F4864">
            <w:pPr>
              <w:rPr>
                <w:sz w:val="20"/>
              </w:rPr>
            </w:pPr>
          </w:p>
          <w:p w14:paraId="0B0EC66C" w14:textId="77777777" w:rsidR="00E461FE" w:rsidRDefault="00E461FE" w:rsidP="008F4864">
            <w:pPr>
              <w:rPr>
                <w:sz w:val="20"/>
              </w:rPr>
            </w:pPr>
            <w:r>
              <w:rPr>
                <w:sz w:val="20"/>
              </w:rPr>
              <w:t>------=_NextPart_000_0000_93251752.3C5526C0</w:t>
            </w:r>
          </w:p>
          <w:p w14:paraId="50DEC2B3" w14:textId="77777777" w:rsidR="00E461FE" w:rsidRDefault="00E461FE" w:rsidP="008F4864">
            <w:pPr>
              <w:rPr>
                <w:sz w:val="20"/>
              </w:rPr>
            </w:pPr>
            <w:r>
              <w:rPr>
                <w:sz w:val="20"/>
              </w:rPr>
              <w:t>Content-Type: application/xml; charset="UTF-8"</w:t>
            </w:r>
          </w:p>
          <w:p w14:paraId="0CE01FFA" w14:textId="77777777" w:rsidR="00E461FE" w:rsidRDefault="00E461FE" w:rsidP="008F4864">
            <w:pPr>
              <w:rPr>
                <w:sz w:val="20"/>
              </w:rPr>
            </w:pPr>
          </w:p>
          <w:p w14:paraId="0D377039" w14:textId="77777777" w:rsidR="00E461FE" w:rsidRDefault="00E461FE" w:rsidP="008F4864">
            <w:pPr>
              <w:rPr>
                <w:sz w:val="20"/>
              </w:rPr>
            </w:pPr>
            <w:r>
              <w:rPr>
                <w:sz w:val="20"/>
              </w:rPr>
              <w:t>&lt;?xml version="1.0" encoding="UTF-8"?&gt;</w:t>
            </w:r>
          </w:p>
          <w:p w14:paraId="22D8E93D" w14:textId="77777777" w:rsidR="00E461FE" w:rsidRDefault="00E461FE" w:rsidP="008F4864">
            <w:pPr>
              <w:rPr>
                <w:sz w:val="20"/>
              </w:rPr>
            </w:pPr>
            <w:r>
              <w:rPr>
                <w:sz w:val="20"/>
              </w:rPr>
              <w:t>&lt;soap:Envelope xmlns:soap="http://www.w3.org/2001/12/soap-envelope"&gt;</w:t>
            </w:r>
          </w:p>
          <w:p w14:paraId="76789B47" w14:textId="77777777" w:rsidR="00E461FE" w:rsidRDefault="00E461FE" w:rsidP="008F4864">
            <w:pPr>
              <w:rPr>
                <w:sz w:val="20"/>
              </w:rPr>
            </w:pPr>
            <w:r>
              <w:rPr>
                <w:sz w:val="20"/>
              </w:rPr>
              <w:t xml:space="preserve">  &lt;soap:Header/&gt;</w:t>
            </w:r>
          </w:p>
          <w:p w14:paraId="0BE9F5FF" w14:textId="77777777" w:rsidR="00E461FE" w:rsidRDefault="00E461FE" w:rsidP="008F4864">
            <w:pPr>
              <w:rPr>
                <w:sz w:val="20"/>
              </w:rPr>
            </w:pPr>
            <w:r>
              <w:rPr>
                <w:sz w:val="20"/>
              </w:rPr>
              <w:t xml:space="preserve">  &lt;soap:Body&gt;</w:t>
            </w:r>
          </w:p>
          <w:p w14:paraId="298EED36" w14:textId="77777777" w:rsidR="00E461FE" w:rsidRDefault="00E461FE" w:rsidP="008F4864">
            <w:pPr>
              <w:rPr>
                <w:sz w:val="20"/>
              </w:rPr>
            </w:pPr>
            <w:r>
              <w:rPr>
                <w:sz w:val="20"/>
              </w:rPr>
              <w:t xml:space="preserve">    &lt;Coverages xmlns="http://www.opengis.net/wcs/1.1/ows" xmlns:ows="http://www.opengis.net/ows" xmlns:xlink="http://www.w3.org/1999/xlink" xmlns:xsi="http://www.w3.org/2001/XMLSchema-instance" xmlns:schemaLocation="http://www.opengis.net/wcs/1.1/ows ../owsCoverages.xsd http://www.opengis.net/ows ../../../ows/1.0.0/ows19115subset.xsd"&gt;</w:t>
            </w:r>
          </w:p>
          <w:p w14:paraId="6B2F0595" w14:textId="77777777" w:rsidR="00E461FE" w:rsidRDefault="00E461FE" w:rsidP="008F4864">
            <w:pPr>
              <w:rPr>
                <w:sz w:val="20"/>
              </w:rPr>
            </w:pPr>
            <w:r>
              <w:rPr>
                <w:sz w:val="20"/>
              </w:rPr>
              <w:t xml:space="preserve">      &lt;Coverage&gt;</w:t>
            </w:r>
          </w:p>
          <w:p w14:paraId="05F62496" w14:textId="77777777" w:rsidR="00E461FE" w:rsidRDefault="00E461FE" w:rsidP="008F4864">
            <w:pPr>
              <w:rPr>
                <w:sz w:val="20"/>
              </w:rPr>
            </w:pPr>
            <w:r>
              <w:rPr>
                <w:sz w:val="20"/>
              </w:rPr>
              <w:t xml:space="preserve">        &lt;ows:Title&gt;Example&lt;/ows:Title&gt;</w:t>
            </w:r>
          </w:p>
          <w:p w14:paraId="4EE640EB" w14:textId="77777777" w:rsidR="00E461FE" w:rsidRDefault="00E461FE" w:rsidP="008F4864">
            <w:pPr>
              <w:rPr>
                <w:sz w:val="20"/>
              </w:rPr>
            </w:pPr>
            <w:r>
              <w:rPr>
                <w:sz w:val="20"/>
              </w:rPr>
              <w:t xml:space="preserve">        &lt;ows:Abstract&gt;Example of coverage&lt;/ows:Abstract&gt;</w:t>
            </w:r>
          </w:p>
          <w:p w14:paraId="72555A93" w14:textId="77777777" w:rsidR="00E461FE" w:rsidRDefault="00E461FE" w:rsidP="008F4864">
            <w:pPr>
              <w:rPr>
                <w:sz w:val="20"/>
              </w:rPr>
            </w:pPr>
            <w:r>
              <w:rPr>
                <w:sz w:val="20"/>
              </w:rPr>
              <w:t xml:space="preserve">        &lt;Identifier&gt;Example&lt;/Identifier&gt;</w:t>
            </w:r>
          </w:p>
          <w:p w14:paraId="4F80A61F" w14:textId="77777777" w:rsidR="00E461FE" w:rsidRDefault="00E461FE" w:rsidP="008F4864">
            <w:pPr>
              <w:rPr>
                <w:sz w:val="20"/>
              </w:rPr>
            </w:pPr>
            <w:r>
              <w:rPr>
                <w:sz w:val="20"/>
              </w:rPr>
              <w:t xml:space="preserve">        &lt;Reference href="cid:bfa8e8ac@example.net" /&gt;</w:t>
            </w:r>
          </w:p>
          <w:p w14:paraId="1571E2AF" w14:textId="77777777" w:rsidR="00E461FE" w:rsidRDefault="00E461FE" w:rsidP="008F4864">
            <w:pPr>
              <w:rPr>
                <w:sz w:val="20"/>
              </w:rPr>
            </w:pPr>
            <w:r>
              <w:rPr>
                <w:sz w:val="20"/>
              </w:rPr>
              <w:t xml:space="preserve">        &lt;Reference href="http://example.net/data/CoverageDataValues.nc" /&gt;</w:t>
            </w:r>
          </w:p>
          <w:p w14:paraId="4D120ADF" w14:textId="77777777" w:rsidR="00E461FE" w:rsidRDefault="00E461FE" w:rsidP="008F4864">
            <w:pPr>
              <w:rPr>
                <w:sz w:val="20"/>
              </w:rPr>
            </w:pPr>
            <w:r>
              <w:rPr>
                <w:sz w:val="20"/>
              </w:rPr>
              <w:t xml:space="preserve">        &lt;Reference href="http://example.net/data/Dataset.ncml" /&gt;</w:t>
            </w:r>
          </w:p>
          <w:p w14:paraId="4837E8CC" w14:textId="77777777" w:rsidR="00E461FE" w:rsidRDefault="00E461FE" w:rsidP="008F4864">
            <w:pPr>
              <w:rPr>
                <w:sz w:val="20"/>
              </w:rPr>
            </w:pPr>
            <w:r>
              <w:rPr>
                <w:sz w:val="20"/>
              </w:rPr>
              <w:t xml:space="preserve">      &lt;/Coverage&gt;</w:t>
            </w:r>
          </w:p>
          <w:p w14:paraId="23EAC782" w14:textId="77777777" w:rsidR="00E461FE" w:rsidRDefault="00E461FE" w:rsidP="008F4864">
            <w:pPr>
              <w:rPr>
                <w:sz w:val="20"/>
              </w:rPr>
            </w:pPr>
            <w:r>
              <w:rPr>
                <w:sz w:val="20"/>
              </w:rPr>
              <w:t xml:space="preserve">    &lt;/Coverages&gt;</w:t>
            </w:r>
          </w:p>
          <w:p w14:paraId="00F48133" w14:textId="77777777" w:rsidR="00E461FE" w:rsidRDefault="00E461FE" w:rsidP="008F4864">
            <w:pPr>
              <w:rPr>
                <w:sz w:val="20"/>
              </w:rPr>
            </w:pPr>
            <w:r>
              <w:rPr>
                <w:sz w:val="20"/>
              </w:rPr>
              <w:t xml:space="preserve">  &lt;/soap:Body&gt;</w:t>
            </w:r>
          </w:p>
          <w:p w14:paraId="3F0D3321" w14:textId="77777777" w:rsidR="00E461FE" w:rsidRDefault="00E461FE" w:rsidP="008F4864">
            <w:pPr>
              <w:rPr>
                <w:sz w:val="20"/>
              </w:rPr>
            </w:pPr>
            <w:r>
              <w:rPr>
                <w:sz w:val="20"/>
              </w:rPr>
              <w:t>&lt;/soap:Envelope&gt;</w:t>
            </w:r>
          </w:p>
          <w:p w14:paraId="786F5C44" w14:textId="77777777" w:rsidR="00E461FE" w:rsidRDefault="00E461FE" w:rsidP="008F4864">
            <w:pPr>
              <w:rPr>
                <w:sz w:val="20"/>
              </w:rPr>
            </w:pPr>
            <w:r>
              <w:rPr>
                <w:sz w:val="20"/>
              </w:rPr>
              <w:t>------=_NextPart_000_0000_93251752.3C5526C0</w:t>
            </w:r>
          </w:p>
          <w:p w14:paraId="63339BDB" w14:textId="77777777" w:rsidR="00E461FE" w:rsidRDefault="00E461FE" w:rsidP="008F4864">
            <w:pPr>
              <w:rPr>
                <w:sz w:val="20"/>
              </w:rPr>
            </w:pPr>
            <w:r>
              <w:rPr>
                <w:sz w:val="20"/>
              </w:rPr>
              <w:t>Content-Type: application/xml</w:t>
            </w:r>
          </w:p>
          <w:p w14:paraId="4DEF03D7" w14:textId="77777777" w:rsidR="00E461FE" w:rsidRDefault="00E461FE" w:rsidP="008F4864">
            <w:pPr>
              <w:rPr>
                <w:sz w:val="20"/>
              </w:rPr>
            </w:pPr>
            <w:r>
              <w:rPr>
                <w:sz w:val="20"/>
              </w:rPr>
              <w:t>Content-ID: &lt;bfa8e8ac@example.net&gt;</w:t>
            </w:r>
          </w:p>
          <w:p w14:paraId="65731C6E" w14:textId="77777777" w:rsidR="00E461FE" w:rsidRDefault="00E461FE" w:rsidP="008F4864">
            <w:pPr>
              <w:rPr>
                <w:sz w:val="20"/>
              </w:rPr>
            </w:pPr>
          </w:p>
          <w:p w14:paraId="0C169330" w14:textId="77777777" w:rsidR="00E461FE" w:rsidRDefault="00E461FE" w:rsidP="008F4864">
            <w:pPr>
              <w:rPr>
                <w:sz w:val="20"/>
              </w:rPr>
            </w:pPr>
            <w:r>
              <w:rPr>
                <w:sz w:val="20"/>
              </w:rPr>
              <w:t>...(metadata content)...</w:t>
            </w:r>
          </w:p>
          <w:p w14:paraId="59194924" w14:textId="77777777" w:rsidR="00E461FE" w:rsidRDefault="00E461FE" w:rsidP="008F4864">
            <w:pPr>
              <w:rPr>
                <w:sz w:val="20"/>
              </w:rPr>
            </w:pPr>
            <w:r>
              <w:rPr>
                <w:sz w:val="20"/>
              </w:rPr>
              <w:t>------=_NextPart_000_0000_93251752.3C5526C0</w:t>
            </w:r>
          </w:p>
          <w:p w14:paraId="3A17C677" w14:textId="77777777" w:rsidR="00E461FE" w:rsidRDefault="00E461FE" w:rsidP="008F4864">
            <w:pPr>
              <w:rPr>
                <w:sz w:val="20"/>
              </w:rPr>
            </w:pPr>
            <w:r>
              <w:rPr>
                <w:sz w:val="20"/>
              </w:rPr>
              <w:t>Content-Type: application/CF-netCDF</w:t>
            </w:r>
          </w:p>
          <w:p w14:paraId="3D259BA5" w14:textId="77777777" w:rsidR="00E461FE" w:rsidRDefault="00E461FE" w:rsidP="008F4864">
            <w:pPr>
              <w:rPr>
                <w:sz w:val="20"/>
              </w:rPr>
            </w:pPr>
            <w:r>
              <w:rPr>
                <w:sz w:val="20"/>
              </w:rPr>
              <w:t>Content-Transfer-Encoding: base64</w:t>
            </w:r>
          </w:p>
          <w:p w14:paraId="66D0EFAB" w14:textId="77777777" w:rsidR="00E461FE" w:rsidRDefault="00E461FE" w:rsidP="008F4864">
            <w:pPr>
              <w:rPr>
                <w:sz w:val="20"/>
                <w:lang w:val="fr-FR"/>
              </w:rPr>
            </w:pPr>
            <w:r>
              <w:rPr>
                <w:sz w:val="20"/>
                <w:lang w:val="fr-FR"/>
              </w:rPr>
              <w:t>Content-ID: &lt;c3499c27@example.net&gt;</w:t>
            </w:r>
          </w:p>
          <w:p w14:paraId="78874E15" w14:textId="77777777" w:rsidR="00E461FE" w:rsidRDefault="00E461FE" w:rsidP="008F4864">
            <w:pPr>
              <w:rPr>
                <w:sz w:val="20"/>
                <w:lang w:val="fr-FR"/>
              </w:rPr>
            </w:pPr>
            <w:r>
              <w:rPr>
                <w:sz w:val="20"/>
              </w:rPr>
              <w:t>Content-Location: http://example.net/data/CoverageDataValues.nc</w:t>
            </w:r>
            <w:r>
              <w:rPr>
                <w:sz w:val="20"/>
                <w:lang w:val="fr-FR"/>
              </w:rPr>
              <w:t>……</w:t>
            </w:r>
          </w:p>
          <w:p w14:paraId="79CB6919" w14:textId="77777777" w:rsidR="00E461FE" w:rsidRDefault="00E461FE" w:rsidP="008F4864">
            <w:pPr>
              <w:rPr>
                <w:sz w:val="20"/>
              </w:rPr>
            </w:pPr>
            <w:r>
              <w:rPr>
                <w:sz w:val="20"/>
              </w:rPr>
              <w:t>...(netCDF binary data content, pointed by the ncML dataset)...</w:t>
            </w:r>
          </w:p>
          <w:p w14:paraId="0B8BCC76" w14:textId="77777777" w:rsidR="00E461FE" w:rsidRDefault="00E461FE" w:rsidP="008F4864">
            <w:pPr>
              <w:rPr>
                <w:sz w:val="20"/>
              </w:rPr>
            </w:pPr>
            <w:r>
              <w:rPr>
                <w:sz w:val="20"/>
              </w:rPr>
              <w:t>------=_NextPart_000_0000_93251752.3C5526C0</w:t>
            </w:r>
          </w:p>
          <w:p w14:paraId="0D2F7F65" w14:textId="77777777" w:rsidR="00E461FE" w:rsidRDefault="00E461FE" w:rsidP="008F4864">
            <w:pPr>
              <w:rPr>
                <w:sz w:val="20"/>
              </w:rPr>
            </w:pPr>
            <w:r>
              <w:rPr>
                <w:sz w:val="20"/>
              </w:rPr>
              <w:t>Content-Type: application/ncML+xml</w:t>
            </w:r>
            <w:r w:rsidDel="005912F1">
              <w:rPr>
                <w:sz w:val="20"/>
              </w:rPr>
              <w:t xml:space="preserve"> </w:t>
            </w:r>
          </w:p>
          <w:p w14:paraId="723705D4" w14:textId="77777777" w:rsidR="00E461FE" w:rsidRDefault="00E461FE" w:rsidP="008F4864">
            <w:pPr>
              <w:rPr>
                <w:sz w:val="20"/>
              </w:rPr>
            </w:pPr>
            <w:r>
              <w:rPr>
                <w:sz w:val="20"/>
              </w:rPr>
              <w:t>Content-Transfer-Encoding: base64</w:t>
            </w:r>
          </w:p>
          <w:p w14:paraId="43E78270" w14:textId="77777777" w:rsidR="00E461FE" w:rsidRDefault="00E461FE" w:rsidP="008F4864">
            <w:pPr>
              <w:rPr>
                <w:sz w:val="20"/>
              </w:rPr>
            </w:pPr>
            <w:r>
              <w:rPr>
                <w:sz w:val="20"/>
              </w:rPr>
              <w:t>Content-ID: &lt;1324bc12@example.net&gt;</w:t>
            </w:r>
          </w:p>
          <w:p w14:paraId="2383D63C" w14:textId="77777777" w:rsidR="00E461FE" w:rsidRDefault="00E461FE" w:rsidP="008F4864">
            <w:pPr>
              <w:rPr>
                <w:sz w:val="20"/>
              </w:rPr>
            </w:pPr>
            <w:r>
              <w:rPr>
                <w:sz w:val="20"/>
              </w:rPr>
              <w:t>Content-Location: http://example.net/data/Dataset.ncml</w:t>
            </w:r>
          </w:p>
          <w:p w14:paraId="13BE8395" w14:textId="77777777" w:rsidR="00E461FE" w:rsidRDefault="00E461FE" w:rsidP="008F4864">
            <w:pPr>
              <w:rPr>
                <w:sz w:val="20"/>
              </w:rPr>
            </w:pPr>
            <w:r>
              <w:rPr>
                <w:sz w:val="20"/>
              </w:rPr>
              <w:t>…..</w:t>
            </w:r>
          </w:p>
          <w:p w14:paraId="0ECA9F0F" w14:textId="77777777" w:rsidR="00E461FE" w:rsidRDefault="00E461FE" w:rsidP="008F4864">
            <w:pPr>
              <w:rPr>
                <w:sz w:val="20"/>
              </w:rPr>
            </w:pPr>
            <w:r>
              <w:rPr>
                <w:sz w:val="20"/>
              </w:rPr>
              <w:t>...( ncML dataset content)...</w:t>
            </w:r>
          </w:p>
          <w:p w14:paraId="0E44B135" w14:textId="77777777" w:rsidR="00E461FE" w:rsidRDefault="00E461FE" w:rsidP="008F4864">
            <w:r>
              <w:rPr>
                <w:sz w:val="20"/>
              </w:rPr>
              <w:t>------=_NextPart_000_0000_93251752.3C5526C0--</w:t>
            </w:r>
          </w:p>
        </w:tc>
      </w:tr>
    </w:tbl>
    <w:p w14:paraId="7D964DD7" w14:textId="77777777" w:rsidR="00E461FE" w:rsidRDefault="00E461FE" w:rsidP="00E461FE"/>
    <w:p w14:paraId="0A35349C" w14:textId="77777777" w:rsidR="00E461FE" w:rsidRDefault="00E461FE" w:rsidP="00E461FE">
      <w:r>
        <w:t>N</w:t>
      </w:r>
      <w:r w:rsidRPr="007134EA">
        <w:t xml:space="preserve">cML documents </w:t>
      </w:r>
      <w:r>
        <w:t>may</w:t>
      </w:r>
      <w:r w:rsidRPr="007134EA">
        <w:t xml:space="preserve"> contain </w:t>
      </w:r>
      <w:r>
        <w:t xml:space="preserve">coverage data values encoded as </w:t>
      </w:r>
      <w:r w:rsidRPr="007134EA">
        <w:t>binary sections in base64 encoding</w:t>
      </w:r>
      <w:r w:rsidRPr="004F3978">
        <w:t>.</w:t>
      </w:r>
      <w:r>
        <w:t xml:space="preserve"> They can be left enclosed in the ncML document or, for efficiency purposes, they can be extracted and encoded in a format other than base64. Such improvement can be obtained serializing the ncML values element using nested multipart messages according to the MTOM/XOP specifications.</w:t>
      </w:r>
    </w:p>
    <w:p w14:paraId="362FEFC2" w14:textId="77777777" w:rsidR="00E461FE" w:rsidRDefault="00E461FE" w:rsidP="00E461FE">
      <w:r>
        <w:t>The following two encoding examples report multipart sections for ncML with binary data included and extracted using XOP, respectively.</w:t>
      </w:r>
    </w:p>
    <w:p w14:paraId="680DA9F5" w14:textId="77777777" w:rsidR="00E461FE" w:rsidRPr="00EB27DB" w:rsidRDefault="00E461FE" w:rsidP="00E461FE">
      <w:pPr>
        <w:pStyle w:val="Requirement"/>
        <w:numPr>
          <w:ilvl w:val="0"/>
          <w:numId w:val="22"/>
        </w:numPr>
        <w:shd w:val="clear" w:color="auto" w:fill="F2F2F2"/>
        <w:ind w:left="0" w:firstLine="0"/>
        <w:outlineLvl w:val="0"/>
      </w:pPr>
      <w:bookmarkStart w:id="172" w:name="_Toc401495008"/>
      <w:bookmarkStart w:id="173" w:name="_Ref411681127"/>
      <w:r>
        <w:rPr>
          <w:b/>
        </w:rPr>
        <w:t>/req/CF-netCDF-1.6-Data-format/ncMLdata-binary-multipart-encoding</w:t>
      </w:r>
      <w:r w:rsidRPr="00F0538F">
        <w:rPr>
          <w:b/>
        </w:rPr>
        <w:t>:</w:t>
      </w:r>
      <w:r w:rsidRPr="00F0538F">
        <w:rPr>
          <w:b/>
        </w:rPr>
        <w:br/>
      </w:r>
      <w:r>
        <w:t xml:space="preserve">In a service operation successful response, a coverage returned as ncML data in a multipart message </w:t>
      </w:r>
      <w:r>
        <w:rPr>
          <w:b/>
        </w:rPr>
        <w:t>shall</w:t>
      </w:r>
      <w:r>
        <w:t xml:space="preserve"> encode binary values either as XML MIME inline content or as XOP section.</w:t>
      </w:r>
      <w:bookmarkEnd w:id="172"/>
      <w:bookmarkEnd w:id="173"/>
      <w:r>
        <w:t xml:space="preserve"> </w:t>
      </w:r>
    </w:p>
    <w:p w14:paraId="6F3E1CF4" w14:textId="77777777" w:rsidR="00E461FE" w:rsidRDefault="00E461FE" w:rsidP="00E461FE"/>
    <w:p w14:paraId="3CE9ADA2" w14:textId="77777777" w:rsidR="00E461FE" w:rsidRDefault="00E461FE" w:rsidP="00E461FE">
      <w:pPr>
        <w:pStyle w:val="Heading3"/>
        <w:suppressAutoHyphens/>
        <w:spacing w:before="60" w:after="180" w:line="-230" w:lineRule="auto"/>
      </w:pPr>
      <w:bookmarkStart w:id="174" w:name="_Ref270266401"/>
      <w:bookmarkStart w:id="175" w:name="_Toc401495009"/>
      <w:bookmarkStart w:id="176" w:name="_Toc290736814"/>
      <w:r>
        <w:t>Binary data included</w:t>
      </w:r>
      <w:bookmarkEnd w:id="174"/>
      <w:bookmarkEnd w:id="175"/>
      <w:bookmarkEnd w:id="176"/>
      <w:r>
        <w:t xml:space="preserve"> </w:t>
      </w:r>
    </w:p>
    <w:p w14:paraId="6BB6F664" w14:textId="77777777" w:rsidR="00E461FE" w:rsidRDefault="00E461FE" w:rsidP="00E461FE">
      <w:pPr>
        <w:rPr>
          <w:u w:val="single"/>
        </w:rPr>
      </w:pPr>
      <w:r>
        <w:rPr>
          <w:u w:val="single"/>
        </w:rPr>
        <w:t xml:space="preserve">Example </w:t>
      </w:r>
      <w:r>
        <w:rPr>
          <w:u w:val="single"/>
        </w:rPr>
        <w:fldChar w:fldCharType="begin"/>
      </w:r>
      <w:r>
        <w:rPr>
          <w:u w:val="single"/>
        </w:rPr>
        <w:instrText xml:space="preserve"> REF _Ref270266401 \r \h </w:instrText>
      </w:r>
      <w:r>
        <w:rPr>
          <w:u w:val="single"/>
        </w:rPr>
      </w:r>
      <w:r>
        <w:rPr>
          <w:u w:val="single"/>
        </w:rPr>
        <w:fldChar w:fldCharType="separate"/>
      </w:r>
      <w:r w:rsidR="000D2A26">
        <w:rPr>
          <w:u w:val="single"/>
        </w:rPr>
        <w:t>8.1.1</w:t>
      </w:r>
      <w:r>
        <w:rPr>
          <w:u w:val="single"/>
        </w:rPr>
        <w:fldChar w:fldCharType="end"/>
      </w:r>
      <w:r>
        <w:rPr>
          <w:u w:val="single"/>
        </w:rPr>
        <w:t xml:space="preserve">: Response excerpt showing a ncML dataset containing coverage data values encoded </w:t>
      </w:r>
      <w:r>
        <w:t xml:space="preserve">as a </w:t>
      </w:r>
      <w:r w:rsidRPr="007134EA">
        <w:t>binary section in base64 encoding</w:t>
      </w:r>
      <w:r>
        <w:t>.</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E461FE" w14:paraId="4ACB12CF" w14:textId="77777777" w:rsidTr="008F4864">
        <w:tc>
          <w:tcPr>
            <w:tcW w:w="8897" w:type="dxa"/>
          </w:tcPr>
          <w:p w14:paraId="651752A9" w14:textId="77777777" w:rsidR="00E461FE" w:rsidRDefault="00E461FE" w:rsidP="008F4864">
            <w:pPr>
              <w:rPr>
                <w:b/>
              </w:rPr>
            </w:pPr>
            <w:r>
              <w:rPr>
                <w:b/>
              </w:rPr>
              <w:t>multipart section containing a ncML dataset with binary data included (section outlined by a pale blue background)</w:t>
            </w:r>
          </w:p>
        </w:tc>
      </w:tr>
      <w:tr w:rsidR="00E461FE" w14:paraId="1875A2CF" w14:textId="77777777" w:rsidTr="008F4864">
        <w:tc>
          <w:tcPr>
            <w:tcW w:w="8897" w:type="dxa"/>
          </w:tcPr>
          <w:p w14:paraId="6B9D5AE0" w14:textId="77777777" w:rsidR="00E461FE" w:rsidRDefault="00E461FE" w:rsidP="008F4864">
            <w:pPr>
              <w:rPr>
                <w:sz w:val="20"/>
              </w:rPr>
            </w:pPr>
            <w:r>
              <w:rPr>
                <w:sz w:val="20"/>
              </w:rPr>
              <w:t>------=_NextPart_000_0000_93251752.3C5526C0</w:t>
            </w:r>
          </w:p>
          <w:p w14:paraId="0EB42EC0" w14:textId="77777777" w:rsidR="00E461FE" w:rsidRDefault="00E461FE" w:rsidP="008F4864">
            <w:pPr>
              <w:rPr>
                <w:sz w:val="20"/>
              </w:rPr>
            </w:pPr>
            <w:r>
              <w:rPr>
                <w:sz w:val="20"/>
              </w:rPr>
              <w:t>Content-Type: application/CF-netCDF</w:t>
            </w:r>
          </w:p>
          <w:p w14:paraId="31723A77" w14:textId="77777777" w:rsidR="00E461FE" w:rsidRDefault="00E461FE" w:rsidP="008F4864">
            <w:pPr>
              <w:rPr>
                <w:sz w:val="20"/>
              </w:rPr>
            </w:pPr>
            <w:r>
              <w:rPr>
                <w:sz w:val="20"/>
              </w:rPr>
              <w:t>Content-ID: &lt;1324bc12@example.net&gt;</w:t>
            </w:r>
          </w:p>
          <w:p w14:paraId="0639C259" w14:textId="77777777" w:rsidR="00E461FE" w:rsidRDefault="00E461FE" w:rsidP="008F4864">
            <w:pPr>
              <w:rPr>
                <w:sz w:val="20"/>
              </w:rPr>
            </w:pPr>
            <w:r>
              <w:rPr>
                <w:sz w:val="20"/>
              </w:rPr>
              <w:t>Content-Location: http://example.net/data/data2.ncml</w:t>
            </w:r>
          </w:p>
          <w:p w14:paraId="70E17F02" w14:textId="77777777" w:rsidR="00E461FE" w:rsidRDefault="00E461FE" w:rsidP="008F4864">
            <w:pPr>
              <w:rPr>
                <w:sz w:val="20"/>
              </w:rPr>
            </w:pPr>
          </w:p>
          <w:p w14:paraId="15D27627" w14:textId="77777777" w:rsidR="00E461FE" w:rsidRDefault="00E461FE" w:rsidP="008F4864">
            <w:pPr>
              <w:rPr>
                <w:sz w:val="20"/>
              </w:rPr>
            </w:pPr>
            <w:r>
              <w:rPr>
                <w:sz w:val="20"/>
              </w:rPr>
              <w:t>&lt;?xml version="1.0" encoding="UTF-8"?&gt;</w:t>
            </w:r>
          </w:p>
          <w:p w14:paraId="460B648C" w14:textId="77777777" w:rsidR="00E461FE" w:rsidRDefault="00E461FE" w:rsidP="008F4864">
            <w:pPr>
              <w:rPr>
                <w:sz w:val="20"/>
              </w:rPr>
            </w:pPr>
            <w:r>
              <w:rPr>
                <w:sz w:val="20"/>
              </w:rPr>
              <w:t>&lt;netcdf xmlns:xsi="http://www.w3.org/2001/XMLSchema-instance"</w:t>
            </w:r>
          </w:p>
          <w:p w14:paraId="3E1D3968" w14:textId="77777777" w:rsidR="00E461FE" w:rsidRDefault="00E461FE" w:rsidP="008F4864">
            <w:pPr>
              <w:rPr>
                <w:sz w:val="20"/>
              </w:rPr>
            </w:pPr>
            <w:r>
              <w:rPr>
                <w:sz w:val="20"/>
              </w:rPr>
              <w:t xml:space="preserve">    xmlns="http://www.unidata.ucar.edu/namespaces/netcdf/ncml-2.2"&gt;</w:t>
            </w:r>
          </w:p>
          <w:p w14:paraId="02302FDD" w14:textId="77777777" w:rsidR="00E461FE" w:rsidRDefault="00E461FE" w:rsidP="008F4864">
            <w:pPr>
              <w:rPr>
                <w:sz w:val="20"/>
              </w:rPr>
            </w:pPr>
            <w:r>
              <w:rPr>
                <w:sz w:val="20"/>
              </w:rPr>
              <w:t xml:space="preserve">    &lt;dimension name="longitude" length="96"/&gt;</w:t>
            </w:r>
          </w:p>
          <w:p w14:paraId="0DA8E60A" w14:textId="77777777" w:rsidR="00E461FE" w:rsidRDefault="00E461FE" w:rsidP="008F4864">
            <w:pPr>
              <w:rPr>
                <w:sz w:val="20"/>
              </w:rPr>
            </w:pPr>
            <w:r>
              <w:rPr>
                <w:sz w:val="20"/>
              </w:rPr>
              <w:t xml:space="preserve">    &lt;dimension name="bounds_axis" length="2"/&gt;</w:t>
            </w:r>
          </w:p>
          <w:p w14:paraId="238DBC51" w14:textId="77777777" w:rsidR="00E461FE" w:rsidRDefault="00E461FE" w:rsidP="008F4864">
            <w:pPr>
              <w:rPr>
                <w:sz w:val="20"/>
              </w:rPr>
            </w:pPr>
            <w:r>
              <w:rPr>
                <w:sz w:val="20"/>
              </w:rPr>
              <w:t xml:space="preserve">    &lt;dimension name="latitude" length="73"/&gt;</w:t>
            </w:r>
          </w:p>
          <w:p w14:paraId="0F7E4020" w14:textId="77777777" w:rsidR="00E461FE" w:rsidRDefault="00E461FE" w:rsidP="008F4864">
            <w:pPr>
              <w:rPr>
                <w:sz w:val="20"/>
              </w:rPr>
            </w:pPr>
            <w:r>
              <w:rPr>
                <w:sz w:val="20"/>
              </w:rPr>
              <w:t xml:space="preserve">    &lt;dimension name="air_pressure" length="15"/&gt;</w:t>
            </w:r>
          </w:p>
          <w:p w14:paraId="796ED726" w14:textId="77777777" w:rsidR="00E461FE" w:rsidRDefault="00E461FE" w:rsidP="008F4864">
            <w:pPr>
              <w:rPr>
                <w:sz w:val="20"/>
              </w:rPr>
            </w:pPr>
            <w:r>
              <w:rPr>
                <w:sz w:val="20"/>
              </w:rPr>
              <w:t xml:space="preserve">    &lt;dimension name="time" length="140"/&gt;</w:t>
            </w:r>
          </w:p>
          <w:p w14:paraId="2C40D09B" w14:textId="77777777" w:rsidR="00E461FE" w:rsidRDefault="00E461FE" w:rsidP="008F4864">
            <w:pPr>
              <w:rPr>
                <w:sz w:val="20"/>
              </w:rPr>
            </w:pPr>
            <w:r>
              <w:rPr>
                <w:sz w:val="20"/>
              </w:rPr>
              <w:t xml:space="preserve">    &lt;attribute name="Conventions" type="string" value="CF-1.1"/&gt;</w:t>
            </w:r>
          </w:p>
          <w:p w14:paraId="4D8F9144" w14:textId="77777777" w:rsidR="00E461FE" w:rsidRDefault="00E461FE" w:rsidP="008F4864">
            <w:pPr>
              <w:rPr>
                <w:sz w:val="20"/>
              </w:rPr>
            </w:pPr>
            <w:r>
              <w:rPr>
                <w:sz w:val="20"/>
              </w:rPr>
              <w:t xml:space="preserve">    &lt;attribute name="source" type="string" value="Data from model run ABC123"/&gt;</w:t>
            </w:r>
          </w:p>
          <w:p w14:paraId="17C4B812" w14:textId="77777777" w:rsidR="00E461FE" w:rsidRDefault="00E461FE" w:rsidP="008F4864">
            <w:pPr>
              <w:rPr>
                <w:sz w:val="20"/>
              </w:rPr>
            </w:pPr>
            <w:r>
              <w:rPr>
                <w:sz w:val="20"/>
              </w:rPr>
              <w:t xml:space="preserve">    &lt;variable name="longitude" shape="longitude" type="double"&gt;</w:t>
            </w:r>
          </w:p>
          <w:p w14:paraId="70D64043" w14:textId="77777777" w:rsidR="00E461FE" w:rsidRDefault="00E461FE" w:rsidP="008F4864">
            <w:pPr>
              <w:rPr>
                <w:sz w:val="20"/>
              </w:rPr>
            </w:pPr>
            <w:r>
              <w:rPr>
                <w:sz w:val="20"/>
              </w:rPr>
              <w:t xml:space="preserve">        &lt;attribute name="standard_name" type="string" value="longitude"/&gt;</w:t>
            </w:r>
          </w:p>
          <w:p w14:paraId="666C2D3E" w14:textId="77777777" w:rsidR="00E461FE" w:rsidRDefault="00E461FE" w:rsidP="008F4864">
            <w:pPr>
              <w:rPr>
                <w:sz w:val="20"/>
              </w:rPr>
            </w:pPr>
            <w:r>
              <w:rPr>
                <w:sz w:val="20"/>
              </w:rPr>
              <w:t xml:space="preserve">        &lt;attribute name="units" type="string" value="degrees_east"/&gt;</w:t>
            </w:r>
          </w:p>
          <w:p w14:paraId="5F109ABC" w14:textId="77777777" w:rsidR="00E461FE" w:rsidRDefault="00E461FE" w:rsidP="008F4864">
            <w:pPr>
              <w:rPr>
                <w:sz w:val="20"/>
              </w:rPr>
            </w:pPr>
            <w:r>
              <w:rPr>
                <w:sz w:val="20"/>
              </w:rPr>
              <w:t xml:space="preserve">        &lt;attribute name="bounds" type="string" value="bound_longitude"/&gt;</w:t>
            </w:r>
          </w:p>
          <w:p w14:paraId="1B0CF7C4" w14:textId="77777777" w:rsidR="00E461FE" w:rsidRDefault="00E461FE" w:rsidP="008F4864">
            <w:pPr>
              <w:rPr>
                <w:sz w:val="20"/>
              </w:rPr>
            </w:pPr>
            <w:r>
              <w:rPr>
                <w:sz w:val="20"/>
              </w:rPr>
              <w:t xml:space="preserve">        &lt;attribute name="axis" type="string" value="X"/&gt;</w:t>
            </w:r>
          </w:p>
          <w:p w14:paraId="5B89C908" w14:textId="77777777" w:rsidR="00E461FE" w:rsidRDefault="00E461FE" w:rsidP="008F4864">
            <w:pPr>
              <w:rPr>
                <w:sz w:val="20"/>
              </w:rPr>
            </w:pPr>
            <w:r>
              <w:rPr>
                <w:sz w:val="20"/>
              </w:rPr>
              <w:t xml:space="preserve">        &lt;values increment="3.75" npts="96" start="0.0"/&gt;</w:t>
            </w:r>
          </w:p>
          <w:p w14:paraId="4FF225E6" w14:textId="77777777" w:rsidR="00E461FE" w:rsidRDefault="00E461FE" w:rsidP="008F4864">
            <w:pPr>
              <w:rPr>
                <w:sz w:val="20"/>
              </w:rPr>
            </w:pPr>
            <w:r>
              <w:rPr>
                <w:sz w:val="20"/>
              </w:rPr>
              <w:t xml:space="preserve">    &lt;/variable&gt;</w:t>
            </w:r>
          </w:p>
          <w:p w14:paraId="17A4DB46" w14:textId="77777777" w:rsidR="00E461FE" w:rsidRDefault="00E461FE" w:rsidP="008F4864">
            <w:pPr>
              <w:rPr>
                <w:sz w:val="20"/>
              </w:rPr>
            </w:pPr>
            <w:r>
              <w:rPr>
                <w:sz w:val="20"/>
              </w:rPr>
              <w:t xml:space="preserve">    &lt;variable name="bound_longitude" shape="longitude bounds_axis" type="double"&gt; &lt;/variable&gt;</w:t>
            </w:r>
          </w:p>
          <w:p w14:paraId="2A7CC36E" w14:textId="77777777" w:rsidR="00E461FE" w:rsidRDefault="00E461FE" w:rsidP="008F4864">
            <w:pPr>
              <w:rPr>
                <w:sz w:val="20"/>
              </w:rPr>
            </w:pPr>
            <w:r>
              <w:rPr>
                <w:sz w:val="20"/>
              </w:rPr>
              <w:t xml:space="preserve">    &lt;variable name="latitude" shape="latitude" type="double"&gt;</w:t>
            </w:r>
          </w:p>
          <w:p w14:paraId="0F6212E1" w14:textId="77777777" w:rsidR="00E461FE" w:rsidRDefault="00E461FE" w:rsidP="008F4864">
            <w:pPr>
              <w:rPr>
                <w:sz w:val="20"/>
              </w:rPr>
            </w:pPr>
            <w:r>
              <w:rPr>
                <w:sz w:val="20"/>
              </w:rPr>
              <w:t xml:space="preserve">        &lt;attribute name="standard_name" type="string" value="latitude"/&gt;</w:t>
            </w:r>
          </w:p>
          <w:p w14:paraId="407AF2E4" w14:textId="77777777" w:rsidR="00E461FE" w:rsidRDefault="00E461FE" w:rsidP="008F4864">
            <w:pPr>
              <w:rPr>
                <w:sz w:val="20"/>
              </w:rPr>
            </w:pPr>
            <w:r>
              <w:rPr>
                <w:sz w:val="20"/>
              </w:rPr>
              <w:t xml:space="preserve">        &lt;attribute name="units" type="string" value="degrees_north"/&gt;</w:t>
            </w:r>
          </w:p>
          <w:p w14:paraId="47C4F4A9" w14:textId="77777777" w:rsidR="00E461FE" w:rsidRDefault="00E461FE" w:rsidP="008F4864">
            <w:pPr>
              <w:rPr>
                <w:sz w:val="20"/>
              </w:rPr>
            </w:pPr>
            <w:r>
              <w:rPr>
                <w:sz w:val="20"/>
              </w:rPr>
              <w:t xml:space="preserve">        &lt;attribute name="bounds" type="string" value="bound_latitude"/&gt;</w:t>
            </w:r>
          </w:p>
          <w:p w14:paraId="69EADD72" w14:textId="77777777" w:rsidR="00E461FE" w:rsidRDefault="00E461FE" w:rsidP="008F4864">
            <w:pPr>
              <w:rPr>
                <w:sz w:val="20"/>
              </w:rPr>
            </w:pPr>
            <w:r>
              <w:rPr>
                <w:sz w:val="20"/>
              </w:rPr>
              <w:t xml:space="preserve">        &lt;attribute name="axis" type="string" value="Y"/&gt;</w:t>
            </w:r>
          </w:p>
          <w:p w14:paraId="723E4763" w14:textId="77777777" w:rsidR="00E461FE" w:rsidRDefault="00E461FE" w:rsidP="008F4864">
            <w:pPr>
              <w:rPr>
                <w:sz w:val="20"/>
              </w:rPr>
            </w:pPr>
            <w:r>
              <w:rPr>
                <w:sz w:val="20"/>
              </w:rPr>
              <w:t xml:space="preserve">        &lt;values increment="-2.5" npts="73" start="90.0"/&gt;</w:t>
            </w:r>
          </w:p>
          <w:p w14:paraId="5A458D29" w14:textId="77777777" w:rsidR="00E461FE" w:rsidRDefault="00E461FE" w:rsidP="008F4864">
            <w:pPr>
              <w:rPr>
                <w:sz w:val="20"/>
              </w:rPr>
            </w:pPr>
            <w:r>
              <w:rPr>
                <w:sz w:val="20"/>
              </w:rPr>
              <w:t xml:space="preserve">    &lt;/variable&gt;</w:t>
            </w:r>
          </w:p>
          <w:p w14:paraId="394542D3" w14:textId="77777777" w:rsidR="00E461FE" w:rsidRDefault="00E461FE" w:rsidP="008F4864">
            <w:pPr>
              <w:rPr>
                <w:sz w:val="20"/>
              </w:rPr>
            </w:pPr>
            <w:r>
              <w:rPr>
                <w:sz w:val="20"/>
              </w:rPr>
              <w:t xml:space="preserve">    &lt;variable name="bound_latitude" shape="latitude bounds_axis" type="double"&gt; &lt;/variable&gt;</w:t>
            </w:r>
          </w:p>
          <w:p w14:paraId="312165D4" w14:textId="77777777" w:rsidR="00E461FE" w:rsidRDefault="00E461FE" w:rsidP="008F4864">
            <w:pPr>
              <w:rPr>
                <w:sz w:val="20"/>
              </w:rPr>
            </w:pPr>
            <w:r>
              <w:rPr>
                <w:sz w:val="20"/>
              </w:rPr>
              <w:t xml:space="preserve">    &lt;variable name="air_pressure" shape="air_pressure" type="float"&gt;</w:t>
            </w:r>
          </w:p>
          <w:p w14:paraId="694C534D" w14:textId="77777777" w:rsidR="00E461FE" w:rsidRDefault="00E461FE" w:rsidP="008F4864">
            <w:pPr>
              <w:rPr>
                <w:sz w:val="20"/>
              </w:rPr>
            </w:pPr>
            <w:r>
              <w:rPr>
                <w:sz w:val="20"/>
              </w:rPr>
              <w:t xml:space="preserve">        &lt;attribute name="standard_name" type="string" value="air_pressure"/&gt;</w:t>
            </w:r>
          </w:p>
          <w:p w14:paraId="30249048" w14:textId="77777777" w:rsidR="00E461FE" w:rsidRDefault="00E461FE" w:rsidP="008F4864">
            <w:pPr>
              <w:rPr>
                <w:sz w:val="20"/>
              </w:rPr>
            </w:pPr>
            <w:r>
              <w:rPr>
                <w:sz w:val="20"/>
              </w:rPr>
              <w:t xml:space="preserve">        &lt;attribute name="units" type="string" value="hPa"/&gt;</w:t>
            </w:r>
          </w:p>
          <w:p w14:paraId="05BFF5CC" w14:textId="77777777" w:rsidR="00E461FE" w:rsidRDefault="00E461FE" w:rsidP="008F4864">
            <w:pPr>
              <w:rPr>
                <w:sz w:val="20"/>
              </w:rPr>
            </w:pPr>
            <w:r>
              <w:rPr>
                <w:sz w:val="20"/>
              </w:rPr>
              <w:t xml:space="preserve">        &lt;attribute name="axis" type="string" value="Z"/&gt;</w:t>
            </w:r>
          </w:p>
          <w:p w14:paraId="30454C35" w14:textId="77777777" w:rsidR="00E461FE" w:rsidRDefault="00E461FE" w:rsidP="008F4864">
            <w:pPr>
              <w:rPr>
                <w:sz w:val="20"/>
              </w:rPr>
            </w:pPr>
            <w:r>
              <w:rPr>
                <w:sz w:val="20"/>
              </w:rPr>
              <w:t xml:space="preserve">        &lt;attribute name="positive" type="string" value="down"/&gt;</w:t>
            </w:r>
          </w:p>
          <w:p w14:paraId="6D895076" w14:textId="77777777" w:rsidR="00E461FE" w:rsidRDefault="00E461FE" w:rsidP="008F4864">
            <w:pPr>
              <w:rPr>
                <w:sz w:val="20"/>
              </w:rPr>
            </w:pPr>
            <w:r>
              <w:rPr>
                <w:sz w:val="20"/>
              </w:rPr>
              <w:t xml:space="preserve">        &lt;values increment="70.71429" npts="15" start="10.0"/&gt;</w:t>
            </w:r>
          </w:p>
          <w:p w14:paraId="47E0BC72" w14:textId="77777777" w:rsidR="00E461FE" w:rsidRDefault="00E461FE" w:rsidP="008F4864">
            <w:pPr>
              <w:rPr>
                <w:sz w:val="20"/>
              </w:rPr>
            </w:pPr>
            <w:r>
              <w:rPr>
                <w:sz w:val="20"/>
              </w:rPr>
              <w:t xml:space="preserve">    &lt;/variable&gt;</w:t>
            </w:r>
          </w:p>
          <w:p w14:paraId="13AA4BBE" w14:textId="77777777" w:rsidR="00E461FE" w:rsidRDefault="00E461FE" w:rsidP="008F4864">
            <w:pPr>
              <w:rPr>
                <w:sz w:val="20"/>
              </w:rPr>
            </w:pPr>
            <w:r>
              <w:rPr>
                <w:sz w:val="20"/>
              </w:rPr>
              <w:t xml:space="preserve">    &lt;variable name="time" shape="time" type="double"&gt;</w:t>
            </w:r>
          </w:p>
          <w:p w14:paraId="072861D6" w14:textId="77777777" w:rsidR="00E461FE" w:rsidRDefault="00E461FE" w:rsidP="008F4864">
            <w:pPr>
              <w:rPr>
                <w:sz w:val="20"/>
              </w:rPr>
            </w:pPr>
            <w:r>
              <w:rPr>
                <w:sz w:val="20"/>
              </w:rPr>
              <w:t xml:space="preserve">        &lt;attribute name="calendar" type="string" value="360_day"/&gt;</w:t>
            </w:r>
          </w:p>
          <w:p w14:paraId="333E0FDB" w14:textId="77777777" w:rsidR="00E461FE" w:rsidRDefault="00E461FE" w:rsidP="008F4864">
            <w:pPr>
              <w:rPr>
                <w:sz w:val="20"/>
              </w:rPr>
            </w:pPr>
            <w:r>
              <w:rPr>
                <w:sz w:val="20"/>
              </w:rPr>
              <w:t xml:space="preserve">        &lt;attribute name="standard_name" type="string" value="time"/&gt;</w:t>
            </w:r>
          </w:p>
          <w:p w14:paraId="6EF3187A" w14:textId="77777777" w:rsidR="00E461FE" w:rsidRDefault="00E461FE" w:rsidP="008F4864">
            <w:pPr>
              <w:rPr>
                <w:sz w:val="20"/>
              </w:rPr>
            </w:pPr>
            <w:r>
              <w:rPr>
                <w:sz w:val="20"/>
              </w:rPr>
              <w:t xml:space="preserve">        &lt;attribute name="units" type="string" value="days since 2289-1-1"/&gt;</w:t>
            </w:r>
          </w:p>
          <w:p w14:paraId="7EFEEAF1" w14:textId="77777777" w:rsidR="00E461FE" w:rsidRDefault="00E461FE" w:rsidP="008F4864">
            <w:pPr>
              <w:rPr>
                <w:sz w:val="20"/>
              </w:rPr>
            </w:pPr>
            <w:r>
              <w:rPr>
                <w:sz w:val="20"/>
              </w:rPr>
              <w:t xml:space="preserve">        &lt;attribute name="bounds" type="string" value="bound_time"/&gt;</w:t>
            </w:r>
          </w:p>
          <w:p w14:paraId="14880BAD" w14:textId="77777777" w:rsidR="00E461FE" w:rsidRDefault="00E461FE" w:rsidP="008F4864">
            <w:pPr>
              <w:rPr>
                <w:sz w:val="20"/>
              </w:rPr>
            </w:pPr>
            <w:r>
              <w:rPr>
                <w:sz w:val="20"/>
              </w:rPr>
              <w:t xml:space="preserve">        &lt;attribute name="axis" type="string" value="T"/&gt;</w:t>
            </w:r>
          </w:p>
          <w:p w14:paraId="4234A385" w14:textId="77777777" w:rsidR="00E461FE" w:rsidRDefault="00E461FE" w:rsidP="008F4864">
            <w:pPr>
              <w:rPr>
                <w:sz w:val="20"/>
              </w:rPr>
            </w:pPr>
            <w:r>
              <w:rPr>
                <w:sz w:val="20"/>
              </w:rPr>
              <w:t xml:space="preserve">        &lt;values increment="360.0" npts="140" start="510.0"/&gt;</w:t>
            </w:r>
          </w:p>
          <w:p w14:paraId="7871FD94" w14:textId="77777777" w:rsidR="00E461FE" w:rsidRDefault="00E461FE" w:rsidP="008F4864">
            <w:pPr>
              <w:rPr>
                <w:sz w:val="20"/>
              </w:rPr>
            </w:pPr>
            <w:r>
              <w:rPr>
                <w:sz w:val="20"/>
              </w:rPr>
              <w:t xml:space="preserve">    &lt;/variable&gt;</w:t>
            </w:r>
          </w:p>
          <w:p w14:paraId="481A15EB" w14:textId="77777777" w:rsidR="00E461FE" w:rsidRDefault="00E461FE" w:rsidP="008F4864">
            <w:pPr>
              <w:rPr>
                <w:sz w:val="20"/>
              </w:rPr>
            </w:pPr>
            <w:r>
              <w:rPr>
                <w:sz w:val="20"/>
              </w:rPr>
              <w:t xml:space="preserve">    &lt;variable name="bound_time" shape="time bounds_axis" type="double"&gt; &lt;/variable&gt;</w:t>
            </w:r>
          </w:p>
          <w:p w14:paraId="2BC7BBA7" w14:textId="77777777" w:rsidR="00E461FE" w:rsidRDefault="00E461FE" w:rsidP="008F4864">
            <w:pPr>
              <w:rPr>
                <w:sz w:val="20"/>
              </w:rPr>
            </w:pPr>
            <w:r>
              <w:rPr>
                <w:sz w:val="20"/>
              </w:rPr>
              <w:t xml:space="preserve">    &lt;variable name="air_temperature" shape="time air_pressure latitude longitude" type="float"&gt;</w:t>
            </w:r>
          </w:p>
          <w:p w14:paraId="2876C2FF" w14:textId="77777777" w:rsidR="00E461FE" w:rsidRDefault="00E461FE" w:rsidP="008F4864">
            <w:pPr>
              <w:rPr>
                <w:sz w:val="20"/>
              </w:rPr>
            </w:pPr>
            <w:r>
              <w:rPr>
                <w:sz w:val="20"/>
              </w:rPr>
              <w:t xml:space="preserve">        &lt;attribute name="standard_name" type="string" value="air_temperature"/&gt;</w:t>
            </w:r>
          </w:p>
          <w:p w14:paraId="6F23757E" w14:textId="77777777" w:rsidR="00E461FE" w:rsidRDefault="00E461FE" w:rsidP="008F4864">
            <w:pPr>
              <w:rPr>
                <w:sz w:val="20"/>
              </w:rPr>
            </w:pPr>
            <w:r>
              <w:rPr>
                <w:sz w:val="20"/>
              </w:rPr>
              <w:t xml:space="preserve">        &lt;attribute name="units" type="string" value="Kir_temperature"/&gt;</w:t>
            </w:r>
          </w:p>
          <w:p w14:paraId="3E5F6034" w14:textId="77777777" w:rsidR="00E461FE" w:rsidRDefault="00E461FE" w:rsidP="008F4864">
            <w:pPr>
              <w:rPr>
                <w:sz w:val="20"/>
              </w:rPr>
            </w:pPr>
            <w:r>
              <w:rPr>
                <w:sz w:val="20"/>
              </w:rPr>
              <w:t xml:space="preserve">        &lt;attribute name="long_name" type="string" value="temperature on pressure level"/&gt;</w:t>
            </w:r>
          </w:p>
          <w:p w14:paraId="6BFA876D" w14:textId="77777777" w:rsidR="00E461FE" w:rsidRDefault="00E461FE" w:rsidP="008F4864">
            <w:pPr>
              <w:rPr>
                <w:sz w:val="20"/>
              </w:rPr>
            </w:pPr>
            <w:r>
              <w:rPr>
                <w:sz w:val="20"/>
              </w:rPr>
              <w:t xml:space="preserve">        &lt;attribute name="cell_methods" type="string" value="longitude: latitude: mean time: mean (interval: 4 h)"/&gt;</w:t>
            </w:r>
          </w:p>
          <w:p w14:paraId="052A46F4" w14:textId="77777777" w:rsidR="00E461FE" w:rsidRDefault="00E461FE" w:rsidP="008F4864">
            <w:pPr>
              <w:rPr>
                <w:sz w:val="20"/>
              </w:rPr>
            </w:pPr>
            <w:r>
              <w:rPr>
                <w:sz w:val="20"/>
              </w:rPr>
              <w:t xml:space="preserve">        &lt;attribute name="_FillValue" type="float" value="-1.073742e+09"/&gt;</w:t>
            </w:r>
          </w:p>
          <w:p w14:paraId="41F0B6E9" w14:textId="77777777" w:rsidR="00E461FE" w:rsidRDefault="00E461FE" w:rsidP="008F4864">
            <w:pPr>
              <w:shd w:val="clear" w:color="auto" w:fill="C6D9F1"/>
              <w:rPr>
                <w:color w:val="000000"/>
                <w:sz w:val="20"/>
              </w:rPr>
            </w:pPr>
            <w:r>
              <w:rPr>
                <w:color w:val="000000"/>
                <w:sz w:val="20"/>
              </w:rPr>
              <w:t xml:space="preserve">        &lt;values xm:xmlmime="binary/octet-stream"&gt;Li4uKGJhc2U2NCBlbmNvZGVkIGRhdGEpLi4u...(base64 encoded data)...BlbmNvZGVkIGRhdGEpLi4u==&lt;/values&gt;</w:t>
            </w:r>
          </w:p>
          <w:p w14:paraId="4AA5F24B" w14:textId="77777777" w:rsidR="00E461FE" w:rsidRDefault="00E461FE" w:rsidP="008F4864">
            <w:pPr>
              <w:rPr>
                <w:sz w:val="20"/>
              </w:rPr>
            </w:pPr>
            <w:r>
              <w:rPr>
                <w:sz w:val="20"/>
              </w:rPr>
              <w:t xml:space="preserve">    &lt;/variable&gt;</w:t>
            </w:r>
          </w:p>
          <w:p w14:paraId="5B4D056E" w14:textId="77777777" w:rsidR="00E461FE" w:rsidRDefault="00E461FE" w:rsidP="008F4864">
            <w:pPr>
              <w:rPr>
                <w:sz w:val="20"/>
              </w:rPr>
            </w:pPr>
            <w:r>
              <w:rPr>
                <w:sz w:val="20"/>
              </w:rPr>
              <w:t>&lt;/netcdf&gt;</w:t>
            </w:r>
          </w:p>
          <w:p w14:paraId="34D6332A" w14:textId="77777777" w:rsidR="00E461FE" w:rsidRDefault="00E461FE" w:rsidP="008F4864">
            <w:r>
              <w:rPr>
                <w:sz w:val="20"/>
              </w:rPr>
              <w:t>------=_NextPart_000_0000_93251752.3C5526C0--</w:t>
            </w:r>
          </w:p>
        </w:tc>
      </w:tr>
    </w:tbl>
    <w:p w14:paraId="73F39CCA" w14:textId="77777777" w:rsidR="00E461FE" w:rsidRDefault="00E461FE" w:rsidP="00E461FE">
      <w:pPr>
        <w:rPr>
          <w:b/>
          <w:bCs/>
        </w:rPr>
      </w:pPr>
    </w:p>
    <w:p w14:paraId="63D2D70F" w14:textId="77777777" w:rsidR="00E461FE" w:rsidRDefault="00E461FE" w:rsidP="00E461FE">
      <w:pPr>
        <w:pStyle w:val="Heading3"/>
        <w:suppressAutoHyphens/>
        <w:spacing w:before="60" w:after="180" w:line="-230" w:lineRule="auto"/>
      </w:pPr>
      <w:bookmarkStart w:id="177" w:name="_Ref270266456"/>
      <w:bookmarkStart w:id="178" w:name="_Toc401495010"/>
      <w:bookmarkStart w:id="179" w:name="_Toc290736815"/>
      <w:r>
        <w:t>Binary extracted using XOP</w:t>
      </w:r>
      <w:bookmarkEnd w:id="177"/>
      <w:bookmarkEnd w:id="178"/>
      <w:bookmarkEnd w:id="179"/>
      <w:r>
        <w:t xml:space="preserve"> </w:t>
      </w:r>
    </w:p>
    <w:p w14:paraId="2A914706" w14:textId="77777777" w:rsidR="00E461FE" w:rsidRDefault="00E461FE" w:rsidP="00E461FE">
      <w:pPr>
        <w:rPr>
          <w:u w:val="single"/>
        </w:rPr>
      </w:pPr>
      <w:r>
        <w:rPr>
          <w:u w:val="single"/>
        </w:rPr>
        <w:t xml:space="preserve">Example </w:t>
      </w:r>
      <w:r>
        <w:rPr>
          <w:u w:val="single"/>
        </w:rPr>
        <w:fldChar w:fldCharType="begin"/>
      </w:r>
      <w:r>
        <w:rPr>
          <w:u w:val="single"/>
        </w:rPr>
        <w:instrText xml:space="preserve"> REF _Ref270266456 \r \h </w:instrText>
      </w:r>
      <w:r>
        <w:rPr>
          <w:u w:val="single"/>
        </w:rPr>
      </w:r>
      <w:r>
        <w:rPr>
          <w:u w:val="single"/>
        </w:rPr>
        <w:fldChar w:fldCharType="separate"/>
      </w:r>
      <w:r w:rsidR="000D2A26">
        <w:rPr>
          <w:u w:val="single"/>
        </w:rPr>
        <w:t>8.1.2</w:t>
      </w:r>
      <w:r>
        <w:rPr>
          <w:u w:val="single"/>
        </w:rPr>
        <w:fldChar w:fldCharType="end"/>
      </w:r>
      <w:r>
        <w:rPr>
          <w:u w:val="single"/>
        </w:rPr>
        <w:t xml:space="preserve">: HTTP Multipart/Related response showing a ncML dataset containing coverage data values </w:t>
      </w:r>
      <w:r>
        <w:t>extracted and encoded in a format other than base64 by serializing the &lt;values&gt; element using nested multipart messages according to the MTOM/XOP specifications.</w:t>
      </w:r>
    </w:p>
    <w:tbl>
      <w:tblPr>
        <w:tblW w:w="8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5"/>
      </w:tblGrid>
      <w:tr w:rsidR="00E461FE" w14:paraId="1B6AA5A5" w14:textId="77777777" w:rsidTr="008F4864">
        <w:tc>
          <w:tcPr>
            <w:tcW w:w="8855" w:type="dxa"/>
          </w:tcPr>
          <w:p w14:paraId="225E6C3A" w14:textId="77777777" w:rsidR="00E461FE" w:rsidRDefault="00E461FE" w:rsidP="008F4864">
            <w:r>
              <w:rPr>
                <w:b/>
              </w:rPr>
              <w:t>multipart section containing a ncML dataset with binary data extracted using XOP (section outlined by a pale blue background)</w:t>
            </w:r>
          </w:p>
        </w:tc>
      </w:tr>
      <w:tr w:rsidR="00E461FE" w14:paraId="7AD30BD1" w14:textId="77777777" w:rsidTr="008F4864">
        <w:tc>
          <w:tcPr>
            <w:tcW w:w="8855" w:type="dxa"/>
          </w:tcPr>
          <w:p w14:paraId="656163BC" w14:textId="77777777" w:rsidR="00E461FE" w:rsidRDefault="00E461FE" w:rsidP="008F4864">
            <w:pPr>
              <w:rPr>
                <w:sz w:val="20"/>
              </w:rPr>
            </w:pPr>
            <w:r>
              <w:rPr>
                <w:sz w:val="20"/>
              </w:rPr>
              <w:t>------=_NextPart_000_0000_93251752.3C5526C0</w:t>
            </w:r>
          </w:p>
          <w:p w14:paraId="643C175C" w14:textId="77777777" w:rsidR="00E461FE" w:rsidRDefault="00E461FE" w:rsidP="008F4864">
            <w:pPr>
              <w:rPr>
                <w:sz w:val="20"/>
              </w:rPr>
            </w:pPr>
            <w:r>
              <w:rPr>
                <w:sz w:val="20"/>
              </w:rPr>
              <w:t>MIME-Version: 1.0</w:t>
            </w:r>
          </w:p>
          <w:p w14:paraId="70590C1F" w14:textId="77777777" w:rsidR="00E461FE" w:rsidRDefault="00E461FE" w:rsidP="008F4864">
            <w:pPr>
              <w:rPr>
                <w:sz w:val="20"/>
              </w:rPr>
            </w:pPr>
            <w:r>
              <w:rPr>
                <w:sz w:val="20"/>
              </w:rPr>
              <w:t>Content-Type: Multipart/Related;boundary=MIME_boundary;  type="application/xop+xml";</w:t>
            </w:r>
          </w:p>
          <w:p w14:paraId="2332EA17" w14:textId="77777777" w:rsidR="00E461FE" w:rsidRDefault="00E461FE" w:rsidP="008F4864">
            <w:pPr>
              <w:rPr>
                <w:sz w:val="20"/>
              </w:rPr>
            </w:pPr>
            <w:r>
              <w:rPr>
                <w:sz w:val="20"/>
              </w:rPr>
              <w:t xml:space="preserve">    start="&lt;12dea45c@example.net &gt;";</w:t>
            </w:r>
          </w:p>
          <w:p w14:paraId="734B2C53" w14:textId="77777777" w:rsidR="00E461FE" w:rsidRDefault="00E461FE" w:rsidP="008F4864">
            <w:pPr>
              <w:rPr>
                <w:sz w:val="20"/>
              </w:rPr>
            </w:pPr>
            <w:r>
              <w:rPr>
                <w:sz w:val="20"/>
              </w:rPr>
              <w:t xml:space="preserve">    startinfo="application/ncML+xml”; </w:t>
            </w:r>
          </w:p>
          <w:p w14:paraId="25F0604B" w14:textId="77777777" w:rsidR="00E461FE" w:rsidRDefault="00E461FE" w:rsidP="008F4864">
            <w:pPr>
              <w:rPr>
                <w:sz w:val="20"/>
              </w:rPr>
            </w:pPr>
          </w:p>
          <w:p w14:paraId="11AAE5B4" w14:textId="77777777" w:rsidR="00E461FE" w:rsidRDefault="00E461FE" w:rsidP="008F4864">
            <w:pPr>
              <w:rPr>
                <w:sz w:val="20"/>
              </w:rPr>
            </w:pPr>
            <w:r>
              <w:rPr>
                <w:sz w:val="20"/>
              </w:rPr>
              <w:t>--MIME_boundary</w:t>
            </w:r>
          </w:p>
          <w:p w14:paraId="643AF6AA" w14:textId="77777777" w:rsidR="00E461FE" w:rsidRDefault="00E461FE" w:rsidP="008F4864">
            <w:pPr>
              <w:rPr>
                <w:sz w:val="20"/>
                <w:lang w:val="fr-FR"/>
              </w:rPr>
            </w:pPr>
            <w:r>
              <w:rPr>
                <w:sz w:val="20"/>
                <w:lang w:val="fr-FR"/>
              </w:rPr>
              <w:t xml:space="preserve">Content-Type: application/xop+xml; charset=UTF-8; </w:t>
            </w:r>
          </w:p>
          <w:p w14:paraId="4515D483" w14:textId="77777777" w:rsidR="00E461FE" w:rsidRDefault="00E461FE" w:rsidP="008F4864">
            <w:pPr>
              <w:rPr>
                <w:sz w:val="20"/>
                <w:lang w:val="fr-FR"/>
              </w:rPr>
            </w:pPr>
            <w:r>
              <w:rPr>
                <w:sz w:val="20"/>
                <w:lang w:val="fr-FR"/>
              </w:rPr>
              <w:t xml:space="preserve">    type="application/ncML+xml; action=\"ProcessData\""</w:t>
            </w:r>
          </w:p>
          <w:p w14:paraId="71868FFC" w14:textId="77777777" w:rsidR="00E461FE" w:rsidRDefault="00E461FE" w:rsidP="008F4864">
            <w:pPr>
              <w:rPr>
                <w:sz w:val="20"/>
                <w:lang w:val="fr-FR"/>
              </w:rPr>
            </w:pPr>
            <w:r>
              <w:rPr>
                <w:sz w:val="20"/>
                <w:lang w:val="fr-FR"/>
              </w:rPr>
              <w:t>Content-ID: &lt;12dea45c@example.net&gt;</w:t>
            </w:r>
          </w:p>
          <w:p w14:paraId="524EB40D" w14:textId="77777777" w:rsidR="00E461FE" w:rsidRDefault="00E461FE" w:rsidP="008F4864">
            <w:pPr>
              <w:rPr>
                <w:sz w:val="20"/>
                <w:lang w:val="fr-FR"/>
              </w:rPr>
            </w:pPr>
            <w:r>
              <w:rPr>
                <w:sz w:val="20"/>
                <w:lang w:val="fr-FR"/>
              </w:rPr>
              <w:t>Content-Location: http://example.net/data/data2.ncml</w:t>
            </w:r>
          </w:p>
          <w:p w14:paraId="305E3A27" w14:textId="77777777" w:rsidR="00E461FE" w:rsidRDefault="00E461FE" w:rsidP="008F4864">
            <w:pPr>
              <w:rPr>
                <w:sz w:val="20"/>
                <w:lang w:val="fr-FR"/>
              </w:rPr>
            </w:pPr>
          </w:p>
          <w:p w14:paraId="29E9C56F" w14:textId="77777777" w:rsidR="00E461FE" w:rsidRDefault="00E461FE" w:rsidP="008F4864">
            <w:pPr>
              <w:rPr>
                <w:sz w:val="20"/>
                <w:lang w:val="fr-FR"/>
              </w:rPr>
            </w:pPr>
            <w:r>
              <w:rPr>
                <w:sz w:val="20"/>
                <w:lang w:val="fr-FR"/>
              </w:rPr>
              <w:t>&lt;?xml version="1.0" encoding="UTF-8"?&gt;</w:t>
            </w:r>
          </w:p>
          <w:p w14:paraId="0847EFF2" w14:textId="77777777" w:rsidR="00E461FE" w:rsidRDefault="00E461FE" w:rsidP="008F4864">
            <w:pPr>
              <w:rPr>
                <w:sz w:val="20"/>
              </w:rPr>
            </w:pPr>
            <w:r>
              <w:rPr>
                <w:sz w:val="20"/>
              </w:rPr>
              <w:t>&lt;netcdf xmlns:xsi="http://www.w3.org/2001/XMLSchema-instance"</w:t>
            </w:r>
          </w:p>
          <w:p w14:paraId="4ACCC85E" w14:textId="77777777" w:rsidR="00E461FE" w:rsidRDefault="00E461FE" w:rsidP="008F4864">
            <w:pPr>
              <w:rPr>
                <w:sz w:val="20"/>
              </w:rPr>
            </w:pPr>
            <w:r>
              <w:rPr>
                <w:sz w:val="20"/>
              </w:rPr>
              <w:t xml:space="preserve">    xmlns="http://www.unidata.ucar.edu/namespaces/netcdf/ncml-2.2"&gt;</w:t>
            </w:r>
          </w:p>
          <w:p w14:paraId="2D2F937E" w14:textId="77777777" w:rsidR="00E461FE" w:rsidRDefault="00E461FE" w:rsidP="008F4864">
            <w:pPr>
              <w:rPr>
                <w:sz w:val="20"/>
              </w:rPr>
            </w:pPr>
            <w:r>
              <w:rPr>
                <w:sz w:val="20"/>
              </w:rPr>
              <w:t xml:space="preserve">    &lt;dimension name="longitude" length="96"/&gt;</w:t>
            </w:r>
          </w:p>
          <w:p w14:paraId="153A1E58" w14:textId="77777777" w:rsidR="00E461FE" w:rsidRDefault="00E461FE" w:rsidP="008F4864">
            <w:pPr>
              <w:rPr>
                <w:sz w:val="20"/>
              </w:rPr>
            </w:pPr>
            <w:r>
              <w:rPr>
                <w:sz w:val="20"/>
              </w:rPr>
              <w:t xml:space="preserve">    &lt;dimension name="bounds_axis" length="2"/&gt;</w:t>
            </w:r>
          </w:p>
          <w:p w14:paraId="71AADA13" w14:textId="77777777" w:rsidR="00E461FE" w:rsidRDefault="00E461FE" w:rsidP="008F4864">
            <w:pPr>
              <w:rPr>
                <w:sz w:val="20"/>
              </w:rPr>
            </w:pPr>
            <w:r>
              <w:rPr>
                <w:sz w:val="20"/>
              </w:rPr>
              <w:t xml:space="preserve">    &lt;dimension name="latitude" length="73"/&gt;</w:t>
            </w:r>
          </w:p>
          <w:p w14:paraId="427D0F60" w14:textId="77777777" w:rsidR="00E461FE" w:rsidRDefault="00E461FE" w:rsidP="008F4864">
            <w:pPr>
              <w:rPr>
                <w:sz w:val="20"/>
              </w:rPr>
            </w:pPr>
            <w:r>
              <w:rPr>
                <w:sz w:val="20"/>
              </w:rPr>
              <w:t xml:space="preserve">    &lt;dimension name="air_pressure" length="15"/&gt;</w:t>
            </w:r>
          </w:p>
          <w:p w14:paraId="52C3B51C" w14:textId="77777777" w:rsidR="00E461FE" w:rsidRDefault="00E461FE" w:rsidP="008F4864">
            <w:pPr>
              <w:rPr>
                <w:sz w:val="20"/>
              </w:rPr>
            </w:pPr>
            <w:r>
              <w:rPr>
                <w:sz w:val="20"/>
              </w:rPr>
              <w:t xml:space="preserve">    &lt;dimension name="time" length="140"/&gt;</w:t>
            </w:r>
          </w:p>
          <w:p w14:paraId="3907C7D7" w14:textId="77777777" w:rsidR="00E461FE" w:rsidRDefault="00E461FE" w:rsidP="008F4864">
            <w:pPr>
              <w:rPr>
                <w:sz w:val="20"/>
              </w:rPr>
            </w:pPr>
            <w:r>
              <w:rPr>
                <w:sz w:val="20"/>
              </w:rPr>
              <w:t xml:space="preserve">    &lt;attribute name="Conventions" type="string" value="CF-1.1"/&gt;</w:t>
            </w:r>
          </w:p>
          <w:p w14:paraId="7A8A66AF" w14:textId="77777777" w:rsidR="00E461FE" w:rsidRDefault="00E461FE" w:rsidP="008F4864">
            <w:pPr>
              <w:rPr>
                <w:sz w:val="20"/>
              </w:rPr>
            </w:pPr>
            <w:r>
              <w:rPr>
                <w:sz w:val="20"/>
              </w:rPr>
              <w:t xml:space="preserve">    &lt;attribute name="source" type="string" value="Data from model run ABC123"/&gt;</w:t>
            </w:r>
          </w:p>
          <w:p w14:paraId="2A9230C6" w14:textId="77777777" w:rsidR="00E461FE" w:rsidRDefault="00E461FE" w:rsidP="008F4864">
            <w:pPr>
              <w:rPr>
                <w:sz w:val="20"/>
              </w:rPr>
            </w:pPr>
            <w:r>
              <w:rPr>
                <w:sz w:val="20"/>
              </w:rPr>
              <w:t xml:space="preserve">    &lt;variable name="longitude" shape="longitude" type="double"&gt;</w:t>
            </w:r>
          </w:p>
          <w:p w14:paraId="4565F6AB" w14:textId="77777777" w:rsidR="00E461FE" w:rsidRDefault="00E461FE" w:rsidP="008F4864">
            <w:pPr>
              <w:rPr>
                <w:sz w:val="20"/>
              </w:rPr>
            </w:pPr>
            <w:r>
              <w:rPr>
                <w:sz w:val="20"/>
              </w:rPr>
              <w:t xml:space="preserve">        &lt;attribute name="standard_name" type="string" value="longitude"/&gt;</w:t>
            </w:r>
          </w:p>
          <w:p w14:paraId="73B4D6AF" w14:textId="77777777" w:rsidR="00E461FE" w:rsidRDefault="00E461FE" w:rsidP="008F4864">
            <w:pPr>
              <w:rPr>
                <w:sz w:val="20"/>
              </w:rPr>
            </w:pPr>
            <w:r>
              <w:rPr>
                <w:sz w:val="20"/>
              </w:rPr>
              <w:t xml:space="preserve">        &lt;attribute name="units" type="string" value="degrees_east"/&gt;</w:t>
            </w:r>
          </w:p>
          <w:p w14:paraId="7B9CEC3C" w14:textId="77777777" w:rsidR="00E461FE" w:rsidRDefault="00E461FE" w:rsidP="008F4864">
            <w:pPr>
              <w:rPr>
                <w:sz w:val="20"/>
              </w:rPr>
            </w:pPr>
            <w:r>
              <w:rPr>
                <w:sz w:val="20"/>
              </w:rPr>
              <w:t xml:space="preserve">        &lt;attribute name="bounds" type="string" value="bound_longitude"/&gt;</w:t>
            </w:r>
          </w:p>
          <w:p w14:paraId="4E1FB2F5" w14:textId="77777777" w:rsidR="00E461FE" w:rsidRDefault="00E461FE" w:rsidP="008F4864">
            <w:pPr>
              <w:rPr>
                <w:sz w:val="20"/>
              </w:rPr>
            </w:pPr>
            <w:r>
              <w:rPr>
                <w:sz w:val="20"/>
              </w:rPr>
              <w:t xml:space="preserve">        &lt;attribute name="axis" type="string" value="X"/&gt;</w:t>
            </w:r>
          </w:p>
          <w:p w14:paraId="31212FE8" w14:textId="77777777" w:rsidR="00E461FE" w:rsidRDefault="00E461FE" w:rsidP="008F4864">
            <w:pPr>
              <w:rPr>
                <w:sz w:val="20"/>
              </w:rPr>
            </w:pPr>
            <w:r>
              <w:rPr>
                <w:sz w:val="20"/>
              </w:rPr>
              <w:t xml:space="preserve">        &lt;values increment="3.75" npts="96" start="0.0"/&gt;</w:t>
            </w:r>
          </w:p>
          <w:p w14:paraId="61379505" w14:textId="77777777" w:rsidR="00E461FE" w:rsidRDefault="00E461FE" w:rsidP="008F4864">
            <w:pPr>
              <w:rPr>
                <w:sz w:val="20"/>
              </w:rPr>
            </w:pPr>
            <w:r>
              <w:rPr>
                <w:sz w:val="20"/>
              </w:rPr>
              <w:t xml:space="preserve">    &lt;/variable&gt;</w:t>
            </w:r>
          </w:p>
          <w:p w14:paraId="2C5CD46F" w14:textId="77777777" w:rsidR="00E461FE" w:rsidRDefault="00E461FE" w:rsidP="008F4864">
            <w:pPr>
              <w:rPr>
                <w:sz w:val="20"/>
              </w:rPr>
            </w:pPr>
            <w:r>
              <w:rPr>
                <w:sz w:val="20"/>
              </w:rPr>
              <w:t xml:space="preserve">    &lt;variable name="bound_longitude" shape="longitude bounds_axis" type="double"&gt; &lt;/variable&gt;</w:t>
            </w:r>
          </w:p>
          <w:p w14:paraId="004E6438" w14:textId="77777777" w:rsidR="00E461FE" w:rsidRDefault="00E461FE" w:rsidP="008F4864">
            <w:pPr>
              <w:rPr>
                <w:sz w:val="20"/>
              </w:rPr>
            </w:pPr>
            <w:r>
              <w:rPr>
                <w:sz w:val="20"/>
              </w:rPr>
              <w:t xml:space="preserve">    &lt;variable name="latitude" shape="latitude" type="double"&gt;</w:t>
            </w:r>
          </w:p>
          <w:p w14:paraId="5A676D2B" w14:textId="77777777" w:rsidR="00E461FE" w:rsidRDefault="00E461FE" w:rsidP="008F4864">
            <w:pPr>
              <w:rPr>
                <w:sz w:val="20"/>
              </w:rPr>
            </w:pPr>
            <w:r>
              <w:rPr>
                <w:sz w:val="20"/>
              </w:rPr>
              <w:t xml:space="preserve">        &lt;attribute name="standard_name" type="string" value="latitude"/&gt;</w:t>
            </w:r>
          </w:p>
          <w:p w14:paraId="4CD3E6A2" w14:textId="77777777" w:rsidR="00E461FE" w:rsidRDefault="00E461FE" w:rsidP="008F4864">
            <w:pPr>
              <w:rPr>
                <w:sz w:val="20"/>
              </w:rPr>
            </w:pPr>
            <w:r>
              <w:rPr>
                <w:sz w:val="20"/>
              </w:rPr>
              <w:t xml:space="preserve">        &lt;attribute name="units" type="string" value="degrees_north"/&gt;</w:t>
            </w:r>
          </w:p>
          <w:p w14:paraId="7843BF2C" w14:textId="77777777" w:rsidR="00E461FE" w:rsidRDefault="00E461FE" w:rsidP="008F4864">
            <w:pPr>
              <w:rPr>
                <w:sz w:val="20"/>
              </w:rPr>
            </w:pPr>
            <w:r>
              <w:rPr>
                <w:sz w:val="20"/>
              </w:rPr>
              <w:t xml:space="preserve">        &lt;attribute name="bounds" type="string" value="bound_latitude"/&gt;</w:t>
            </w:r>
          </w:p>
          <w:p w14:paraId="5A09F185" w14:textId="77777777" w:rsidR="00E461FE" w:rsidRDefault="00E461FE" w:rsidP="008F4864">
            <w:pPr>
              <w:rPr>
                <w:sz w:val="20"/>
              </w:rPr>
            </w:pPr>
            <w:r>
              <w:rPr>
                <w:sz w:val="20"/>
              </w:rPr>
              <w:t xml:space="preserve">        &lt;attribute name="axis" type="string" value="Y"/&gt;</w:t>
            </w:r>
          </w:p>
          <w:p w14:paraId="4A8362F1" w14:textId="77777777" w:rsidR="00E461FE" w:rsidRDefault="00E461FE" w:rsidP="008F4864">
            <w:pPr>
              <w:rPr>
                <w:sz w:val="20"/>
              </w:rPr>
            </w:pPr>
            <w:r>
              <w:rPr>
                <w:sz w:val="20"/>
              </w:rPr>
              <w:t xml:space="preserve">        &lt;values increment="-2.5" npts="73" start="90.0"/&gt;</w:t>
            </w:r>
          </w:p>
          <w:p w14:paraId="2D779969" w14:textId="77777777" w:rsidR="00E461FE" w:rsidRDefault="00E461FE" w:rsidP="008F4864">
            <w:pPr>
              <w:rPr>
                <w:sz w:val="20"/>
              </w:rPr>
            </w:pPr>
            <w:r>
              <w:rPr>
                <w:sz w:val="20"/>
              </w:rPr>
              <w:t xml:space="preserve">    &lt;/variable&gt;</w:t>
            </w:r>
          </w:p>
          <w:p w14:paraId="60450D29" w14:textId="77777777" w:rsidR="00E461FE" w:rsidRDefault="00E461FE" w:rsidP="008F4864">
            <w:pPr>
              <w:rPr>
                <w:sz w:val="20"/>
              </w:rPr>
            </w:pPr>
            <w:r>
              <w:rPr>
                <w:sz w:val="20"/>
              </w:rPr>
              <w:t xml:space="preserve">    &lt;variable name="bound_latitude" shape="latitude bounds_axis" type="double"&gt; &lt;/variable&gt;</w:t>
            </w:r>
          </w:p>
          <w:p w14:paraId="5416CAB1" w14:textId="77777777" w:rsidR="00E461FE" w:rsidRDefault="00E461FE" w:rsidP="008F4864">
            <w:pPr>
              <w:rPr>
                <w:sz w:val="20"/>
              </w:rPr>
            </w:pPr>
            <w:r>
              <w:rPr>
                <w:sz w:val="20"/>
              </w:rPr>
              <w:t xml:space="preserve">    &lt;variable name="air_pressure" shape="air_pressure" type="float"&gt;</w:t>
            </w:r>
          </w:p>
          <w:p w14:paraId="096AB841" w14:textId="77777777" w:rsidR="00E461FE" w:rsidRDefault="00E461FE" w:rsidP="008F4864">
            <w:pPr>
              <w:rPr>
                <w:sz w:val="20"/>
              </w:rPr>
            </w:pPr>
            <w:r>
              <w:rPr>
                <w:sz w:val="20"/>
              </w:rPr>
              <w:t xml:space="preserve">        &lt;attribute name="standard_name" type="string" value="air_pressure"/&gt;</w:t>
            </w:r>
          </w:p>
          <w:p w14:paraId="5E2B41D2" w14:textId="77777777" w:rsidR="00E461FE" w:rsidRDefault="00E461FE" w:rsidP="008F4864">
            <w:pPr>
              <w:rPr>
                <w:sz w:val="20"/>
              </w:rPr>
            </w:pPr>
            <w:r>
              <w:rPr>
                <w:sz w:val="20"/>
              </w:rPr>
              <w:t xml:space="preserve">        &lt;attribute name="units" type="string" value="hPa"/&gt;</w:t>
            </w:r>
          </w:p>
          <w:p w14:paraId="3C88F593" w14:textId="77777777" w:rsidR="00E461FE" w:rsidRDefault="00E461FE" w:rsidP="008F4864">
            <w:pPr>
              <w:rPr>
                <w:sz w:val="20"/>
              </w:rPr>
            </w:pPr>
            <w:r>
              <w:rPr>
                <w:sz w:val="20"/>
              </w:rPr>
              <w:t xml:space="preserve">        &lt;attribute name="axis" type="string" value="Z"/&gt;</w:t>
            </w:r>
          </w:p>
          <w:p w14:paraId="6D41CB89" w14:textId="77777777" w:rsidR="00E461FE" w:rsidRDefault="00E461FE" w:rsidP="008F4864">
            <w:pPr>
              <w:rPr>
                <w:sz w:val="20"/>
              </w:rPr>
            </w:pPr>
            <w:r>
              <w:rPr>
                <w:sz w:val="20"/>
              </w:rPr>
              <w:t xml:space="preserve">        &lt;attribute name="positive" type="string" value="down"/&gt;</w:t>
            </w:r>
          </w:p>
          <w:p w14:paraId="102A3D62" w14:textId="77777777" w:rsidR="00E461FE" w:rsidRDefault="00E461FE" w:rsidP="008F4864">
            <w:pPr>
              <w:rPr>
                <w:sz w:val="20"/>
              </w:rPr>
            </w:pPr>
            <w:r>
              <w:rPr>
                <w:sz w:val="20"/>
              </w:rPr>
              <w:t xml:space="preserve">        &lt;values increment="70.71429" npts="15" start="10.0"/&gt;</w:t>
            </w:r>
          </w:p>
          <w:p w14:paraId="3F81A0C2" w14:textId="77777777" w:rsidR="00E461FE" w:rsidRDefault="00E461FE" w:rsidP="008F4864">
            <w:pPr>
              <w:rPr>
                <w:sz w:val="20"/>
              </w:rPr>
            </w:pPr>
            <w:r>
              <w:rPr>
                <w:sz w:val="20"/>
              </w:rPr>
              <w:t xml:space="preserve">    &lt;/variable&gt;</w:t>
            </w:r>
          </w:p>
          <w:p w14:paraId="6B01093E" w14:textId="77777777" w:rsidR="00E461FE" w:rsidRDefault="00E461FE" w:rsidP="008F4864">
            <w:pPr>
              <w:rPr>
                <w:sz w:val="20"/>
              </w:rPr>
            </w:pPr>
            <w:r>
              <w:rPr>
                <w:sz w:val="20"/>
              </w:rPr>
              <w:t xml:space="preserve">    &lt;variable name="time" shape="time" type="double"&gt;</w:t>
            </w:r>
          </w:p>
          <w:p w14:paraId="21CC7667" w14:textId="77777777" w:rsidR="00E461FE" w:rsidRDefault="00E461FE" w:rsidP="008F4864">
            <w:pPr>
              <w:rPr>
                <w:sz w:val="20"/>
              </w:rPr>
            </w:pPr>
            <w:r>
              <w:rPr>
                <w:sz w:val="20"/>
              </w:rPr>
              <w:t xml:space="preserve">        &lt;attribute name="calendar" type="string" value="360_day"/&gt;</w:t>
            </w:r>
          </w:p>
          <w:p w14:paraId="3BE71008" w14:textId="77777777" w:rsidR="00E461FE" w:rsidRDefault="00E461FE" w:rsidP="008F4864">
            <w:pPr>
              <w:rPr>
                <w:sz w:val="20"/>
              </w:rPr>
            </w:pPr>
            <w:r>
              <w:rPr>
                <w:sz w:val="20"/>
              </w:rPr>
              <w:t xml:space="preserve">        &lt;attribute name="standard_name" type="string" value="time"/&gt;</w:t>
            </w:r>
          </w:p>
          <w:p w14:paraId="2A5EC8BE" w14:textId="77777777" w:rsidR="00E461FE" w:rsidRDefault="00E461FE" w:rsidP="008F4864">
            <w:pPr>
              <w:rPr>
                <w:sz w:val="20"/>
              </w:rPr>
            </w:pPr>
            <w:r>
              <w:rPr>
                <w:sz w:val="20"/>
              </w:rPr>
              <w:t xml:space="preserve">        &lt;attribute name="units" type="string" value="days since 2289-1-1"/&gt;</w:t>
            </w:r>
          </w:p>
          <w:p w14:paraId="1147DF97" w14:textId="77777777" w:rsidR="00E461FE" w:rsidRDefault="00E461FE" w:rsidP="008F4864">
            <w:pPr>
              <w:rPr>
                <w:sz w:val="20"/>
              </w:rPr>
            </w:pPr>
            <w:r>
              <w:rPr>
                <w:sz w:val="20"/>
              </w:rPr>
              <w:t xml:space="preserve">        &lt;attribute name="bounds" type="string" value="bound_time"/&gt;</w:t>
            </w:r>
          </w:p>
          <w:p w14:paraId="0D597109" w14:textId="77777777" w:rsidR="00E461FE" w:rsidRDefault="00E461FE" w:rsidP="008F4864">
            <w:pPr>
              <w:rPr>
                <w:sz w:val="20"/>
              </w:rPr>
            </w:pPr>
            <w:r>
              <w:rPr>
                <w:sz w:val="20"/>
              </w:rPr>
              <w:t xml:space="preserve">        &lt;attribute name="axis" type="string" value="T"/&gt;</w:t>
            </w:r>
          </w:p>
          <w:p w14:paraId="3B521D31" w14:textId="77777777" w:rsidR="00E461FE" w:rsidRDefault="00E461FE" w:rsidP="008F4864">
            <w:pPr>
              <w:rPr>
                <w:sz w:val="20"/>
              </w:rPr>
            </w:pPr>
            <w:r>
              <w:rPr>
                <w:sz w:val="20"/>
              </w:rPr>
              <w:t xml:space="preserve">        &lt;values increment="360.0" npts="140" start="510.0"/&gt;</w:t>
            </w:r>
          </w:p>
          <w:p w14:paraId="5836C01C" w14:textId="77777777" w:rsidR="00E461FE" w:rsidRDefault="00E461FE" w:rsidP="008F4864">
            <w:pPr>
              <w:rPr>
                <w:sz w:val="20"/>
              </w:rPr>
            </w:pPr>
            <w:r>
              <w:rPr>
                <w:sz w:val="20"/>
              </w:rPr>
              <w:t xml:space="preserve">    &lt;/variable&gt;</w:t>
            </w:r>
          </w:p>
          <w:p w14:paraId="4774CDCF" w14:textId="77777777" w:rsidR="00E461FE" w:rsidRDefault="00E461FE" w:rsidP="008F4864">
            <w:pPr>
              <w:rPr>
                <w:sz w:val="20"/>
              </w:rPr>
            </w:pPr>
            <w:r>
              <w:rPr>
                <w:sz w:val="20"/>
              </w:rPr>
              <w:t xml:space="preserve">    &lt;variable name="bound_time" shape="time bounds_axis" type="double"&gt; &lt;/variable&gt;</w:t>
            </w:r>
          </w:p>
          <w:p w14:paraId="67085DA8" w14:textId="77777777" w:rsidR="00E461FE" w:rsidRDefault="00E461FE" w:rsidP="008F4864">
            <w:pPr>
              <w:rPr>
                <w:sz w:val="20"/>
              </w:rPr>
            </w:pPr>
            <w:r>
              <w:rPr>
                <w:sz w:val="20"/>
              </w:rPr>
              <w:t xml:space="preserve">    &lt;variable name="air_temperature" shape="time air_pressure latitude longitude" type="float"&gt;</w:t>
            </w:r>
          </w:p>
          <w:p w14:paraId="46FDDF9B" w14:textId="77777777" w:rsidR="00E461FE" w:rsidRDefault="00E461FE" w:rsidP="008F4864">
            <w:pPr>
              <w:rPr>
                <w:sz w:val="20"/>
              </w:rPr>
            </w:pPr>
            <w:r>
              <w:rPr>
                <w:sz w:val="20"/>
              </w:rPr>
              <w:t xml:space="preserve">        &lt;attribute name="standard_name" type="string" value="air_temperature"/&gt;</w:t>
            </w:r>
          </w:p>
          <w:p w14:paraId="14781487" w14:textId="77777777" w:rsidR="00E461FE" w:rsidRDefault="00E461FE" w:rsidP="008F4864">
            <w:pPr>
              <w:rPr>
                <w:sz w:val="20"/>
              </w:rPr>
            </w:pPr>
            <w:r>
              <w:rPr>
                <w:sz w:val="20"/>
              </w:rPr>
              <w:t xml:space="preserve">        &lt;attribute name="units" type="string" value="Kir_temperature"/&gt;</w:t>
            </w:r>
          </w:p>
          <w:p w14:paraId="5DB84300" w14:textId="77777777" w:rsidR="00E461FE" w:rsidRDefault="00E461FE" w:rsidP="008F4864">
            <w:pPr>
              <w:rPr>
                <w:sz w:val="20"/>
              </w:rPr>
            </w:pPr>
            <w:r>
              <w:rPr>
                <w:sz w:val="20"/>
              </w:rPr>
              <w:t xml:space="preserve">        &lt;attribute name="long_name" type="string" value="temperature on pressure level"/&gt;</w:t>
            </w:r>
          </w:p>
          <w:p w14:paraId="00EF4D8A" w14:textId="77777777" w:rsidR="00E461FE" w:rsidRDefault="00E461FE" w:rsidP="008F4864">
            <w:pPr>
              <w:rPr>
                <w:sz w:val="20"/>
              </w:rPr>
            </w:pPr>
            <w:r>
              <w:rPr>
                <w:sz w:val="20"/>
              </w:rPr>
              <w:t xml:space="preserve">        &lt;attribute name="cell_methods" type="string" value="longitude: latitude: mean time: mean (interval: 4 h)"/&gt;</w:t>
            </w:r>
          </w:p>
          <w:p w14:paraId="777E683E" w14:textId="77777777" w:rsidR="00E461FE" w:rsidRDefault="00E461FE" w:rsidP="008F4864">
            <w:pPr>
              <w:rPr>
                <w:sz w:val="20"/>
              </w:rPr>
            </w:pPr>
            <w:r>
              <w:rPr>
                <w:sz w:val="20"/>
              </w:rPr>
              <w:t xml:space="preserve">        &lt;attribute name="_FillValue" type="float" value="-1.073742e+09"/&gt;</w:t>
            </w:r>
          </w:p>
          <w:p w14:paraId="47720CCF" w14:textId="77777777" w:rsidR="00E461FE" w:rsidRDefault="00E461FE" w:rsidP="008F4864">
            <w:pPr>
              <w:rPr>
                <w:sz w:val="20"/>
              </w:rPr>
            </w:pPr>
            <w:r>
              <w:rPr>
                <w:sz w:val="20"/>
              </w:rPr>
              <w:t xml:space="preserve">        &lt;values xm:xmlmime="binary/octet-stream"&gt;&lt;xop:Include </w:t>
            </w:r>
          </w:p>
          <w:p w14:paraId="7D6230FF" w14:textId="77777777" w:rsidR="00E461FE" w:rsidRDefault="00E461FE" w:rsidP="008F4864">
            <w:pPr>
              <w:shd w:val="clear" w:color="auto" w:fill="C6D9F1"/>
              <w:rPr>
                <w:sz w:val="20"/>
              </w:rPr>
            </w:pPr>
            <w:r>
              <w:rPr>
                <w:sz w:val="20"/>
              </w:rPr>
              <w:t xml:space="preserve">    xmlns:xop='http://www.w3.org/2004/08/xop/include' </w:t>
            </w:r>
          </w:p>
          <w:p w14:paraId="3AFE91A3" w14:textId="77777777" w:rsidR="00E461FE" w:rsidRDefault="00E461FE" w:rsidP="008F4864">
            <w:pPr>
              <w:shd w:val="clear" w:color="auto" w:fill="C6D9F1"/>
              <w:rPr>
                <w:sz w:val="20"/>
              </w:rPr>
            </w:pPr>
            <w:r>
              <w:rPr>
                <w:sz w:val="20"/>
              </w:rPr>
              <w:t xml:space="preserve">    href='cid:bd43gh2y@example.net'/&gt;</w:t>
            </w:r>
          </w:p>
          <w:p w14:paraId="5325DC60" w14:textId="77777777" w:rsidR="00E461FE" w:rsidRDefault="00E461FE" w:rsidP="008F4864">
            <w:pPr>
              <w:shd w:val="clear" w:color="auto" w:fill="FFFFFF"/>
              <w:rPr>
                <w:sz w:val="20"/>
              </w:rPr>
            </w:pPr>
            <w:r>
              <w:rPr>
                <w:sz w:val="20"/>
              </w:rPr>
              <w:t xml:space="preserve">        &lt;/values&gt;</w:t>
            </w:r>
          </w:p>
          <w:p w14:paraId="6E84379F" w14:textId="77777777" w:rsidR="00E461FE" w:rsidRDefault="00E461FE" w:rsidP="008F4864">
            <w:pPr>
              <w:rPr>
                <w:sz w:val="20"/>
              </w:rPr>
            </w:pPr>
            <w:r>
              <w:rPr>
                <w:sz w:val="20"/>
              </w:rPr>
              <w:t xml:space="preserve">    &lt;/variable&gt;</w:t>
            </w:r>
          </w:p>
          <w:p w14:paraId="6156CC6A" w14:textId="77777777" w:rsidR="00E461FE" w:rsidRDefault="00E461FE" w:rsidP="008F4864">
            <w:pPr>
              <w:rPr>
                <w:sz w:val="20"/>
              </w:rPr>
            </w:pPr>
            <w:r>
              <w:rPr>
                <w:sz w:val="20"/>
              </w:rPr>
              <w:t>&lt;/netcdf&gt;</w:t>
            </w:r>
          </w:p>
          <w:p w14:paraId="59ECEFE0" w14:textId="77777777" w:rsidR="00E461FE" w:rsidRDefault="00E461FE" w:rsidP="008F4864">
            <w:pPr>
              <w:rPr>
                <w:sz w:val="20"/>
              </w:rPr>
            </w:pPr>
            <w:r>
              <w:rPr>
                <w:sz w:val="20"/>
              </w:rPr>
              <w:t>--MIME_boundary</w:t>
            </w:r>
          </w:p>
          <w:p w14:paraId="71BB3765" w14:textId="77777777" w:rsidR="00E461FE" w:rsidRDefault="00E461FE" w:rsidP="008F4864">
            <w:pPr>
              <w:rPr>
                <w:sz w:val="20"/>
              </w:rPr>
            </w:pPr>
            <w:r>
              <w:rPr>
                <w:sz w:val="20"/>
              </w:rPr>
              <w:t>Content-Type: application/octet-stream</w:t>
            </w:r>
          </w:p>
          <w:p w14:paraId="3649016C" w14:textId="77777777" w:rsidR="00E461FE" w:rsidRDefault="00E461FE" w:rsidP="008F4864">
            <w:pPr>
              <w:rPr>
                <w:sz w:val="20"/>
              </w:rPr>
            </w:pPr>
            <w:r>
              <w:rPr>
                <w:sz w:val="20"/>
              </w:rPr>
              <w:t>Content-Transfer-Encoding: binary</w:t>
            </w:r>
          </w:p>
          <w:p w14:paraId="29C85D15" w14:textId="77777777" w:rsidR="00E461FE" w:rsidRDefault="00E461FE" w:rsidP="008F4864">
            <w:pPr>
              <w:rPr>
                <w:sz w:val="20"/>
              </w:rPr>
            </w:pPr>
            <w:r>
              <w:rPr>
                <w:sz w:val="20"/>
              </w:rPr>
              <w:t>Content-ID: &lt;bd43gh2y@example.net&gt;</w:t>
            </w:r>
          </w:p>
          <w:p w14:paraId="06A7C819" w14:textId="77777777" w:rsidR="00E461FE" w:rsidRDefault="00E461FE" w:rsidP="008F4864">
            <w:pPr>
              <w:rPr>
                <w:sz w:val="20"/>
              </w:rPr>
            </w:pPr>
            <w:r>
              <w:rPr>
                <w:sz w:val="20"/>
              </w:rPr>
              <w:t>….</w:t>
            </w:r>
          </w:p>
          <w:p w14:paraId="6DB415E9" w14:textId="77777777" w:rsidR="00E461FE" w:rsidRDefault="00E461FE" w:rsidP="008F4864">
            <w:pPr>
              <w:shd w:val="clear" w:color="auto" w:fill="C6D9F1"/>
              <w:rPr>
                <w:sz w:val="20"/>
              </w:rPr>
            </w:pPr>
            <w:r>
              <w:rPr>
                <w:sz w:val="20"/>
              </w:rPr>
              <w:t>...</w:t>
            </w:r>
            <w:r>
              <w:rPr>
                <w:i/>
                <w:sz w:val="20"/>
              </w:rPr>
              <w:t>(binary encoded data)</w:t>
            </w:r>
            <w:r>
              <w:rPr>
                <w:sz w:val="20"/>
              </w:rPr>
              <w:t>...</w:t>
            </w:r>
          </w:p>
          <w:p w14:paraId="30B979A4" w14:textId="77777777" w:rsidR="00E461FE" w:rsidRDefault="00E461FE" w:rsidP="008F4864">
            <w:pPr>
              <w:rPr>
                <w:sz w:val="20"/>
              </w:rPr>
            </w:pPr>
            <w:r>
              <w:rPr>
                <w:sz w:val="20"/>
              </w:rPr>
              <w:t>--MIME_boundary--</w:t>
            </w:r>
          </w:p>
          <w:p w14:paraId="567C54EE" w14:textId="77777777" w:rsidR="00E461FE" w:rsidRDefault="00E461FE" w:rsidP="008F4864">
            <w:r>
              <w:rPr>
                <w:sz w:val="20"/>
              </w:rPr>
              <w:t>------=_NextPart_000_0000_93251752.3C5526C0--</w:t>
            </w:r>
          </w:p>
        </w:tc>
      </w:tr>
    </w:tbl>
    <w:p w14:paraId="0D795D92" w14:textId="77777777" w:rsidR="00E461FE" w:rsidRDefault="00E461FE" w:rsidP="00E461FE"/>
    <w:p w14:paraId="04075B45" w14:textId="77777777" w:rsidR="00E461FE" w:rsidRDefault="00E461FE" w:rsidP="00E461FE">
      <w:pPr>
        <w:pStyle w:val="Heading2"/>
        <w:suppressAutoHyphens/>
        <w:spacing w:before="60" w:after="180" w:line="250" w:lineRule="exact"/>
      </w:pPr>
      <w:bookmarkStart w:id="180" w:name="_Toc401495011"/>
      <w:bookmarkStart w:id="181" w:name="_Toc290736816"/>
      <w:r>
        <w:t>Content-ID generation</w:t>
      </w:r>
      <w:bookmarkEnd w:id="180"/>
      <w:bookmarkEnd w:id="181"/>
    </w:p>
    <w:p w14:paraId="29452682" w14:textId="77777777" w:rsidR="00E461FE" w:rsidRDefault="00E461FE" w:rsidP="00E461FE">
      <w:r>
        <w:t xml:space="preserve">The RFC 2045 and RFC 2046 describe the use of the Content-ID header to identify the different sections of a multipart message. It allows cross-reference of sections, but since it is not required for all the usages, it is specified as optional. In some cases the Content-Location header can be used for the same objective. For netCDF datasets the cross-reference between sections (e.g. between metadata and binary section) is required, therefore the presence of the Content-ID is considered mandatory. </w:t>
      </w:r>
    </w:p>
    <w:p w14:paraId="5CE304CB" w14:textId="77777777" w:rsidR="00E461FE" w:rsidRPr="00EB27DB" w:rsidRDefault="00E461FE" w:rsidP="00E461FE">
      <w:pPr>
        <w:pStyle w:val="Requirement"/>
        <w:numPr>
          <w:ilvl w:val="0"/>
          <w:numId w:val="22"/>
        </w:numPr>
        <w:shd w:val="clear" w:color="auto" w:fill="F2F2F2"/>
        <w:ind w:left="0" w:firstLine="0"/>
        <w:outlineLvl w:val="0"/>
      </w:pPr>
      <w:bookmarkStart w:id="182" w:name="_Toc401495012"/>
      <w:bookmarkStart w:id="183" w:name="_Ref411681200"/>
      <w:r>
        <w:rPr>
          <w:b/>
        </w:rPr>
        <w:t>/req/CF-netCDF-1.6-Data-format/netCDF-multipart-encoding-id</w:t>
      </w:r>
      <w:r w:rsidRPr="00F0538F">
        <w:rPr>
          <w:b/>
        </w:rPr>
        <w:t>:</w:t>
      </w:r>
      <w:r w:rsidRPr="00F0538F">
        <w:rPr>
          <w:b/>
        </w:rPr>
        <w:br/>
      </w:r>
      <w:r>
        <w:t xml:space="preserve">In a service operation successful response, a coverage returned as multipart message </w:t>
      </w:r>
      <w:r>
        <w:rPr>
          <w:b/>
        </w:rPr>
        <w:t>shall</w:t>
      </w:r>
      <w:r>
        <w:t xml:space="preserve"> identify each multipart section with a valid “Content-ID” header.</w:t>
      </w:r>
      <w:bookmarkEnd w:id="182"/>
      <w:bookmarkEnd w:id="183"/>
      <w:r>
        <w:t xml:space="preserve"> </w:t>
      </w:r>
    </w:p>
    <w:p w14:paraId="0C3BC919" w14:textId="77777777" w:rsidR="00E461FE" w:rsidRDefault="00E461FE" w:rsidP="00E461FE">
      <w:r>
        <w:t>According to [RFC 2045]  “Content-ID values must be generated to be  world-unique”. In WxS operation responses it is suggested that Content-ID has the following format:</w:t>
      </w:r>
    </w:p>
    <w:p w14:paraId="6C9E8664" w14:textId="77777777" w:rsidR="00E461FE" w:rsidRDefault="00E461FE" w:rsidP="00E461FE">
      <w:r>
        <w:t>Content-ID : = Local “@” Domain</w:t>
      </w:r>
    </w:p>
    <w:p w14:paraId="1896A104" w14:textId="77777777" w:rsidR="00E461FE" w:rsidRDefault="00E461FE" w:rsidP="00E461FE">
      <w:r>
        <w:t>where Local is a locally unique identifier and Domain is an Internet domain administered by the coverages provider. The domain names assignment process assures the unicity. The locally unique identifier is opaque, meaning that no semantics is associated to the local name. For example it could be generated with a hashing function from coverages metadata.</w:t>
      </w:r>
    </w:p>
    <w:bookmarkEnd w:id="159"/>
    <w:bookmarkEnd w:id="160"/>
    <w:bookmarkEnd w:id="161"/>
    <w:p w14:paraId="65ABE580" w14:textId="77777777" w:rsidR="00E461FE" w:rsidRDefault="00E461FE" w:rsidP="00E461FE">
      <w:pPr>
        <w:rPr>
          <w:lang w:val="en-GB"/>
        </w:rPr>
      </w:pPr>
    </w:p>
    <w:p w14:paraId="0E90518B" w14:textId="77777777" w:rsidR="00E461FE" w:rsidRPr="00A01A0E" w:rsidRDefault="00E461FE" w:rsidP="00E461FE">
      <w:pPr>
        <w:pStyle w:val="Heading2"/>
        <w:suppressAutoHyphens/>
        <w:spacing w:before="60" w:after="180" w:line="250" w:lineRule="exact"/>
      </w:pPr>
      <w:bookmarkStart w:id="184" w:name="_Toc401495013"/>
      <w:bookmarkStart w:id="185" w:name="_Toc290736817"/>
      <w:r>
        <w:t xml:space="preserve">OWS Common </w:t>
      </w:r>
      <w:r w:rsidRPr="00A01A0E">
        <w:t>Manifest</w:t>
      </w:r>
      <w:bookmarkEnd w:id="184"/>
      <w:bookmarkEnd w:id="185"/>
    </w:p>
    <w:p w14:paraId="6CD64EB7" w14:textId="51950681" w:rsidR="00E461FE" w:rsidRDefault="00E461FE" w:rsidP="00E461FE">
      <w:r>
        <w:rPr>
          <w:lang w:val="en-GB"/>
        </w:rPr>
        <w:t xml:space="preserve">According to the </w:t>
      </w:r>
      <w:r>
        <w:t>OGC “Web Services Common Standard” (OGC 06-121r9), i</w:t>
      </w:r>
      <w:r>
        <w:rPr>
          <w:lang w:val="en-GB"/>
        </w:rPr>
        <w:t xml:space="preserve">f the coverage dataset is provided with a Manifest </w:t>
      </w:r>
      <w:r>
        <w:t>the message can be encoded as Multipart/Related. In such case the manifest is in the root part, while the netCDF coverage is encoded in other sections. Exploiting the recursive structure of multipart messages, the netCDF sections can be structured as explained above in SOAP or HTTP multipart sub-messages.</w:t>
      </w:r>
    </w:p>
    <w:p w14:paraId="5B837383" w14:textId="77777777" w:rsidR="009A7B37" w:rsidRDefault="009A7B37">
      <w:r>
        <w:br w:type="page"/>
      </w:r>
    </w:p>
    <w:p w14:paraId="5CF36040" w14:textId="77777777" w:rsidR="009A7B37" w:rsidRDefault="009A7B37" w:rsidP="004A5507">
      <w:pPr>
        <w:pStyle w:val="Annex"/>
      </w:pPr>
      <w:r>
        <w:t>Annex A: Conformance Class Abstract Test Suite (Normative)</w:t>
      </w:r>
    </w:p>
    <w:p w14:paraId="77FD15D2" w14:textId="77777777" w:rsidR="00A92EB5" w:rsidRDefault="00A92EB5" w:rsidP="00A92EB5">
      <w:bookmarkStart w:id="186" w:name="_Toc443461105"/>
      <w:bookmarkStart w:id="187" w:name="_Toc9996974"/>
      <w:bookmarkStart w:id="188" w:name="_Ref207532276"/>
      <w:bookmarkStart w:id="189" w:name="_Ref207532302"/>
      <w:bookmarkStart w:id="190" w:name="_Ref207532345"/>
      <w:bookmarkStart w:id="191" w:name="_Toc219622068"/>
      <w:r>
        <w:t>A CF-netCDF 3.0 encoding using GML 3.2.1 Coverage application schema must satisfy the following system characteristics to be conformant with this specification.</w:t>
      </w:r>
    </w:p>
    <w:p w14:paraId="433B1AD7" w14:textId="0F6A64E5" w:rsidR="00A92EB5" w:rsidRDefault="00A92EB5" w:rsidP="00A92EB5">
      <w:pPr>
        <w:pStyle w:val="AnnexNumbered"/>
      </w:pPr>
      <w:bookmarkStart w:id="192" w:name="_Toc178746707"/>
      <w:bookmarkStart w:id="193" w:name="_Toc185741028"/>
      <w:bookmarkStart w:id="194" w:name="_Toc189982826"/>
      <w:bookmarkStart w:id="195" w:name="_Toc194128706"/>
      <w:bookmarkStart w:id="196" w:name="_Toc201647616"/>
      <w:bookmarkStart w:id="197" w:name="_Toc203375906"/>
      <w:bookmarkStart w:id="198" w:name="_Toc204410960"/>
      <w:bookmarkStart w:id="199" w:name="_Ref214775670"/>
      <w:bookmarkStart w:id="200" w:name="_Ref214863776"/>
      <w:bookmarkStart w:id="201" w:name="_Toc216058020"/>
      <w:bookmarkStart w:id="202" w:name="_Toc250919553"/>
      <w:bookmarkStart w:id="203" w:name="_Toc268038883"/>
      <w:bookmarkStart w:id="204" w:name="_Toc270268163"/>
      <w:bookmarkStart w:id="205" w:name="_Toc332710235"/>
      <w:bookmarkStart w:id="206" w:name="_Toc290736818"/>
      <w:r>
        <w:t xml:space="preserve">Conformance Test Classes: </w:t>
      </w:r>
      <w:bookmarkEnd w:id="192"/>
      <w:bookmarkEnd w:id="193"/>
      <w:bookmarkEnd w:id="194"/>
      <w:bookmarkEnd w:id="195"/>
      <w:bookmarkEnd w:id="196"/>
      <w:bookmarkEnd w:id="197"/>
      <w:bookmarkEnd w:id="198"/>
      <w:bookmarkEnd w:id="199"/>
      <w:bookmarkEnd w:id="200"/>
      <w:bookmarkEnd w:id="201"/>
      <w:bookmarkEnd w:id="202"/>
      <w:bookmarkEnd w:id="203"/>
      <w:r>
        <w:t>CF-netCDF</w:t>
      </w:r>
      <w:bookmarkEnd w:id="204"/>
      <w:r>
        <w:t>-1.6</w:t>
      </w:r>
      <w:bookmarkEnd w:id="205"/>
      <w:bookmarkEnd w:id="206"/>
    </w:p>
    <w:p w14:paraId="4D818631" w14:textId="77777777" w:rsidR="00A92EB5" w:rsidRDefault="00A92EB5" w:rsidP="00A92EB5">
      <w:r>
        <w:t xml:space="preserve">This document establishes three conformance classes </w:t>
      </w:r>
      <w:r w:rsidRPr="00FE5CE6">
        <w:rPr>
          <w:i/>
        </w:rPr>
        <w:t>CF-netCDF</w:t>
      </w:r>
      <w:r>
        <w:rPr>
          <w:i/>
        </w:rPr>
        <w:t xml:space="preserve"> ver 1.6 GML encoding instance</w:t>
      </w:r>
      <w:r>
        <w:t>, with URIs:</w:t>
      </w:r>
    </w:p>
    <w:bookmarkStart w:id="207" w:name="_Toc332710236"/>
    <w:p w14:paraId="7D05E8B4" w14:textId="77777777" w:rsidR="00A92EB5" w:rsidRPr="005848CE" w:rsidRDefault="00A92EB5" w:rsidP="00A92EB5">
      <w:pPr>
        <w:pStyle w:val="ListParagraph"/>
        <w:numPr>
          <w:ilvl w:val="0"/>
          <w:numId w:val="31"/>
        </w:numPr>
      </w:pPr>
      <w:r>
        <w:fldChar w:fldCharType="begin"/>
      </w:r>
      <w:r>
        <w:instrText xml:space="preserve"> HYPERLINK "http://www.opengis.net/spec/netCDF_data-model/conf/CF-netCDF-1.6-GML-encoding" </w:instrText>
      </w:r>
      <w:r>
        <w:fldChar w:fldCharType="separate"/>
      </w:r>
      <w:r w:rsidRPr="008163E7">
        <w:rPr>
          <w:rStyle w:val="Hyperlink"/>
        </w:rPr>
        <w:t>http://www.opengis.net/spec/netCDF_data-model/conf/CF-netCDF-1.6-GML-encoding</w:t>
      </w:r>
      <w:r>
        <w:rPr>
          <w:rStyle w:val="Hyperlink"/>
        </w:rPr>
        <w:fldChar w:fldCharType="end"/>
      </w:r>
      <w:r w:rsidRPr="00773442">
        <w:t xml:space="preserve"> </w:t>
      </w:r>
    </w:p>
    <w:p w14:paraId="66BD3899" w14:textId="77777777" w:rsidR="00A92EB5" w:rsidRPr="005848CE" w:rsidRDefault="00846DAC" w:rsidP="00A92EB5">
      <w:pPr>
        <w:pStyle w:val="ListParagraph"/>
        <w:numPr>
          <w:ilvl w:val="0"/>
          <w:numId w:val="31"/>
        </w:numPr>
      </w:pPr>
      <w:hyperlink r:id="rId35" w:history="1">
        <w:r w:rsidR="00A92EB5" w:rsidRPr="008163E7">
          <w:rPr>
            <w:rStyle w:val="Hyperlink"/>
          </w:rPr>
          <w:t>http://www.opengis.net/spec/netCDF_data-model/conf/CF-netCDF</w:t>
        </w:r>
        <w:r w:rsidR="00A92EB5" w:rsidRPr="008163E7">
          <w:rPr>
            <w:rStyle w:val="Hyperlink"/>
            <w:i/>
          </w:rPr>
          <w:t>-</w:t>
        </w:r>
        <w:r w:rsidR="00A92EB5" w:rsidRPr="008163E7">
          <w:rPr>
            <w:rStyle w:val="Hyperlink"/>
          </w:rPr>
          <w:t>1.6-</w:t>
        </w:r>
      </w:hyperlink>
      <w:r w:rsidR="00A92EB5">
        <w:rPr>
          <w:rStyle w:val="Hyperlink"/>
        </w:rPr>
        <w:t>Data-format</w:t>
      </w:r>
    </w:p>
    <w:p w14:paraId="0431457D" w14:textId="77777777" w:rsidR="00A92EB5" w:rsidRDefault="00846DAC" w:rsidP="00A92EB5">
      <w:pPr>
        <w:pStyle w:val="ListParagraph"/>
        <w:numPr>
          <w:ilvl w:val="0"/>
          <w:numId w:val="31"/>
        </w:numPr>
      </w:pPr>
      <w:hyperlink r:id="rId36" w:history="1">
        <w:r w:rsidR="00A92EB5" w:rsidRPr="00773442">
          <w:rPr>
            <w:rStyle w:val="Hyperlink"/>
          </w:rPr>
          <w:t>http://www.opengis.net/spec/netCDF_data-model/req/CF-netCDF-1.6-</w:t>
        </w:r>
      </w:hyperlink>
      <w:r w:rsidR="00A92EB5" w:rsidRPr="00773442">
        <w:rPr>
          <w:rStyle w:val="Hyperlink"/>
        </w:rPr>
        <w:t>Multipart-encoding</w:t>
      </w:r>
    </w:p>
    <w:p w14:paraId="71438235" w14:textId="7FAD6540" w:rsidR="00A92EB5" w:rsidRDefault="00A92EB5" w:rsidP="00A92EB5">
      <w:pPr>
        <w:pStyle w:val="AnnexNumbered"/>
      </w:pPr>
      <w:bookmarkStart w:id="208" w:name="_Toc290736819"/>
      <w:r>
        <w:t>CF-netCDF-1.6-GML-encoding conformance class</w:t>
      </w:r>
      <w:bookmarkEnd w:id="207"/>
      <w:bookmarkEnd w:id="208"/>
    </w:p>
    <w:p w14:paraId="45E71521" w14:textId="77777777" w:rsidR="00A92EB5" w:rsidRDefault="00A92EB5" w:rsidP="00A92EB5">
      <w:r>
        <w:rPr>
          <w:lang w:eastAsia="zh-CN"/>
        </w:rPr>
        <w:t xml:space="preserve">This is the </w:t>
      </w:r>
      <w:r w:rsidRPr="00F04D39">
        <w:rPr>
          <w:i/>
          <w:lang w:eastAsia="zh-CN"/>
        </w:rPr>
        <w:t>GML encoding</w:t>
      </w:r>
      <w:r>
        <w:rPr>
          <w:lang w:eastAsia="zh-CN"/>
        </w:rPr>
        <w:t xml:space="preserve"> </w:t>
      </w:r>
      <w:r>
        <w:t xml:space="preserve">conformance class for this standard. </w:t>
      </w:r>
    </w:p>
    <w:p w14:paraId="4D225FCA" w14:textId="77777777" w:rsidR="00A92EB5" w:rsidRPr="00833037" w:rsidRDefault="00A92EB5" w:rsidP="00A92EB5">
      <w:r>
        <w:t xml:space="preserve">There is a dependency on: </w:t>
      </w:r>
      <w:r w:rsidRPr="00B84712">
        <w:rPr>
          <w:i/>
        </w:rPr>
        <w:t>CF-netCDF Data Model extension specification</w:t>
      </w:r>
      <w:r>
        <w:t xml:space="preserve"> (</w:t>
      </w:r>
      <w:r w:rsidRPr="00106E18">
        <w:t>OGC 11-165r2</w:t>
      </w:r>
      <w:r>
        <w:t xml:space="preserve">), </w:t>
      </w:r>
      <w:r w:rsidRPr="004627B4">
        <w:rPr>
          <w:i/>
        </w:rPr>
        <w:t>Geography Markup Language (GML) Encoding Standard</w:t>
      </w:r>
      <w:r w:rsidRPr="004627B4">
        <w:t xml:space="preserve">, version 3.2.1 </w:t>
      </w:r>
      <w:r>
        <w:t>(</w:t>
      </w:r>
      <w:r w:rsidRPr="004627B4">
        <w:t>OGC 07-036</w:t>
      </w:r>
      <w:r>
        <w:t>), and</w:t>
      </w:r>
      <w:r w:rsidRPr="00833037">
        <w:t xml:space="preserve"> </w:t>
      </w:r>
      <w:r w:rsidRPr="00833037">
        <w:rPr>
          <w:i/>
        </w:rPr>
        <w:t>OGC</w:t>
      </w:r>
      <w:r w:rsidRPr="00833037">
        <w:rPr>
          <w:i/>
          <w:vertAlign w:val="superscript"/>
        </w:rPr>
        <w:t>®</w:t>
      </w:r>
      <w:r w:rsidRPr="00833037">
        <w:rPr>
          <w:i/>
        </w:rPr>
        <w:t xml:space="preserve"> GML Application Schema for Coverages</w:t>
      </w:r>
      <w:r>
        <w:t xml:space="preserve"> (</w:t>
      </w:r>
      <w:r w:rsidRPr="00833037">
        <w:t>OGC 09-146r1</w:t>
      </w:r>
      <w:r>
        <w:t>)</w:t>
      </w:r>
    </w:p>
    <w:p w14:paraId="3AC1A931" w14:textId="77777777" w:rsidR="00A92EB5" w:rsidRPr="005848CE" w:rsidRDefault="00A92EB5" w:rsidP="00A92EB5">
      <w:r>
        <w:rPr>
          <w:lang w:eastAsia="zh-CN"/>
        </w:rPr>
        <w:t xml:space="preserve">The following clauses relate to the conformance class identified with the URI: </w:t>
      </w:r>
      <w:hyperlink r:id="rId37" w:history="1">
        <w:r w:rsidRPr="008163E7">
          <w:rPr>
            <w:rStyle w:val="Hyperlink"/>
          </w:rPr>
          <w:t>http://www.opengis.net/spec/netCDF_data-model/conf/CF-netCDF-1.6-GML-encoding</w:t>
        </w:r>
      </w:hyperlink>
    </w:p>
    <w:p w14:paraId="32848A5A" w14:textId="77777777" w:rsidR="00A92EB5" w:rsidRPr="00EA1BBF" w:rsidRDefault="00A92EB5" w:rsidP="00A92EB5">
      <w:pPr>
        <w:rPr>
          <w:lang w:eastAsia="zh-CN"/>
        </w:rPr>
      </w:pPr>
    </w:p>
    <w:tbl>
      <w:tblPr>
        <w:tblStyle w:val="TableGrid"/>
        <w:tblW w:w="0" w:type="auto"/>
        <w:tblLook w:val="04A0" w:firstRow="1" w:lastRow="0" w:firstColumn="1" w:lastColumn="0" w:noHBand="0" w:noVBand="1"/>
      </w:tblPr>
      <w:tblGrid>
        <w:gridCol w:w="1438"/>
        <w:gridCol w:w="1353"/>
        <w:gridCol w:w="5839"/>
      </w:tblGrid>
      <w:tr w:rsidR="00A92EB5" w14:paraId="56661192" w14:textId="77777777" w:rsidTr="008F4864">
        <w:tc>
          <w:tcPr>
            <w:tcW w:w="8630" w:type="dxa"/>
            <w:gridSpan w:val="3"/>
            <w:shd w:val="clear" w:color="auto" w:fill="A6A6A6" w:themeFill="background1" w:themeFillShade="A6"/>
          </w:tcPr>
          <w:p w14:paraId="21BC7876" w14:textId="77777777" w:rsidR="00A92EB5" w:rsidRPr="00CC0C4B" w:rsidRDefault="00A92EB5" w:rsidP="008F4864">
            <w:pPr>
              <w:rPr>
                <w:b/>
                <w:sz w:val="22"/>
              </w:rPr>
            </w:pPr>
            <w:r w:rsidRPr="00CC0C4B">
              <w:rPr>
                <w:b/>
                <w:sz w:val="22"/>
              </w:rPr>
              <w:t xml:space="preserve">Conformance </w:t>
            </w:r>
            <w:r>
              <w:rPr>
                <w:b/>
                <w:sz w:val="22"/>
              </w:rPr>
              <w:t>C</w:t>
            </w:r>
            <w:r w:rsidRPr="00CC0C4B">
              <w:rPr>
                <w:b/>
                <w:sz w:val="22"/>
              </w:rPr>
              <w:t>lass</w:t>
            </w:r>
          </w:p>
        </w:tc>
      </w:tr>
      <w:tr w:rsidR="00A92EB5" w14:paraId="7EA54E12" w14:textId="77777777" w:rsidTr="008F4864">
        <w:tc>
          <w:tcPr>
            <w:tcW w:w="8630" w:type="dxa"/>
            <w:gridSpan w:val="3"/>
          </w:tcPr>
          <w:p w14:paraId="24BCEB8D" w14:textId="77777777" w:rsidR="00A92EB5" w:rsidRPr="00CC0C4B" w:rsidRDefault="00A92EB5" w:rsidP="008F4864">
            <w:pPr>
              <w:rPr>
                <w:b/>
                <w:sz w:val="22"/>
              </w:rPr>
            </w:pPr>
            <w:r w:rsidRPr="00E54493">
              <w:rPr>
                <w:b/>
                <w:color w:val="FF0000"/>
                <w:sz w:val="22"/>
              </w:rPr>
              <w:t>http://www.opengis.net/spec/netCDF_data-model/</w:t>
            </w:r>
            <w:r>
              <w:rPr>
                <w:b/>
                <w:color w:val="FF0000"/>
                <w:sz w:val="22"/>
              </w:rPr>
              <w:t>conf</w:t>
            </w:r>
            <w:r w:rsidRPr="00E54493">
              <w:rPr>
                <w:b/>
                <w:color w:val="FF0000"/>
                <w:sz w:val="22"/>
              </w:rPr>
              <w:t>/CF-netCDF-1.6-GML-encoding</w:t>
            </w:r>
          </w:p>
        </w:tc>
      </w:tr>
      <w:tr w:rsidR="00A92EB5" w14:paraId="69481D36" w14:textId="77777777" w:rsidTr="008F4864">
        <w:tc>
          <w:tcPr>
            <w:tcW w:w="1438" w:type="dxa"/>
          </w:tcPr>
          <w:p w14:paraId="26B0FE2E" w14:textId="77777777" w:rsidR="00A92EB5" w:rsidRPr="00CC0C4B" w:rsidRDefault="00A92EB5" w:rsidP="008F4864">
            <w:pPr>
              <w:rPr>
                <w:sz w:val="22"/>
              </w:rPr>
            </w:pPr>
            <w:r w:rsidRPr="00CC0C4B">
              <w:rPr>
                <w:sz w:val="22"/>
              </w:rPr>
              <w:t>Requirements</w:t>
            </w:r>
          </w:p>
        </w:tc>
        <w:tc>
          <w:tcPr>
            <w:tcW w:w="7192" w:type="dxa"/>
            <w:gridSpan w:val="2"/>
          </w:tcPr>
          <w:p w14:paraId="6F13E514" w14:textId="77777777" w:rsidR="00A92EB5" w:rsidRPr="00CC0C4B" w:rsidRDefault="00A92EB5" w:rsidP="008F4864">
            <w:pPr>
              <w:rPr>
                <w:b/>
                <w:sz w:val="22"/>
              </w:rPr>
            </w:pPr>
            <w:r w:rsidRPr="00E54493">
              <w:rPr>
                <w:b/>
                <w:color w:val="0070C0"/>
                <w:sz w:val="22"/>
              </w:rPr>
              <w:t>http://www.opengis.net/spec/netCDF_data-model/req/CF-netCDF-1.6-GML-encoding</w:t>
            </w:r>
          </w:p>
        </w:tc>
      </w:tr>
      <w:tr w:rsidR="00A92EB5" w14:paraId="20F177E2" w14:textId="77777777" w:rsidTr="008F4864">
        <w:tc>
          <w:tcPr>
            <w:tcW w:w="1438" w:type="dxa"/>
          </w:tcPr>
          <w:p w14:paraId="0E957EA8" w14:textId="77777777" w:rsidR="00A92EB5" w:rsidRPr="00CC0C4B" w:rsidRDefault="00A92EB5" w:rsidP="008F4864">
            <w:pPr>
              <w:rPr>
                <w:sz w:val="22"/>
              </w:rPr>
            </w:pPr>
            <w:r w:rsidRPr="00CC0C4B">
              <w:rPr>
                <w:sz w:val="22"/>
              </w:rPr>
              <w:t>Dependency</w:t>
            </w:r>
          </w:p>
        </w:tc>
        <w:tc>
          <w:tcPr>
            <w:tcW w:w="7192" w:type="dxa"/>
            <w:gridSpan w:val="2"/>
          </w:tcPr>
          <w:p w14:paraId="1828A4F0" w14:textId="77777777" w:rsidR="00A92EB5" w:rsidRDefault="00A92EB5" w:rsidP="008F4864">
            <w:pPr>
              <w:rPr>
                <w:color w:val="0070C0"/>
                <w:sz w:val="22"/>
              </w:rPr>
            </w:pPr>
            <w:r w:rsidRPr="00E54493">
              <w:rPr>
                <w:color w:val="0070C0"/>
                <w:sz w:val="22"/>
              </w:rPr>
              <w:t>http://www.opengis.net/spec/netCDF_data-model/conf/CF-netCDF-1.6-ISOMapping</w:t>
            </w:r>
          </w:p>
          <w:p w14:paraId="6A4C3D9D" w14:textId="77777777" w:rsidR="00A92EB5" w:rsidRPr="00AD0B36" w:rsidRDefault="00A92EB5" w:rsidP="008F4864">
            <w:pPr>
              <w:rPr>
                <w:i/>
                <w:color w:val="0070C0"/>
                <w:sz w:val="22"/>
              </w:rPr>
            </w:pPr>
            <w:r w:rsidRPr="00AD0B36">
              <w:rPr>
                <w:i/>
                <w:color w:val="0070C0"/>
                <w:sz w:val="22"/>
              </w:rPr>
              <w:t>Geography Markup Language (GML) Encoding Standard, version 3.2.1 (OGC 07-036)</w:t>
            </w:r>
          </w:p>
          <w:p w14:paraId="09E4933E" w14:textId="77777777" w:rsidR="00A92EB5" w:rsidRPr="00E54493" w:rsidRDefault="00A92EB5" w:rsidP="008F4864">
            <w:pPr>
              <w:rPr>
                <w:sz w:val="22"/>
              </w:rPr>
            </w:pPr>
            <w:r w:rsidRPr="00AD0B36">
              <w:rPr>
                <w:i/>
                <w:color w:val="0070C0"/>
                <w:sz w:val="22"/>
              </w:rPr>
              <w:t>OGC® GML Application Schema for Coverages (OGC 09-146r1)</w:t>
            </w:r>
          </w:p>
        </w:tc>
      </w:tr>
      <w:tr w:rsidR="00A92EB5" w14:paraId="0FEB27B3" w14:textId="77777777" w:rsidTr="008F4864">
        <w:tc>
          <w:tcPr>
            <w:tcW w:w="1438" w:type="dxa"/>
            <w:vMerge w:val="restart"/>
            <w:shd w:val="clear" w:color="auto" w:fill="A6A6A6" w:themeFill="background1" w:themeFillShade="A6"/>
          </w:tcPr>
          <w:p w14:paraId="6A90E214" w14:textId="77777777" w:rsidR="00A92EB5" w:rsidRPr="00CC0C4B" w:rsidRDefault="00A92EB5" w:rsidP="008F4864">
            <w:pPr>
              <w:rPr>
                <w:b/>
                <w:sz w:val="22"/>
              </w:rPr>
            </w:pPr>
            <w:r w:rsidRPr="00CC0C4B">
              <w:rPr>
                <w:b/>
                <w:sz w:val="22"/>
              </w:rPr>
              <w:t>Test</w:t>
            </w:r>
          </w:p>
        </w:tc>
        <w:tc>
          <w:tcPr>
            <w:tcW w:w="7192" w:type="dxa"/>
            <w:gridSpan w:val="2"/>
          </w:tcPr>
          <w:p w14:paraId="533E1652" w14:textId="77777777" w:rsidR="00A92EB5" w:rsidRPr="00CC0C4B" w:rsidRDefault="00A92EB5" w:rsidP="008F4864">
            <w:pPr>
              <w:rPr>
                <w:color w:val="FF0000"/>
                <w:sz w:val="22"/>
              </w:rPr>
            </w:pPr>
            <w:r w:rsidRPr="0097217F">
              <w:rPr>
                <w:color w:val="FF0000"/>
                <w:sz w:val="22"/>
                <w:szCs w:val="22"/>
              </w:rPr>
              <w:t>http://www.opengis.net/spec/netCDF_data-model</w:t>
            </w:r>
            <w:r w:rsidRPr="00CC0C4B">
              <w:rPr>
                <w:color w:val="FF0000"/>
                <w:sz w:val="22"/>
                <w:szCs w:val="22"/>
              </w:rPr>
              <w:t>/conf/</w:t>
            </w:r>
            <w:r w:rsidRPr="0097217F">
              <w:rPr>
                <w:color w:val="FF0000"/>
                <w:sz w:val="22"/>
                <w:szCs w:val="22"/>
              </w:rPr>
              <w:t>CF-netCDF-1.6-GML-encoding/CF-dataset</w:t>
            </w:r>
          </w:p>
        </w:tc>
      </w:tr>
      <w:tr w:rsidR="00A92EB5" w14:paraId="6F56AF06" w14:textId="77777777" w:rsidTr="008F4864">
        <w:tc>
          <w:tcPr>
            <w:tcW w:w="1438" w:type="dxa"/>
            <w:vMerge/>
            <w:shd w:val="clear" w:color="auto" w:fill="A6A6A6" w:themeFill="background1" w:themeFillShade="A6"/>
          </w:tcPr>
          <w:p w14:paraId="4B5EC4AF" w14:textId="77777777" w:rsidR="00A92EB5" w:rsidRPr="00CC0C4B" w:rsidRDefault="00A92EB5" w:rsidP="008F4864">
            <w:pPr>
              <w:rPr>
                <w:sz w:val="22"/>
              </w:rPr>
            </w:pPr>
          </w:p>
        </w:tc>
        <w:tc>
          <w:tcPr>
            <w:tcW w:w="1353" w:type="dxa"/>
          </w:tcPr>
          <w:p w14:paraId="0DAC526E" w14:textId="77777777" w:rsidR="00A92EB5" w:rsidRPr="00CC0C4B" w:rsidRDefault="00A92EB5" w:rsidP="008F4864">
            <w:pPr>
              <w:rPr>
                <w:sz w:val="22"/>
              </w:rPr>
            </w:pPr>
            <w:r>
              <w:rPr>
                <w:sz w:val="22"/>
              </w:rPr>
              <w:t>Requirement</w:t>
            </w:r>
          </w:p>
        </w:tc>
        <w:tc>
          <w:tcPr>
            <w:tcW w:w="5839" w:type="dxa"/>
          </w:tcPr>
          <w:p w14:paraId="26E30C2C" w14:textId="77777777" w:rsidR="00A92EB5" w:rsidRPr="00CC0C4B" w:rsidRDefault="00A92EB5" w:rsidP="008F4864">
            <w:pPr>
              <w:rPr>
                <w:color w:val="0070C0"/>
                <w:sz w:val="22"/>
                <w:szCs w:val="22"/>
              </w:rPr>
            </w:pPr>
            <w:r w:rsidRPr="0097217F">
              <w:rPr>
                <w:color w:val="0070C0"/>
                <w:sz w:val="22"/>
                <w:szCs w:val="22"/>
              </w:rPr>
              <w:t>http://www.opengis.net/spec/netCDF_data-model/req/CF-net</w:t>
            </w:r>
            <w:r>
              <w:rPr>
                <w:color w:val="0070C0"/>
                <w:sz w:val="22"/>
                <w:szCs w:val="22"/>
              </w:rPr>
              <w:t>CDF-1.6-GML-encoding/CF-dataset</w:t>
            </w:r>
            <w:r w:rsidRPr="0097217F">
              <w:rPr>
                <w:color w:val="0070C0"/>
                <w:sz w:val="22"/>
                <w:szCs w:val="22"/>
              </w:rPr>
              <w:t xml:space="preserve"> </w:t>
            </w:r>
          </w:p>
        </w:tc>
      </w:tr>
      <w:tr w:rsidR="00A92EB5" w14:paraId="28F1C224" w14:textId="77777777" w:rsidTr="008F4864">
        <w:tc>
          <w:tcPr>
            <w:tcW w:w="1438" w:type="dxa"/>
            <w:vMerge/>
            <w:shd w:val="clear" w:color="auto" w:fill="A6A6A6" w:themeFill="background1" w:themeFillShade="A6"/>
          </w:tcPr>
          <w:p w14:paraId="6B857E7A" w14:textId="77777777" w:rsidR="00A92EB5" w:rsidRPr="00CC0C4B" w:rsidRDefault="00A92EB5" w:rsidP="008F4864">
            <w:pPr>
              <w:rPr>
                <w:sz w:val="22"/>
              </w:rPr>
            </w:pPr>
          </w:p>
        </w:tc>
        <w:tc>
          <w:tcPr>
            <w:tcW w:w="1353" w:type="dxa"/>
          </w:tcPr>
          <w:p w14:paraId="7B51ED8D" w14:textId="77777777" w:rsidR="00A92EB5" w:rsidRPr="00CC0C4B" w:rsidRDefault="00A92EB5" w:rsidP="008F4864">
            <w:pPr>
              <w:rPr>
                <w:sz w:val="22"/>
              </w:rPr>
            </w:pPr>
            <w:r>
              <w:rPr>
                <w:sz w:val="22"/>
              </w:rPr>
              <w:t>Test purpose</w:t>
            </w:r>
          </w:p>
        </w:tc>
        <w:tc>
          <w:tcPr>
            <w:tcW w:w="5839" w:type="dxa"/>
          </w:tcPr>
          <w:p w14:paraId="11133555" w14:textId="77777777" w:rsidR="00A92EB5" w:rsidRPr="00CC0C4B" w:rsidRDefault="00A92EB5" w:rsidP="008F4864">
            <w:pPr>
              <w:rPr>
                <w:sz w:val="22"/>
                <w:szCs w:val="22"/>
              </w:rPr>
            </w:pPr>
            <w:r w:rsidRPr="0097217F">
              <w:rPr>
                <w:sz w:val="22"/>
                <w:szCs w:val="22"/>
              </w:rPr>
              <w:t>CF-netCDF datasets, its subtypes and its realizations CF-netCDF RaggedArray and CF-netCDF MultidimensionalArray shall realize one of the following GMLCOV:Coverage subtypes: GMLCOV:GridCoverage, GMLCOV:RectifiedGridCoverage, GMLCOV:ReferenceableGridCoverage, GMLCOV:MultiPointCoverage.</w:t>
            </w:r>
          </w:p>
        </w:tc>
      </w:tr>
      <w:tr w:rsidR="00A92EB5" w14:paraId="799E29A5" w14:textId="77777777" w:rsidTr="008F4864">
        <w:tc>
          <w:tcPr>
            <w:tcW w:w="1438" w:type="dxa"/>
            <w:vMerge/>
            <w:shd w:val="clear" w:color="auto" w:fill="A6A6A6" w:themeFill="background1" w:themeFillShade="A6"/>
          </w:tcPr>
          <w:p w14:paraId="5DB1A4C3" w14:textId="77777777" w:rsidR="00A92EB5" w:rsidRPr="00CC0C4B" w:rsidRDefault="00A92EB5" w:rsidP="008F4864">
            <w:pPr>
              <w:rPr>
                <w:sz w:val="22"/>
              </w:rPr>
            </w:pPr>
          </w:p>
        </w:tc>
        <w:tc>
          <w:tcPr>
            <w:tcW w:w="1353" w:type="dxa"/>
          </w:tcPr>
          <w:p w14:paraId="030AA3D6" w14:textId="77777777" w:rsidR="00A92EB5" w:rsidRPr="00CC0C4B" w:rsidRDefault="00A92EB5" w:rsidP="008F4864">
            <w:pPr>
              <w:rPr>
                <w:sz w:val="22"/>
              </w:rPr>
            </w:pPr>
            <w:r>
              <w:rPr>
                <w:sz w:val="22"/>
              </w:rPr>
              <w:t>Test method</w:t>
            </w:r>
          </w:p>
        </w:tc>
        <w:tc>
          <w:tcPr>
            <w:tcW w:w="5839" w:type="dxa"/>
          </w:tcPr>
          <w:p w14:paraId="4A3BF7CC" w14:textId="77777777" w:rsidR="00A92EB5" w:rsidRPr="00CC0C4B" w:rsidRDefault="00A92EB5" w:rsidP="008F4864">
            <w:pPr>
              <w:rPr>
                <w:sz w:val="22"/>
                <w:szCs w:val="22"/>
              </w:rPr>
            </w:pPr>
            <w:r w:rsidRPr="007557CC">
              <w:rPr>
                <w:sz w:val="22"/>
                <w:szCs w:val="22"/>
              </w:rPr>
              <w:t>verify that</w:t>
            </w:r>
            <w:r>
              <w:rPr>
                <w:sz w:val="22"/>
                <w:szCs w:val="22"/>
              </w:rPr>
              <w:t xml:space="preserve"> the </w:t>
            </w:r>
            <w:r w:rsidRPr="0097217F">
              <w:rPr>
                <w:sz w:val="22"/>
                <w:szCs w:val="22"/>
              </w:rPr>
              <w:t>CF-netCDF d</w:t>
            </w:r>
            <w:r>
              <w:rPr>
                <w:sz w:val="22"/>
                <w:szCs w:val="22"/>
              </w:rPr>
              <w:t>atasets</w:t>
            </w:r>
            <w:r w:rsidRPr="0097217F">
              <w:rPr>
                <w:sz w:val="22"/>
                <w:szCs w:val="22"/>
              </w:rPr>
              <w:t xml:space="preserve">, its subtypes and its realizations </w:t>
            </w:r>
            <w:r>
              <w:rPr>
                <w:sz w:val="22"/>
                <w:szCs w:val="22"/>
              </w:rPr>
              <w:t xml:space="preserve">(i.e. </w:t>
            </w:r>
            <w:r w:rsidRPr="0097217F">
              <w:rPr>
                <w:sz w:val="22"/>
                <w:szCs w:val="22"/>
              </w:rPr>
              <w:t>CF-netCDF RaggedArray and CF-netCDF MultidimensionalArray</w:t>
            </w:r>
            <w:r>
              <w:rPr>
                <w:sz w:val="22"/>
                <w:szCs w:val="22"/>
              </w:rPr>
              <w:t>)</w:t>
            </w:r>
            <w:r w:rsidRPr="0097217F">
              <w:rPr>
                <w:sz w:val="22"/>
                <w:szCs w:val="22"/>
              </w:rPr>
              <w:t xml:space="preserve"> realize one of the following GMLCOV:Coverage subtypes: GMLCOV:GridCoverage, GMLCOV:RectifiedGridCoverage, GMLCOV:ReferenceableGridCoverage, GMLCOV:MultiPointCoverage</w:t>
            </w:r>
            <w:r w:rsidRPr="007557CC">
              <w:rPr>
                <w:sz w:val="22"/>
                <w:szCs w:val="22"/>
              </w:rPr>
              <w:t>.</w:t>
            </w:r>
          </w:p>
        </w:tc>
      </w:tr>
      <w:tr w:rsidR="00A92EB5" w:rsidRPr="00CF141F" w14:paraId="7829F9F2" w14:textId="77777777" w:rsidTr="008F4864">
        <w:tc>
          <w:tcPr>
            <w:tcW w:w="1438" w:type="dxa"/>
            <w:vMerge w:val="restart"/>
            <w:shd w:val="clear" w:color="auto" w:fill="A6A6A6" w:themeFill="background1" w:themeFillShade="A6"/>
          </w:tcPr>
          <w:p w14:paraId="43B09C4C" w14:textId="77777777" w:rsidR="00A92EB5" w:rsidRPr="00CF141F" w:rsidRDefault="00A92EB5" w:rsidP="008F4864">
            <w:pPr>
              <w:rPr>
                <w:b/>
                <w:sz w:val="22"/>
              </w:rPr>
            </w:pPr>
            <w:r w:rsidRPr="00CF141F">
              <w:rPr>
                <w:b/>
                <w:sz w:val="22"/>
              </w:rPr>
              <w:t>Test</w:t>
            </w:r>
          </w:p>
        </w:tc>
        <w:tc>
          <w:tcPr>
            <w:tcW w:w="7192" w:type="dxa"/>
            <w:gridSpan w:val="2"/>
          </w:tcPr>
          <w:p w14:paraId="6968E51A" w14:textId="77777777" w:rsidR="00A92EB5" w:rsidRPr="0070663E" w:rsidRDefault="00A92EB5" w:rsidP="008F4864">
            <w:pPr>
              <w:rPr>
                <w:color w:val="FF0000"/>
                <w:sz w:val="22"/>
                <w:szCs w:val="22"/>
              </w:rPr>
            </w:pPr>
            <w:r w:rsidRPr="00CC0C4B">
              <w:rPr>
                <w:color w:val="FF0000"/>
                <w:sz w:val="22"/>
                <w:szCs w:val="22"/>
              </w:rPr>
              <w:t>http://www.opengis.net/spec/netCDF_data-model/conf/</w:t>
            </w:r>
            <w:r w:rsidRPr="00191B4E">
              <w:rPr>
                <w:color w:val="FF0000"/>
                <w:sz w:val="22"/>
                <w:szCs w:val="22"/>
              </w:rPr>
              <w:t>CF-netCDF-1.6-GML-encoding/Dataset.domainSet#1</w:t>
            </w:r>
          </w:p>
        </w:tc>
      </w:tr>
      <w:tr w:rsidR="00A92EB5" w:rsidRPr="00CF141F" w14:paraId="6534A9A8" w14:textId="77777777" w:rsidTr="008F4864">
        <w:tc>
          <w:tcPr>
            <w:tcW w:w="1438" w:type="dxa"/>
            <w:vMerge/>
            <w:shd w:val="clear" w:color="auto" w:fill="A6A6A6" w:themeFill="background1" w:themeFillShade="A6"/>
          </w:tcPr>
          <w:p w14:paraId="7D66C181" w14:textId="77777777" w:rsidR="00A92EB5" w:rsidRPr="00CF141F" w:rsidRDefault="00A92EB5" w:rsidP="008F4864">
            <w:pPr>
              <w:rPr>
                <w:sz w:val="22"/>
              </w:rPr>
            </w:pPr>
          </w:p>
        </w:tc>
        <w:tc>
          <w:tcPr>
            <w:tcW w:w="1353" w:type="dxa"/>
          </w:tcPr>
          <w:p w14:paraId="6A1A7729" w14:textId="77777777" w:rsidR="00A92EB5" w:rsidRPr="00CF141F" w:rsidRDefault="00A92EB5" w:rsidP="008F4864">
            <w:pPr>
              <w:rPr>
                <w:sz w:val="22"/>
              </w:rPr>
            </w:pPr>
            <w:r>
              <w:rPr>
                <w:sz w:val="22"/>
              </w:rPr>
              <w:t>Requirement</w:t>
            </w:r>
          </w:p>
        </w:tc>
        <w:tc>
          <w:tcPr>
            <w:tcW w:w="5839" w:type="dxa"/>
          </w:tcPr>
          <w:p w14:paraId="145A3F22" w14:textId="77777777" w:rsidR="00A92EB5" w:rsidRPr="003C2A68" w:rsidRDefault="00A92EB5" w:rsidP="008F4864">
            <w:pPr>
              <w:rPr>
                <w:color w:val="0070C0"/>
                <w:sz w:val="22"/>
                <w:szCs w:val="22"/>
              </w:rPr>
            </w:pPr>
            <w:r w:rsidRPr="00191B4E">
              <w:rPr>
                <w:color w:val="0070C0"/>
                <w:sz w:val="22"/>
                <w:szCs w:val="22"/>
              </w:rPr>
              <w:t>http://www.opengis.net/spec/netCDF_data-model/req/CF-netCDF-1.6-GM</w:t>
            </w:r>
            <w:r>
              <w:rPr>
                <w:color w:val="0070C0"/>
                <w:sz w:val="22"/>
                <w:szCs w:val="22"/>
              </w:rPr>
              <w:t>L-encoding/Dataset.domainSet#1</w:t>
            </w:r>
          </w:p>
        </w:tc>
      </w:tr>
      <w:tr w:rsidR="00A92EB5" w:rsidRPr="00CF141F" w14:paraId="4DD44951" w14:textId="77777777" w:rsidTr="008F4864">
        <w:tc>
          <w:tcPr>
            <w:tcW w:w="1438" w:type="dxa"/>
            <w:vMerge/>
            <w:shd w:val="clear" w:color="auto" w:fill="A6A6A6" w:themeFill="background1" w:themeFillShade="A6"/>
          </w:tcPr>
          <w:p w14:paraId="305D759D" w14:textId="77777777" w:rsidR="00A92EB5" w:rsidRPr="00CF141F" w:rsidRDefault="00A92EB5" w:rsidP="008F4864">
            <w:pPr>
              <w:rPr>
                <w:sz w:val="22"/>
              </w:rPr>
            </w:pPr>
          </w:p>
        </w:tc>
        <w:tc>
          <w:tcPr>
            <w:tcW w:w="1353" w:type="dxa"/>
          </w:tcPr>
          <w:p w14:paraId="0C75CAE0" w14:textId="77777777" w:rsidR="00A92EB5" w:rsidRPr="00CF141F" w:rsidRDefault="00A92EB5" w:rsidP="008F4864">
            <w:pPr>
              <w:rPr>
                <w:sz w:val="22"/>
              </w:rPr>
            </w:pPr>
            <w:r>
              <w:rPr>
                <w:sz w:val="22"/>
              </w:rPr>
              <w:t>Test purpose</w:t>
            </w:r>
          </w:p>
        </w:tc>
        <w:tc>
          <w:tcPr>
            <w:tcW w:w="5839" w:type="dxa"/>
          </w:tcPr>
          <w:p w14:paraId="1DF4A7C1" w14:textId="77777777" w:rsidR="00A92EB5" w:rsidRPr="0070663E" w:rsidRDefault="00A92EB5" w:rsidP="008F4864">
            <w:pPr>
              <w:rPr>
                <w:sz w:val="22"/>
                <w:szCs w:val="22"/>
              </w:rPr>
            </w:pPr>
            <w:r w:rsidRPr="00191B4E">
              <w:rPr>
                <w:sz w:val="22"/>
                <w:szCs w:val="22"/>
              </w:rPr>
              <w:t>The set of spatial/temporal CF_CoordinateVariable (comprised of a common coordinate system) that characterize a CF-netCDF dataset, shall realize a GML:Coverage.domainSet property, implemented as: GML:MultiPoint, GML:Grid object or its  subtypes: GML:RectifiedGrid, GML:ReferenceableGrid.</w:t>
            </w:r>
          </w:p>
        </w:tc>
      </w:tr>
      <w:tr w:rsidR="00A92EB5" w:rsidRPr="00CF141F" w14:paraId="6A59A7C6" w14:textId="77777777" w:rsidTr="008F4864">
        <w:tc>
          <w:tcPr>
            <w:tcW w:w="1438" w:type="dxa"/>
            <w:vMerge/>
            <w:shd w:val="clear" w:color="auto" w:fill="A6A6A6" w:themeFill="background1" w:themeFillShade="A6"/>
          </w:tcPr>
          <w:p w14:paraId="640D76B9" w14:textId="77777777" w:rsidR="00A92EB5" w:rsidRPr="00CF141F" w:rsidRDefault="00A92EB5" w:rsidP="008F4864">
            <w:pPr>
              <w:rPr>
                <w:sz w:val="22"/>
              </w:rPr>
            </w:pPr>
          </w:p>
        </w:tc>
        <w:tc>
          <w:tcPr>
            <w:tcW w:w="1353" w:type="dxa"/>
          </w:tcPr>
          <w:p w14:paraId="7390904A" w14:textId="77777777" w:rsidR="00A92EB5" w:rsidRPr="00CF141F" w:rsidRDefault="00A92EB5" w:rsidP="008F4864">
            <w:pPr>
              <w:rPr>
                <w:sz w:val="22"/>
              </w:rPr>
            </w:pPr>
            <w:r>
              <w:rPr>
                <w:sz w:val="22"/>
              </w:rPr>
              <w:t>Test method</w:t>
            </w:r>
          </w:p>
        </w:tc>
        <w:tc>
          <w:tcPr>
            <w:tcW w:w="5839" w:type="dxa"/>
          </w:tcPr>
          <w:p w14:paraId="0BFC551B" w14:textId="77777777" w:rsidR="00A92EB5" w:rsidRPr="0070663E" w:rsidRDefault="00A92EB5" w:rsidP="008F4864">
            <w:pPr>
              <w:rPr>
                <w:sz w:val="22"/>
                <w:szCs w:val="22"/>
              </w:rPr>
            </w:pPr>
            <w:r>
              <w:rPr>
                <w:sz w:val="22"/>
                <w:szCs w:val="22"/>
              </w:rPr>
              <w:t>Verify that t</w:t>
            </w:r>
            <w:r w:rsidRPr="00191B4E">
              <w:rPr>
                <w:sz w:val="22"/>
                <w:szCs w:val="22"/>
              </w:rPr>
              <w:t>he set of spatial/temporal CF_CoordinateVariable (comprised of a common coordinate system) that characterize a CF-netCDF dataset, realize a GML:Coverage.domainSet property, implemented as: GML:MultiPoint, GML:Grid object or its  subtypes: GML:RectifiedGrid, GML:ReferenceableGrid</w:t>
            </w:r>
          </w:p>
        </w:tc>
      </w:tr>
      <w:tr w:rsidR="00A92EB5" w:rsidRPr="00CF141F" w14:paraId="4120B94E" w14:textId="77777777" w:rsidTr="008F4864">
        <w:tc>
          <w:tcPr>
            <w:tcW w:w="1438" w:type="dxa"/>
            <w:vMerge w:val="restart"/>
            <w:shd w:val="clear" w:color="auto" w:fill="A6A6A6" w:themeFill="background1" w:themeFillShade="A6"/>
          </w:tcPr>
          <w:p w14:paraId="0C865543" w14:textId="77777777" w:rsidR="00A92EB5" w:rsidRPr="00CF141F" w:rsidRDefault="00A92EB5" w:rsidP="008F4864">
            <w:pPr>
              <w:rPr>
                <w:b/>
                <w:sz w:val="22"/>
              </w:rPr>
            </w:pPr>
            <w:r w:rsidRPr="00CF141F">
              <w:rPr>
                <w:b/>
                <w:sz w:val="22"/>
              </w:rPr>
              <w:t>Test</w:t>
            </w:r>
          </w:p>
        </w:tc>
        <w:tc>
          <w:tcPr>
            <w:tcW w:w="7192" w:type="dxa"/>
            <w:gridSpan w:val="2"/>
          </w:tcPr>
          <w:p w14:paraId="1881A842" w14:textId="77777777" w:rsidR="00A92EB5" w:rsidRPr="0070663E" w:rsidRDefault="00A92EB5" w:rsidP="008F4864">
            <w:pPr>
              <w:rPr>
                <w:color w:val="FF0000"/>
                <w:sz w:val="22"/>
                <w:szCs w:val="22"/>
              </w:rPr>
            </w:pPr>
            <w:r w:rsidRPr="00CC0C4B">
              <w:rPr>
                <w:color w:val="FF0000"/>
                <w:sz w:val="22"/>
                <w:szCs w:val="22"/>
              </w:rPr>
              <w:t>http://www.opengis.net/spec/netCDF_data-model/conf/</w:t>
            </w:r>
            <w:r w:rsidRPr="00A875D2">
              <w:rPr>
                <w:color w:val="FF0000"/>
                <w:sz w:val="22"/>
                <w:szCs w:val="22"/>
              </w:rPr>
              <w:t>CF-netCDF-1.6-GML-encoding/Dataset.domainSet#2</w:t>
            </w:r>
          </w:p>
        </w:tc>
      </w:tr>
      <w:tr w:rsidR="00A92EB5" w:rsidRPr="00CF141F" w14:paraId="636066B4" w14:textId="77777777" w:rsidTr="008F4864">
        <w:tc>
          <w:tcPr>
            <w:tcW w:w="1438" w:type="dxa"/>
            <w:vMerge/>
            <w:shd w:val="clear" w:color="auto" w:fill="A6A6A6" w:themeFill="background1" w:themeFillShade="A6"/>
          </w:tcPr>
          <w:p w14:paraId="1F71AA33" w14:textId="77777777" w:rsidR="00A92EB5" w:rsidRPr="00CF141F" w:rsidRDefault="00A92EB5" w:rsidP="008F4864">
            <w:pPr>
              <w:rPr>
                <w:sz w:val="22"/>
              </w:rPr>
            </w:pPr>
          </w:p>
        </w:tc>
        <w:tc>
          <w:tcPr>
            <w:tcW w:w="1353" w:type="dxa"/>
          </w:tcPr>
          <w:p w14:paraId="669B173B" w14:textId="77777777" w:rsidR="00A92EB5" w:rsidRPr="00CF141F" w:rsidRDefault="00A92EB5" w:rsidP="008F4864">
            <w:pPr>
              <w:rPr>
                <w:sz w:val="22"/>
              </w:rPr>
            </w:pPr>
            <w:r>
              <w:rPr>
                <w:sz w:val="22"/>
              </w:rPr>
              <w:t>Requirement</w:t>
            </w:r>
          </w:p>
        </w:tc>
        <w:tc>
          <w:tcPr>
            <w:tcW w:w="5839" w:type="dxa"/>
          </w:tcPr>
          <w:p w14:paraId="66D70ED1" w14:textId="77777777" w:rsidR="00A92EB5" w:rsidRPr="0070663E" w:rsidRDefault="00A92EB5" w:rsidP="008F4864">
            <w:pPr>
              <w:rPr>
                <w:color w:val="0070C0"/>
                <w:sz w:val="22"/>
                <w:szCs w:val="22"/>
              </w:rPr>
            </w:pPr>
            <w:r w:rsidRPr="0070663E">
              <w:rPr>
                <w:color w:val="0070C0"/>
                <w:sz w:val="22"/>
                <w:szCs w:val="22"/>
              </w:rPr>
              <w:t>http://www.opengis.net/spec/netCDF_data-model</w:t>
            </w:r>
            <w:r w:rsidRPr="00EB3461">
              <w:rPr>
                <w:color w:val="0070C0"/>
                <w:sz w:val="22"/>
                <w:szCs w:val="22"/>
              </w:rPr>
              <w:t>/req/</w:t>
            </w:r>
            <w:r w:rsidRPr="00A875D2">
              <w:rPr>
                <w:color w:val="0070C0"/>
                <w:sz w:val="22"/>
                <w:szCs w:val="22"/>
              </w:rPr>
              <w:t>CF-netCDF-1.6-GML-encoding/Dataset.domainSet#2</w:t>
            </w:r>
          </w:p>
        </w:tc>
      </w:tr>
      <w:tr w:rsidR="00A92EB5" w:rsidRPr="00CF141F" w14:paraId="3A9E9CA1" w14:textId="77777777" w:rsidTr="008F4864">
        <w:tc>
          <w:tcPr>
            <w:tcW w:w="1438" w:type="dxa"/>
            <w:vMerge/>
            <w:shd w:val="clear" w:color="auto" w:fill="A6A6A6" w:themeFill="background1" w:themeFillShade="A6"/>
          </w:tcPr>
          <w:p w14:paraId="0450EE1F" w14:textId="77777777" w:rsidR="00A92EB5" w:rsidRPr="00CF141F" w:rsidRDefault="00A92EB5" w:rsidP="008F4864">
            <w:pPr>
              <w:rPr>
                <w:sz w:val="22"/>
              </w:rPr>
            </w:pPr>
          </w:p>
        </w:tc>
        <w:tc>
          <w:tcPr>
            <w:tcW w:w="1353" w:type="dxa"/>
          </w:tcPr>
          <w:p w14:paraId="2FCBCFDD" w14:textId="77777777" w:rsidR="00A92EB5" w:rsidRPr="00CF141F" w:rsidRDefault="00A92EB5" w:rsidP="008F4864">
            <w:pPr>
              <w:rPr>
                <w:sz w:val="22"/>
              </w:rPr>
            </w:pPr>
            <w:r>
              <w:rPr>
                <w:sz w:val="22"/>
              </w:rPr>
              <w:t>Test purpose</w:t>
            </w:r>
          </w:p>
        </w:tc>
        <w:tc>
          <w:tcPr>
            <w:tcW w:w="5839" w:type="dxa"/>
          </w:tcPr>
          <w:p w14:paraId="38F21865" w14:textId="77777777" w:rsidR="00A92EB5" w:rsidRPr="0070663E" w:rsidRDefault="00A92EB5" w:rsidP="008F4864">
            <w:pPr>
              <w:rPr>
                <w:sz w:val="22"/>
                <w:szCs w:val="22"/>
              </w:rPr>
            </w:pPr>
            <w:r>
              <w:rPr>
                <w:sz w:val="22"/>
                <w:szCs w:val="22"/>
              </w:rPr>
              <w:t>I</w:t>
            </w:r>
            <w:r w:rsidRPr="00A875D2">
              <w:rPr>
                <w:sz w:val="22"/>
                <w:szCs w:val="22"/>
              </w:rPr>
              <w:t>f the spatial/temporal domain is defined by auxiliary variables, the set of spatial/temporal CF_AuxiliaryCoordinateVariable that characterize</w:t>
            </w:r>
            <w:r>
              <w:rPr>
                <w:sz w:val="22"/>
                <w:szCs w:val="22"/>
              </w:rPr>
              <w:t>s</w:t>
            </w:r>
            <w:r w:rsidRPr="00A875D2">
              <w:rPr>
                <w:sz w:val="22"/>
                <w:szCs w:val="22"/>
              </w:rPr>
              <w:t xml:space="preserve"> a CF-netCDF Variable, shall realize a GML:Coverage.domainSet property, implemented as: GML:MultiPoint, GML:Grid object or its  subtypes: GML:RectifiedGrid, GML:ReferenceableGrid.</w:t>
            </w:r>
          </w:p>
        </w:tc>
      </w:tr>
      <w:tr w:rsidR="00A92EB5" w:rsidRPr="00CF141F" w14:paraId="2921CAD6" w14:textId="77777777" w:rsidTr="008F4864">
        <w:tc>
          <w:tcPr>
            <w:tcW w:w="1438" w:type="dxa"/>
            <w:vMerge/>
            <w:shd w:val="clear" w:color="auto" w:fill="A6A6A6" w:themeFill="background1" w:themeFillShade="A6"/>
          </w:tcPr>
          <w:p w14:paraId="71EBA055" w14:textId="77777777" w:rsidR="00A92EB5" w:rsidRPr="00CF141F" w:rsidRDefault="00A92EB5" w:rsidP="008F4864">
            <w:pPr>
              <w:rPr>
                <w:sz w:val="22"/>
              </w:rPr>
            </w:pPr>
          </w:p>
        </w:tc>
        <w:tc>
          <w:tcPr>
            <w:tcW w:w="1353" w:type="dxa"/>
          </w:tcPr>
          <w:p w14:paraId="7772C088" w14:textId="77777777" w:rsidR="00A92EB5" w:rsidRPr="00CF141F" w:rsidRDefault="00A92EB5" w:rsidP="008F4864">
            <w:pPr>
              <w:rPr>
                <w:sz w:val="22"/>
              </w:rPr>
            </w:pPr>
            <w:r>
              <w:rPr>
                <w:sz w:val="22"/>
              </w:rPr>
              <w:t>Test method</w:t>
            </w:r>
          </w:p>
        </w:tc>
        <w:tc>
          <w:tcPr>
            <w:tcW w:w="5839" w:type="dxa"/>
          </w:tcPr>
          <w:p w14:paraId="085111BA" w14:textId="77777777" w:rsidR="00A92EB5" w:rsidRPr="0070663E" w:rsidRDefault="00A92EB5" w:rsidP="008F4864">
            <w:pPr>
              <w:rPr>
                <w:sz w:val="22"/>
                <w:szCs w:val="22"/>
              </w:rPr>
            </w:pPr>
            <w:r>
              <w:rPr>
                <w:sz w:val="22"/>
                <w:szCs w:val="22"/>
              </w:rPr>
              <w:t>I</w:t>
            </w:r>
            <w:r w:rsidRPr="00A875D2">
              <w:rPr>
                <w:sz w:val="22"/>
                <w:szCs w:val="22"/>
              </w:rPr>
              <w:t>f the spatial/temporal domain is defined by auxiliary variables,</w:t>
            </w:r>
            <w:r>
              <w:rPr>
                <w:sz w:val="22"/>
                <w:szCs w:val="22"/>
              </w:rPr>
              <w:t xml:space="preserve"> verify that</w:t>
            </w:r>
            <w:r w:rsidRPr="00A875D2">
              <w:rPr>
                <w:sz w:val="22"/>
                <w:szCs w:val="22"/>
              </w:rPr>
              <w:t xml:space="preserve"> the set of spatial/temporal CF_AuxiliaryCoordinateVariable that characterize</w:t>
            </w:r>
            <w:r>
              <w:rPr>
                <w:sz w:val="22"/>
                <w:szCs w:val="22"/>
              </w:rPr>
              <w:t>s</w:t>
            </w:r>
            <w:r w:rsidRPr="00A875D2">
              <w:rPr>
                <w:sz w:val="22"/>
                <w:szCs w:val="22"/>
              </w:rPr>
              <w:t xml:space="preserve"> a CF-netCDF Variable, realize</w:t>
            </w:r>
            <w:r>
              <w:rPr>
                <w:sz w:val="22"/>
                <w:szCs w:val="22"/>
              </w:rPr>
              <w:t>s</w:t>
            </w:r>
            <w:r w:rsidRPr="00A875D2">
              <w:rPr>
                <w:sz w:val="22"/>
                <w:szCs w:val="22"/>
              </w:rPr>
              <w:t xml:space="preserve"> a GML:Coverage.domainSet property, implemented as: GML:MultiPoint, GML:Grid object or its  subtypes: GML:RectifiedGrid, GML:ReferenceableGrid.</w:t>
            </w:r>
          </w:p>
        </w:tc>
      </w:tr>
      <w:tr w:rsidR="00A92EB5" w:rsidRPr="00CF141F" w14:paraId="36B07909" w14:textId="77777777" w:rsidTr="008F4864">
        <w:tc>
          <w:tcPr>
            <w:tcW w:w="1438" w:type="dxa"/>
            <w:vMerge w:val="restart"/>
            <w:shd w:val="clear" w:color="auto" w:fill="A6A6A6" w:themeFill="background1" w:themeFillShade="A6"/>
          </w:tcPr>
          <w:p w14:paraId="106F4B69" w14:textId="77777777" w:rsidR="00A92EB5" w:rsidRPr="00CF141F" w:rsidRDefault="00A92EB5" w:rsidP="008F4864">
            <w:pPr>
              <w:rPr>
                <w:b/>
                <w:sz w:val="22"/>
              </w:rPr>
            </w:pPr>
            <w:r w:rsidRPr="00CF141F">
              <w:rPr>
                <w:b/>
                <w:sz w:val="22"/>
              </w:rPr>
              <w:t>Test</w:t>
            </w:r>
          </w:p>
        </w:tc>
        <w:tc>
          <w:tcPr>
            <w:tcW w:w="7192" w:type="dxa"/>
            <w:gridSpan w:val="2"/>
          </w:tcPr>
          <w:p w14:paraId="18ACC28E"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C22E8E">
              <w:rPr>
                <w:color w:val="FF0000"/>
                <w:sz w:val="22"/>
              </w:rPr>
              <w:t>CF-netCDF-1.6-GML-encoding/Dataset.coverageFunction#1</w:t>
            </w:r>
          </w:p>
        </w:tc>
      </w:tr>
      <w:tr w:rsidR="00A92EB5" w:rsidRPr="00CF141F" w14:paraId="4EC9E751" w14:textId="77777777" w:rsidTr="008F4864">
        <w:tc>
          <w:tcPr>
            <w:tcW w:w="1438" w:type="dxa"/>
            <w:vMerge/>
            <w:shd w:val="clear" w:color="auto" w:fill="A6A6A6" w:themeFill="background1" w:themeFillShade="A6"/>
          </w:tcPr>
          <w:p w14:paraId="2B2011A2" w14:textId="77777777" w:rsidR="00A92EB5" w:rsidRPr="00CF141F" w:rsidRDefault="00A92EB5" w:rsidP="008F4864">
            <w:pPr>
              <w:rPr>
                <w:sz w:val="22"/>
              </w:rPr>
            </w:pPr>
          </w:p>
        </w:tc>
        <w:tc>
          <w:tcPr>
            <w:tcW w:w="1353" w:type="dxa"/>
          </w:tcPr>
          <w:p w14:paraId="085132A5" w14:textId="77777777" w:rsidR="00A92EB5" w:rsidRPr="00CF141F" w:rsidRDefault="00A92EB5" w:rsidP="008F4864">
            <w:pPr>
              <w:rPr>
                <w:sz w:val="22"/>
              </w:rPr>
            </w:pPr>
            <w:r>
              <w:rPr>
                <w:sz w:val="22"/>
              </w:rPr>
              <w:t>Requirement</w:t>
            </w:r>
          </w:p>
        </w:tc>
        <w:tc>
          <w:tcPr>
            <w:tcW w:w="5839" w:type="dxa"/>
          </w:tcPr>
          <w:p w14:paraId="2E109FA9" w14:textId="77777777" w:rsidR="00A92EB5" w:rsidRPr="0070663E" w:rsidRDefault="00A92EB5" w:rsidP="008F4864">
            <w:pPr>
              <w:rPr>
                <w:color w:val="0070C0"/>
                <w:sz w:val="22"/>
                <w:szCs w:val="22"/>
              </w:rPr>
            </w:pPr>
            <w:r w:rsidRPr="0070663E">
              <w:rPr>
                <w:color w:val="0070C0"/>
                <w:sz w:val="22"/>
                <w:szCs w:val="22"/>
              </w:rPr>
              <w:t>http://www.opengis.net/spec/netCDF_data-model</w:t>
            </w:r>
            <w:r w:rsidRPr="00EB3461">
              <w:rPr>
                <w:color w:val="0070C0"/>
                <w:sz w:val="22"/>
                <w:szCs w:val="22"/>
              </w:rPr>
              <w:t>/req/</w:t>
            </w:r>
            <w:r w:rsidRPr="00C22E8E">
              <w:rPr>
                <w:color w:val="0070C0"/>
                <w:sz w:val="22"/>
                <w:szCs w:val="22"/>
              </w:rPr>
              <w:t>CF-netCDF-1.6-GML-encoding/Dataset.coverageFunction#1</w:t>
            </w:r>
          </w:p>
        </w:tc>
      </w:tr>
      <w:tr w:rsidR="00A92EB5" w:rsidRPr="00CF141F" w14:paraId="639576D8" w14:textId="77777777" w:rsidTr="008F4864">
        <w:tc>
          <w:tcPr>
            <w:tcW w:w="1438" w:type="dxa"/>
            <w:vMerge/>
            <w:shd w:val="clear" w:color="auto" w:fill="A6A6A6" w:themeFill="background1" w:themeFillShade="A6"/>
          </w:tcPr>
          <w:p w14:paraId="32BBEEDC" w14:textId="77777777" w:rsidR="00A92EB5" w:rsidRPr="00CF141F" w:rsidRDefault="00A92EB5" w:rsidP="008F4864">
            <w:pPr>
              <w:rPr>
                <w:sz w:val="22"/>
              </w:rPr>
            </w:pPr>
          </w:p>
        </w:tc>
        <w:tc>
          <w:tcPr>
            <w:tcW w:w="1353" w:type="dxa"/>
          </w:tcPr>
          <w:p w14:paraId="6EC73EFE" w14:textId="77777777" w:rsidR="00A92EB5" w:rsidRPr="00CF141F" w:rsidRDefault="00A92EB5" w:rsidP="008F4864">
            <w:pPr>
              <w:rPr>
                <w:sz w:val="22"/>
              </w:rPr>
            </w:pPr>
            <w:r>
              <w:rPr>
                <w:sz w:val="22"/>
              </w:rPr>
              <w:t>Test purpose</w:t>
            </w:r>
          </w:p>
        </w:tc>
        <w:tc>
          <w:tcPr>
            <w:tcW w:w="5839" w:type="dxa"/>
          </w:tcPr>
          <w:p w14:paraId="6CC884A4" w14:textId="77777777" w:rsidR="00A92EB5" w:rsidRPr="00EB3461" w:rsidRDefault="00A92EB5" w:rsidP="008F4864">
            <w:pPr>
              <w:rPr>
                <w:sz w:val="22"/>
                <w:szCs w:val="22"/>
              </w:rPr>
            </w:pPr>
            <w:r>
              <w:rPr>
                <w:sz w:val="22"/>
                <w:szCs w:val="22"/>
              </w:rPr>
              <w:t>I</w:t>
            </w:r>
            <w:r w:rsidRPr="00C22E8E">
              <w:rPr>
                <w:sz w:val="22"/>
                <w:szCs w:val="22"/>
              </w:rPr>
              <w:t>f the mapping from the domain to the range of the coverage is not characterized by the default values for GML:Coverage (see [7]), the set of spatial/temporal CF_CoordinateVariable (comprised of a common coordinate system) that characterizes a CF-netCDF dataset shall realize a GML:Coverage.coverageFunction property, implemented as either a GML:CoverageFunction.GridFunction or a GML:CoverageFunction.CoverageMappingRule object.</w:t>
            </w:r>
          </w:p>
        </w:tc>
      </w:tr>
      <w:tr w:rsidR="00A92EB5" w:rsidRPr="00CF141F" w14:paraId="5D57CFCA" w14:textId="77777777" w:rsidTr="008F4864">
        <w:tc>
          <w:tcPr>
            <w:tcW w:w="1438" w:type="dxa"/>
            <w:vMerge/>
            <w:shd w:val="clear" w:color="auto" w:fill="A6A6A6" w:themeFill="background1" w:themeFillShade="A6"/>
          </w:tcPr>
          <w:p w14:paraId="77FD32A1" w14:textId="77777777" w:rsidR="00A92EB5" w:rsidRPr="00CF141F" w:rsidRDefault="00A92EB5" w:rsidP="008F4864">
            <w:pPr>
              <w:rPr>
                <w:sz w:val="22"/>
              </w:rPr>
            </w:pPr>
          </w:p>
        </w:tc>
        <w:tc>
          <w:tcPr>
            <w:tcW w:w="1353" w:type="dxa"/>
          </w:tcPr>
          <w:p w14:paraId="478C357C" w14:textId="77777777" w:rsidR="00A92EB5" w:rsidRPr="00CF141F" w:rsidRDefault="00A92EB5" w:rsidP="008F4864">
            <w:pPr>
              <w:rPr>
                <w:sz w:val="22"/>
              </w:rPr>
            </w:pPr>
            <w:r>
              <w:rPr>
                <w:sz w:val="22"/>
              </w:rPr>
              <w:t>Test method</w:t>
            </w:r>
          </w:p>
        </w:tc>
        <w:tc>
          <w:tcPr>
            <w:tcW w:w="5839" w:type="dxa"/>
          </w:tcPr>
          <w:p w14:paraId="68ECBE92" w14:textId="77777777" w:rsidR="00A92EB5" w:rsidRPr="0070663E" w:rsidRDefault="00A92EB5" w:rsidP="008F4864">
            <w:pPr>
              <w:rPr>
                <w:sz w:val="22"/>
                <w:szCs w:val="22"/>
              </w:rPr>
            </w:pPr>
            <w:r>
              <w:rPr>
                <w:sz w:val="22"/>
                <w:szCs w:val="22"/>
              </w:rPr>
              <w:t>I</w:t>
            </w:r>
            <w:r w:rsidRPr="00C22E8E">
              <w:rPr>
                <w:sz w:val="22"/>
                <w:szCs w:val="22"/>
              </w:rPr>
              <w:t xml:space="preserve">f the mapping from the domain to the range of the coverage is not characterized by the default values for GML:Coverage (see [7]), </w:t>
            </w:r>
            <w:r>
              <w:rPr>
                <w:sz w:val="22"/>
                <w:szCs w:val="22"/>
              </w:rPr>
              <w:t xml:space="preserve">verify that </w:t>
            </w:r>
            <w:r w:rsidRPr="00C22E8E">
              <w:rPr>
                <w:sz w:val="22"/>
                <w:szCs w:val="22"/>
              </w:rPr>
              <w:t>the set of spatial/temporal CF_CoordinateVariable (comprised of a common coordinate system) that characterizes a CF-netCDF dataset realize</w:t>
            </w:r>
            <w:r>
              <w:rPr>
                <w:sz w:val="22"/>
                <w:szCs w:val="22"/>
              </w:rPr>
              <w:t>s</w:t>
            </w:r>
            <w:r w:rsidRPr="00C22E8E">
              <w:rPr>
                <w:sz w:val="22"/>
                <w:szCs w:val="22"/>
              </w:rPr>
              <w:t xml:space="preserve"> a GML:Coverage.coverageFunction property, implemented as either a GML:CoverageFunction.GridFunction or a GML:CoverageFunction.CoverageMappingRule object.</w:t>
            </w:r>
          </w:p>
        </w:tc>
      </w:tr>
      <w:tr w:rsidR="00A92EB5" w:rsidRPr="00CF141F" w14:paraId="4D592058" w14:textId="77777777" w:rsidTr="008F4864">
        <w:tc>
          <w:tcPr>
            <w:tcW w:w="1438" w:type="dxa"/>
            <w:vMerge w:val="restart"/>
            <w:shd w:val="clear" w:color="auto" w:fill="A6A6A6" w:themeFill="background1" w:themeFillShade="A6"/>
          </w:tcPr>
          <w:p w14:paraId="0CCB4FAD" w14:textId="77777777" w:rsidR="00A92EB5" w:rsidRPr="00CF141F" w:rsidRDefault="00A92EB5" w:rsidP="008F4864">
            <w:pPr>
              <w:rPr>
                <w:b/>
                <w:sz w:val="22"/>
              </w:rPr>
            </w:pPr>
            <w:r w:rsidRPr="00CF141F">
              <w:rPr>
                <w:b/>
                <w:sz w:val="22"/>
              </w:rPr>
              <w:t>Test</w:t>
            </w:r>
          </w:p>
        </w:tc>
        <w:tc>
          <w:tcPr>
            <w:tcW w:w="7192" w:type="dxa"/>
            <w:gridSpan w:val="2"/>
          </w:tcPr>
          <w:p w14:paraId="6EBC6AC6"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C22E8E">
              <w:rPr>
                <w:color w:val="FF0000"/>
                <w:sz w:val="22"/>
              </w:rPr>
              <w:t>CF-netCDF-1.6-GML-encoding/Dataset.coverageFunction#2</w:t>
            </w:r>
          </w:p>
        </w:tc>
      </w:tr>
      <w:tr w:rsidR="00A92EB5" w:rsidRPr="00CF141F" w14:paraId="6CA9EA81" w14:textId="77777777" w:rsidTr="008F4864">
        <w:tc>
          <w:tcPr>
            <w:tcW w:w="1438" w:type="dxa"/>
            <w:vMerge/>
            <w:shd w:val="clear" w:color="auto" w:fill="A6A6A6" w:themeFill="background1" w:themeFillShade="A6"/>
          </w:tcPr>
          <w:p w14:paraId="6F3AB7E4" w14:textId="77777777" w:rsidR="00A92EB5" w:rsidRPr="00CF141F" w:rsidRDefault="00A92EB5" w:rsidP="008F4864">
            <w:pPr>
              <w:rPr>
                <w:sz w:val="22"/>
              </w:rPr>
            </w:pPr>
          </w:p>
        </w:tc>
        <w:tc>
          <w:tcPr>
            <w:tcW w:w="1353" w:type="dxa"/>
          </w:tcPr>
          <w:p w14:paraId="3AADA38F" w14:textId="54936F06" w:rsidR="00A92EB5" w:rsidRPr="00CF141F" w:rsidRDefault="00F4510E" w:rsidP="008F4864">
            <w:pPr>
              <w:rPr>
                <w:sz w:val="22"/>
              </w:rPr>
            </w:pPr>
            <w:r>
              <w:rPr>
                <w:sz w:val="22"/>
              </w:rPr>
              <w:t>R</w:t>
            </w:r>
            <w:r w:rsidR="00A92EB5">
              <w:rPr>
                <w:sz w:val="22"/>
              </w:rPr>
              <w:t>equirement</w:t>
            </w:r>
          </w:p>
        </w:tc>
        <w:tc>
          <w:tcPr>
            <w:tcW w:w="5839" w:type="dxa"/>
          </w:tcPr>
          <w:p w14:paraId="326876FF"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C22E8E">
              <w:rPr>
                <w:color w:val="0070C0"/>
                <w:sz w:val="22"/>
              </w:rPr>
              <w:t>CF-netCDF-1.6-GML-encoding/Dataset.coverageFunction#2</w:t>
            </w:r>
          </w:p>
        </w:tc>
      </w:tr>
      <w:tr w:rsidR="00A92EB5" w:rsidRPr="00CF141F" w14:paraId="413CE9A2" w14:textId="77777777" w:rsidTr="008F4864">
        <w:tc>
          <w:tcPr>
            <w:tcW w:w="1438" w:type="dxa"/>
            <w:vMerge/>
            <w:shd w:val="clear" w:color="auto" w:fill="A6A6A6" w:themeFill="background1" w:themeFillShade="A6"/>
          </w:tcPr>
          <w:p w14:paraId="4D9636D9" w14:textId="77777777" w:rsidR="00A92EB5" w:rsidRPr="00CF141F" w:rsidRDefault="00A92EB5" w:rsidP="008F4864">
            <w:pPr>
              <w:rPr>
                <w:sz w:val="22"/>
              </w:rPr>
            </w:pPr>
          </w:p>
        </w:tc>
        <w:tc>
          <w:tcPr>
            <w:tcW w:w="1353" w:type="dxa"/>
          </w:tcPr>
          <w:p w14:paraId="16C2F089" w14:textId="77777777" w:rsidR="00A92EB5" w:rsidRPr="00CF141F" w:rsidRDefault="00A92EB5" w:rsidP="008F4864">
            <w:pPr>
              <w:rPr>
                <w:sz w:val="22"/>
              </w:rPr>
            </w:pPr>
            <w:r>
              <w:rPr>
                <w:sz w:val="22"/>
              </w:rPr>
              <w:t>Test purpose</w:t>
            </w:r>
          </w:p>
        </w:tc>
        <w:tc>
          <w:tcPr>
            <w:tcW w:w="5839" w:type="dxa"/>
          </w:tcPr>
          <w:p w14:paraId="4F92791B" w14:textId="77777777" w:rsidR="00A92EB5" w:rsidRPr="00EB3461" w:rsidRDefault="00A92EB5" w:rsidP="008F4864">
            <w:pPr>
              <w:rPr>
                <w:sz w:val="22"/>
                <w:szCs w:val="22"/>
              </w:rPr>
            </w:pPr>
            <w:r>
              <w:rPr>
                <w:sz w:val="22"/>
                <w:szCs w:val="22"/>
              </w:rPr>
              <w:t>I</w:t>
            </w:r>
            <w:r w:rsidRPr="00C22E8E">
              <w:rPr>
                <w:sz w:val="22"/>
                <w:szCs w:val="22"/>
              </w:rPr>
              <w:t>f the spatial/temporal domain is defined by auxiliary variables, the set of spatial/temporal CF_AuxiliaryCoordinateVariable that characterizes one or more CF-netCDF Variables shall realize a GML:Coverage.coverageFunction property, implemented as either a GML:CoverageFunction.GridFunction or a GML:CoverageFunction.CoverageMappingRule object.</w:t>
            </w:r>
          </w:p>
        </w:tc>
      </w:tr>
      <w:tr w:rsidR="00A92EB5" w:rsidRPr="00CF141F" w14:paraId="4463DC06" w14:textId="77777777" w:rsidTr="008F4864">
        <w:tc>
          <w:tcPr>
            <w:tcW w:w="1438" w:type="dxa"/>
            <w:vMerge/>
            <w:shd w:val="clear" w:color="auto" w:fill="A6A6A6" w:themeFill="background1" w:themeFillShade="A6"/>
          </w:tcPr>
          <w:p w14:paraId="58DBCA1C" w14:textId="77777777" w:rsidR="00A92EB5" w:rsidRPr="00CF141F" w:rsidRDefault="00A92EB5" w:rsidP="008F4864">
            <w:pPr>
              <w:rPr>
                <w:sz w:val="22"/>
              </w:rPr>
            </w:pPr>
          </w:p>
        </w:tc>
        <w:tc>
          <w:tcPr>
            <w:tcW w:w="1353" w:type="dxa"/>
          </w:tcPr>
          <w:p w14:paraId="02E58159" w14:textId="77777777" w:rsidR="00A92EB5" w:rsidRPr="00CF141F" w:rsidRDefault="00A92EB5" w:rsidP="008F4864">
            <w:pPr>
              <w:rPr>
                <w:sz w:val="22"/>
              </w:rPr>
            </w:pPr>
            <w:r>
              <w:rPr>
                <w:sz w:val="22"/>
              </w:rPr>
              <w:t>Test method</w:t>
            </w:r>
          </w:p>
        </w:tc>
        <w:tc>
          <w:tcPr>
            <w:tcW w:w="5839" w:type="dxa"/>
          </w:tcPr>
          <w:p w14:paraId="399FD965" w14:textId="77777777" w:rsidR="00A92EB5" w:rsidRPr="0070663E" w:rsidRDefault="00A92EB5" w:rsidP="008F4864">
            <w:pPr>
              <w:rPr>
                <w:sz w:val="22"/>
                <w:szCs w:val="22"/>
              </w:rPr>
            </w:pPr>
            <w:r>
              <w:rPr>
                <w:sz w:val="22"/>
                <w:szCs w:val="22"/>
              </w:rPr>
              <w:t>I</w:t>
            </w:r>
            <w:r w:rsidRPr="00C22E8E">
              <w:rPr>
                <w:sz w:val="22"/>
                <w:szCs w:val="22"/>
              </w:rPr>
              <w:t xml:space="preserve">f the spatial/temporal domain is defined by auxiliary variables, </w:t>
            </w:r>
            <w:r>
              <w:rPr>
                <w:sz w:val="22"/>
                <w:szCs w:val="22"/>
              </w:rPr>
              <w:t xml:space="preserve">verify that </w:t>
            </w:r>
            <w:r w:rsidRPr="00C22E8E">
              <w:rPr>
                <w:sz w:val="22"/>
                <w:szCs w:val="22"/>
              </w:rPr>
              <w:t>the set of spatial/temporal CF_AuxiliaryCoordinateVariable that characterizes one or more CF-netCDF Variables realize</w:t>
            </w:r>
            <w:r>
              <w:rPr>
                <w:sz w:val="22"/>
                <w:szCs w:val="22"/>
              </w:rPr>
              <w:t>s</w:t>
            </w:r>
            <w:r w:rsidRPr="00C22E8E">
              <w:rPr>
                <w:sz w:val="22"/>
                <w:szCs w:val="22"/>
              </w:rPr>
              <w:t xml:space="preserve"> a GML:Coverage.coverageFunction property, implemented as either a GML:CoverageFunction.GridFunction or a GML:CoverageFunction.CoverageMappingRule object.</w:t>
            </w:r>
          </w:p>
        </w:tc>
      </w:tr>
      <w:tr w:rsidR="00A92EB5" w:rsidRPr="00CF141F" w14:paraId="47176C14" w14:textId="77777777" w:rsidTr="008F4864">
        <w:tc>
          <w:tcPr>
            <w:tcW w:w="1438" w:type="dxa"/>
            <w:vMerge w:val="restart"/>
            <w:shd w:val="clear" w:color="auto" w:fill="A6A6A6" w:themeFill="background1" w:themeFillShade="A6"/>
          </w:tcPr>
          <w:p w14:paraId="45FCA4FA" w14:textId="77777777" w:rsidR="00A92EB5" w:rsidRPr="00CF141F" w:rsidRDefault="00A92EB5" w:rsidP="008F4864">
            <w:pPr>
              <w:rPr>
                <w:b/>
                <w:sz w:val="22"/>
              </w:rPr>
            </w:pPr>
            <w:r w:rsidRPr="00CF141F">
              <w:rPr>
                <w:b/>
                <w:sz w:val="22"/>
              </w:rPr>
              <w:t>Test</w:t>
            </w:r>
          </w:p>
        </w:tc>
        <w:tc>
          <w:tcPr>
            <w:tcW w:w="7192" w:type="dxa"/>
            <w:gridSpan w:val="2"/>
          </w:tcPr>
          <w:p w14:paraId="0851D9A6"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C22E8E">
              <w:rPr>
                <w:color w:val="FF0000"/>
                <w:sz w:val="22"/>
              </w:rPr>
              <w:t>CF-netCDF-1.6-GML-encoding/Dataset.rangeSet</w:t>
            </w:r>
          </w:p>
        </w:tc>
      </w:tr>
      <w:tr w:rsidR="00A92EB5" w:rsidRPr="00CF141F" w14:paraId="763E5636" w14:textId="77777777" w:rsidTr="008F4864">
        <w:tc>
          <w:tcPr>
            <w:tcW w:w="1438" w:type="dxa"/>
            <w:vMerge/>
            <w:shd w:val="clear" w:color="auto" w:fill="A6A6A6" w:themeFill="background1" w:themeFillShade="A6"/>
          </w:tcPr>
          <w:p w14:paraId="689A0CA3" w14:textId="77777777" w:rsidR="00A92EB5" w:rsidRPr="00CF141F" w:rsidRDefault="00A92EB5" w:rsidP="008F4864">
            <w:pPr>
              <w:rPr>
                <w:sz w:val="22"/>
              </w:rPr>
            </w:pPr>
          </w:p>
        </w:tc>
        <w:tc>
          <w:tcPr>
            <w:tcW w:w="1353" w:type="dxa"/>
          </w:tcPr>
          <w:p w14:paraId="78E3AD17" w14:textId="77777777" w:rsidR="00A92EB5" w:rsidRPr="00CF141F" w:rsidRDefault="00A92EB5" w:rsidP="008F4864">
            <w:pPr>
              <w:rPr>
                <w:sz w:val="22"/>
              </w:rPr>
            </w:pPr>
            <w:r>
              <w:rPr>
                <w:sz w:val="22"/>
              </w:rPr>
              <w:t>Requirement</w:t>
            </w:r>
          </w:p>
        </w:tc>
        <w:tc>
          <w:tcPr>
            <w:tcW w:w="5839" w:type="dxa"/>
          </w:tcPr>
          <w:p w14:paraId="5174506D" w14:textId="77777777" w:rsidR="00A92EB5" w:rsidRPr="0070663E" w:rsidRDefault="00A92EB5" w:rsidP="008F4864">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Pr="00C22E8E">
              <w:rPr>
                <w:color w:val="0070C0"/>
                <w:sz w:val="22"/>
              </w:rPr>
              <w:t>CF-netCDF-1.6-GML-encoding/Dataset.rangeSet</w:t>
            </w:r>
          </w:p>
        </w:tc>
      </w:tr>
      <w:tr w:rsidR="00A92EB5" w:rsidRPr="00CF141F" w14:paraId="1638BD18" w14:textId="77777777" w:rsidTr="008F4864">
        <w:tc>
          <w:tcPr>
            <w:tcW w:w="1438" w:type="dxa"/>
            <w:vMerge/>
            <w:shd w:val="clear" w:color="auto" w:fill="A6A6A6" w:themeFill="background1" w:themeFillShade="A6"/>
          </w:tcPr>
          <w:p w14:paraId="507E560B" w14:textId="77777777" w:rsidR="00A92EB5" w:rsidRPr="00CF141F" w:rsidRDefault="00A92EB5" w:rsidP="008F4864">
            <w:pPr>
              <w:rPr>
                <w:sz w:val="22"/>
              </w:rPr>
            </w:pPr>
          </w:p>
        </w:tc>
        <w:tc>
          <w:tcPr>
            <w:tcW w:w="1353" w:type="dxa"/>
          </w:tcPr>
          <w:p w14:paraId="19B7CABA" w14:textId="77777777" w:rsidR="00A92EB5" w:rsidRPr="00CF141F" w:rsidRDefault="00A92EB5" w:rsidP="008F4864">
            <w:pPr>
              <w:rPr>
                <w:sz w:val="22"/>
              </w:rPr>
            </w:pPr>
            <w:r>
              <w:rPr>
                <w:sz w:val="22"/>
              </w:rPr>
              <w:t>Test purpose</w:t>
            </w:r>
          </w:p>
        </w:tc>
        <w:tc>
          <w:tcPr>
            <w:tcW w:w="5839" w:type="dxa"/>
          </w:tcPr>
          <w:p w14:paraId="3AE8F62C" w14:textId="77777777" w:rsidR="00A92EB5" w:rsidRPr="00621DDA" w:rsidRDefault="00A92EB5" w:rsidP="008F4864">
            <w:pPr>
              <w:rPr>
                <w:sz w:val="22"/>
                <w:szCs w:val="22"/>
              </w:rPr>
            </w:pPr>
            <w:r w:rsidRPr="00C22E8E">
              <w:rPr>
                <w:sz w:val="22"/>
                <w:szCs w:val="22"/>
              </w:rPr>
              <w:t>The set of CF-netCDF CF_Variable that share a common spatial/temporal coordinate system, shall realize a GML:Coverage.rangeSet property, implemented as a GML:RangeSet object.</w:t>
            </w:r>
          </w:p>
        </w:tc>
      </w:tr>
      <w:tr w:rsidR="00A92EB5" w:rsidRPr="00CF141F" w14:paraId="53218CB6" w14:textId="77777777" w:rsidTr="008F4864">
        <w:tc>
          <w:tcPr>
            <w:tcW w:w="1438" w:type="dxa"/>
            <w:vMerge/>
            <w:shd w:val="clear" w:color="auto" w:fill="A6A6A6" w:themeFill="background1" w:themeFillShade="A6"/>
          </w:tcPr>
          <w:p w14:paraId="19BB03A9" w14:textId="77777777" w:rsidR="00A92EB5" w:rsidRPr="00CF141F" w:rsidRDefault="00A92EB5" w:rsidP="008F4864">
            <w:pPr>
              <w:rPr>
                <w:sz w:val="22"/>
              </w:rPr>
            </w:pPr>
          </w:p>
        </w:tc>
        <w:tc>
          <w:tcPr>
            <w:tcW w:w="1353" w:type="dxa"/>
          </w:tcPr>
          <w:p w14:paraId="368817E0" w14:textId="77777777" w:rsidR="00A92EB5" w:rsidRPr="00CF141F" w:rsidRDefault="00A92EB5" w:rsidP="008F4864">
            <w:pPr>
              <w:rPr>
                <w:sz w:val="22"/>
              </w:rPr>
            </w:pPr>
            <w:r>
              <w:rPr>
                <w:sz w:val="22"/>
              </w:rPr>
              <w:t>Test method</w:t>
            </w:r>
          </w:p>
        </w:tc>
        <w:tc>
          <w:tcPr>
            <w:tcW w:w="5839" w:type="dxa"/>
          </w:tcPr>
          <w:p w14:paraId="1E08D008" w14:textId="77777777" w:rsidR="00A92EB5" w:rsidRPr="0070663E" w:rsidRDefault="00A92EB5" w:rsidP="008F4864">
            <w:pPr>
              <w:rPr>
                <w:sz w:val="22"/>
                <w:szCs w:val="22"/>
              </w:rPr>
            </w:pPr>
            <w:r>
              <w:rPr>
                <w:sz w:val="22"/>
                <w:szCs w:val="22"/>
              </w:rPr>
              <w:t>Verify that t</w:t>
            </w:r>
            <w:r w:rsidRPr="00C22E8E">
              <w:rPr>
                <w:sz w:val="22"/>
                <w:szCs w:val="22"/>
              </w:rPr>
              <w:t>he set of CF-netCDF CF_Variable that share</w:t>
            </w:r>
            <w:r>
              <w:rPr>
                <w:sz w:val="22"/>
                <w:szCs w:val="22"/>
              </w:rPr>
              <w:t>s</w:t>
            </w:r>
            <w:r w:rsidRPr="00C22E8E">
              <w:rPr>
                <w:sz w:val="22"/>
                <w:szCs w:val="22"/>
              </w:rPr>
              <w:t xml:space="preserve"> a common spatial/temporal coordinate system, realize</w:t>
            </w:r>
            <w:r>
              <w:rPr>
                <w:sz w:val="22"/>
                <w:szCs w:val="22"/>
              </w:rPr>
              <w:t>s</w:t>
            </w:r>
            <w:r w:rsidRPr="00C22E8E">
              <w:rPr>
                <w:sz w:val="22"/>
                <w:szCs w:val="22"/>
              </w:rPr>
              <w:t xml:space="preserve"> a GML:Coverage.rangeSet property, implemented as a GML:RangeSet object.</w:t>
            </w:r>
          </w:p>
        </w:tc>
      </w:tr>
      <w:tr w:rsidR="00A92EB5" w:rsidRPr="00CF141F" w14:paraId="1BEC77F1" w14:textId="77777777" w:rsidTr="008F4864">
        <w:tc>
          <w:tcPr>
            <w:tcW w:w="1438" w:type="dxa"/>
            <w:vMerge w:val="restart"/>
            <w:shd w:val="clear" w:color="auto" w:fill="A6A6A6" w:themeFill="background1" w:themeFillShade="A6"/>
          </w:tcPr>
          <w:p w14:paraId="491FF8BC" w14:textId="77777777" w:rsidR="00A92EB5" w:rsidRPr="00CF141F" w:rsidRDefault="00A92EB5" w:rsidP="008F4864">
            <w:pPr>
              <w:rPr>
                <w:b/>
                <w:sz w:val="22"/>
              </w:rPr>
            </w:pPr>
            <w:r w:rsidRPr="00CF141F">
              <w:rPr>
                <w:b/>
                <w:sz w:val="22"/>
              </w:rPr>
              <w:t>Test</w:t>
            </w:r>
          </w:p>
        </w:tc>
        <w:tc>
          <w:tcPr>
            <w:tcW w:w="7192" w:type="dxa"/>
            <w:gridSpan w:val="2"/>
          </w:tcPr>
          <w:p w14:paraId="6A961D3C"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BE1F57">
              <w:rPr>
                <w:color w:val="FF0000"/>
                <w:sz w:val="22"/>
              </w:rPr>
              <w:t>CF-netCDF-1.6-</w:t>
            </w:r>
            <w:r>
              <w:rPr>
                <w:color w:val="FF0000"/>
                <w:sz w:val="22"/>
              </w:rPr>
              <w:t>GML-encoding/Dataset.rangeType</w:t>
            </w:r>
          </w:p>
        </w:tc>
      </w:tr>
      <w:tr w:rsidR="00A92EB5" w:rsidRPr="00CF141F" w14:paraId="42766C88" w14:textId="77777777" w:rsidTr="008F4864">
        <w:tc>
          <w:tcPr>
            <w:tcW w:w="1438" w:type="dxa"/>
            <w:vMerge/>
            <w:shd w:val="clear" w:color="auto" w:fill="A6A6A6" w:themeFill="background1" w:themeFillShade="A6"/>
          </w:tcPr>
          <w:p w14:paraId="59C216AA" w14:textId="77777777" w:rsidR="00A92EB5" w:rsidRPr="00CF141F" w:rsidRDefault="00A92EB5" w:rsidP="008F4864">
            <w:pPr>
              <w:rPr>
                <w:sz w:val="22"/>
              </w:rPr>
            </w:pPr>
          </w:p>
        </w:tc>
        <w:tc>
          <w:tcPr>
            <w:tcW w:w="1353" w:type="dxa"/>
          </w:tcPr>
          <w:p w14:paraId="05EC67DB" w14:textId="77777777" w:rsidR="00A92EB5" w:rsidRPr="00CF141F" w:rsidRDefault="00A92EB5" w:rsidP="008F4864">
            <w:pPr>
              <w:rPr>
                <w:sz w:val="22"/>
              </w:rPr>
            </w:pPr>
            <w:r>
              <w:rPr>
                <w:sz w:val="22"/>
              </w:rPr>
              <w:t>Requirement</w:t>
            </w:r>
          </w:p>
        </w:tc>
        <w:tc>
          <w:tcPr>
            <w:tcW w:w="5839" w:type="dxa"/>
          </w:tcPr>
          <w:p w14:paraId="5958E5D8" w14:textId="77777777" w:rsidR="00A92EB5" w:rsidRPr="0070663E" w:rsidRDefault="00A92EB5" w:rsidP="008F4864">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Pr="00BE1F57">
              <w:rPr>
                <w:color w:val="0070C0"/>
                <w:sz w:val="22"/>
              </w:rPr>
              <w:t>CF-netCDF-1.6-GML-encoding</w:t>
            </w:r>
            <w:r>
              <w:rPr>
                <w:color w:val="0070C0"/>
                <w:sz w:val="22"/>
              </w:rPr>
              <w:t>/Dataset.rangeType</w:t>
            </w:r>
          </w:p>
        </w:tc>
      </w:tr>
      <w:tr w:rsidR="00A92EB5" w:rsidRPr="00CF141F" w14:paraId="5DC33E0F" w14:textId="77777777" w:rsidTr="008F4864">
        <w:tc>
          <w:tcPr>
            <w:tcW w:w="1438" w:type="dxa"/>
            <w:vMerge/>
            <w:shd w:val="clear" w:color="auto" w:fill="A6A6A6" w:themeFill="background1" w:themeFillShade="A6"/>
          </w:tcPr>
          <w:p w14:paraId="542E67CF" w14:textId="77777777" w:rsidR="00A92EB5" w:rsidRPr="00CF141F" w:rsidRDefault="00A92EB5" w:rsidP="008F4864">
            <w:pPr>
              <w:rPr>
                <w:sz w:val="22"/>
              </w:rPr>
            </w:pPr>
          </w:p>
        </w:tc>
        <w:tc>
          <w:tcPr>
            <w:tcW w:w="1353" w:type="dxa"/>
          </w:tcPr>
          <w:p w14:paraId="13515834" w14:textId="77777777" w:rsidR="00A92EB5" w:rsidRPr="00CF141F" w:rsidRDefault="00A92EB5" w:rsidP="008F4864">
            <w:pPr>
              <w:rPr>
                <w:sz w:val="22"/>
              </w:rPr>
            </w:pPr>
            <w:r>
              <w:rPr>
                <w:sz w:val="22"/>
              </w:rPr>
              <w:t>Test purpose</w:t>
            </w:r>
          </w:p>
        </w:tc>
        <w:tc>
          <w:tcPr>
            <w:tcW w:w="5839" w:type="dxa"/>
          </w:tcPr>
          <w:p w14:paraId="32B17ADD" w14:textId="77777777" w:rsidR="00A92EB5" w:rsidRPr="00B4636A" w:rsidRDefault="00A92EB5" w:rsidP="008F4864">
            <w:pPr>
              <w:rPr>
                <w:sz w:val="22"/>
                <w:szCs w:val="22"/>
              </w:rPr>
            </w:pPr>
            <w:r w:rsidRPr="00BE1F57">
              <w:rPr>
                <w:sz w:val="22"/>
                <w:szCs w:val="22"/>
              </w:rPr>
              <w:t>The set of CF-netCDF CF_Variable that share a common spatial/temporal coordinate system, shall realize a GML:Coverage.rangeType property, implemented as a SWE:DataRecord object.</w:t>
            </w:r>
          </w:p>
        </w:tc>
      </w:tr>
      <w:tr w:rsidR="00A92EB5" w:rsidRPr="00CF141F" w14:paraId="686F406A" w14:textId="77777777" w:rsidTr="008F4864">
        <w:tc>
          <w:tcPr>
            <w:tcW w:w="1438" w:type="dxa"/>
            <w:vMerge/>
            <w:shd w:val="clear" w:color="auto" w:fill="A6A6A6" w:themeFill="background1" w:themeFillShade="A6"/>
          </w:tcPr>
          <w:p w14:paraId="2630B41F" w14:textId="77777777" w:rsidR="00A92EB5" w:rsidRPr="00CF141F" w:rsidRDefault="00A92EB5" w:rsidP="008F4864">
            <w:pPr>
              <w:rPr>
                <w:sz w:val="22"/>
              </w:rPr>
            </w:pPr>
          </w:p>
        </w:tc>
        <w:tc>
          <w:tcPr>
            <w:tcW w:w="1353" w:type="dxa"/>
          </w:tcPr>
          <w:p w14:paraId="357AC79A" w14:textId="77777777" w:rsidR="00A92EB5" w:rsidRPr="00CF141F" w:rsidRDefault="00A92EB5" w:rsidP="008F4864">
            <w:pPr>
              <w:rPr>
                <w:sz w:val="22"/>
              </w:rPr>
            </w:pPr>
            <w:r>
              <w:rPr>
                <w:sz w:val="22"/>
              </w:rPr>
              <w:t>Test method</w:t>
            </w:r>
          </w:p>
        </w:tc>
        <w:tc>
          <w:tcPr>
            <w:tcW w:w="5839" w:type="dxa"/>
          </w:tcPr>
          <w:p w14:paraId="42483D94" w14:textId="77777777" w:rsidR="00A92EB5" w:rsidRPr="0070663E" w:rsidRDefault="00A92EB5" w:rsidP="008F4864">
            <w:pPr>
              <w:rPr>
                <w:sz w:val="22"/>
                <w:szCs w:val="22"/>
              </w:rPr>
            </w:pPr>
            <w:r>
              <w:rPr>
                <w:sz w:val="22"/>
                <w:szCs w:val="22"/>
              </w:rPr>
              <w:t>Verify that t</w:t>
            </w:r>
            <w:r w:rsidRPr="00BE1F57">
              <w:rPr>
                <w:sz w:val="22"/>
                <w:szCs w:val="22"/>
              </w:rPr>
              <w:t>he set of CF-netCDF CF_Variable that share</w:t>
            </w:r>
            <w:r>
              <w:rPr>
                <w:sz w:val="22"/>
                <w:szCs w:val="22"/>
              </w:rPr>
              <w:t>s</w:t>
            </w:r>
            <w:r w:rsidRPr="00BE1F57">
              <w:rPr>
                <w:sz w:val="22"/>
                <w:szCs w:val="22"/>
              </w:rPr>
              <w:t xml:space="preserve"> a common spatial/temporal coordinate system, realize</w:t>
            </w:r>
            <w:r>
              <w:rPr>
                <w:sz w:val="22"/>
                <w:szCs w:val="22"/>
              </w:rPr>
              <w:t>s</w:t>
            </w:r>
            <w:r w:rsidRPr="00BE1F57">
              <w:rPr>
                <w:sz w:val="22"/>
                <w:szCs w:val="22"/>
              </w:rPr>
              <w:t xml:space="preserve"> a GML:Coverage.rangeType property, implemented as a SWE:DataRecord object.</w:t>
            </w:r>
          </w:p>
        </w:tc>
      </w:tr>
      <w:tr w:rsidR="00A92EB5" w:rsidRPr="00CF141F" w14:paraId="49F96169" w14:textId="77777777" w:rsidTr="008F4864">
        <w:tc>
          <w:tcPr>
            <w:tcW w:w="1438" w:type="dxa"/>
            <w:vMerge w:val="restart"/>
            <w:shd w:val="clear" w:color="auto" w:fill="A6A6A6" w:themeFill="background1" w:themeFillShade="A6"/>
          </w:tcPr>
          <w:p w14:paraId="0F0700B2" w14:textId="77777777" w:rsidR="00A92EB5" w:rsidRPr="00CF141F" w:rsidRDefault="00A92EB5" w:rsidP="008F4864">
            <w:pPr>
              <w:rPr>
                <w:b/>
                <w:sz w:val="22"/>
              </w:rPr>
            </w:pPr>
            <w:r w:rsidRPr="00CF141F">
              <w:rPr>
                <w:b/>
                <w:sz w:val="22"/>
              </w:rPr>
              <w:t>Test</w:t>
            </w:r>
          </w:p>
        </w:tc>
        <w:tc>
          <w:tcPr>
            <w:tcW w:w="7192" w:type="dxa"/>
            <w:gridSpan w:val="2"/>
          </w:tcPr>
          <w:p w14:paraId="1AB26C81"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0"/>
              </w:rPr>
              <w:t>/conf/</w:t>
            </w:r>
            <w:r w:rsidRPr="00E34BAB">
              <w:rPr>
                <w:color w:val="FF0000"/>
                <w:sz w:val="20"/>
              </w:rPr>
              <w:t>CF-netCDF-1.6-GML-encoding/Dataset.parametric-rangeSet</w:t>
            </w:r>
          </w:p>
        </w:tc>
      </w:tr>
      <w:tr w:rsidR="00A92EB5" w:rsidRPr="00CF141F" w14:paraId="397D65C4" w14:textId="77777777" w:rsidTr="008F4864">
        <w:tc>
          <w:tcPr>
            <w:tcW w:w="1438" w:type="dxa"/>
            <w:vMerge/>
            <w:shd w:val="clear" w:color="auto" w:fill="A6A6A6" w:themeFill="background1" w:themeFillShade="A6"/>
          </w:tcPr>
          <w:p w14:paraId="7F1ADD18" w14:textId="77777777" w:rsidR="00A92EB5" w:rsidRPr="00CF141F" w:rsidRDefault="00A92EB5" w:rsidP="008F4864">
            <w:pPr>
              <w:rPr>
                <w:sz w:val="22"/>
              </w:rPr>
            </w:pPr>
          </w:p>
        </w:tc>
        <w:tc>
          <w:tcPr>
            <w:tcW w:w="1353" w:type="dxa"/>
          </w:tcPr>
          <w:p w14:paraId="44A0EDC3" w14:textId="77777777" w:rsidR="00A92EB5" w:rsidRPr="00CF141F" w:rsidRDefault="00A92EB5" w:rsidP="008F4864">
            <w:pPr>
              <w:rPr>
                <w:sz w:val="22"/>
              </w:rPr>
            </w:pPr>
            <w:r>
              <w:rPr>
                <w:sz w:val="22"/>
              </w:rPr>
              <w:t>Requirement</w:t>
            </w:r>
          </w:p>
        </w:tc>
        <w:tc>
          <w:tcPr>
            <w:tcW w:w="5839" w:type="dxa"/>
          </w:tcPr>
          <w:p w14:paraId="6CCE180C"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0"/>
              </w:rPr>
              <w:t>/req/</w:t>
            </w:r>
            <w:r w:rsidRPr="00E34BAB">
              <w:rPr>
                <w:color w:val="0070C0"/>
                <w:sz w:val="20"/>
              </w:rPr>
              <w:t>CF-netCDF-1.6-GML-encoding/Dataset.parametric-rangeSet</w:t>
            </w:r>
          </w:p>
        </w:tc>
      </w:tr>
      <w:tr w:rsidR="00A92EB5" w:rsidRPr="00CF141F" w14:paraId="45E9B39A" w14:textId="77777777" w:rsidTr="008F4864">
        <w:tc>
          <w:tcPr>
            <w:tcW w:w="1438" w:type="dxa"/>
            <w:vMerge/>
            <w:shd w:val="clear" w:color="auto" w:fill="A6A6A6" w:themeFill="background1" w:themeFillShade="A6"/>
          </w:tcPr>
          <w:p w14:paraId="1AB5EF24" w14:textId="77777777" w:rsidR="00A92EB5" w:rsidRPr="00CF141F" w:rsidRDefault="00A92EB5" w:rsidP="008F4864">
            <w:pPr>
              <w:rPr>
                <w:sz w:val="22"/>
              </w:rPr>
            </w:pPr>
          </w:p>
        </w:tc>
        <w:tc>
          <w:tcPr>
            <w:tcW w:w="1353" w:type="dxa"/>
          </w:tcPr>
          <w:p w14:paraId="50A3F0E0" w14:textId="77777777" w:rsidR="00A92EB5" w:rsidRPr="00CF141F" w:rsidRDefault="00A92EB5" w:rsidP="008F4864">
            <w:pPr>
              <w:rPr>
                <w:sz w:val="22"/>
              </w:rPr>
            </w:pPr>
            <w:r>
              <w:rPr>
                <w:sz w:val="22"/>
              </w:rPr>
              <w:t>Test purpose</w:t>
            </w:r>
          </w:p>
        </w:tc>
        <w:tc>
          <w:tcPr>
            <w:tcW w:w="5839" w:type="dxa"/>
          </w:tcPr>
          <w:p w14:paraId="3C5C8F14" w14:textId="77777777" w:rsidR="00A92EB5" w:rsidRPr="00CC0C4B" w:rsidRDefault="00A92EB5" w:rsidP="008F4864">
            <w:pPr>
              <w:rPr>
                <w:sz w:val="20"/>
                <w:szCs w:val="22"/>
              </w:rPr>
            </w:pPr>
            <w:r w:rsidRPr="00E34BAB">
              <w:rPr>
                <w:sz w:val="20"/>
                <w:szCs w:val="22"/>
              </w:rPr>
              <w:t>The set of CF_AuxiliaryCoordinateVariable, which are not space or time dimension, shall contribute to realize a GML:Coverage.rangeSet property, implemented as a GML:RangeSet object.</w:t>
            </w:r>
          </w:p>
        </w:tc>
      </w:tr>
      <w:tr w:rsidR="00A92EB5" w:rsidRPr="00CF141F" w14:paraId="66BFB414" w14:textId="77777777" w:rsidTr="008F4864">
        <w:tc>
          <w:tcPr>
            <w:tcW w:w="1438" w:type="dxa"/>
            <w:vMerge/>
            <w:shd w:val="clear" w:color="auto" w:fill="A6A6A6" w:themeFill="background1" w:themeFillShade="A6"/>
          </w:tcPr>
          <w:p w14:paraId="319C03C5" w14:textId="77777777" w:rsidR="00A92EB5" w:rsidRPr="00CF141F" w:rsidRDefault="00A92EB5" w:rsidP="008F4864">
            <w:pPr>
              <w:rPr>
                <w:sz w:val="22"/>
              </w:rPr>
            </w:pPr>
          </w:p>
        </w:tc>
        <w:tc>
          <w:tcPr>
            <w:tcW w:w="1353" w:type="dxa"/>
          </w:tcPr>
          <w:p w14:paraId="49497AD3" w14:textId="77777777" w:rsidR="00A92EB5" w:rsidRPr="00CF141F" w:rsidRDefault="00A92EB5" w:rsidP="008F4864">
            <w:pPr>
              <w:rPr>
                <w:sz w:val="22"/>
              </w:rPr>
            </w:pPr>
            <w:r>
              <w:rPr>
                <w:sz w:val="22"/>
              </w:rPr>
              <w:t>Test method</w:t>
            </w:r>
          </w:p>
        </w:tc>
        <w:tc>
          <w:tcPr>
            <w:tcW w:w="5839" w:type="dxa"/>
          </w:tcPr>
          <w:p w14:paraId="22F9DDD3" w14:textId="77777777" w:rsidR="00A92EB5" w:rsidRPr="0070663E" w:rsidRDefault="00A92EB5" w:rsidP="008F4864">
            <w:pPr>
              <w:rPr>
                <w:sz w:val="22"/>
                <w:szCs w:val="22"/>
              </w:rPr>
            </w:pPr>
            <w:r>
              <w:rPr>
                <w:sz w:val="20"/>
                <w:szCs w:val="22"/>
              </w:rPr>
              <w:t>Verify that t</w:t>
            </w:r>
            <w:r w:rsidRPr="00E34BAB">
              <w:rPr>
                <w:sz w:val="20"/>
                <w:szCs w:val="22"/>
              </w:rPr>
              <w:t>he set of CF_AuxiliaryCoordinateVariable, which are not space or time dimension, contribute to realize a GML:Coverage.rangeSet property, implemented as a GML:RangeSet object.</w:t>
            </w:r>
          </w:p>
        </w:tc>
      </w:tr>
      <w:tr w:rsidR="00A92EB5" w:rsidRPr="00CF141F" w14:paraId="3B945EC4" w14:textId="77777777" w:rsidTr="008F4864">
        <w:tc>
          <w:tcPr>
            <w:tcW w:w="1438" w:type="dxa"/>
            <w:vMerge w:val="restart"/>
            <w:shd w:val="clear" w:color="auto" w:fill="A6A6A6" w:themeFill="background1" w:themeFillShade="A6"/>
          </w:tcPr>
          <w:p w14:paraId="636C4798" w14:textId="77777777" w:rsidR="00A92EB5" w:rsidRPr="00CF141F" w:rsidRDefault="00A92EB5" w:rsidP="008F4864">
            <w:pPr>
              <w:rPr>
                <w:b/>
                <w:sz w:val="22"/>
              </w:rPr>
            </w:pPr>
            <w:r w:rsidRPr="00CF141F">
              <w:rPr>
                <w:b/>
                <w:sz w:val="22"/>
              </w:rPr>
              <w:t>Test</w:t>
            </w:r>
          </w:p>
        </w:tc>
        <w:tc>
          <w:tcPr>
            <w:tcW w:w="7192" w:type="dxa"/>
            <w:gridSpan w:val="2"/>
          </w:tcPr>
          <w:p w14:paraId="4C037460"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E34BAB">
              <w:rPr>
                <w:color w:val="FF0000"/>
                <w:sz w:val="22"/>
              </w:rPr>
              <w:t>CF-netCDF-1.6-GML-encoding/Dataset.parametric-rangeType</w:t>
            </w:r>
          </w:p>
        </w:tc>
      </w:tr>
      <w:tr w:rsidR="00A92EB5" w:rsidRPr="00CF141F" w14:paraId="656B0581" w14:textId="77777777" w:rsidTr="008F4864">
        <w:tc>
          <w:tcPr>
            <w:tcW w:w="1438" w:type="dxa"/>
            <w:vMerge/>
            <w:shd w:val="clear" w:color="auto" w:fill="A6A6A6" w:themeFill="background1" w:themeFillShade="A6"/>
          </w:tcPr>
          <w:p w14:paraId="46046184" w14:textId="77777777" w:rsidR="00A92EB5" w:rsidRPr="00CF141F" w:rsidRDefault="00A92EB5" w:rsidP="008F4864">
            <w:pPr>
              <w:rPr>
                <w:sz w:val="22"/>
              </w:rPr>
            </w:pPr>
          </w:p>
        </w:tc>
        <w:tc>
          <w:tcPr>
            <w:tcW w:w="1353" w:type="dxa"/>
          </w:tcPr>
          <w:p w14:paraId="311DD667" w14:textId="77777777" w:rsidR="00A92EB5" w:rsidRPr="00CF141F" w:rsidRDefault="00A92EB5" w:rsidP="008F4864">
            <w:pPr>
              <w:rPr>
                <w:sz w:val="22"/>
              </w:rPr>
            </w:pPr>
            <w:r>
              <w:rPr>
                <w:sz w:val="22"/>
              </w:rPr>
              <w:t>Requirement</w:t>
            </w:r>
          </w:p>
        </w:tc>
        <w:tc>
          <w:tcPr>
            <w:tcW w:w="5839" w:type="dxa"/>
          </w:tcPr>
          <w:p w14:paraId="60B6F1E7"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E34BAB">
              <w:rPr>
                <w:color w:val="0070C0"/>
                <w:sz w:val="22"/>
              </w:rPr>
              <w:t>CF-netCDF-1.6-GML-encoding/Dataset.parametric-rangeType</w:t>
            </w:r>
          </w:p>
        </w:tc>
      </w:tr>
      <w:tr w:rsidR="00A92EB5" w:rsidRPr="00CF141F" w14:paraId="6725A8C5" w14:textId="77777777" w:rsidTr="008F4864">
        <w:tc>
          <w:tcPr>
            <w:tcW w:w="1438" w:type="dxa"/>
            <w:vMerge/>
            <w:shd w:val="clear" w:color="auto" w:fill="A6A6A6" w:themeFill="background1" w:themeFillShade="A6"/>
          </w:tcPr>
          <w:p w14:paraId="55BF16DB" w14:textId="77777777" w:rsidR="00A92EB5" w:rsidRPr="00CF141F" w:rsidRDefault="00A92EB5" w:rsidP="008F4864">
            <w:pPr>
              <w:rPr>
                <w:sz w:val="22"/>
              </w:rPr>
            </w:pPr>
          </w:p>
        </w:tc>
        <w:tc>
          <w:tcPr>
            <w:tcW w:w="1353" w:type="dxa"/>
          </w:tcPr>
          <w:p w14:paraId="1EDCA61A" w14:textId="77777777" w:rsidR="00A92EB5" w:rsidRPr="00CF141F" w:rsidRDefault="00A92EB5" w:rsidP="008F4864">
            <w:pPr>
              <w:rPr>
                <w:sz w:val="22"/>
              </w:rPr>
            </w:pPr>
            <w:r>
              <w:rPr>
                <w:sz w:val="22"/>
              </w:rPr>
              <w:t>Test purpose</w:t>
            </w:r>
          </w:p>
        </w:tc>
        <w:tc>
          <w:tcPr>
            <w:tcW w:w="5839" w:type="dxa"/>
          </w:tcPr>
          <w:p w14:paraId="11DD056C" w14:textId="77777777" w:rsidR="00A92EB5" w:rsidRPr="00A05FFE" w:rsidRDefault="00A92EB5" w:rsidP="008F4864">
            <w:pPr>
              <w:rPr>
                <w:sz w:val="22"/>
                <w:szCs w:val="22"/>
              </w:rPr>
            </w:pPr>
            <w:r>
              <w:rPr>
                <w:sz w:val="22"/>
                <w:szCs w:val="22"/>
              </w:rPr>
              <w:t>T</w:t>
            </w:r>
            <w:r w:rsidRPr="00E34BAB">
              <w:rPr>
                <w:sz w:val="22"/>
                <w:szCs w:val="22"/>
              </w:rPr>
              <w:t>he set of CF_AuxiliaryCoordinateVariable, which are not space or time dimension, shall contribute to realize a GML:Coverage.rangeType property, implemented as a SWE:DataRecord object.</w:t>
            </w:r>
          </w:p>
        </w:tc>
      </w:tr>
      <w:tr w:rsidR="00A92EB5" w:rsidRPr="00CF141F" w14:paraId="1B6F6C6A" w14:textId="77777777" w:rsidTr="008F4864">
        <w:tc>
          <w:tcPr>
            <w:tcW w:w="1438" w:type="dxa"/>
            <w:vMerge/>
            <w:shd w:val="clear" w:color="auto" w:fill="A6A6A6" w:themeFill="background1" w:themeFillShade="A6"/>
          </w:tcPr>
          <w:p w14:paraId="2AC871AC" w14:textId="77777777" w:rsidR="00A92EB5" w:rsidRPr="00CF141F" w:rsidRDefault="00A92EB5" w:rsidP="008F4864">
            <w:pPr>
              <w:rPr>
                <w:sz w:val="22"/>
              </w:rPr>
            </w:pPr>
          </w:p>
        </w:tc>
        <w:tc>
          <w:tcPr>
            <w:tcW w:w="1353" w:type="dxa"/>
          </w:tcPr>
          <w:p w14:paraId="66BDA0BC" w14:textId="77777777" w:rsidR="00A92EB5" w:rsidRPr="00CF141F" w:rsidRDefault="00A92EB5" w:rsidP="008F4864">
            <w:pPr>
              <w:rPr>
                <w:sz w:val="22"/>
              </w:rPr>
            </w:pPr>
            <w:r>
              <w:rPr>
                <w:sz w:val="22"/>
              </w:rPr>
              <w:t>Test method</w:t>
            </w:r>
          </w:p>
        </w:tc>
        <w:tc>
          <w:tcPr>
            <w:tcW w:w="5839" w:type="dxa"/>
          </w:tcPr>
          <w:p w14:paraId="13CC308E" w14:textId="77777777" w:rsidR="00A92EB5" w:rsidRPr="0070663E" w:rsidRDefault="00A92EB5" w:rsidP="008F4864">
            <w:pPr>
              <w:rPr>
                <w:sz w:val="22"/>
                <w:szCs w:val="22"/>
              </w:rPr>
            </w:pPr>
            <w:r>
              <w:rPr>
                <w:sz w:val="22"/>
                <w:szCs w:val="22"/>
              </w:rPr>
              <w:t>Verify that t</w:t>
            </w:r>
            <w:r w:rsidRPr="00E34BAB">
              <w:rPr>
                <w:sz w:val="22"/>
                <w:szCs w:val="22"/>
              </w:rPr>
              <w:t>he set of CF_AuxiliaryCoordinateVariable, which are not space or time dimension, contribute to realize a GML:Coverage.rangeType property, implemented as a SWE:DataRecord object.</w:t>
            </w:r>
          </w:p>
        </w:tc>
      </w:tr>
      <w:tr w:rsidR="00A92EB5" w:rsidRPr="00CF141F" w14:paraId="248C7690" w14:textId="77777777" w:rsidTr="008F4864">
        <w:tc>
          <w:tcPr>
            <w:tcW w:w="1438" w:type="dxa"/>
            <w:vMerge w:val="restart"/>
            <w:shd w:val="clear" w:color="auto" w:fill="A6A6A6" w:themeFill="background1" w:themeFillShade="A6"/>
          </w:tcPr>
          <w:p w14:paraId="1C9ED429" w14:textId="77777777" w:rsidR="00A92EB5" w:rsidRPr="00CF141F" w:rsidRDefault="00A92EB5" w:rsidP="008F4864">
            <w:pPr>
              <w:rPr>
                <w:b/>
                <w:sz w:val="22"/>
              </w:rPr>
            </w:pPr>
            <w:r w:rsidRPr="00CF141F">
              <w:rPr>
                <w:b/>
                <w:sz w:val="22"/>
              </w:rPr>
              <w:t>Test</w:t>
            </w:r>
          </w:p>
        </w:tc>
        <w:tc>
          <w:tcPr>
            <w:tcW w:w="7192" w:type="dxa"/>
            <w:gridSpan w:val="2"/>
          </w:tcPr>
          <w:p w14:paraId="143DDE79"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E34BAB">
              <w:rPr>
                <w:color w:val="FF0000"/>
                <w:sz w:val="22"/>
              </w:rPr>
              <w:t>CF-netCDF-1.6-GML-encoding/Dataset.boundedBy</w:t>
            </w:r>
          </w:p>
        </w:tc>
      </w:tr>
      <w:tr w:rsidR="00A92EB5" w:rsidRPr="00CF141F" w14:paraId="5B380E56" w14:textId="77777777" w:rsidTr="008F4864">
        <w:tc>
          <w:tcPr>
            <w:tcW w:w="1438" w:type="dxa"/>
            <w:vMerge/>
            <w:shd w:val="clear" w:color="auto" w:fill="A6A6A6" w:themeFill="background1" w:themeFillShade="A6"/>
          </w:tcPr>
          <w:p w14:paraId="3BAD4B67" w14:textId="77777777" w:rsidR="00A92EB5" w:rsidRPr="00CF141F" w:rsidRDefault="00A92EB5" w:rsidP="008F4864">
            <w:pPr>
              <w:rPr>
                <w:sz w:val="22"/>
              </w:rPr>
            </w:pPr>
          </w:p>
        </w:tc>
        <w:tc>
          <w:tcPr>
            <w:tcW w:w="1353" w:type="dxa"/>
          </w:tcPr>
          <w:p w14:paraId="02328723" w14:textId="77777777" w:rsidR="00A92EB5" w:rsidRPr="00CF141F" w:rsidRDefault="00A92EB5" w:rsidP="008F4864">
            <w:pPr>
              <w:rPr>
                <w:sz w:val="22"/>
              </w:rPr>
            </w:pPr>
            <w:r>
              <w:rPr>
                <w:sz w:val="22"/>
              </w:rPr>
              <w:t>Requirement</w:t>
            </w:r>
          </w:p>
        </w:tc>
        <w:tc>
          <w:tcPr>
            <w:tcW w:w="5839" w:type="dxa"/>
          </w:tcPr>
          <w:p w14:paraId="6776FF96"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E34BAB">
              <w:rPr>
                <w:color w:val="0070C0"/>
                <w:sz w:val="22"/>
              </w:rPr>
              <w:t>CF-netCDF-1.6-GML-encoding/Dataset.boundedBy</w:t>
            </w:r>
          </w:p>
        </w:tc>
      </w:tr>
      <w:tr w:rsidR="00A92EB5" w:rsidRPr="00CF141F" w14:paraId="34ECEB3E" w14:textId="77777777" w:rsidTr="008F4864">
        <w:tc>
          <w:tcPr>
            <w:tcW w:w="1438" w:type="dxa"/>
            <w:vMerge/>
            <w:shd w:val="clear" w:color="auto" w:fill="A6A6A6" w:themeFill="background1" w:themeFillShade="A6"/>
          </w:tcPr>
          <w:p w14:paraId="108AD8DB" w14:textId="77777777" w:rsidR="00A92EB5" w:rsidRPr="00CF141F" w:rsidRDefault="00A92EB5" w:rsidP="008F4864">
            <w:pPr>
              <w:rPr>
                <w:sz w:val="22"/>
              </w:rPr>
            </w:pPr>
          </w:p>
        </w:tc>
        <w:tc>
          <w:tcPr>
            <w:tcW w:w="1353" w:type="dxa"/>
          </w:tcPr>
          <w:p w14:paraId="39ADF458" w14:textId="77777777" w:rsidR="00A92EB5" w:rsidRPr="00CF141F" w:rsidRDefault="00A92EB5" w:rsidP="008F4864">
            <w:pPr>
              <w:rPr>
                <w:sz w:val="22"/>
              </w:rPr>
            </w:pPr>
            <w:r>
              <w:rPr>
                <w:sz w:val="22"/>
              </w:rPr>
              <w:t>Test purpose</w:t>
            </w:r>
          </w:p>
        </w:tc>
        <w:tc>
          <w:tcPr>
            <w:tcW w:w="5839" w:type="dxa"/>
          </w:tcPr>
          <w:p w14:paraId="6183A2F1" w14:textId="77777777" w:rsidR="00A92EB5" w:rsidRPr="00E34BAB" w:rsidRDefault="00A92EB5" w:rsidP="008F4864">
            <w:pPr>
              <w:rPr>
                <w:sz w:val="22"/>
                <w:szCs w:val="22"/>
              </w:rPr>
            </w:pPr>
            <w:r w:rsidRPr="00E34BAB">
              <w:rPr>
                <w:sz w:val="22"/>
                <w:szCs w:val="22"/>
              </w:rPr>
              <w:t>The spatial/temporal CoordinateSystem, which is comprised of either spatial and temporal CF_CoordinateVariable objects or spatial and temporal CF_AuxiliaryCoordinateVariable objects, shall realize a GML:Coverage.boundedBy property, implemented as a GML:Envelope object or its subtype GML:EnvelopeWithTimePeriod.</w:t>
            </w:r>
          </w:p>
          <w:p w14:paraId="120EE2A0" w14:textId="77777777" w:rsidR="00A92EB5" w:rsidRPr="00E34BAB" w:rsidRDefault="00A92EB5" w:rsidP="008F4864">
            <w:pPr>
              <w:rPr>
                <w:sz w:val="22"/>
                <w:szCs w:val="22"/>
              </w:rPr>
            </w:pPr>
          </w:p>
          <w:p w14:paraId="6018DD41" w14:textId="77777777" w:rsidR="00A92EB5" w:rsidRPr="00A9120F" w:rsidRDefault="00A92EB5" w:rsidP="008F4864">
            <w:pPr>
              <w:rPr>
                <w:sz w:val="22"/>
                <w:szCs w:val="22"/>
              </w:rPr>
            </w:pPr>
            <w:r w:rsidRPr="00E34BAB">
              <w:rPr>
                <w:sz w:val="22"/>
                <w:szCs w:val="22"/>
              </w:rPr>
              <w:t>Additionally, the attribute GML:Envelope.srsName shall have a value.</w:t>
            </w:r>
          </w:p>
        </w:tc>
      </w:tr>
      <w:tr w:rsidR="00A92EB5" w:rsidRPr="00CF141F" w14:paraId="16E3746D" w14:textId="77777777" w:rsidTr="008F4864">
        <w:tc>
          <w:tcPr>
            <w:tcW w:w="1438" w:type="dxa"/>
            <w:vMerge/>
            <w:shd w:val="clear" w:color="auto" w:fill="A6A6A6" w:themeFill="background1" w:themeFillShade="A6"/>
          </w:tcPr>
          <w:p w14:paraId="00098132" w14:textId="77777777" w:rsidR="00A92EB5" w:rsidRPr="00CF141F" w:rsidRDefault="00A92EB5" w:rsidP="008F4864">
            <w:pPr>
              <w:rPr>
                <w:sz w:val="22"/>
              </w:rPr>
            </w:pPr>
          </w:p>
        </w:tc>
        <w:tc>
          <w:tcPr>
            <w:tcW w:w="1353" w:type="dxa"/>
          </w:tcPr>
          <w:p w14:paraId="07ADFC36" w14:textId="77777777" w:rsidR="00A92EB5" w:rsidRPr="00CF141F" w:rsidRDefault="00A92EB5" w:rsidP="008F4864">
            <w:pPr>
              <w:rPr>
                <w:sz w:val="22"/>
              </w:rPr>
            </w:pPr>
            <w:r>
              <w:rPr>
                <w:sz w:val="22"/>
              </w:rPr>
              <w:t>Test method</w:t>
            </w:r>
          </w:p>
        </w:tc>
        <w:tc>
          <w:tcPr>
            <w:tcW w:w="5839" w:type="dxa"/>
          </w:tcPr>
          <w:p w14:paraId="38B15B11" w14:textId="77777777" w:rsidR="00A92EB5" w:rsidRPr="00E34BAB" w:rsidRDefault="00A92EB5" w:rsidP="008F4864">
            <w:pPr>
              <w:rPr>
                <w:sz w:val="22"/>
                <w:szCs w:val="22"/>
              </w:rPr>
            </w:pPr>
            <w:r>
              <w:rPr>
                <w:sz w:val="22"/>
                <w:szCs w:val="22"/>
              </w:rPr>
              <w:t>Verify that t</w:t>
            </w:r>
            <w:r w:rsidRPr="00E34BAB">
              <w:rPr>
                <w:sz w:val="22"/>
                <w:szCs w:val="22"/>
              </w:rPr>
              <w:t>he spatial/temporal CoordinateSystem, which is comprised of either spatial and temporal CF_CoordinateVariable objects or spatial and temporal CF_AuxiliaryCoordinateVariable objects, realize</w:t>
            </w:r>
            <w:r>
              <w:rPr>
                <w:sz w:val="22"/>
                <w:szCs w:val="22"/>
              </w:rPr>
              <w:t>s</w:t>
            </w:r>
            <w:r w:rsidRPr="00E34BAB">
              <w:rPr>
                <w:sz w:val="22"/>
                <w:szCs w:val="22"/>
              </w:rPr>
              <w:t xml:space="preserve"> a GML:Coverage.boundedBy property, implemented as a GML:Envelope object or its subtype GML:EnvelopeWithTimePeriod.</w:t>
            </w:r>
          </w:p>
          <w:p w14:paraId="06FF6C32" w14:textId="77777777" w:rsidR="00A92EB5" w:rsidRPr="00E34BAB" w:rsidRDefault="00A92EB5" w:rsidP="008F4864">
            <w:pPr>
              <w:rPr>
                <w:sz w:val="22"/>
                <w:szCs w:val="22"/>
              </w:rPr>
            </w:pPr>
          </w:p>
          <w:p w14:paraId="0FE67356" w14:textId="77777777" w:rsidR="00A92EB5" w:rsidRPr="0070663E" w:rsidRDefault="00A92EB5" w:rsidP="008F4864">
            <w:pPr>
              <w:rPr>
                <w:sz w:val="22"/>
                <w:szCs w:val="22"/>
              </w:rPr>
            </w:pPr>
            <w:r w:rsidRPr="00E34BAB">
              <w:rPr>
                <w:sz w:val="22"/>
                <w:szCs w:val="22"/>
              </w:rPr>
              <w:t xml:space="preserve">Additionally, </w:t>
            </w:r>
            <w:r>
              <w:rPr>
                <w:sz w:val="22"/>
                <w:szCs w:val="22"/>
              </w:rPr>
              <w:t xml:space="preserve">verify that </w:t>
            </w:r>
            <w:r w:rsidRPr="00E34BAB">
              <w:rPr>
                <w:sz w:val="22"/>
                <w:szCs w:val="22"/>
              </w:rPr>
              <w:t>the attribute GML:Envelope.srsName ha</w:t>
            </w:r>
            <w:r>
              <w:rPr>
                <w:sz w:val="22"/>
                <w:szCs w:val="22"/>
              </w:rPr>
              <w:t>s</w:t>
            </w:r>
            <w:r w:rsidRPr="00E34BAB">
              <w:rPr>
                <w:sz w:val="22"/>
                <w:szCs w:val="22"/>
              </w:rPr>
              <w:t xml:space="preserve"> a value.</w:t>
            </w:r>
          </w:p>
        </w:tc>
      </w:tr>
      <w:tr w:rsidR="00A92EB5" w:rsidRPr="00CF141F" w14:paraId="2FD0BDA2" w14:textId="77777777" w:rsidTr="008F4864">
        <w:tc>
          <w:tcPr>
            <w:tcW w:w="1438" w:type="dxa"/>
            <w:vMerge w:val="restart"/>
            <w:shd w:val="clear" w:color="auto" w:fill="A6A6A6" w:themeFill="background1" w:themeFillShade="A6"/>
          </w:tcPr>
          <w:p w14:paraId="2EF62655" w14:textId="77777777" w:rsidR="00A92EB5" w:rsidRPr="00CF141F" w:rsidRDefault="00A92EB5" w:rsidP="008F4864">
            <w:pPr>
              <w:rPr>
                <w:b/>
                <w:sz w:val="22"/>
              </w:rPr>
            </w:pPr>
            <w:r w:rsidRPr="00CF141F">
              <w:rPr>
                <w:b/>
                <w:sz w:val="22"/>
              </w:rPr>
              <w:t>Test</w:t>
            </w:r>
          </w:p>
        </w:tc>
        <w:tc>
          <w:tcPr>
            <w:tcW w:w="7192" w:type="dxa"/>
            <w:gridSpan w:val="2"/>
          </w:tcPr>
          <w:p w14:paraId="34294F37"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A43522">
              <w:rPr>
                <w:color w:val="FF0000"/>
                <w:sz w:val="22"/>
              </w:rPr>
              <w:t>CF-netCDF-1.6-GML-encoding/Dataset.boundedBy.axisLabels#1</w:t>
            </w:r>
          </w:p>
        </w:tc>
      </w:tr>
      <w:tr w:rsidR="00A92EB5" w:rsidRPr="00CF141F" w14:paraId="10133113" w14:textId="77777777" w:rsidTr="008F4864">
        <w:tc>
          <w:tcPr>
            <w:tcW w:w="1438" w:type="dxa"/>
            <w:vMerge/>
            <w:shd w:val="clear" w:color="auto" w:fill="A6A6A6" w:themeFill="background1" w:themeFillShade="A6"/>
          </w:tcPr>
          <w:p w14:paraId="7607C2B8" w14:textId="77777777" w:rsidR="00A92EB5" w:rsidRPr="00CF141F" w:rsidRDefault="00A92EB5" w:rsidP="008F4864">
            <w:pPr>
              <w:rPr>
                <w:sz w:val="22"/>
              </w:rPr>
            </w:pPr>
          </w:p>
        </w:tc>
        <w:tc>
          <w:tcPr>
            <w:tcW w:w="1353" w:type="dxa"/>
          </w:tcPr>
          <w:p w14:paraId="22C60901" w14:textId="77777777" w:rsidR="00A92EB5" w:rsidRPr="00CF141F" w:rsidRDefault="00A92EB5" w:rsidP="008F4864">
            <w:pPr>
              <w:rPr>
                <w:sz w:val="22"/>
              </w:rPr>
            </w:pPr>
            <w:r>
              <w:rPr>
                <w:sz w:val="22"/>
              </w:rPr>
              <w:t>Requirement</w:t>
            </w:r>
          </w:p>
        </w:tc>
        <w:tc>
          <w:tcPr>
            <w:tcW w:w="5839" w:type="dxa"/>
          </w:tcPr>
          <w:p w14:paraId="22541E18"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A43522">
              <w:rPr>
                <w:color w:val="0070C0"/>
                <w:sz w:val="22"/>
              </w:rPr>
              <w:t>CF-netCDF-1.6-GML-encoding/Dataset.boundedBy.axisLabels#1</w:t>
            </w:r>
          </w:p>
        </w:tc>
      </w:tr>
      <w:tr w:rsidR="00A92EB5" w:rsidRPr="00CF141F" w14:paraId="2505C8FC" w14:textId="77777777" w:rsidTr="008F4864">
        <w:tc>
          <w:tcPr>
            <w:tcW w:w="1438" w:type="dxa"/>
            <w:vMerge/>
            <w:shd w:val="clear" w:color="auto" w:fill="A6A6A6" w:themeFill="background1" w:themeFillShade="A6"/>
          </w:tcPr>
          <w:p w14:paraId="4B4E5BC7" w14:textId="77777777" w:rsidR="00A92EB5" w:rsidRPr="00CF141F" w:rsidRDefault="00A92EB5" w:rsidP="008F4864">
            <w:pPr>
              <w:rPr>
                <w:sz w:val="22"/>
              </w:rPr>
            </w:pPr>
          </w:p>
        </w:tc>
        <w:tc>
          <w:tcPr>
            <w:tcW w:w="1353" w:type="dxa"/>
          </w:tcPr>
          <w:p w14:paraId="1823ABC6" w14:textId="77777777" w:rsidR="00A92EB5" w:rsidRPr="00CF141F" w:rsidRDefault="00A92EB5" w:rsidP="008F4864">
            <w:pPr>
              <w:rPr>
                <w:sz w:val="22"/>
              </w:rPr>
            </w:pPr>
            <w:r>
              <w:rPr>
                <w:sz w:val="22"/>
              </w:rPr>
              <w:t>Test purpose</w:t>
            </w:r>
          </w:p>
        </w:tc>
        <w:tc>
          <w:tcPr>
            <w:tcW w:w="5839" w:type="dxa"/>
          </w:tcPr>
          <w:p w14:paraId="2B819389" w14:textId="77777777" w:rsidR="00A92EB5" w:rsidRPr="00AD3E97" w:rsidRDefault="00A92EB5" w:rsidP="008F4864">
            <w:pPr>
              <w:rPr>
                <w:sz w:val="22"/>
                <w:szCs w:val="22"/>
              </w:rPr>
            </w:pPr>
            <w:r w:rsidRPr="00A43522">
              <w:rPr>
                <w:sz w:val="22"/>
                <w:szCs w:val="22"/>
              </w:rPr>
              <w:t>The set of spatial/temporal CF_CoordinateVariable comprised of a CoordinateSystem object, shall realize a GML:Envelope.axisLabels object or its subtype GML:EnvelopeWithTimePeriod.axisLabels.</w:t>
            </w:r>
          </w:p>
        </w:tc>
      </w:tr>
      <w:tr w:rsidR="00A92EB5" w:rsidRPr="00CF141F" w14:paraId="50680EE7" w14:textId="77777777" w:rsidTr="008F4864">
        <w:tc>
          <w:tcPr>
            <w:tcW w:w="1438" w:type="dxa"/>
            <w:vMerge/>
            <w:shd w:val="clear" w:color="auto" w:fill="A6A6A6" w:themeFill="background1" w:themeFillShade="A6"/>
          </w:tcPr>
          <w:p w14:paraId="69FC39B2" w14:textId="77777777" w:rsidR="00A92EB5" w:rsidRPr="00CF141F" w:rsidRDefault="00A92EB5" w:rsidP="008F4864">
            <w:pPr>
              <w:rPr>
                <w:sz w:val="22"/>
              </w:rPr>
            </w:pPr>
          </w:p>
        </w:tc>
        <w:tc>
          <w:tcPr>
            <w:tcW w:w="1353" w:type="dxa"/>
          </w:tcPr>
          <w:p w14:paraId="0C3E4CD1" w14:textId="77777777" w:rsidR="00A92EB5" w:rsidRPr="00CF141F" w:rsidRDefault="00A92EB5" w:rsidP="008F4864">
            <w:pPr>
              <w:rPr>
                <w:sz w:val="22"/>
              </w:rPr>
            </w:pPr>
            <w:r>
              <w:rPr>
                <w:sz w:val="22"/>
              </w:rPr>
              <w:t>Test method</w:t>
            </w:r>
          </w:p>
        </w:tc>
        <w:tc>
          <w:tcPr>
            <w:tcW w:w="5839" w:type="dxa"/>
          </w:tcPr>
          <w:p w14:paraId="4D1597A9" w14:textId="77777777" w:rsidR="00A92EB5" w:rsidRPr="0070663E" w:rsidRDefault="00A92EB5" w:rsidP="008F4864">
            <w:pPr>
              <w:rPr>
                <w:sz w:val="22"/>
                <w:szCs w:val="22"/>
              </w:rPr>
            </w:pPr>
            <w:r>
              <w:rPr>
                <w:sz w:val="22"/>
                <w:szCs w:val="22"/>
              </w:rPr>
              <w:t>Verify that t</w:t>
            </w:r>
            <w:r w:rsidRPr="00A43522">
              <w:rPr>
                <w:sz w:val="22"/>
                <w:szCs w:val="22"/>
              </w:rPr>
              <w:t>he set of spatial/temporal CF_CoordinateVariable comprised of a CoordinateSystem object, realize</w:t>
            </w:r>
            <w:r>
              <w:rPr>
                <w:sz w:val="22"/>
                <w:szCs w:val="22"/>
              </w:rPr>
              <w:t>s</w:t>
            </w:r>
            <w:r w:rsidRPr="00A43522">
              <w:rPr>
                <w:sz w:val="22"/>
                <w:szCs w:val="22"/>
              </w:rPr>
              <w:t xml:space="preserve"> a GML:Envelope.axisLabels object or its subtype GML:EnvelopeWithTimePeriod.axisLabels.</w:t>
            </w:r>
          </w:p>
        </w:tc>
      </w:tr>
      <w:tr w:rsidR="00A92EB5" w:rsidRPr="00CF141F" w14:paraId="6DA026D1" w14:textId="77777777" w:rsidTr="008F4864">
        <w:tc>
          <w:tcPr>
            <w:tcW w:w="1438" w:type="dxa"/>
            <w:vMerge w:val="restart"/>
            <w:shd w:val="clear" w:color="auto" w:fill="A6A6A6" w:themeFill="background1" w:themeFillShade="A6"/>
          </w:tcPr>
          <w:p w14:paraId="43108BF5" w14:textId="77777777" w:rsidR="00A92EB5" w:rsidRPr="00CF141F" w:rsidRDefault="00A92EB5" w:rsidP="008F4864">
            <w:pPr>
              <w:rPr>
                <w:b/>
                <w:sz w:val="22"/>
              </w:rPr>
            </w:pPr>
            <w:r w:rsidRPr="00CF141F">
              <w:rPr>
                <w:b/>
                <w:sz w:val="22"/>
              </w:rPr>
              <w:t>Test</w:t>
            </w:r>
          </w:p>
        </w:tc>
        <w:tc>
          <w:tcPr>
            <w:tcW w:w="7192" w:type="dxa"/>
            <w:gridSpan w:val="2"/>
          </w:tcPr>
          <w:p w14:paraId="6CD62040"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A43522">
              <w:rPr>
                <w:color w:val="FF0000"/>
                <w:sz w:val="22"/>
              </w:rPr>
              <w:t>CF-netCDF-1.6-GML-encoding/Dataset.boundedBy.axisLabels#2</w:t>
            </w:r>
          </w:p>
        </w:tc>
      </w:tr>
      <w:tr w:rsidR="00A92EB5" w:rsidRPr="00CF141F" w14:paraId="51093694" w14:textId="77777777" w:rsidTr="008F4864">
        <w:tc>
          <w:tcPr>
            <w:tcW w:w="1438" w:type="dxa"/>
            <w:vMerge/>
            <w:shd w:val="clear" w:color="auto" w:fill="A6A6A6" w:themeFill="background1" w:themeFillShade="A6"/>
          </w:tcPr>
          <w:p w14:paraId="33FE0B99" w14:textId="77777777" w:rsidR="00A92EB5" w:rsidRPr="00CF141F" w:rsidRDefault="00A92EB5" w:rsidP="008F4864">
            <w:pPr>
              <w:rPr>
                <w:sz w:val="22"/>
              </w:rPr>
            </w:pPr>
          </w:p>
        </w:tc>
        <w:tc>
          <w:tcPr>
            <w:tcW w:w="1353" w:type="dxa"/>
          </w:tcPr>
          <w:p w14:paraId="340FC72C" w14:textId="77777777" w:rsidR="00A92EB5" w:rsidRPr="00CF141F" w:rsidRDefault="00A92EB5" w:rsidP="008F4864">
            <w:pPr>
              <w:rPr>
                <w:sz w:val="22"/>
              </w:rPr>
            </w:pPr>
            <w:r>
              <w:rPr>
                <w:sz w:val="22"/>
              </w:rPr>
              <w:t>Requirement</w:t>
            </w:r>
          </w:p>
        </w:tc>
        <w:tc>
          <w:tcPr>
            <w:tcW w:w="5839" w:type="dxa"/>
          </w:tcPr>
          <w:p w14:paraId="5C58AD9D"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A43522">
              <w:rPr>
                <w:color w:val="0070C0"/>
                <w:sz w:val="22"/>
              </w:rPr>
              <w:t>CF-netCDF-1.6-GML-encoding/Dataset.boundedBy.axisLabels#2</w:t>
            </w:r>
          </w:p>
        </w:tc>
      </w:tr>
      <w:tr w:rsidR="00A92EB5" w:rsidRPr="00CF141F" w14:paraId="0780AA57" w14:textId="77777777" w:rsidTr="008F4864">
        <w:tc>
          <w:tcPr>
            <w:tcW w:w="1438" w:type="dxa"/>
            <w:vMerge/>
            <w:shd w:val="clear" w:color="auto" w:fill="A6A6A6" w:themeFill="background1" w:themeFillShade="A6"/>
          </w:tcPr>
          <w:p w14:paraId="697F9DBC" w14:textId="77777777" w:rsidR="00A92EB5" w:rsidRPr="00CF141F" w:rsidRDefault="00A92EB5" w:rsidP="008F4864">
            <w:pPr>
              <w:rPr>
                <w:sz w:val="22"/>
              </w:rPr>
            </w:pPr>
          </w:p>
        </w:tc>
        <w:tc>
          <w:tcPr>
            <w:tcW w:w="1353" w:type="dxa"/>
          </w:tcPr>
          <w:p w14:paraId="5FD32A8F" w14:textId="77777777" w:rsidR="00A92EB5" w:rsidRPr="00CF141F" w:rsidRDefault="00A92EB5" w:rsidP="008F4864">
            <w:pPr>
              <w:rPr>
                <w:sz w:val="22"/>
              </w:rPr>
            </w:pPr>
            <w:r>
              <w:rPr>
                <w:sz w:val="22"/>
              </w:rPr>
              <w:t>Test purpose</w:t>
            </w:r>
          </w:p>
        </w:tc>
        <w:tc>
          <w:tcPr>
            <w:tcW w:w="5839" w:type="dxa"/>
          </w:tcPr>
          <w:p w14:paraId="4314940E" w14:textId="77777777" w:rsidR="00A92EB5" w:rsidRPr="00AD3E97" w:rsidRDefault="00A92EB5" w:rsidP="008F4864">
            <w:pPr>
              <w:rPr>
                <w:sz w:val="22"/>
                <w:szCs w:val="22"/>
              </w:rPr>
            </w:pPr>
            <w:r w:rsidRPr="00A43522">
              <w:rPr>
                <w:sz w:val="22"/>
                <w:szCs w:val="22"/>
              </w:rPr>
              <w:t>The set of spatial/temporal CF_Auxiliary CoordinateVariable, comprised of a CoordinateSystem object related to CF_Variables, shall realize a GML:Envelope.axisLabels object or its subtype GML:EnvelopeWithTimePeriod.axisLabels.</w:t>
            </w:r>
          </w:p>
        </w:tc>
      </w:tr>
      <w:tr w:rsidR="00A92EB5" w:rsidRPr="00CF141F" w14:paraId="3C988B24" w14:textId="77777777" w:rsidTr="008F4864">
        <w:tc>
          <w:tcPr>
            <w:tcW w:w="1438" w:type="dxa"/>
            <w:vMerge/>
            <w:shd w:val="clear" w:color="auto" w:fill="A6A6A6" w:themeFill="background1" w:themeFillShade="A6"/>
          </w:tcPr>
          <w:p w14:paraId="6E13897E" w14:textId="77777777" w:rsidR="00A92EB5" w:rsidRPr="00CF141F" w:rsidRDefault="00A92EB5" w:rsidP="008F4864">
            <w:pPr>
              <w:rPr>
                <w:sz w:val="22"/>
              </w:rPr>
            </w:pPr>
          </w:p>
        </w:tc>
        <w:tc>
          <w:tcPr>
            <w:tcW w:w="1353" w:type="dxa"/>
          </w:tcPr>
          <w:p w14:paraId="7E8EA852" w14:textId="77777777" w:rsidR="00A92EB5" w:rsidRPr="00CF141F" w:rsidRDefault="00A92EB5" w:rsidP="008F4864">
            <w:pPr>
              <w:rPr>
                <w:sz w:val="22"/>
              </w:rPr>
            </w:pPr>
            <w:r>
              <w:rPr>
                <w:sz w:val="22"/>
              </w:rPr>
              <w:t>Test method</w:t>
            </w:r>
          </w:p>
        </w:tc>
        <w:tc>
          <w:tcPr>
            <w:tcW w:w="5839" w:type="dxa"/>
          </w:tcPr>
          <w:p w14:paraId="41DC543D" w14:textId="77777777" w:rsidR="00A92EB5" w:rsidRPr="00164516" w:rsidRDefault="00A92EB5" w:rsidP="008F4864">
            <w:pPr>
              <w:rPr>
                <w:sz w:val="22"/>
                <w:szCs w:val="22"/>
              </w:rPr>
            </w:pPr>
            <w:r>
              <w:rPr>
                <w:sz w:val="22"/>
                <w:szCs w:val="22"/>
              </w:rPr>
              <w:t>Verify that t</w:t>
            </w:r>
            <w:r w:rsidRPr="00A43522">
              <w:rPr>
                <w:sz w:val="22"/>
                <w:szCs w:val="22"/>
              </w:rPr>
              <w:t>he set of spatial/temporal CF_Auxiliary CoordinateVariable, comprised of a CoordinateSystem object related to CF_Variables, realize</w:t>
            </w:r>
            <w:r>
              <w:rPr>
                <w:sz w:val="22"/>
                <w:szCs w:val="22"/>
              </w:rPr>
              <w:t>s</w:t>
            </w:r>
            <w:r w:rsidRPr="00A43522">
              <w:rPr>
                <w:sz w:val="22"/>
                <w:szCs w:val="22"/>
              </w:rPr>
              <w:t xml:space="preserve"> a GML:Envelope.axisLabels object or its subtype GML:EnvelopeWithTimePeriod.axisLabels.</w:t>
            </w:r>
          </w:p>
        </w:tc>
      </w:tr>
      <w:tr w:rsidR="00A92EB5" w:rsidRPr="00CF141F" w14:paraId="6315FE56" w14:textId="77777777" w:rsidTr="008F4864">
        <w:tc>
          <w:tcPr>
            <w:tcW w:w="1438" w:type="dxa"/>
            <w:vMerge w:val="restart"/>
            <w:shd w:val="clear" w:color="auto" w:fill="A6A6A6" w:themeFill="background1" w:themeFillShade="A6"/>
          </w:tcPr>
          <w:p w14:paraId="431EBBE5" w14:textId="77777777" w:rsidR="00A92EB5" w:rsidRPr="00CF141F" w:rsidRDefault="00A92EB5" w:rsidP="008F4864">
            <w:pPr>
              <w:rPr>
                <w:b/>
                <w:sz w:val="22"/>
              </w:rPr>
            </w:pPr>
            <w:r w:rsidRPr="00CF141F">
              <w:rPr>
                <w:b/>
                <w:sz w:val="22"/>
              </w:rPr>
              <w:t>Test</w:t>
            </w:r>
          </w:p>
        </w:tc>
        <w:tc>
          <w:tcPr>
            <w:tcW w:w="7192" w:type="dxa"/>
            <w:gridSpan w:val="2"/>
          </w:tcPr>
          <w:p w14:paraId="0D1B158A"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B7758D">
              <w:rPr>
                <w:color w:val="FF0000"/>
                <w:sz w:val="22"/>
              </w:rPr>
              <w:t>CF-netCDF-1.6-GML-encoding/Dataset.boundedBy.CRS</w:t>
            </w:r>
          </w:p>
        </w:tc>
      </w:tr>
      <w:tr w:rsidR="00A92EB5" w:rsidRPr="00CF141F" w14:paraId="28094007" w14:textId="77777777" w:rsidTr="008F4864">
        <w:tc>
          <w:tcPr>
            <w:tcW w:w="1438" w:type="dxa"/>
            <w:vMerge/>
            <w:shd w:val="clear" w:color="auto" w:fill="A6A6A6" w:themeFill="background1" w:themeFillShade="A6"/>
          </w:tcPr>
          <w:p w14:paraId="5DCB13B7" w14:textId="77777777" w:rsidR="00A92EB5" w:rsidRPr="00CF141F" w:rsidRDefault="00A92EB5" w:rsidP="008F4864">
            <w:pPr>
              <w:rPr>
                <w:sz w:val="22"/>
              </w:rPr>
            </w:pPr>
          </w:p>
        </w:tc>
        <w:tc>
          <w:tcPr>
            <w:tcW w:w="1353" w:type="dxa"/>
          </w:tcPr>
          <w:p w14:paraId="52C03197" w14:textId="77777777" w:rsidR="00A92EB5" w:rsidRPr="00CF141F" w:rsidRDefault="00A92EB5" w:rsidP="008F4864">
            <w:pPr>
              <w:rPr>
                <w:sz w:val="22"/>
              </w:rPr>
            </w:pPr>
            <w:r>
              <w:rPr>
                <w:sz w:val="22"/>
              </w:rPr>
              <w:t>Requirement</w:t>
            </w:r>
          </w:p>
        </w:tc>
        <w:tc>
          <w:tcPr>
            <w:tcW w:w="5839" w:type="dxa"/>
          </w:tcPr>
          <w:p w14:paraId="323B4D17" w14:textId="77777777" w:rsidR="00A92EB5" w:rsidRPr="0070663E" w:rsidRDefault="00A92EB5" w:rsidP="008F4864">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Pr="00B7758D">
              <w:rPr>
                <w:color w:val="0070C0"/>
                <w:sz w:val="22"/>
              </w:rPr>
              <w:t>CF-netCDF-1.6-GML-encoding/Dataset.boundedBy.CRS</w:t>
            </w:r>
          </w:p>
        </w:tc>
      </w:tr>
      <w:tr w:rsidR="00A92EB5" w:rsidRPr="00CF141F" w14:paraId="30A2DE22" w14:textId="77777777" w:rsidTr="008F4864">
        <w:tc>
          <w:tcPr>
            <w:tcW w:w="1438" w:type="dxa"/>
            <w:vMerge/>
            <w:shd w:val="clear" w:color="auto" w:fill="A6A6A6" w:themeFill="background1" w:themeFillShade="A6"/>
          </w:tcPr>
          <w:p w14:paraId="05EA09C3" w14:textId="77777777" w:rsidR="00A92EB5" w:rsidRPr="00CF141F" w:rsidRDefault="00A92EB5" w:rsidP="008F4864">
            <w:pPr>
              <w:rPr>
                <w:sz w:val="22"/>
              </w:rPr>
            </w:pPr>
          </w:p>
        </w:tc>
        <w:tc>
          <w:tcPr>
            <w:tcW w:w="1353" w:type="dxa"/>
          </w:tcPr>
          <w:p w14:paraId="7E8540AC" w14:textId="77777777" w:rsidR="00A92EB5" w:rsidRPr="00CF141F" w:rsidRDefault="00A92EB5" w:rsidP="008F4864">
            <w:pPr>
              <w:rPr>
                <w:sz w:val="22"/>
              </w:rPr>
            </w:pPr>
            <w:r>
              <w:rPr>
                <w:sz w:val="22"/>
              </w:rPr>
              <w:t>Test purpose</w:t>
            </w:r>
          </w:p>
        </w:tc>
        <w:tc>
          <w:tcPr>
            <w:tcW w:w="5839" w:type="dxa"/>
          </w:tcPr>
          <w:p w14:paraId="590F0796" w14:textId="77777777" w:rsidR="00A92EB5" w:rsidRPr="0070663E" w:rsidRDefault="00A92EB5" w:rsidP="008F4864">
            <w:pPr>
              <w:rPr>
                <w:sz w:val="22"/>
                <w:szCs w:val="22"/>
              </w:rPr>
            </w:pPr>
            <w:r w:rsidRPr="00B7758D">
              <w:rPr>
                <w:sz w:val="22"/>
                <w:szCs w:val="22"/>
              </w:rPr>
              <w:t>The CF-netCDF GridMappingVariable shall determine the subype of GML_AbstractCRS pointed by the GML:Envelope.srsName attribute.</w:t>
            </w:r>
          </w:p>
        </w:tc>
      </w:tr>
      <w:tr w:rsidR="00A92EB5" w:rsidRPr="00CF141F" w14:paraId="003D4010" w14:textId="77777777" w:rsidTr="008F4864">
        <w:tc>
          <w:tcPr>
            <w:tcW w:w="1438" w:type="dxa"/>
            <w:vMerge/>
            <w:shd w:val="clear" w:color="auto" w:fill="A6A6A6" w:themeFill="background1" w:themeFillShade="A6"/>
          </w:tcPr>
          <w:p w14:paraId="7330939E" w14:textId="77777777" w:rsidR="00A92EB5" w:rsidRPr="00CF141F" w:rsidRDefault="00A92EB5" w:rsidP="008F4864">
            <w:pPr>
              <w:rPr>
                <w:sz w:val="22"/>
              </w:rPr>
            </w:pPr>
          </w:p>
        </w:tc>
        <w:tc>
          <w:tcPr>
            <w:tcW w:w="1353" w:type="dxa"/>
          </w:tcPr>
          <w:p w14:paraId="299C095D" w14:textId="77777777" w:rsidR="00A92EB5" w:rsidRPr="00CF141F" w:rsidRDefault="00A92EB5" w:rsidP="008F4864">
            <w:pPr>
              <w:rPr>
                <w:sz w:val="22"/>
              </w:rPr>
            </w:pPr>
            <w:r>
              <w:rPr>
                <w:sz w:val="22"/>
              </w:rPr>
              <w:t>Test method</w:t>
            </w:r>
          </w:p>
        </w:tc>
        <w:tc>
          <w:tcPr>
            <w:tcW w:w="5839" w:type="dxa"/>
          </w:tcPr>
          <w:p w14:paraId="621FFD17" w14:textId="77777777" w:rsidR="00A92EB5" w:rsidRPr="0070663E" w:rsidRDefault="00A92EB5" w:rsidP="008F4864">
            <w:pPr>
              <w:rPr>
                <w:sz w:val="22"/>
                <w:szCs w:val="22"/>
              </w:rPr>
            </w:pPr>
            <w:r>
              <w:rPr>
                <w:sz w:val="22"/>
                <w:szCs w:val="22"/>
              </w:rPr>
              <w:t>Verify that t</w:t>
            </w:r>
            <w:r w:rsidRPr="00B7758D">
              <w:rPr>
                <w:sz w:val="22"/>
                <w:szCs w:val="22"/>
              </w:rPr>
              <w:t>he CF-netCDF GridMappingVariable determine</w:t>
            </w:r>
            <w:r>
              <w:rPr>
                <w:sz w:val="22"/>
                <w:szCs w:val="22"/>
              </w:rPr>
              <w:t>s</w:t>
            </w:r>
            <w:r w:rsidRPr="00B7758D">
              <w:rPr>
                <w:sz w:val="22"/>
                <w:szCs w:val="22"/>
              </w:rPr>
              <w:t xml:space="preserve"> the subype of GML_AbstractCRS pointed by the GML:Envelope.srsName attribute.</w:t>
            </w:r>
          </w:p>
        </w:tc>
      </w:tr>
      <w:tr w:rsidR="00A92EB5" w:rsidRPr="00CF141F" w14:paraId="375DD15D" w14:textId="77777777" w:rsidTr="008F4864">
        <w:tc>
          <w:tcPr>
            <w:tcW w:w="1438" w:type="dxa"/>
            <w:vMerge w:val="restart"/>
            <w:shd w:val="clear" w:color="auto" w:fill="A6A6A6" w:themeFill="background1" w:themeFillShade="A6"/>
          </w:tcPr>
          <w:p w14:paraId="48CF5E15" w14:textId="77777777" w:rsidR="00A92EB5" w:rsidRPr="00CF141F" w:rsidRDefault="00A92EB5" w:rsidP="008F4864">
            <w:pPr>
              <w:rPr>
                <w:b/>
                <w:sz w:val="22"/>
              </w:rPr>
            </w:pPr>
            <w:r w:rsidRPr="00CF141F">
              <w:rPr>
                <w:b/>
                <w:sz w:val="22"/>
              </w:rPr>
              <w:t>Test</w:t>
            </w:r>
          </w:p>
        </w:tc>
        <w:tc>
          <w:tcPr>
            <w:tcW w:w="7192" w:type="dxa"/>
            <w:gridSpan w:val="2"/>
          </w:tcPr>
          <w:p w14:paraId="56593547"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B7758D">
              <w:rPr>
                <w:color w:val="FF0000"/>
                <w:sz w:val="22"/>
              </w:rPr>
              <w:t>CF-netCDF-1.6-GML-encoding/InstanceVariable</w:t>
            </w:r>
          </w:p>
        </w:tc>
      </w:tr>
      <w:tr w:rsidR="00A92EB5" w:rsidRPr="00CF141F" w14:paraId="59E27134" w14:textId="77777777" w:rsidTr="008F4864">
        <w:tc>
          <w:tcPr>
            <w:tcW w:w="1438" w:type="dxa"/>
            <w:vMerge/>
            <w:shd w:val="clear" w:color="auto" w:fill="A6A6A6" w:themeFill="background1" w:themeFillShade="A6"/>
          </w:tcPr>
          <w:p w14:paraId="2535BE32" w14:textId="77777777" w:rsidR="00A92EB5" w:rsidRPr="00CF141F" w:rsidRDefault="00A92EB5" w:rsidP="008F4864">
            <w:pPr>
              <w:rPr>
                <w:sz w:val="22"/>
              </w:rPr>
            </w:pPr>
          </w:p>
        </w:tc>
        <w:tc>
          <w:tcPr>
            <w:tcW w:w="1353" w:type="dxa"/>
          </w:tcPr>
          <w:p w14:paraId="19CE3CBD" w14:textId="77777777" w:rsidR="00A92EB5" w:rsidRPr="00CF141F" w:rsidRDefault="00A92EB5" w:rsidP="008F4864">
            <w:pPr>
              <w:rPr>
                <w:sz w:val="22"/>
              </w:rPr>
            </w:pPr>
            <w:r>
              <w:rPr>
                <w:sz w:val="22"/>
              </w:rPr>
              <w:t>Requirement</w:t>
            </w:r>
          </w:p>
        </w:tc>
        <w:tc>
          <w:tcPr>
            <w:tcW w:w="5839" w:type="dxa"/>
          </w:tcPr>
          <w:p w14:paraId="17FCD775" w14:textId="77777777" w:rsidR="00A92EB5" w:rsidRPr="0070663E" w:rsidRDefault="00A92EB5" w:rsidP="008F4864">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Pr="00B7758D">
              <w:rPr>
                <w:color w:val="0070C0"/>
                <w:sz w:val="22"/>
              </w:rPr>
              <w:t>CF-netCDF-1.6-GML-encoding/InstanceVariable</w:t>
            </w:r>
          </w:p>
        </w:tc>
      </w:tr>
      <w:tr w:rsidR="00A92EB5" w:rsidRPr="00CF141F" w14:paraId="07E2C1C5" w14:textId="77777777" w:rsidTr="008F4864">
        <w:tc>
          <w:tcPr>
            <w:tcW w:w="1438" w:type="dxa"/>
            <w:vMerge/>
            <w:shd w:val="clear" w:color="auto" w:fill="A6A6A6" w:themeFill="background1" w:themeFillShade="A6"/>
          </w:tcPr>
          <w:p w14:paraId="5F1DBF97" w14:textId="77777777" w:rsidR="00A92EB5" w:rsidRPr="00CF141F" w:rsidRDefault="00A92EB5" w:rsidP="008F4864">
            <w:pPr>
              <w:rPr>
                <w:sz w:val="22"/>
              </w:rPr>
            </w:pPr>
          </w:p>
        </w:tc>
        <w:tc>
          <w:tcPr>
            <w:tcW w:w="1353" w:type="dxa"/>
          </w:tcPr>
          <w:p w14:paraId="134BECAF" w14:textId="77777777" w:rsidR="00A92EB5" w:rsidRPr="00CF141F" w:rsidRDefault="00A92EB5" w:rsidP="008F4864">
            <w:pPr>
              <w:rPr>
                <w:sz w:val="22"/>
              </w:rPr>
            </w:pPr>
            <w:r>
              <w:rPr>
                <w:sz w:val="22"/>
              </w:rPr>
              <w:t>Test purpose</w:t>
            </w:r>
          </w:p>
        </w:tc>
        <w:tc>
          <w:tcPr>
            <w:tcW w:w="5839" w:type="dxa"/>
          </w:tcPr>
          <w:p w14:paraId="62C3AD78" w14:textId="77777777" w:rsidR="00A92EB5" w:rsidRPr="00077A97" w:rsidRDefault="00A92EB5" w:rsidP="008F4864">
            <w:pPr>
              <w:rPr>
                <w:sz w:val="22"/>
                <w:szCs w:val="22"/>
              </w:rPr>
            </w:pPr>
            <w:r>
              <w:rPr>
                <w:sz w:val="22"/>
                <w:szCs w:val="22"/>
              </w:rPr>
              <w:t>E</w:t>
            </w:r>
            <w:r w:rsidRPr="00B7758D">
              <w:rPr>
                <w:sz w:val="22"/>
                <w:szCs w:val="22"/>
              </w:rPr>
              <w:t>ach CF_InstanceVariable object shall be encoded as a spatial/temporal CF_AuxiliaryCooridnateVariable which has as only dimension the "instance" dimension.</w:t>
            </w:r>
          </w:p>
        </w:tc>
      </w:tr>
      <w:tr w:rsidR="00A92EB5" w:rsidRPr="00CF141F" w14:paraId="600C6D85" w14:textId="77777777" w:rsidTr="008F4864">
        <w:tc>
          <w:tcPr>
            <w:tcW w:w="1438" w:type="dxa"/>
            <w:vMerge/>
            <w:shd w:val="clear" w:color="auto" w:fill="A6A6A6" w:themeFill="background1" w:themeFillShade="A6"/>
          </w:tcPr>
          <w:p w14:paraId="213048A2" w14:textId="77777777" w:rsidR="00A92EB5" w:rsidRPr="00CF141F" w:rsidRDefault="00A92EB5" w:rsidP="008F4864">
            <w:pPr>
              <w:rPr>
                <w:sz w:val="22"/>
              </w:rPr>
            </w:pPr>
          </w:p>
        </w:tc>
        <w:tc>
          <w:tcPr>
            <w:tcW w:w="1353" w:type="dxa"/>
          </w:tcPr>
          <w:p w14:paraId="545F2CD1" w14:textId="77777777" w:rsidR="00A92EB5" w:rsidRPr="00CF141F" w:rsidRDefault="00A92EB5" w:rsidP="008F4864">
            <w:pPr>
              <w:rPr>
                <w:sz w:val="22"/>
              </w:rPr>
            </w:pPr>
            <w:r>
              <w:rPr>
                <w:sz w:val="22"/>
              </w:rPr>
              <w:t>Test method</w:t>
            </w:r>
          </w:p>
        </w:tc>
        <w:tc>
          <w:tcPr>
            <w:tcW w:w="5839" w:type="dxa"/>
          </w:tcPr>
          <w:p w14:paraId="62473014" w14:textId="77777777" w:rsidR="00A92EB5" w:rsidRPr="0070663E" w:rsidRDefault="00A92EB5" w:rsidP="008F4864">
            <w:pPr>
              <w:rPr>
                <w:sz w:val="22"/>
                <w:szCs w:val="22"/>
              </w:rPr>
            </w:pPr>
            <w:r>
              <w:rPr>
                <w:sz w:val="22"/>
                <w:szCs w:val="22"/>
              </w:rPr>
              <w:t>Verify that e</w:t>
            </w:r>
            <w:r w:rsidRPr="00B7758D">
              <w:rPr>
                <w:sz w:val="22"/>
                <w:szCs w:val="22"/>
              </w:rPr>
              <w:t xml:space="preserve">ach CF_InstanceVariable object </w:t>
            </w:r>
            <w:r>
              <w:rPr>
                <w:sz w:val="22"/>
                <w:szCs w:val="22"/>
              </w:rPr>
              <w:t>is</w:t>
            </w:r>
            <w:r w:rsidRPr="00B7758D">
              <w:rPr>
                <w:sz w:val="22"/>
                <w:szCs w:val="22"/>
              </w:rPr>
              <w:t xml:space="preserve"> encoded as a spatial/temporal CF_AuxiliaryCooridnateVariable which has as only dimension the "instance" dimension.</w:t>
            </w:r>
          </w:p>
        </w:tc>
      </w:tr>
      <w:tr w:rsidR="00A92EB5" w:rsidRPr="00CF141F" w14:paraId="17A903AD" w14:textId="77777777" w:rsidTr="008F4864">
        <w:tc>
          <w:tcPr>
            <w:tcW w:w="1438" w:type="dxa"/>
            <w:vMerge w:val="restart"/>
            <w:shd w:val="clear" w:color="auto" w:fill="A6A6A6" w:themeFill="background1" w:themeFillShade="A6"/>
          </w:tcPr>
          <w:p w14:paraId="57D263A0" w14:textId="77777777" w:rsidR="00A92EB5" w:rsidRPr="00CF141F" w:rsidRDefault="00A92EB5" w:rsidP="008F4864">
            <w:pPr>
              <w:rPr>
                <w:b/>
                <w:sz w:val="22"/>
              </w:rPr>
            </w:pPr>
            <w:r w:rsidRPr="00CF141F">
              <w:rPr>
                <w:b/>
                <w:sz w:val="22"/>
              </w:rPr>
              <w:t>Test</w:t>
            </w:r>
          </w:p>
        </w:tc>
        <w:tc>
          <w:tcPr>
            <w:tcW w:w="7192" w:type="dxa"/>
            <w:gridSpan w:val="2"/>
          </w:tcPr>
          <w:p w14:paraId="3D44E8F0"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Pr>
                <w:color w:val="FF0000"/>
                <w:sz w:val="22"/>
              </w:rPr>
              <w:t>CF-netCDF-1.6-GML-encoding/</w:t>
            </w:r>
            <w:r w:rsidRPr="00B7758D">
              <w:rPr>
                <w:color w:val="FF0000"/>
                <w:sz w:val="22"/>
              </w:rPr>
              <w:t>RangeInstanceDimension#</w:t>
            </w:r>
            <w:r>
              <w:rPr>
                <w:color w:val="FF0000"/>
                <w:sz w:val="22"/>
              </w:rPr>
              <w:t>1</w:t>
            </w:r>
          </w:p>
        </w:tc>
      </w:tr>
      <w:tr w:rsidR="00A92EB5" w:rsidRPr="00CF141F" w14:paraId="65C3CA3F" w14:textId="77777777" w:rsidTr="008F4864">
        <w:tc>
          <w:tcPr>
            <w:tcW w:w="1438" w:type="dxa"/>
            <w:vMerge/>
            <w:shd w:val="clear" w:color="auto" w:fill="A6A6A6" w:themeFill="background1" w:themeFillShade="A6"/>
          </w:tcPr>
          <w:p w14:paraId="49FEB813" w14:textId="77777777" w:rsidR="00A92EB5" w:rsidRPr="00CF141F" w:rsidRDefault="00A92EB5" w:rsidP="008F4864">
            <w:pPr>
              <w:rPr>
                <w:sz w:val="22"/>
              </w:rPr>
            </w:pPr>
          </w:p>
        </w:tc>
        <w:tc>
          <w:tcPr>
            <w:tcW w:w="1353" w:type="dxa"/>
          </w:tcPr>
          <w:p w14:paraId="4BE87B88" w14:textId="77777777" w:rsidR="00A92EB5" w:rsidRPr="00CF141F" w:rsidRDefault="00A92EB5" w:rsidP="008F4864">
            <w:pPr>
              <w:rPr>
                <w:sz w:val="22"/>
              </w:rPr>
            </w:pPr>
            <w:r>
              <w:rPr>
                <w:sz w:val="22"/>
              </w:rPr>
              <w:t>Requirement</w:t>
            </w:r>
          </w:p>
        </w:tc>
        <w:tc>
          <w:tcPr>
            <w:tcW w:w="5839" w:type="dxa"/>
          </w:tcPr>
          <w:p w14:paraId="30D7E6F3"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Pr>
                <w:color w:val="0070C0"/>
                <w:sz w:val="22"/>
              </w:rPr>
              <w:t>CF-netCDF-1.6-GML-encoding/</w:t>
            </w:r>
            <w:r w:rsidRPr="00B7758D">
              <w:rPr>
                <w:color w:val="0070C0"/>
                <w:sz w:val="22"/>
              </w:rPr>
              <w:t>RangeInstanceDimension#</w:t>
            </w:r>
            <w:r>
              <w:rPr>
                <w:color w:val="0070C0"/>
                <w:sz w:val="22"/>
              </w:rPr>
              <w:t>1</w:t>
            </w:r>
          </w:p>
        </w:tc>
      </w:tr>
      <w:tr w:rsidR="00A92EB5" w:rsidRPr="00CF141F" w14:paraId="69849585" w14:textId="77777777" w:rsidTr="008F4864">
        <w:tc>
          <w:tcPr>
            <w:tcW w:w="1438" w:type="dxa"/>
            <w:vMerge/>
            <w:shd w:val="clear" w:color="auto" w:fill="A6A6A6" w:themeFill="background1" w:themeFillShade="A6"/>
          </w:tcPr>
          <w:p w14:paraId="2332C827" w14:textId="77777777" w:rsidR="00A92EB5" w:rsidRPr="00CF141F" w:rsidRDefault="00A92EB5" w:rsidP="008F4864">
            <w:pPr>
              <w:rPr>
                <w:sz w:val="22"/>
              </w:rPr>
            </w:pPr>
          </w:p>
        </w:tc>
        <w:tc>
          <w:tcPr>
            <w:tcW w:w="1353" w:type="dxa"/>
          </w:tcPr>
          <w:p w14:paraId="6E353DE8" w14:textId="77777777" w:rsidR="00A92EB5" w:rsidRPr="00CF141F" w:rsidRDefault="00A92EB5" w:rsidP="008F4864">
            <w:pPr>
              <w:rPr>
                <w:sz w:val="22"/>
              </w:rPr>
            </w:pPr>
            <w:r>
              <w:rPr>
                <w:sz w:val="22"/>
              </w:rPr>
              <w:t>Test purpose</w:t>
            </w:r>
          </w:p>
        </w:tc>
        <w:tc>
          <w:tcPr>
            <w:tcW w:w="5839" w:type="dxa"/>
          </w:tcPr>
          <w:p w14:paraId="0B94E0E6" w14:textId="77777777" w:rsidR="00A92EB5" w:rsidRPr="002A5654" w:rsidRDefault="00A92EB5" w:rsidP="008F4864">
            <w:pPr>
              <w:rPr>
                <w:sz w:val="22"/>
                <w:szCs w:val="22"/>
              </w:rPr>
            </w:pPr>
            <w:r>
              <w:rPr>
                <w:sz w:val="22"/>
                <w:szCs w:val="22"/>
              </w:rPr>
              <w:t>E</w:t>
            </w:r>
            <w:r w:rsidRPr="00B7758D">
              <w:rPr>
                <w:sz w:val="22"/>
                <w:szCs w:val="22"/>
              </w:rPr>
              <w:t>ach CF_MultidimensionalArray.InstanceDimension object shall contribute to realize a GML:Coverage.rangeSet property, implemented as a GML:RangeSet object.</w:t>
            </w:r>
          </w:p>
        </w:tc>
      </w:tr>
      <w:tr w:rsidR="00A92EB5" w:rsidRPr="00CF141F" w14:paraId="5E6FCFE3" w14:textId="77777777" w:rsidTr="008F4864">
        <w:tc>
          <w:tcPr>
            <w:tcW w:w="1438" w:type="dxa"/>
            <w:vMerge/>
            <w:shd w:val="clear" w:color="auto" w:fill="A6A6A6" w:themeFill="background1" w:themeFillShade="A6"/>
          </w:tcPr>
          <w:p w14:paraId="1E68F17A" w14:textId="77777777" w:rsidR="00A92EB5" w:rsidRPr="00CF141F" w:rsidRDefault="00A92EB5" w:rsidP="008F4864">
            <w:pPr>
              <w:rPr>
                <w:sz w:val="22"/>
              </w:rPr>
            </w:pPr>
          </w:p>
        </w:tc>
        <w:tc>
          <w:tcPr>
            <w:tcW w:w="1353" w:type="dxa"/>
          </w:tcPr>
          <w:p w14:paraId="3B0486D9" w14:textId="77777777" w:rsidR="00A92EB5" w:rsidRPr="00CF141F" w:rsidRDefault="00A92EB5" w:rsidP="008F4864">
            <w:pPr>
              <w:rPr>
                <w:sz w:val="22"/>
              </w:rPr>
            </w:pPr>
            <w:r>
              <w:rPr>
                <w:sz w:val="22"/>
              </w:rPr>
              <w:t>Test method</w:t>
            </w:r>
          </w:p>
        </w:tc>
        <w:tc>
          <w:tcPr>
            <w:tcW w:w="5839" w:type="dxa"/>
          </w:tcPr>
          <w:p w14:paraId="37B60F25" w14:textId="77777777" w:rsidR="00A92EB5" w:rsidRPr="0070663E" w:rsidRDefault="00A92EB5" w:rsidP="008F4864">
            <w:pPr>
              <w:rPr>
                <w:sz w:val="22"/>
                <w:szCs w:val="22"/>
              </w:rPr>
            </w:pPr>
            <w:r>
              <w:rPr>
                <w:sz w:val="22"/>
                <w:szCs w:val="22"/>
              </w:rPr>
              <w:t>Verify that e</w:t>
            </w:r>
            <w:r w:rsidRPr="00B7758D">
              <w:rPr>
                <w:sz w:val="22"/>
                <w:szCs w:val="22"/>
              </w:rPr>
              <w:t>ach CF_MultidimensionalArray.InstanceDimension object contribute</w:t>
            </w:r>
            <w:r>
              <w:rPr>
                <w:sz w:val="22"/>
                <w:szCs w:val="22"/>
              </w:rPr>
              <w:t>s</w:t>
            </w:r>
            <w:r w:rsidRPr="00B7758D">
              <w:rPr>
                <w:sz w:val="22"/>
                <w:szCs w:val="22"/>
              </w:rPr>
              <w:t xml:space="preserve"> to realize a GML:Coverage.rangeSet property, implemented as a GML:RangeSet object.</w:t>
            </w:r>
          </w:p>
        </w:tc>
      </w:tr>
      <w:tr w:rsidR="00A92EB5" w:rsidRPr="00CF141F" w14:paraId="41499E4D" w14:textId="77777777" w:rsidTr="008F4864">
        <w:tc>
          <w:tcPr>
            <w:tcW w:w="1438" w:type="dxa"/>
            <w:vMerge w:val="restart"/>
            <w:shd w:val="clear" w:color="auto" w:fill="A6A6A6" w:themeFill="background1" w:themeFillShade="A6"/>
          </w:tcPr>
          <w:p w14:paraId="02872251" w14:textId="77777777" w:rsidR="00A92EB5" w:rsidRPr="00CF141F" w:rsidRDefault="00A92EB5" w:rsidP="008F4864">
            <w:pPr>
              <w:rPr>
                <w:b/>
                <w:sz w:val="22"/>
              </w:rPr>
            </w:pPr>
            <w:r w:rsidRPr="00CF141F">
              <w:rPr>
                <w:b/>
                <w:sz w:val="22"/>
              </w:rPr>
              <w:t>Test</w:t>
            </w:r>
          </w:p>
        </w:tc>
        <w:tc>
          <w:tcPr>
            <w:tcW w:w="7192" w:type="dxa"/>
            <w:gridSpan w:val="2"/>
          </w:tcPr>
          <w:p w14:paraId="153C31A7"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AA1CE8">
              <w:rPr>
                <w:color w:val="FF0000"/>
                <w:sz w:val="22"/>
              </w:rPr>
              <w:t>CF-netCDF-1.6-GML-encoding/RangeInstanceDimension#2</w:t>
            </w:r>
          </w:p>
        </w:tc>
      </w:tr>
      <w:tr w:rsidR="00A92EB5" w:rsidRPr="00CF141F" w14:paraId="6683AA2C" w14:textId="77777777" w:rsidTr="008F4864">
        <w:tc>
          <w:tcPr>
            <w:tcW w:w="1438" w:type="dxa"/>
            <w:vMerge/>
            <w:shd w:val="clear" w:color="auto" w:fill="A6A6A6" w:themeFill="background1" w:themeFillShade="A6"/>
          </w:tcPr>
          <w:p w14:paraId="404AB728" w14:textId="77777777" w:rsidR="00A92EB5" w:rsidRPr="00CF141F" w:rsidRDefault="00A92EB5" w:rsidP="008F4864">
            <w:pPr>
              <w:rPr>
                <w:sz w:val="22"/>
              </w:rPr>
            </w:pPr>
          </w:p>
        </w:tc>
        <w:tc>
          <w:tcPr>
            <w:tcW w:w="1353" w:type="dxa"/>
          </w:tcPr>
          <w:p w14:paraId="0D614271" w14:textId="77777777" w:rsidR="00A92EB5" w:rsidRPr="00CF141F" w:rsidRDefault="00A92EB5" w:rsidP="008F4864">
            <w:pPr>
              <w:rPr>
                <w:sz w:val="22"/>
              </w:rPr>
            </w:pPr>
            <w:r>
              <w:rPr>
                <w:sz w:val="22"/>
              </w:rPr>
              <w:t>Requirement</w:t>
            </w:r>
          </w:p>
        </w:tc>
        <w:tc>
          <w:tcPr>
            <w:tcW w:w="5839" w:type="dxa"/>
          </w:tcPr>
          <w:p w14:paraId="673E9269" w14:textId="77777777" w:rsidR="00A92EB5" w:rsidRPr="0070663E" w:rsidRDefault="00A92EB5" w:rsidP="008F4864">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Pr="00AA1CE8">
              <w:rPr>
                <w:color w:val="0070C0"/>
                <w:sz w:val="22"/>
              </w:rPr>
              <w:t>CF-netCDF-1.6-GML-encoding/RangeInstanceDimension#2</w:t>
            </w:r>
          </w:p>
        </w:tc>
      </w:tr>
      <w:tr w:rsidR="00A92EB5" w:rsidRPr="00CF141F" w14:paraId="6A1AB99D" w14:textId="77777777" w:rsidTr="008F4864">
        <w:tc>
          <w:tcPr>
            <w:tcW w:w="1438" w:type="dxa"/>
            <w:vMerge/>
            <w:shd w:val="clear" w:color="auto" w:fill="A6A6A6" w:themeFill="background1" w:themeFillShade="A6"/>
          </w:tcPr>
          <w:p w14:paraId="642446A1" w14:textId="77777777" w:rsidR="00A92EB5" w:rsidRPr="00CF141F" w:rsidRDefault="00A92EB5" w:rsidP="008F4864">
            <w:pPr>
              <w:rPr>
                <w:sz w:val="22"/>
              </w:rPr>
            </w:pPr>
          </w:p>
        </w:tc>
        <w:tc>
          <w:tcPr>
            <w:tcW w:w="1353" w:type="dxa"/>
          </w:tcPr>
          <w:p w14:paraId="5EB676DD" w14:textId="77777777" w:rsidR="00A92EB5" w:rsidRPr="00CF141F" w:rsidRDefault="00A92EB5" w:rsidP="008F4864">
            <w:pPr>
              <w:rPr>
                <w:sz w:val="22"/>
              </w:rPr>
            </w:pPr>
            <w:r>
              <w:rPr>
                <w:sz w:val="22"/>
              </w:rPr>
              <w:t>Test purpose</w:t>
            </w:r>
          </w:p>
        </w:tc>
        <w:tc>
          <w:tcPr>
            <w:tcW w:w="5839" w:type="dxa"/>
          </w:tcPr>
          <w:p w14:paraId="18FAD71A" w14:textId="77777777" w:rsidR="00A92EB5" w:rsidRPr="0080528A" w:rsidRDefault="00A92EB5" w:rsidP="008F4864">
            <w:pPr>
              <w:rPr>
                <w:sz w:val="22"/>
                <w:szCs w:val="22"/>
              </w:rPr>
            </w:pPr>
            <w:r>
              <w:rPr>
                <w:sz w:val="22"/>
                <w:szCs w:val="22"/>
              </w:rPr>
              <w:t>E</w:t>
            </w:r>
            <w:r w:rsidRPr="007161F7">
              <w:rPr>
                <w:sz w:val="22"/>
                <w:szCs w:val="22"/>
              </w:rPr>
              <w:t>ach CF_MultidimensionalArray.InstanceDimension object shall contribute to realize a GML:Coverage.rangeType property, implemented as a SWE:DataRecord object.</w:t>
            </w:r>
          </w:p>
        </w:tc>
      </w:tr>
      <w:tr w:rsidR="00A92EB5" w:rsidRPr="00CF141F" w14:paraId="09C5166B" w14:textId="77777777" w:rsidTr="008F4864">
        <w:tc>
          <w:tcPr>
            <w:tcW w:w="1438" w:type="dxa"/>
            <w:vMerge/>
            <w:shd w:val="clear" w:color="auto" w:fill="A6A6A6" w:themeFill="background1" w:themeFillShade="A6"/>
          </w:tcPr>
          <w:p w14:paraId="1E4FAC94" w14:textId="77777777" w:rsidR="00A92EB5" w:rsidRPr="00CF141F" w:rsidRDefault="00A92EB5" w:rsidP="008F4864">
            <w:pPr>
              <w:rPr>
                <w:sz w:val="22"/>
              </w:rPr>
            </w:pPr>
          </w:p>
        </w:tc>
        <w:tc>
          <w:tcPr>
            <w:tcW w:w="1353" w:type="dxa"/>
          </w:tcPr>
          <w:p w14:paraId="719C7CDC" w14:textId="77777777" w:rsidR="00A92EB5" w:rsidRPr="00CF141F" w:rsidRDefault="00A92EB5" w:rsidP="008F4864">
            <w:pPr>
              <w:rPr>
                <w:sz w:val="22"/>
              </w:rPr>
            </w:pPr>
            <w:r>
              <w:rPr>
                <w:sz w:val="22"/>
              </w:rPr>
              <w:t>Test method</w:t>
            </w:r>
          </w:p>
        </w:tc>
        <w:tc>
          <w:tcPr>
            <w:tcW w:w="5839" w:type="dxa"/>
          </w:tcPr>
          <w:p w14:paraId="1B6EEE9F" w14:textId="77777777" w:rsidR="00A92EB5" w:rsidRPr="0070663E" w:rsidRDefault="00A92EB5" w:rsidP="008F4864">
            <w:pPr>
              <w:rPr>
                <w:sz w:val="22"/>
                <w:szCs w:val="22"/>
              </w:rPr>
            </w:pPr>
            <w:r>
              <w:rPr>
                <w:sz w:val="22"/>
                <w:szCs w:val="22"/>
              </w:rPr>
              <w:t>Verify that e</w:t>
            </w:r>
            <w:r w:rsidRPr="007161F7">
              <w:rPr>
                <w:sz w:val="22"/>
                <w:szCs w:val="22"/>
              </w:rPr>
              <w:t>ach CF_MultidimensionalArray.InstanceDimension object contribute</w:t>
            </w:r>
            <w:r>
              <w:rPr>
                <w:sz w:val="22"/>
                <w:szCs w:val="22"/>
              </w:rPr>
              <w:t>s</w:t>
            </w:r>
            <w:r w:rsidRPr="007161F7">
              <w:rPr>
                <w:sz w:val="22"/>
                <w:szCs w:val="22"/>
              </w:rPr>
              <w:t xml:space="preserve"> to realize a GML:Coverage.rangeType property, implemented as a SWE:DataRecord object.</w:t>
            </w:r>
          </w:p>
        </w:tc>
      </w:tr>
      <w:tr w:rsidR="00A92EB5" w:rsidRPr="00CF141F" w14:paraId="564E19EC" w14:textId="77777777" w:rsidTr="008F4864">
        <w:tc>
          <w:tcPr>
            <w:tcW w:w="1438" w:type="dxa"/>
            <w:vMerge w:val="restart"/>
            <w:shd w:val="clear" w:color="auto" w:fill="A6A6A6" w:themeFill="background1" w:themeFillShade="A6"/>
          </w:tcPr>
          <w:p w14:paraId="68F9B360" w14:textId="77777777" w:rsidR="00A92EB5" w:rsidRPr="00CF141F" w:rsidRDefault="00A92EB5" w:rsidP="008F4864">
            <w:pPr>
              <w:rPr>
                <w:b/>
                <w:sz w:val="22"/>
              </w:rPr>
            </w:pPr>
            <w:r w:rsidRPr="00CF141F">
              <w:rPr>
                <w:b/>
                <w:sz w:val="22"/>
              </w:rPr>
              <w:t>Test</w:t>
            </w:r>
          </w:p>
        </w:tc>
        <w:tc>
          <w:tcPr>
            <w:tcW w:w="7192" w:type="dxa"/>
            <w:gridSpan w:val="2"/>
          </w:tcPr>
          <w:p w14:paraId="4E636608"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AA1CE8">
              <w:rPr>
                <w:color w:val="FF0000"/>
                <w:sz w:val="22"/>
              </w:rPr>
              <w:t>CF-netCDF-1.6-GML-encoding/ RangeInstanceDimension#3</w:t>
            </w:r>
          </w:p>
        </w:tc>
      </w:tr>
      <w:tr w:rsidR="00A92EB5" w:rsidRPr="00CF141F" w14:paraId="5951BC92" w14:textId="77777777" w:rsidTr="008F4864">
        <w:tc>
          <w:tcPr>
            <w:tcW w:w="1438" w:type="dxa"/>
            <w:vMerge/>
            <w:shd w:val="clear" w:color="auto" w:fill="A6A6A6" w:themeFill="background1" w:themeFillShade="A6"/>
          </w:tcPr>
          <w:p w14:paraId="0D45447C" w14:textId="77777777" w:rsidR="00A92EB5" w:rsidRPr="00CF141F" w:rsidRDefault="00A92EB5" w:rsidP="008F4864">
            <w:pPr>
              <w:rPr>
                <w:sz w:val="22"/>
              </w:rPr>
            </w:pPr>
          </w:p>
        </w:tc>
        <w:tc>
          <w:tcPr>
            <w:tcW w:w="1353" w:type="dxa"/>
          </w:tcPr>
          <w:p w14:paraId="3561030B" w14:textId="77777777" w:rsidR="00A92EB5" w:rsidRPr="00CF141F" w:rsidRDefault="00A92EB5" w:rsidP="008F4864">
            <w:pPr>
              <w:rPr>
                <w:sz w:val="22"/>
              </w:rPr>
            </w:pPr>
            <w:r>
              <w:rPr>
                <w:sz w:val="22"/>
              </w:rPr>
              <w:t>Requirement</w:t>
            </w:r>
          </w:p>
        </w:tc>
        <w:tc>
          <w:tcPr>
            <w:tcW w:w="5839" w:type="dxa"/>
          </w:tcPr>
          <w:p w14:paraId="65BE8719"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AA1CE8">
              <w:rPr>
                <w:color w:val="0070C0"/>
                <w:sz w:val="22"/>
              </w:rPr>
              <w:t>CF-netCDF-1.6-GML-encoding/ RangeInstanceDimension#3</w:t>
            </w:r>
          </w:p>
        </w:tc>
      </w:tr>
      <w:tr w:rsidR="00A92EB5" w:rsidRPr="00CF141F" w14:paraId="7D23DEC4" w14:textId="77777777" w:rsidTr="008F4864">
        <w:tc>
          <w:tcPr>
            <w:tcW w:w="1438" w:type="dxa"/>
            <w:vMerge/>
            <w:shd w:val="clear" w:color="auto" w:fill="A6A6A6" w:themeFill="background1" w:themeFillShade="A6"/>
          </w:tcPr>
          <w:p w14:paraId="2FBC1BDC" w14:textId="77777777" w:rsidR="00A92EB5" w:rsidRPr="00CF141F" w:rsidRDefault="00A92EB5" w:rsidP="008F4864">
            <w:pPr>
              <w:rPr>
                <w:sz w:val="22"/>
              </w:rPr>
            </w:pPr>
          </w:p>
        </w:tc>
        <w:tc>
          <w:tcPr>
            <w:tcW w:w="1353" w:type="dxa"/>
          </w:tcPr>
          <w:p w14:paraId="5E859333" w14:textId="77777777" w:rsidR="00A92EB5" w:rsidRPr="00CF141F" w:rsidRDefault="00A92EB5" w:rsidP="008F4864">
            <w:pPr>
              <w:rPr>
                <w:sz w:val="22"/>
              </w:rPr>
            </w:pPr>
            <w:r>
              <w:rPr>
                <w:sz w:val="22"/>
              </w:rPr>
              <w:t>Test purpose</w:t>
            </w:r>
          </w:p>
        </w:tc>
        <w:tc>
          <w:tcPr>
            <w:tcW w:w="5839" w:type="dxa"/>
          </w:tcPr>
          <w:p w14:paraId="456CE1EB" w14:textId="77777777" w:rsidR="00A92EB5" w:rsidRPr="00141538" w:rsidRDefault="00A92EB5" w:rsidP="008F4864">
            <w:pPr>
              <w:rPr>
                <w:sz w:val="22"/>
                <w:szCs w:val="22"/>
              </w:rPr>
            </w:pPr>
            <w:r>
              <w:rPr>
                <w:sz w:val="22"/>
                <w:szCs w:val="22"/>
              </w:rPr>
              <w:t>E</w:t>
            </w:r>
            <w:r w:rsidRPr="007161F7">
              <w:rPr>
                <w:sz w:val="22"/>
                <w:szCs w:val="22"/>
              </w:rPr>
              <w:t>ach CF_RaggedArray.SampleDimension object along with associated CF_IndexVariable or CF_CountVariable shall contribute to realize a GML:Coverage.rangeSet property, implem</w:t>
            </w:r>
            <w:r>
              <w:rPr>
                <w:sz w:val="22"/>
                <w:szCs w:val="22"/>
              </w:rPr>
              <w:t>ented as a GML:RangeSet object.</w:t>
            </w:r>
          </w:p>
        </w:tc>
      </w:tr>
      <w:tr w:rsidR="00A92EB5" w:rsidRPr="00CF141F" w14:paraId="4B67B939" w14:textId="77777777" w:rsidTr="008F4864">
        <w:tc>
          <w:tcPr>
            <w:tcW w:w="1438" w:type="dxa"/>
            <w:vMerge/>
            <w:shd w:val="clear" w:color="auto" w:fill="A6A6A6" w:themeFill="background1" w:themeFillShade="A6"/>
          </w:tcPr>
          <w:p w14:paraId="642602B5" w14:textId="77777777" w:rsidR="00A92EB5" w:rsidRPr="00CF141F" w:rsidRDefault="00A92EB5" w:rsidP="008F4864">
            <w:pPr>
              <w:rPr>
                <w:sz w:val="22"/>
              </w:rPr>
            </w:pPr>
          </w:p>
        </w:tc>
        <w:tc>
          <w:tcPr>
            <w:tcW w:w="1353" w:type="dxa"/>
          </w:tcPr>
          <w:p w14:paraId="2142BD30" w14:textId="77777777" w:rsidR="00A92EB5" w:rsidRPr="00CF141F" w:rsidRDefault="00A92EB5" w:rsidP="008F4864">
            <w:pPr>
              <w:rPr>
                <w:sz w:val="22"/>
              </w:rPr>
            </w:pPr>
            <w:r>
              <w:rPr>
                <w:sz w:val="22"/>
              </w:rPr>
              <w:t>Test method</w:t>
            </w:r>
          </w:p>
        </w:tc>
        <w:tc>
          <w:tcPr>
            <w:tcW w:w="5839" w:type="dxa"/>
          </w:tcPr>
          <w:p w14:paraId="18608F57" w14:textId="77777777" w:rsidR="00A92EB5" w:rsidRPr="0070663E" w:rsidRDefault="00A92EB5" w:rsidP="008F4864">
            <w:pPr>
              <w:rPr>
                <w:sz w:val="22"/>
                <w:szCs w:val="22"/>
              </w:rPr>
            </w:pPr>
            <w:r>
              <w:rPr>
                <w:sz w:val="22"/>
                <w:szCs w:val="22"/>
              </w:rPr>
              <w:t>Verify that e</w:t>
            </w:r>
            <w:r w:rsidRPr="007161F7">
              <w:rPr>
                <w:sz w:val="22"/>
                <w:szCs w:val="22"/>
              </w:rPr>
              <w:t>ach CF_RaggedArray.SampleDimension object along with associated CF_IndexVariable or CF_CountVariable contribute</w:t>
            </w:r>
            <w:r>
              <w:rPr>
                <w:sz w:val="22"/>
                <w:szCs w:val="22"/>
              </w:rPr>
              <w:t>s</w:t>
            </w:r>
            <w:r w:rsidRPr="007161F7">
              <w:rPr>
                <w:sz w:val="22"/>
                <w:szCs w:val="22"/>
              </w:rPr>
              <w:t xml:space="preserve"> to realize a GML:Coverage.rangeSet property, implem</w:t>
            </w:r>
            <w:r>
              <w:rPr>
                <w:sz w:val="22"/>
                <w:szCs w:val="22"/>
              </w:rPr>
              <w:t>ented as a GML:RangeSet object.</w:t>
            </w:r>
          </w:p>
        </w:tc>
      </w:tr>
      <w:tr w:rsidR="00A92EB5" w:rsidRPr="00CF141F" w14:paraId="00714CC1" w14:textId="77777777" w:rsidTr="008F4864">
        <w:tc>
          <w:tcPr>
            <w:tcW w:w="1438" w:type="dxa"/>
            <w:vMerge w:val="restart"/>
            <w:shd w:val="clear" w:color="auto" w:fill="A6A6A6" w:themeFill="background1" w:themeFillShade="A6"/>
          </w:tcPr>
          <w:p w14:paraId="65399785" w14:textId="77777777" w:rsidR="00A92EB5" w:rsidRPr="00CF141F" w:rsidRDefault="00A92EB5" w:rsidP="008F4864">
            <w:pPr>
              <w:rPr>
                <w:sz w:val="22"/>
              </w:rPr>
            </w:pPr>
            <w:r w:rsidRPr="00CF141F">
              <w:rPr>
                <w:b/>
                <w:sz w:val="22"/>
              </w:rPr>
              <w:t>Test</w:t>
            </w:r>
          </w:p>
        </w:tc>
        <w:tc>
          <w:tcPr>
            <w:tcW w:w="7192" w:type="dxa"/>
            <w:gridSpan w:val="2"/>
          </w:tcPr>
          <w:p w14:paraId="6D76C505" w14:textId="77777777" w:rsidR="00A92EB5" w:rsidRPr="0070663E" w:rsidRDefault="00A92EB5" w:rsidP="008F4864">
            <w:pPr>
              <w:rPr>
                <w:sz w:val="22"/>
                <w:szCs w:val="22"/>
              </w:rPr>
            </w:pPr>
            <w:r w:rsidRPr="00CC0C4B">
              <w:rPr>
                <w:color w:val="FF0000"/>
                <w:sz w:val="22"/>
                <w:szCs w:val="22"/>
              </w:rPr>
              <w:t>http://www.opengis.net/spec/netCDF_data-model</w:t>
            </w:r>
            <w:r w:rsidRPr="00CC0C4B">
              <w:rPr>
                <w:color w:val="FF0000"/>
                <w:sz w:val="22"/>
              </w:rPr>
              <w:t>/conf/</w:t>
            </w:r>
            <w:r w:rsidRPr="00AA1CE8">
              <w:rPr>
                <w:color w:val="FF0000"/>
                <w:sz w:val="22"/>
              </w:rPr>
              <w:t>CF-netCDF-1.6-GML-encoding/RangeInstanceDimension#4</w:t>
            </w:r>
          </w:p>
        </w:tc>
      </w:tr>
      <w:tr w:rsidR="00A92EB5" w:rsidRPr="00CF141F" w14:paraId="3E125F57" w14:textId="77777777" w:rsidTr="008F4864">
        <w:tc>
          <w:tcPr>
            <w:tcW w:w="1438" w:type="dxa"/>
            <w:vMerge/>
            <w:shd w:val="clear" w:color="auto" w:fill="A6A6A6" w:themeFill="background1" w:themeFillShade="A6"/>
          </w:tcPr>
          <w:p w14:paraId="159A2603" w14:textId="77777777" w:rsidR="00A92EB5" w:rsidRPr="00CF141F" w:rsidRDefault="00A92EB5" w:rsidP="008F4864">
            <w:pPr>
              <w:rPr>
                <w:sz w:val="22"/>
              </w:rPr>
            </w:pPr>
          </w:p>
        </w:tc>
        <w:tc>
          <w:tcPr>
            <w:tcW w:w="1353" w:type="dxa"/>
          </w:tcPr>
          <w:p w14:paraId="55B106C6" w14:textId="77777777" w:rsidR="00A92EB5" w:rsidRDefault="00A92EB5" w:rsidP="008F4864">
            <w:pPr>
              <w:rPr>
                <w:sz w:val="22"/>
              </w:rPr>
            </w:pPr>
            <w:r>
              <w:rPr>
                <w:sz w:val="22"/>
              </w:rPr>
              <w:t>Requirement</w:t>
            </w:r>
          </w:p>
        </w:tc>
        <w:tc>
          <w:tcPr>
            <w:tcW w:w="5839" w:type="dxa"/>
          </w:tcPr>
          <w:p w14:paraId="035DBC6D" w14:textId="77777777" w:rsidR="00A92EB5" w:rsidRPr="0070663E" w:rsidRDefault="00A92EB5" w:rsidP="008F4864">
            <w:pPr>
              <w:rPr>
                <w:sz w:val="22"/>
                <w:szCs w:val="22"/>
              </w:rPr>
            </w:pPr>
            <w:r w:rsidRPr="0070663E">
              <w:rPr>
                <w:color w:val="0070C0"/>
                <w:sz w:val="22"/>
                <w:szCs w:val="22"/>
              </w:rPr>
              <w:t>http://</w:t>
            </w:r>
            <w:r w:rsidRPr="00CC0C4B">
              <w:rPr>
                <w:color w:val="0070C0"/>
                <w:sz w:val="22"/>
                <w:szCs w:val="22"/>
              </w:rPr>
              <w:t>www.opengis.net/spec/netCDF_data-model</w:t>
            </w:r>
            <w:r w:rsidRPr="00CC0C4B">
              <w:rPr>
                <w:color w:val="0070C0"/>
                <w:sz w:val="22"/>
              </w:rPr>
              <w:t>/req/</w:t>
            </w:r>
            <w:r w:rsidRPr="00AA1CE8">
              <w:rPr>
                <w:color w:val="0070C0"/>
                <w:sz w:val="22"/>
              </w:rPr>
              <w:t>CF-netCDF-1.6-GML-encoding/RangeInstanceDimension#4</w:t>
            </w:r>
          </w:p>
        </w:tc>
      </w:tr>
      <w:tr w:rsidR="00A92EB5" w:rsidRPr="00CF141F" w14:paraId="2D79A9D7" w14:textId="77777777" w:rsidTr="008F4864">
        <w:tc>
          <w:tcPr>
            <w:tcW w:w="1438" w:type="dxa"/>
            <w:vMerge/>
            <w:shd w:val="clear" w:color="auto" w:fill="A6A6A6" w:themeFill="background1" w:themeFillShade="A6"/>
          </w:tcPr>
          <w:p w14:paraId="61E059DB" w14:textId="77777777" w:rsidR="00A92EB5" w:rsidRPr="00CF141F" w:rsidRDefault="00A92EB5" w:rsidP="008F4864">
            <w:pPr>
              <w:rPr>
                <w:sz w:val="22"/>
              </w:rPr>
            </w:pPr>
          </w:p>
        </w:tc>
        <w:tc>
          <w:tcPr>
            <w:tcW w:w="1353" w:type="dxa"/>
          </w:tcPr>
          <w:p w14:paraId="76E40ACF" w14:textId="77777777" w:rsidR="00A92EB5" w:rsidRDefault="00A92EB5" w:rsidP="008F4864">
            <w:pPr>
              <w:rPr>
                <w:sz w:val="22"/>
              </w:rPr>
            </w:pPr>
            <w:r>
              <w:rPr>
                <w:sz w:val="22"/>
              </w:rPr>
              <w:t>Test purpose</w:t>
            </w:r>
          </w:p>
        </w:tc>
        <w:tc>
          <w:tcPr>
            <w:tcW w:w="5839" w:type="dxa"/>
          </w:tcPr>
          <w:p w14:paraId="257FA8C1" w14:textId="77777777" w:rsidR="00A92EB5" w:rsidRPr="0070663E" w:rsidRDefault="00A92EB5" w:rsidP="008F4864">
            <w:pPr>
              <w:rPr>
                <w:sz w:val="22"/>
                <w:szCs w:val="22"/>
              </w:rPr>
            </w:pPr>
            <w:r>
              <w:rPr>
                <w:sz w:val="22"/>
                <w:szCs w:val="22"/>
              </w:rPr>
              <w:t>E</w:t>
            </w:r>
            <w:r w:rsidRPr="007161F7">
              <w:rPr>
                <w:sz w:val="22"/>
                <w:szCs w:val="22"/>
              </w:rPr>
              <w:t>ach CF_RaggedArray.SampleDimension object along with associated CF_IndexVariable or CF_CountVariable shall contribute to realize a GML:Coverage.rangeType property, implemented as a SWE:DataRecord object.</w:t>
            </w:r>
          </w:p>
        </w:tc>
      </w:tr>
      <w:tr w:rsidR="00A92EB5" w:rsidRPr="00CF141F" w14:paraId="604D1F0B" w14:textId="77777777" w:rsidTr="008F4864">
        <w:tc>
          <w:tcPr>
            <w:tcW w:w="1438" w:type="dxa"/>
            <w:vMerge/>
            <w:shd w:val="clear" w:color="auto" w:fill="A6A6A6" w:themeFill="background1" w:themeFillShade="A6"/>
          </w:tcPr>
          <w:p w14:paraId="2F7559A6" w14:textId="77777777" w:rsidR="00A92EB5" w:rsidRPr="00CF141F" w:rsidRDefault="00A92EB5" w:rsidP="008F4864">
            <w:pPr>
              <w:rPr>
                <w:sz w:val="22"/>
              </w:rPr>
            </w:pPr>
          </w:p>
        </w:tc>
        <w:tc>
          <w:tcPr>
            <w:tcW w:w="1353" w:type="dxa"/>
          </w:tcPr>
          <w:p w14:paraId="43FD0627" w14:textId="77777777" w:rsidR="00A92EB5" w:rsidRDefault="00A92EB5" w:rsidP="008F4864">
            <w:pPr>
              <w:rPr>
                <w:sz w:val="22"/>
              </w:rPr>
            </w:pPr>
            <w:r>
              <w:rPr>
                <w:sz w:val="22"/>
              </w:rPr>
              <w:t>Test method</w:t>
            </w:r>
          </w:p>
        </w:tc>
        <w:tc>
          <w:tcPr>
            <w:tcW w:w="5839" w:type="dxa"/>
          </w:tcPr>
          <w:p w14:paraId="5CE1DFA2" w14:textId="77777777" w:rsidR="00A92EB5" w:rsidRPr="0070663E" w:rsidRDefault="00A92EB5" w:rsidP="008F4864">
            <w:pPr>
              <w:rPr>
                <w:sz w:val="22"/>
                <w:szCs w:val="22"/>
              </w:rPr>
            </w:pPr>
            <w:r>
              <w:rPr>
                <w:sz w:val="22"/>
                <w:szCs w:val="22"/>
              </w:rPr>
              <w:t>Verify that e</w:t>
            </w:r>
            <w:r w:rsidRPr="007161F7">
              <w:rPr>
                <w:sz w:val="22"/>
                <w:szCs w:val="22"/>
              </w:rPr>
              <w:t>ach CF_RaggedArray.SampleDimension object along with associated CF_IndexVariable or CF_CountVariable contribute</w:t>
            </w:r>
            <w:r>
              <w:rPr>
                <w:sz w:val="22"/>
                <w:szCs w:val="22"/>
              </w:rPr>
              <w:t>s</w:t>
            </w:r>
            <w:r w:rsidRPr="007161F7">
              <w:rPr>
                <w:sz w:val="22"/>
                <w:szCs w:val="22"/>
              </w:rPr>
              <w:t xml:space="preserve"> to realize a GML:Coverage.rangeType property, implemented as a SWE:DataRecord object.</w:t>
            </w:r>
          </w:p>
        </w:tc>
      </w:tr>
      <w:tr w:rsidR="00A92EB5" w:rsidRPr="00CF141F" w14:paraId="65F8C97C" w14:textId="77777777" w:rsidTr="008F4864">
        <w:tc>
          <w:tcPr>
            <w:tcW w:w="1438" w:type="dxa"/>
            <w:vMerge w:val="restart"/>
            <w:shd w:val="clear" w:color="auto" w:fill="A6A6A6" w:themeFill="background1" w:themeFillShade="A6"/>
          </w:tcPr>
          <w:p w14:paraId="09ACD6FF" w14:textId="77777777" w:rsidR="00A92EB5" w:rsidRPr="00CF141F" w:rsidRDefault="00A92EB5" w:rsidP="008F4864">
            <w:pPr>
              <w:rPr>
                <w:b/>
                <w:sz w:val="22"/>
              </w:rPr>
            </w:pPr>
            <w:r w:rsidRPr="00CF141F">
              <w:rPr>
                <w:b/>
                <w:sz w:val="22"/>
              </w:rPr>
              <w:t>Test</w:t>
            </w:r>
          </w:p>
        </w:tc>
        <w:tc>
          <w:tcPr>
            <w:tcW w:w="7192" w:type="dxa"/>
            <w:gridSpan w:val="2"/>
          </w:tcPr>
          <w:p w14:paraId="46C09AA0"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8B134B">
              <w:rPr>
                <w:color w:val="FF0000"/>
                <w:sz w:val="22"/>
              </w:rPr>
              <w:t>CF-netCDF-1.6-GML-encoding/PointFeatureCollection.axisLabels</w:t>
            </w:r>
          </w:p>
        </w:tc>
      </w:tr>
      <w:tr w:rsidR="00A92EB5" w:rsidRPr="00CF141F" w14:paraId="11FBD8B2" w14:textId="77777777" w:rsidTr="008F4864">
        <w:tc>
          <w:tcPr>
            <w:tcW w:w="1438" w:type="dxa"/>
            <w:vMerge/>
            <w:shd w:val="clear" w:color="auto" w:fill="A6A6A6" w:themeFill="background1" w:themeFillShade="A6"/>
          </w:tcPr>
          <w:p w14:paraId="14568054" w14:textId="77777777" w:rsidR="00A92EB5" w:rsidRPr="00CF141F" w:rsidRDefault="00A92EB5" w:rsidP="008F4864">
            <w:pPr>
              <w:rPr>
                <w:sz w:val="22"/>
              </w:rPr>
            </w:pPr>
          </w:p>
        </w:tc>
        <w:tc>
          <w:tcPr>
            <w:tcW w:w="1353" w:type="dxa"/>
          </w:tcPr>
          <w:p w14:paraId="5585C7AB" w14:textId="77777777" w:rsidR="00A92EB5" w:rsidRPr="00CF141F" w:rsidRDefault="00A92EB5" w:rsidP="008F4864">
            <w:pPr>
              <w:rPr>
                <w:sz w:val="22"/>
              </w:rPr>
            </w:pPr>
            <w:r>
              <w:rPr>
                <w:sz w:val="22"/>
              </w:rPr>
              <w:t>Requirement</w:t>
            </w:r>
          </w:p>
        </w:tc>
        <w:tc>
          <w:tcPr>
            <w:tcW w:w="5839" w:type="dxa"/>
          </w:tcPr>
          <w:p w14:paraId="0849CAF5" w14:textId="77777777" w:rsidR="00A92EB5" w:rsidRPr="0070663E" w:rsidRDefault="00A92EB5" w:rsidP="008F4864">
            <w:pPr>
              <w:rPr>
                <w:color w:val="0070C0"/>
                <w:sz w:val="22"/>
                <w:szCs w:val="22"/>
              </w:rPr>
            </w:pPr>
            <w:r w:rsidRPr="0070663E">
              <w:rPr>
                <w:color w:val="0070C0"/>
                <w:sz w:val="22"/>
                <w:szCs w:val="22"/>
              </w:rPr>
              <w:t>http://</w:t>
            </w:r>
            <w:r w:rsidRPr="00CC0C4B">
              <w:rPr>
                <w:color w:val="0070C0"/>
                <w:sz w:val="22"/>
                <w:szCs w:val="22"/>
              </w:rPr>
              <w:t>www.opengis.net/spec/netCDF_data-model</w:t>
            </w:r>
            <w:r w:rsidRPr="00CC0C4B">
              <w:rPr>
                <w:color w:val="0070C0"/>
                <w:sz w:val="22"/>
              </w:rPr>
              <w:t>/req/</w:t>
            </w:r>
            <w:r w:rsidRPr="008B134B">
              <w:rPr>
                <w:color w:val="0070C0"/>
                <w:sz w:val="22"/>
              </w:rPr>
              <w:t>CF-netCDF-1.6-GML-encoding/PointFeatureCollection.axisLabels</w:t>
            </w:r>
          </w:p>
        </w:tc>
      </w:tr>
      <w:tr w:rsidR="00A92EB5" w:rsidRPr="00CF141F" w14:paraId="2B74DD43" w14:textId="77777777" w:rsidTr="008F4864">
        <w:tc>
          <w:tcPr>
            <w:tcW w:w="1438" w:type="dxa"/>
            <w:vMerge/>
            <w:shd w:val="clear" w:color="auto" w:fill="A6A6A6" w:themeFill="background1" w:themeFillShade="A6"/>
          </w:tcPr>
          <w:p w14:paraId="05B4E747" w14:textId="77777777" w:rsidR="00A92EB5" w:rsidRPr="00CF141F" w:rsidRDefault="00A92EB5" w:rsidP="008F4864">
            <w:pPr>
              <w:rPr>
                <w:sz w:val="22"/>
              </w:rPr>
            </w:pPr>
          </w:p>
        </w:tc>
        <w:tc>
          <w:tcPr>
            <w:tcW w:w="1353" w:type="dxa"/>
          </w:tcPr>
          <w:p w14:paraId="081954A1" w14:textId="77777777" w:rsidR="00A92EB5" w:rsidRPr="00CF141F" w:rsidRDefault="00A92EB5" w:rsidP="008F4864">
            <w:pPr>
              <w:rPr>
                <w:sz w:val="22"/>
              </w:rPr>
            </w:pPr>
            <w:r>
              <w:rPr>
                <w:sz w:val="22"/>
              </w:rPr>
              <w:t>Test purpose</w:t>
            </w:r>
          </w:p>
        </w:tc>
        <w:tc>
          <w:tcPr>
            <w:tcW w:w="5839" w:type="dxa"/>
          </w:tcPr>
          <w:p w14:paraId="4ED0630E" w14:textId="77777777" w:rsidR="00A92EB5" w:rsidRPr="00711DD2" w:rsidRDefault="00A92EB5" w:rsidP="008F4864">
            <w:pPr>
              <w:rPr>
                <w:sz w:val="22"/>
                <w:szCs w:val="22"/>
              </w:rPr>
            </w:pPr>
            <w:r>
              <w:rPr>
                <w:sz w:val="22"/>
                <w:szCs w:val="22"/>
              </w:rPr>
              <w:t>E</w:t>
            </w:r>
            <w:r w:rsidRPr="008B134B">
              <w:rPr>
                <w:sz w:val="22"/>
                <w:szCs w:val="22"/>
              </w:rPr>
              <w:t>ach CF_Point FeatureCollection shall realize a GML:EnvelopeWithTimePeriod.axisLabels with value equal to "x y t" | "lat lon t" | "lon lat t".</w:t>
            </w:r>
          </w:p>
        </w:tc>
      </w:tr>
      <w:tr w:rsidR="00A92EB5" w:rsidRPr="00CF141F" w14:paraId="30D776D4" w14:textId="77777777" w:rsidTr="008F4864">
        <w:tc>
          <w:tcPr>
            <w:tcW w:w="1438" w:type="dxa"/>
            <w:vMerge/>
            <w:shd w:val="clear" w:color="auto" w:fill="A6A6A6" w:themeFill="background1" w:themeFillShade="A6"/>
          </w:tcPr>
          <w:p w14:paraId="3D5930A0" w14:textId="77777777" w:rsidR="00A92EB5" w:rsidRPr="00CF141F" w:rsidRDefault="00A92EB5" w:rsidP="008F4864">
            <w:pPr>
              <w:rPr>
                <w:sz w:val="22"/>
              </w:rPr>
            </w:pPr>
          </w:p>
        </w:tc>
        <w:tc>
          <w:tcPr>
            <w:tcW w:w="1353" w:type="dxa"/>
          </w:tcPr>
          <w:p w14:paraId="21AB4970" w14:textId="77777777" w:rsidR="00A92EB5" w:rsidRPr="00CF141F" w:rsidRDefault="00A92EB5" w:rsidP="008F4864">
            <w:pPr>
              <w:rPr>
                <w:sz w:val="22"/>
              </w:rPr>
            </w:pPr>
            <w:r>
              <w:rPr>
                <w:sz w:val="22"/>
              </w:rPr>
              <w:t>Test method</w:t>
            </w:r>
          </w:p>
        </w:tc>
        <w:tc>
          <w:tcPr>
            <w:tcW w:w="5839" w:type="dxa"/>
          </w:tcPr>
          <w:p w14:paraId="432D02F6" w14:textId="77777777" w:rsidR="00A92EB5" w:rsidRPr="0070663E" w:rsidRDefault="00A92EB5" w:rsidP="008F4864">
            <w:pPr>
              <w:rPr>
                <w:sz w:val="22"/>
                <w:szCs w:val="22"/>
              </w:rPr>
            </w:pPr>
            <w:r>
              <w:rPr>
                <w:sz w:val="22"/>
                <w:szCs w:val="22"/>
              </w:rPr>
              <w:t>Verify that e</w:t>
            </w:r>
            <w:r w:rsidRPr="008B134B">
              <w:rPr>
                <w:sz w:val="22"/>
                <w:szCs w:val="22"/>
              </w:rPr>
              <w:t>ach CF_Point FeatureCollection realize</w:t>
            </w:r>
            <w:r>
              <w:rPr>
                <w:sz w:val="22"/>
                <w:szCs w:val="22"/>
              </w:rPr>
              <w:t>s</w:t>
            </w:r>
            <w:r w:rsidRPr="008B134B">
              <w:rPr>
                <w:sz w:val="22"/>
                <w:szCs w:val="22"/>
              </w:rPr>
              <w:t xml:space="preserve"> a GML:EnvelopeWithTimePeriod.axisLabels with value equal to "x y t" | "lat lon t" | "lon lat t".</w:t>
            </w:r>
          </w:p>
        </w:tc>
      </w:tr>
      <w:tr w:rsidR="00A92EB5" w:rsidRPr="00CF141F" w14:paraId="5CDE58D7" w14:textId="77777777" w:rsidTr="008F4864">
        <w:tc>
          <w:tcPr>
            <w:tcW w:w="1438" w:type="dxa"/>
            <w:vMerge w:val="restart"/>
            <w:shd w:val="clear" w:color="auto" w:fill="A6A6A6" w:themeFill="background1" w:themeFillShade="A6"/>
          </w:tcPr>
          <w:p w14:paraId="54F6663A" w14:textId="77777777" w:rsidR="00A92EB5" w:rsidRPr="00CF141F" w:rsidRDefault="00A92EB5" w:rsidP="008F4864">
            <w:pPr>
              <w:rPr>
                <w:b/>
                <w:sz w:val="22"/>
              </w:rPr>
            </w:pPr>
            <w:r w:rsidRPr="00CF141F">
              <w:rPr>
                <w:b/>
                <w:sz w:val="22"/>
              </w:rPr>
              <w:t>Test</w:t>
            </w:r>
          </w:p>
        </w:tc>
        <w:tc>
          <w:tcPr>
            <w:tcW w:w="7192" w:type="dxa"/>
            <w:gridSpan w:val="2"/>
          </w:tcPr>
          <w:p w14:paraId="0BBC964A"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8B134B">
              <w:rPr>
                <w:color w:val="FF0000"/>
                <w:sz w:val="22"/>
              </w:rPr>
              <w:t>CF-netCDF-1.6-GML-encoding/TimeSerieFeatureCollection.axisLabels</w:t>
            </w:r>
          </w:p>
        </w:tc>
      </w:tr>
      <w:tr w:rsidR="00A92EB5" w:rsidRPr="00CF141F" w14:paraId="6CA37AFC" w14:textId="77777777" w:rsidTr="008F4864">
        <w:tc>
          <w:tcPr>
            <w:tcW w:w="1438" w:type="dxa"/>
            <w:vMerge/>
            <w:shd w:val="clear" w:color="auto" w:fill="A6A6A6" w:themeFill="background1" w:themeFillShade="A6"/>
          </w:tcPr>
          <w:p w14:paraId="590326A4" w14:textId="77777777" w:rsidR="00A92EB5" w:rsidRPr="00CF141F" w:rsidRDefault="00A92EB5" w:rsidP="008F4864">
            <w:pPr>
              <w:rPr>
                <w:sz w:val="22"/>
              </w:rPr>
            </w:pPr>
          </w:p>
        </w:tc>
        <w:tc>
          <w:tcPr>
            <w:tcW w:w="1353" w:type="dxa"/>
          </w:tcPr>
          <w:p w14:paraId="68EE490D" w14:textId="77777777" w:rsidR="00A92EB5" w:rsidRPr="00CF141F" w:rsidRDefault="00A92EB5" w:rsidP="008F4864">
            <w:pPr>
              <w:rPr>
                <w:sz w:val="22"/>
              </w:rPr>
            </w:pPr>
            <w:r>
              <w:rPr>
                <w:sz w:val="22"/>
              </w:rPr>
              <w:t>Requirement</w:t>
            </w:r>
          </w:p>
        </w:tc>
        <w:tc>
          <w:tcPr>
            <w:tcW w:w="5839" w:type="dxa"/>
          </w:tcPr>
          <w:p w14:paraId="18757202"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8B134B">
              <w:rPr>
                <w:color w:val="0070C0"/>
                <w:sz w:val="22"/>
              </w:rPr>
              <w:t>CF-netCDF-1.6-GML-encoding/TimeSerieFeatureCollection.axisLabels</w:t>
            </w:r>
          </w:p>
        </w:tc>
      </w:tr>
      <w:tr w:rsidR="00A92EB5" w:rsidRPr="00CF141F" w14:paraId="7B423596" w14:textId="77777777" w:rsidTr="008F4864">
        <w:tc>
          <w:tcPr>
            <w:tcW w:w="1438" w:type="dxa"/>
            <w:vMerge/>
            <w:shd w:val="clear" w:color="auto" w:fill="A6A6A6" w:themeFill="background1" w:themeFillShade="A6"/>
          </w:tcPr>
          <w:p w14:paraId="56B20198" w14:textId="77777777" w:rsidR="00A92EB5" w:rsidRPr="00CF141F" w:rsidRDefault="00A92EB5" w:rsidP="008F4864">
            <w:pPr>
              <w:rPr>
                <w:sz w:val="22"/>
              </w:rPr>
            </w:pPr>
          </w:p>
        </w:tc>
        <w:tc>
          <w:tcPr>
            <w:tcW w:w="1353" w:type="dxa"/>
          </w:tcPr>
          <w:p w14:paraId="05F3FB5D" w14:textId="77777777" w:rsidR="00A92EB5" w:rsidRPr="00CF141F" w:rsidRDefault="00A92EB5" w:rsidP="008F4864">
            <w:pPr>
              <w:rPr>
                <w:sz w:val="22"/>
              </w:rPr>
            </w:pPr>
            <w:r>
              <w:rPr>
                <w:sz w:val="22"/>
              </w:rPr>
              <w:t>Test purpose</w:t>
            </w:r>
          </w:p>
        </w:tc>
        <w:tc>
          <w:tcPr>
            <w:tcW w:w="5839" w:type="dxa"/>
          </w:tcPr>
          <w:p w14:paraId="7BFEDBC6" w14:textId="77777777" w:rsidR="00A92EB5" w:rsidRPr="00AA6A67" w:rsidRDefault="00A92EB5" w:rsidP="008F4864">
            <w:pPr>
              <w:rPr>
                <w:sz w:val="22"/>
                <w:szCs w:val="22"/>
              </w:rPr>
            </w:pPr>
            <w:r>
              <w:rPr>
                <w:sz w:val="22"/>
                <w:szCs w:val="22"/>
              </w:rPr>
              <w:t>E</w:t>
            </w:r>
            <w:r w:rsidRPr="008B134B">
              <w:rPr>
                <w:sz w:val="22"/>
                <w:szCs w:val="22"/>
              </w:rPr>
              <w:t>ach CF_TimeSerie FeatureCollection shall realize a GML:EnvelopeWithTimePeriod.axisLabels with value equal to "x y t" | "lat lon t" | "lon lat t".</w:t>
            </w:r>
          </w:p>
        </w:tc>
      </w:tr>
      <w:tr w:rsidR="00A92EB5" w:rsidRPr="00CF141F" w14:paraId="1385BC3F" w14:textId="77777777" w:rsidTr="008F4864">
        <w:tc>
          <w:tcPr>
            <w:tcW w:w="1438" w:type="dxa"/>
            <w:vMerge/>
            <w:shd w:val="clear" w:color="auto" w:fill="A6A6A6" w:themeFill="background1" w:themeFillShade="A6"/>
          </w:tcPr>
          <w:p w14:paraId="360EA2AB" w14:textId="77777777" w:rsidR="00A92EB5" w:rsidRPr="00CF141F" w:rsidRDefault="00A92EB5" w:rsidP="008F4864">
            <w:pPr>
              <w:rPr>
                <w:sz w:val="22"/>
              </w:rPr>
            </w:pPr>
          </w:p>
        </w:tc>
        <w:tc>
          <w:tcPr>
            <w:tcW w:w="1353" w:type="dxa"/>
          </w:tcPr>
          <w:p w14:paraId="6A83589A" w14:textId="77777777" w:rsidR="00A92EB5" w:rsidRPr="00CF141F" w:rsidRDefault="00A92EB5" w:rsidP="008F4864">
            <w:pPr>
              <w:rPr>
                <w:sz w:val="22"/>
              </w:rPr>
            </w:pPr>
            <w:r>
              <w:rPr>
                <w:sz w:val="22"/>
              </w:rPr>
              <w:t>Test method</w:t>
            </w:r>
          </w:p>
        </w:tc>
        <w:tc>
          <w:tcPr>
            <w:tcW w:w="5839" w:type="dxa"/>
          </w:tcPr>
          <w:p w14:paraId="4BEB0E05" w14:textId="77777777" w:rsidR="00A92EB5" w:rsidRPr="0070663E" w:rsidRDefault="00A92EB5" w:rsidP="008F4864">
            <w:pPr>
              <w:rPr>
                <w:sz w:val="22"/>
                <w:szCs w:val="22"/>
              </w:rPr>
            </w:pPr>
            <w:r>
              <w:rPr>
                <w:sz w:val="22"/>
                <w:szCs w:val="22"/>
              </w:rPr>
              <w:t>Verify that e</w:t>
            </w:r>
            <w:r w:rsidRPr="008B134B">
              <w:rPr>
                <w:sz w:val="22"/>
                <w:szCs w:val="22"/>
              </w:rPr>
              <w:t>ach CF_TimeSerie FeatureCollection realize</w:t>
            </w:r>
            <w:r>
              <w:rPr>
                <w:sz w:val="22"/>
                <w:szCs w:val="22"/>
              </w:rPr>
              <w:t>s</w:t>
            </w:r>
            <w:r w:rsidRPr="008B134B">
              <w:rPr>
                <w:sz w:val="22"/>
                <w:szCs w:val="22"/>
              </w:rPr>
              <w:t xml:space="preserve"> a GML:EnvelopeWithTimePeriod.axisLabels with value equal to "x y t" | "lat lon t" | "lon lat t".</w:t>
            </w:r>
          </w:p>
        </w:tc>
      </w:tr>
      <w:tr w:rsidR="00A92EB5" w:rsidRPr="00CF141F" w14:paraId="7A918BF1" w14:textId="77777777" w:rsidTr="008F4864">
        <w:tc>
          <w:tcPr>
            <w:tcW w:w="1438" w:type="dxa"/>
            <w:vMerge w:val="restart"/>
            <w:shd w:val="clear" w:color="auto" w:fill="A6A6A6" w:themeFill="background1" w:themeFillShade="A6"/>
          </w:tcPr>
          <w:p w14:paraId="0C937BFB" w14:textId="77777777" w:rsidR="00A92EB5" w:rsidRPr="00CF141F" w:rsidRDefault="00A92EB5" w:rsidP="008F4864">
            <w:pPr>
              <w:rPr>
                <w:b/>
                <w:sz w:val="22"/>
              </w:rPr>
            </w:pPr>
            <w:r w:rsidRPr="00CF141F">
              <w:rPr>
                <w:b/>
                <w:sz w:val="22"/>
              </w:rPr>
              <w:t>Test</w:t>
            </w:r>
          </w:p>
        </w:tc>
        <w:tc>
          <w:tcPr>
            <w:tcW w:w="7192" w:type="dxa"/>
            <w:gridSpan w:val="2"/>
          </w:tcPr>
          <w:p w14:paraId="1107FD6A"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CC59BE">
              <w:rPr>
                <w:color w:val="FF0000"/>
                <w:sz w:val="22"/>
              </w:rPr>
              <w:t>CF-netCDF-1.6-GML-encoding/TrajectoryFeatureCollection.axisLabels</w:t>
            </w:r>
          </w:p>
        </w:tc>
      </w:tr>
      <w:tr w:rsidR="00A92EB5" w:rsidRPr="00CF141F" w14:paraId="21AC5329" w14:textId="77777777" w:rsidTr="008F4864">
        <w:tc>
          <w:tcPr>
            <w:tcW w:w="1438" w:type="dxa"/>
            <w:vMerge/>
            <w:shd w:val="clear" w:color="auto" w:fill="A6A6A6" w:themeFill="background1" w:themeFillShade="A6"/>
          </w:tcPr>
          <w:p w14:paraId="3CB2A4D9" w14:textId="77777777" w:rsidR="00A92EB5" w:rsidRPr="00CF141F" w:rsidRDefault="00A92EB5" w:rsidP="008F4864">
            <w:pPr>
              <w:rPr>
                <w:sz w:val="22"/>
              </w:rPr>
            </w:pPr>
          </w:p>
        </w:tc>
        <w:tc>
          <w:tcPr>
            <w:tcW w:w="1353" w:type="dxa"/>
          </w:tcPr>
          <w:p w14:paraId="2C6ADBE5" w14:textId="77777777" w:rsidR="00A92EB5" w:rsidRPr="00CF141F" w:rsidRDefault="00A92EB5" w:rsidP="008F4864">
            <w:pPr>
              <w:rPr>
                <w:sz w:val="22"/>
              </w:rPr>
            </w:pPr>
            <w:r>
              <w:rPr>
                <w:sz w:val="22"/>
              </w:rPr>
              <w:t>Requirement</w:t>
            </w:r>
          </w:p>
        </w:tc>
        <w:tc>
          <w:tcPr>
            <w:tcW w:w="5839" w:type="dxa"/>
          </w:tcPr>
          <w:p w14:paraId="1A82A979"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CC59BE">
              <w:rPr>
                <w:color w:val="0070C0"/>
                <w:sz w:val="22"/>
              </w:rPr>
              <w:t>CF-netCDF-1.6-GML-encoding/TrajectoryFeatureCollection.axisLabels</w:t>
            </w:r>
          </w:p>
        </w:tc>
      </w:tr>
      <w:tr w:rsidR="00A92EB5" w:rsidRPr="00CF141F" w14:paraId="622B2BF5" w14:textId="77777777" w:rsidTr="008F4864">
        <w:tc>
          <w:tcPr>
            <w:tcW w:w="1438" w:type="dxa"/>
            <w:vMerge/>
            <w:shd w:val="clear" w:color="auto" w:fill="A6A6A6" w:themeFill="background1" w:themeFillShade="A6"/>
          </w:tcPr>
          <w:p w14:paraId="6AFF1B51" w14:textId="77777777" w:rsidR="00A92EB5" w:rsidRPr="00CF141F" w:rsidRDefault="00A92EB5" w:rsidP="008F4864">
            <w:pPr>
              <w:rPr>
                <w:sz w:val="22"/>
              </w:rPr>
            </w:pPr>
          </w:p>
        </w:tc>
        <w:tc>
          <w:tcPr>
            <w:tcW w:w="1353" w:type="dxa"/>
          </w:tcPr>
          <w:p w14:paraId="57C7E0F2" w14:textId="77777777" w:rsidR="00A92EB5" w:rsidRPr="00CF141F" w:rsidRDefault="00A92EB5" w:rsidP="008F4864">
            <w:pPr>
              <w:rPr>
                <w:sz w:val="22"/>
              </w:rPr>
            </w:pPr>
            <w:r>
              <w:rPr>
                <w:sz w:val="22"/>
              </w:rPr>
              <w:t>Test purpose</w:t>
            </w:r>
          </w:p>
        </w:tc>
        <w:tc>
          <w:tcPr>
            <w:tcW w:w="5839" w:type="dxa"/>
          </w:tcPr>
          <w:p w14:paraId="2A0D7AC2" w14:textId="77777777" w:rsidR="00A92EB5" w:rsidRPr="00F36315" w:rsidRDefault="00A92EB5" w:rsidP="008F4864">
            <w:pPr>
              <w:rPr>
                <w:sz w:val="22"/>
                <w:szCs w:val="22"/>
              </w:rPr>
            </w:pPr>
            <w:r>
              <w:rPr>
                <w:sz w:val="22"/>
                <w:szCs w:val="22"/>
              </w:rPr>
              <w:t>E</w:t>
            </w:r>
            <w:r w:rsidRPr="00CC59BE">
              <w:rPr>
                <w:sz w:val="22"/>
                <w:szCs w:val="22"/>
              </w:rPr>
              <w:t>ach CF_Trajectory FeatureCollection shall realize a GML:EnvelopeWithTimePeriod.axisLabels with value equal to "x y t" | "lat lon t" | "lon lat t".</w:t>
            </w:r>
          </w:p>
        </w:tc>
      </w:tr>
      <w:tr w:rsidR="00A92EB5" w:rsidRPr="00CF141F" w14:paraId="5E66A86C" w14:textId="77777777" w:rsidTr="008F4864">
        <w:tc>
          <w:tcPr>
            <w:tcW w:w="1438" w:type="dxa"/>
            <w:vMerge/>
            <w:shd w:val="clear" w:color="auto" w:fill="A6A6A6" w:themeFill="background1" w:themeFillShade="A6"/>
          </w:tcPr>
          <w:p w14:paraId="2D423AC9" w14:textId="77777777" w:rsidR="00A92EB5" w:rsidRPr="00CF141F" w:rsidRDefault="00A92EB5" w:rsidP="008F4864">
            <w:pPr>
              <w:rPr>
                <w:sz w:val="22"/>
              </w:rPr>
            </w:pPr>
          </w:p>
        </w:tc>
        <w:tc>
          <w:tcPr>
            <w:tcW w:w="1353" w:type="dxa"/>
          </w:tcPr>
          <w:p w14:paraId="60D5F042" w14:textId="77777777" w:rsidR="00A92EB5" w:rsidRPr="00CF141F" w:rsidRDefault="00A92EB5" w:rsidP="008F4864">
            <w:pPr>
              <w:rPr>
                <w:sz w:val="22"/>
              </w:rPr>
            </w:pPr>
            <w:r>
              <w:rPr>
                <w:sz w:val="22"/>
              </w:rPr>
              <w:t>Test method</w:t>
            </w:r>
          </w:p>
        </w:tc>
        <w:tc>
          <w:tcPr>
            <w:tcW w:w="5839" w:type="dxa"/>
          </w:tcPr>
          <w:p w14:paraId="0A6EF982" w14:textId="77777777" w:rsidR="00A92EB5" w:rsidRPr="0070663E" w:rsidRDefault="00A92EB5" w:rsidP="008F4864">
            <w:pPr>
              <w:rPr>
                <w:sz w:val="22"/>
                <w:szCs w:val="22"/>
              </w:rPr>
            </w:pPr>
            <w:r>
              <w:rPr>
                <w:sz w:val="22"/>
                <w:szCs w:val="22"/>
              </w:rPr>
              <w:t>Verify that e</w:t>
            </w:r>
            <w:r w:rsidRPr="00CC59BE">
              <w:rPr>
                <w:sz w:val="22"/>
                <w:szCs w:val="22"/>
              </w:rPr>
              <w:t>ach CF_Trajectory FeatureCollection realize</w:t>
            </w:r>
            <w:r>
              <w:rPr>
                <w:sz w:val="22"/>
                <w:szCs w:val="22"/>
              </w:rPr>
              <w:t>s</w:t>
            </w:r>
            <w:r w:rsidRPr="00CC59BE">
              <w:rPr>
                <w:sz w:val="22"/>
                <w:szCs w:val="22"/>
              </w:rPr>
              <w:t xml:space="preserve"> a GML:EnvelopeWithTimePeriod.axisLabels with value equal to "x y t" | "lat lon t" | "lon lat t".</w:t>
            </w:r>
          </w:p>
        </w:tc>
      </w:tr>
      <w:tr w:rsidR="00A92EB5" w:rsidRPr="00CF141F" w14:paraId="0B36CAE5" w14:textId="77777777" w:rsidTr="008F4864">
        <w:tc>
          <w:tcPr>
            <w:tcW w:w="1438" w:type="dxa"/>
            <w:vMerge w:val="restart"/>
            <w:shd w:val="clear" w:color="auto" w:fill="A6A6A6" w:themeFill="background1" w:themeFillShade="A6"/>
          </w:tcPr>
          <w:p w14:paraId="235819EB" w14:textId="77777777" w:rsidR="00A92EB5" w:rsidRPr="00CF141F" w:rsidRDefault="00A92EB5" w:rsidP="008F4864">
            <w:pPr>
              <w:rPr>
                <w:b/>
                <w:sz w:val="22"/>
              </w:rPr>
            </w:pPr>
            <w:r w:rsidRPr="00CF141F">
              <w:rPr>
                <w:b/>
                <w:sz w:val="22"/>
              </w:rPr>
              <w:t>Test</w:t>
            </w:r>
          </w:p>
        </w:tc>
        <w:tc>
          <w:tcPr>
            <w:tcW w:w="7192" w:type="dxa"/>
            <w:gridSpan w:val="2"/>
          </w:tcPr>
          <w:p w14:paraId="05E70851"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CC59BE">
              <w:rPr>
                <w:color w:val="FF0000"/>
                <w:sz w:val="22"/>
              </w:rPr>
              <w:t>CF-netCDF-1.6-GML-encoding/ProfileFeatureCollection.axisLabels</w:t>
            </w:r>
          </w:p>
        </w:tc>
      </w:tr>
      <w:tr w:rsidR="00A92EB5" w:rsidRPr="00CF141F" w14:paraId="6BBBB553" w14:textId="77777777" w:rsidTr="008F4864">
        <w:tc>
          <w:tcPr>
            <w:tcW w:w="1438" w:type="dxa"/>
            <w:vMerge/>
            <w:shd w:val="clear" w:color="auto" w:fill="A6A6A6" w:themeFill="background1" w:themeFillShade="A6"/>
          </w:tcPr>
          <w:p w14:paraId="501260E6" w14:textId="77777777" w:rsidR="00A92EB5" w:rsidRPr="00CF141F" w:rsidRDefault="00A92EB5" w:rsidP="008F4864">
            <w:pPr>
              <w:rPr>
                <w:sz w:val="22"/>
              </w:rPr>
            </w:pPr>
          </w:p>
        </w:tc>
        <w:tc>
          <w:tcPr>
            <w:tcW w:w="1353" w:type="dxa"/>
          </w:tcPr>
          <w:p w14:paraId="6C1C29C0" w14:textId="77777777" w:rsidR="00A92EB5" w:rsidRPr="00CF141F" w:rsidRDefault="00A92EB5" w:rsidP="008F4864">
            <w:pPr>
              <w:rPr>
                <w:sz w:val="22"/>
              </w:rPr>
            </w:pPr>
            <w:r>
              <w:rPr>
                <w:sz w:val="22"/>
              </w:rPr>
              <w:t>Requirement</w:t>
            </w:r>
          </w:p>
        </w:tc>
        <w:tc>
          <w:tcPr>
            <w:tcW w:w="5839" w:type="dxa"/>
          </w:tcPr>
          <w:p w14:paraId="0F7A8E8F" w14:textId="77777777" w:rsidR="00A92EB5" w:rsidRPr="0070663E" w:rsidRDefault="00A92EB5" w:rsidP="008F4864">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Pr="00CC59BE">
              <w:rPr>
                <w:color w:val="0070C0"/>
                <w:sz w:val="22"/>
              </w:rPr>
              <w:t>CF-netCDF-1.6-GML-encoding/ProfileFeatureCollection.axisLabels</w:t>
            </w:r>
          </w:p>
        </w:tc>
      </w:tr>
      <w:tr w:rsidR="00A92EB5" w:rsidRPr="00CF141F" w14:paraId="1A772F4A" w14:textId="77777777" w:rsidTr="008F4864">
        <w:tc>
          <w:tcPr>
            <w:tcW w:w="1438" w:type="dxa"/>
            <w:vMerge/>
            <w:shd w:val="clear" w:color="auto" w:fill="A6A6A6" w:themeFill="background1" w:themeFillShade="A6"/>
          </w:tcPr>
          <w:p w14:paraId="1B2825E5" w14:textId="77777777" w:rsidR="00A92EB5" w:rsidRPr="00CF141F" w:rsidRDefault="00A92EB5" w:rsidP="008F4864">
            <w:pPr>
              <w:rPr>
                <w:sz w:val="22"/>
              </w:rPr>
            </w:pPr>
          </w:p>
        </w:tc>
        <w:tc>
          <w:tcPr>
            <w:tcW w:w="1353" w:type="dxa"/>
          </w:tcPr>
          <w:p w14:paraId="6E4275AA" w14:textId="77777777" w:rsidR="00A92EB5" w:rsidRPr="00CF141F" w:rsidRDefault="00A92EB5" w:rsidP="008F4864">
            <w:pPr>
              <w:rPr>
                <w:sz w:val="22"/>
              </w:rPr>
            </w:pPr>
            <w:r>
              <w:rPr>
                <w:sz w:val="22"/>
              </w:rPr>
              <w:t>Test purpose</w:t>
            </w:r>
          </w:p>
        </w:tc>
        <w:tc>
          <w:tcPr>
            <w:tcW w:w="5839" w:type="dxa"/>
          </w:tcPr>
          <w:p w14:paraId="06A8F2CC" w14:textId="77777777" w:rsidR="00A92EB5" w:rsidRPr="004F19B5" w:rsidRDefault="00A92EB5" w:rsidP="008F4864">
            <w:pPr>
              <w:rPr>
                <w:sz w:val="22"/>
                <w:szCs w:val="22"/>
              </w:rPr>
            </w:pPr>
            <w:r>
              <w:rPr>
                <w:sz w:val="22"/>
                <w:szCs w:val="22"/>
              </w:rPr>
              <w:t>E</w:t>
            </w:r>
            <w:r w:rsidRPr="00CC59BE">
              <w:rPr>
                <w:sz w:val="22"/>
                <w:szCs w:val="22"/>
              </w:rPr>
              <w:t>ach CF_Profile FeatureCollection shall realize a GML:EnvelopeWithTimePeriod.axisLabels with value equal to "x y z t" | "lat lon z t" | "lon lat z t".</w:t>
            </w:r>
          </w:p>
        </w:tc>
      </w:tr>
      <w:tr w:rsidR="00A92EB5" w:rsidRPr="00CF141F" w14:paraId="630424AE" w14:textId="77777777" w:rsidTr="008F4864">
        <w:tc>
          <w:tcPr>
            <w:tcW w:w="1438" w:type="dxa"/>
            <w:vMerge/>
            <w:shd w:val="clear" w:color="auto" w:fill="A6A6A6" w:themeFill="background1" w:themeFillShade="A6"/>
          </w:tcPr>
          <w:p w14:paraId="695DDFAE" w14:textId="77777777" w:rsidR="00A92EB5" w:rsidRPr="00CF141F" w:rsidRDefault="00A92EB5" w:rsidP="008F4864">
            <w:pPr>
              <w:rPr>
                <w:sz w:val="22"/>
              </w:rPr>
            </w:pPr>
          </w:p>
        </w:tc>
        <w:tc>
          <w:tcPr>
            <w:tcW w:w="1353" w:type="dxa"/>
          </w:tcPr>
          <w:p w14:paraId="515B0015" w14:textId="77777777" w:rsidR="00A92EB5" w:rsidRPr="00CF141F" w:rsidRDefault="00A92EB5" w:rsidP="008F4864">
            <w:pPr>
              <w:rPr>
                <w:sz w:val="22"/>
              </w:rPr>
            </w:pPr>
            <w:r>
              <w:rPr>
                <w:sz w:val="22"/>
              </w:rPr>
              <w:t>Test method</w:t>
            </w:r>
          </w:p>
        </w:tc>
        <w:tc>
          <w:tcPr>
            <w:tcW w:w="5839" w:type="dxa"/>
          </w:tcPr>
          <w:p w14:paraId="2B1F18B8" w14:textId="77777777" w:rsidR="00A92EB5" w:rsidRPr="0070663E" w:rsidRDefault="00A92EB5" w:rsidP="008F4864">
            <w:pPr>
              <w:rPr>
                <w:sz w:val="22"/>
                <w:szCs w:val="22"/>
              </w:rPr>
            </w:pPr>
            <w:r>
              <w:rPr>
                <w:sz w:val="22"/>
                <w:szCs w:val="22"/>
              </w:rPr>
              <w:t>Verify that e</w:t>
            </w:r>
            <w:r w:rsidRPr="00CC59BE">
              <w:rPr>
                <w:sz w:val="22"/>
                <w:szCs w:val="22"/>
              </w:rPr>
              <w:t>ach CF_Profile FeatureCollection realize</w:t>
            </w:r>
            <w:r>
              <w:rPr>
                <w:sz w:val="22"/>
                <w:szCs w:val="22"/>
              </w:rPr>
              <w:t>s</w:t>
            </w:r>
            <w:r w:rsidRPr="00CC59BE">
              <w:rPr>
                <w:sz w:val="22"/>
                <w:szCs w:val="22"/>
              </w:rPr>
              <w:t xml:space="preserve"> a GML:EnvelopeWithTimePeriod.axisLabels with value equal to "x y z t" | "lat lon z t" | "lon lat z t".</w:t>
            </w:r>
          </w:p>
        </w:tc>
      </w:tr>
      <w:tr w:rsidR="00A92EB5" w:rsidRPr="00CF141F" w14:paraId="7227AB04" w14:textId="77777777" w:rsidTr="008F4864">
        <w:tc>
          <w:tcPr>
            <w:tcW w:w="1438" w:type="dxa"/>
            <w:vMerge w:val="restart"/>
            <w:shd w:val="clear" w:color="auto" w:fill="A6A6A6" w:themeFill="background1" w:themeFillShade="A6"/>
          </w:tcPr>
          <w:p w14:paraId="31001F3F" w14:textId="77777777" w:rsidR="00A92EB5" w:rsidRPr="00CF141F" w:rsidRDefault="00A92EB5" w:rsidP="008F4864">
            <w:pPr>
              <w:rPr>
                <w:b/>
                <w:sz w:val="22"/>
              </w:rPr>
            </w:pPr>
            <w:r w:rsidRPr="00CF141F">
              <w:rPr>
                <w:b/>
                <w:sz w:val="22"/>
              </w:rPr>
              <w:t>Test</w:t>
            </w:r>
          </w:p>
        </w:tc>
        <w:tc>
          <w:tcPr>
            <w:tcW w:w="7192" w:type="dxa"/>
            <w:gridSpan w:val="2"/>
          </w:tcPr>
          <w:p w14:paraId="6CBB8D46"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D51545">
              <w:rPr>
                <w:color w:val="FF0000"/>
                <w:sz w:val="22"/>
              </w:rPr>
              <w:t>CF-netCDF-1.6-GML-encoding/TimeSeriesProfileFeatureCollection.axisLabels</w:t>
            </w:r>
          </w:p>
        </w:tc>
      </w:tr>
      <w:tr w:rsidR="00A92EB5" w:rsidRPr="00CF141F" w14:paraId="0D627A9A" w14:textId="77777777" w:rsidTr="008F4864">
        <w:tc>
          <w:tcPr>
            <w:tcW w:w="1438" w:type="dxa"/>
            <w:vMerge/>
            <w:shd w:val="clear" w:color="auto" w:fill="A6A6A6" w:themeFill="background1" w:themeFillShade="A6"/>
          </w:tcPr>
          <w:p w14:paraId="76D8AA91" w14:textId="77777777" w:rsidR="00A92EB5" w:rsidRPr="00CF141F" w:rsidRDefault="00A92EB5" w:rsidP="008F4864">
            <w:pPr>
              <w:rPr>
                <w:sz w:val="22"/>
              </w:rPr>
            </w:pPr>
          </w:p>
        </w:tc>
        <w:tc>
          <w:tcPr>
            <w:tcW w:w="1353" w:type="dxa"/>
          </w:tcPr>
          <w:p w14:paraId="71146F17" w14:textId="77777777" w:rsidR="00A92EB5" w:rsidRPr="00CF141F" w:rsidRDefault="00A92EB5" w:rsidP="008F4864">
            <w:pPr>
              <w:rPr>
                <w:sz w:val="22"/>
              </w:rPr>
            </w:pPr>
            <w:r>
              <w:rPr>
                <w:sz w:val="22"/>
              </w:rPr>
              <w:t>Requirement</w:t>
            </w:r>
          </w:p>
        </w:tc>
        <w:tc>
          <w:tcPr>
            <w:tcW w:w="5839" w:type="dxa"/>
          </w:tcPr>
          <w:p w14:paraId="37F6AD48"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D51545">
              <w:rPr>
                <w:color w:val="0070C0"/>
                <w:sz w:val="22"/>
              </w:rPr>
              <w:t>CF-netCDF-1.6-GML-encoding/TimeSeriesProfileFeatureCollection.axisLabels</w:t>
            </w:r>
          </w:p>
        </w:tc>
      </w:tr>
      <w:tr w:rsidR="00A92EB5" w:rsidRPr="00CF141F" w14:paraId="614C0813" w14:textId="77777777" w:rsidTr="008F4864">
        <w:tc>
          <w:tcPr>
            <w:tcW w:w="1438" w:type="dxa"/>
            <w:vMerge/>
            <w:shd w:val="clear" w:color="auto" w:fill="A6A6A6" w:themeFill="background1" w:themeFillShade="A6"/>
          </w:tcPr>
          <w:p w14:paraId="16061873" w14:textId="77777777" w:rsidR="00A92EB5" w:rsidRPr="00CF141F" w:rsidRDefault="00A92EB5" w:rsidP="008F4864">
            <w:pPr>
              <w:rPr>
                <w:sz w:val="22"/>
              </w:rPr>
            </w:pPr>
          </w:p>
        </w:tc>
        <w:tc>
          <w:tcPr>
            <w:tcW w:w="1353" w:type="dxa"/>
          </w:tcPr>
          <w:p w14:paraId="02E4B797" w14:textId="77777777" w:rsidR="00A92EB5" w:rsidRPr="00CF141F" w:rsidRDefault="00A92EB5" w:rsidP="008F4864">
            <w:pPr>
              <w:rPr>
                <w:sz w:val="22"/>
              </w:rPr>
            </w:pPr>
            <w:r>
              <w:rPr>
                <w:sz w:val="22"/>
              </w:rPr>
              <w:t>Test purpose</w:t>
            </w:r>
          </w:p>
        </w:tc>
        <w:tc>
          <w:tcPr>
            <w:tcW w:w="5839" w:type="dxa"/>
          </w:tcPr>
          <w:p w14:paraId="1B63DE18" w14:textId="77777777" w:rsidR="00A92EB5" w:rsidRPr="00A30082" w:rsidRDefault="00A92EB5" w:rsidP="008F4864">
            <w:pPr>
              <w:rPr>
                <w:sz w:val="22"/>
                <w:szCs w:val="22"/>
              </w:rPr>
            </w:pPr>
            <w:r>
              <w:rPr>
                <w:sz w:val="22"/>
                <w:szCs w:val="22"/>
              </w:rPr>
              <w:t>E</w:t>
            </w:r>
            <w:r w:rsidRPr="00D51545">
              <w:rPr>
                <w:sz w:val="22"/>
                <w:szCs w:val="22"/>
              </w:rPr>
              <w:t>ach CF_TimeSeriesProfile FeatureCollection shall realize a GML:EnvelopeWithTimePeriod.axisLabels with value equal to "x y z t" | "lat lon z t" | "lon lat z t".</w:t>
            </w:r>
          </w:p>
        </w:tc>
      </w:tr>
      <w:tr w:rsidR="00A92EB5" w:rsidRPr="00CF141F" w14:paraId="3100FD84" w14:textId="77777777" w:rsidTr="008F4864">
        <w:tc>
          <w:tcPr>
            <w:tcW w:w="1438" w:type="dxa"/>
            <w:vMerge/>
            <w:shd w:val="clear" w:color="auto" w:fill="A6A6A6" w:themeFill="background1" w:themeFillShade="A6"/>
          </w:tcPr>
          <w:p w14:paraId="3CDEAB14" w14:textId="77777777" w:rsidR="00A92EB5" w:rsidRPr="00CF141F" w:rsidRDefault="00A92EB5" w:rsidP="008F4864">
            <w:pPr>
              <w:rPr>
                <w:sz w:val="22"/>
              </w:rPr>
            </w:pPr>
          </w:p>
        </w:tc>
        <w:tc>
          <w:tcPr>
            <w:tcW w:w="1353" w:type="dxa"/>
          </w:tcPr>
          <w:p w14:paraId="4555E081" w14:textId="77777777" w:rsidR="00A92EB5" w:rsidRPr="00CF141F" w:rsidRDefault="00A92EB5" w:rsidP="008F4864">
            <w:pPr>
              <w:rPr>
                <w:sz w:val="22"/>
              </w:rPr>
            </w:pPr>
            <w:r>
              <w:rPr>
                <w:sz w:val="22"/>
              </w:rPr>
              <w:t>Test method</w:t>
            </w:r>
          </w:p>
        </w:tc>
        <w:tc>
          <w:tcPr>
            <w:tcW w:w="5839" w:type="dxa"/>
          </w:tcPr>
          <w:p w14:paraId="0A927E39" w14:textId="77777777" w:rsidR="00A92EB5" w:rsidRPr="0070663E" w:rsidRDefault="00A92EB5" w:rsidP="008F4864">
            <w:pPr>
              <w:rPr>
                <w:sz w:val="22"/>
                <w:szCs w:val="22"/>
              </w:rPr>
            </w:pPr>
            <w:r>
              <w:rPr>
                <w:sz w:val="22"/>
                <w:szCs w:val="22"/>
              </w:rPr>
              <w:t>Verify that e</w:t>
            </w:r>
            <w:r w:rsidRPr="00D51545">
              <w:rPr>
                <w:sz w:val="22"/>
                <w:szCs w:val="22"/>
              </w:rPr>
              <w:t>ach CF_TimeSeriesProfile FeatureCollection realize</w:t>
            </w:r>
            <w:r>
              <w:rPr>
                <w:sz w:val="22"/>
                <w:szCs w:val="22"/>
              </w:rPr>
              <w:t>s</w:t>
            </w:r>
            <w:r w:rsidRPr="00D51545">
              <w:rPr>
                <w:sz w:val="22"/>
                <w:szCs w:val="22"/>
              </w:rPr>
              <w:t xml:space="preserve"> a GML:EnvelopeWithTimePeriod.axisLabels with value equal to "x y z t" | "lat lon z t" | "lon lat z t".</w:t>
            </w:r>
          </w:p>
        </w:tc>
      </w:tr>
      <w:tr w:rsidR="00A92EB5" w:rsidRPr="00CF141F" w14:paraId="17AC267A" w14:textId="77777777" w:rsidTr="008F4864">
        <w:tc>
          <w:tcPr>
            <w:tcW w:w="1438" w:type="dxa"/>
            <w:vMerge w:val="restart"/>
            <w:shd w:val="clear" w:color="auto" w:fill="A6A6A6" w:themeFill="background1" w:themeFillShade="A6"/>
          </w:tcPr>
          <w:p w14:paraId="0E0A7C42" w14:textId="77777777" w:rsidR="00A92EB5" w:rsidRPr="00CF141F" w:rsidRDefault="00A92EB5" w:rsidP="008F4864">
            <w:pPr>
              <w:rPr>
                <w:b/>
                <w:sz w:val="22"/>
              </w:rPr>
            </w:pPr>
            <w:r w:rsidRPr="00CF141F">
              <w:rPr>
                <w:b/>
                <w:sz w:val="22"/>
              </w:rPr>
              <w:t>Test</w:t>
            </w:r>
          </w:p>
        </w:tc>
        <w:tc>
          <w:tcPr>
            <w:tcW w:w="7192" w:type="dxa"/>
            <w:gridSpan w:val="2"/>
          </w:tcPr>
          <w:p w14:paraId="434DB882"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D51545">
              <w:rPr>
                <w:color w:val="FF0000"/>
                <w:sz w:val="22"/>
              </w:rPr>
              <w:t>CF-netCDF-1.6-GML-encoding/TrajectoryProfileFeatureCollection.axisLabels</w:t>
            </w:r>
          </w:p>
        </w:tc>
      </w:tr>
      <w:tr w:rsidR="00A92EB5" w:rsidRPr="00CF141F" w14:paraId="355CE81B" w14:textId="77777777" w:rsidTr="008F4864">
        <w:tc>
          <w:tcPr>
            <w:tcW w:w="1438" w:type="dxa"/>
            <w:vMerge/>
            <w:shd w:val="clear" w:color="auto" w:fill="A6A6A6" w:themeFill="background1" w:themeFillShade="A6"/>
          </w:tcPr>
          <w:p w14:paraId="424CC23A" w14:textId="77777777" w:rsidR="00A92EB5" w:rsidRPr="00CF141F" w:rsidRDefault="00A92EB5" w:rsidP="008F4864">
            <w:pPr>
              <w:rPr>
                <w:sz w:val="22"/>
              </w:rPr>
            </w:pPr>
          </w:p>
        </w:tc>
        <w:tc>
          <w:tcPr>
            <w:tcW w:w="1353" w:type="dxa"/>
          </w:tcPr>
          <w:p w14:paraId="15C415D9" w14:textId="77777777" w:rsidR="00A92EB5" w:rsidRPr="00CF141F" w:rsidRDefault="00A92EB5" w:rsidP="008F4864">
            <w:pPr>
              <w:rPr>
                <w:sz w:val="22"/>
              </w:rPr>
            </w:pPr>
            <w:r>
              <w:rPr>
                <w:sz w:val="22"/>
              </w:rPr>
              <w:t>Requirement</w:t>
            </w:r>
          </w:p>
        </w:tc>
        <w:tc>
          <w:tcPr>
            <w:tcW w:w="5839" w:type="dxa"/>
          </w:tcPr>
          <w:p w14:paraId="1E86D317"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D51545">
              <w:rPr>
                <w:color w:val="0070C0"/>
                <w:sz w:val="22"/>
              </w:rPr>
              <w:t>CF-netCDF-1.6-GML-encoding/TrajectoryProfileFeatureCollection.axisLabels</w:t>
            </w:r>
          </w:p>
        </w:tc>
      </w:tr>
      <w:tr w:rsidR="00A92EB5" w:rsidRPr="00CF141F" w14:paraId="715375E7" w14:textId="77777777" w:rsidTr="008F4864">
        <w:tc>
          <w:tcPr>
            <w:tcW w:w="1438" w:type="dxa"/>
            <w:vMerge/>
            <w:shd w:val="clear" w:color="auto" w:fill="A6A6A6" w:themeFill="background1" w:themeFillShade="A6"/>
          </w:tcPr>
          <w:p w14:paraId="484129FA" w14:textId="77777777" w:rsidR="00A92EB5" w:rsidRPr="00CF141F" w:rsidRDefault="00A92EB5" w:rsidP="008F4864">
            <w:pPr>
              <w:rPr>
                <w:sz w:val="22"/>
              </w:rPr>
            </w:pPr>
          </w:p>
        </w:tc>
        <w:tc>
          <w:tcPr>
            <w:tcW w:w="1353" w:type="dxa"/>
          </w:tcPr>
          <w:p w14:paraId="06F43151" w14:textId="77777777" w:rsidR="00A92EB5" w:rsidRPr="00CF141F" w:rsidRDefault="00A92EB5" w:rsidP="008F4864">
            <w:pPr>
              <w:rPr>
                <w:sz w:val="22"/>
              </w:rPr>
            </w:pPr>
            <w:r>
              <w:rPr>
                <w:sz w:val="22"/>
              </w:rPr>
              <w:t>Test purpose</w:t>
            </w:r>
          </w:p>
        </w:tc>
        <w:tc>
          <w:tcPr>
            <w:tcW w:w="5839" w:type="dxa"/>
          </w:tcPr>
          <w:p w14:paraId="6114AD91" w14:textId="77777777" w:rsidR="00A92EB5" w:rsidRPr="002025BB" w:rsidRDefault="00A92EB5" w:rsidP="008F4864">
            <w:pPr>
              <w:rPr>
                <w:sz w:val="22"/>
                <w:szCs w:val="22"/>
              </w:rPr>
            </w:pPr>
            <w:r>
              <w:rPr>
                <w:sz w:val="22"/>
                <w:szCs w:val="22"/>
              </w:rPr>
              <w:t>E</w:t>
            </w:r>
            <w:r w:rsidRPr="00D51545">
              <w:rPr>
                <w:sz w:val="22"/>
                <w:szCs w:val="22"/>
              </w:rPr>
              <w:t>ach CF_TrajectoryProfile FeatureCollection shall realize a GML:EnvelopeWithTimePeriod.axisLabels with value equal to "x y z t" | "lat lon z t" | "lon lat z t".</w:t>
            </w:r>
          </w:p>
        </w:tc>
      </w:tr>
      <w:tr w:rsidR="00A92EB5" w:rsidRPr="00CF141F" w14:paraId="4BEBE0B9" w14:textId="77777777" w:rsidTr="008F4864">
        <w:tc>
          <w:tcPr>
            <w:tcW w:w="1438" w:type="dxa"/>
            <w:vMerge/>
            <w:shd w:val="clear" w:color="auto" w:fill="A6A6A6" w:themeFill="background1" w:themeFillShade="A6"/>
          </w:tcPr>
          <w:p w14:paraId="29DF2424" w14:textId="77777777" w:rsidR="00A92EB5" w:rsidRPr="00CF141F" w:rsidRDefault="00A92EB5" w:rsidP="008F4864">
            <w:pPr>
              <w:rPr>
                <w:sz w:val="22"/>
              </w:rPr>
            </w:pPr>
          </w:p>
        </w:tc>
        <w:tc>
          <w:tcPr>
            <w:tcW w:w="1353" w:type="dxa"/>
          </w:tcPr>
          <w:p w14:paraId="707A516A" w14:textId="77777777" w:rsidR="00A92EB5" w:rsidRPr="00CF141F" w:rsidRDefault="00A92EB5" w:rsidP="008F4864">
            <w:pPr>
              <w:rPr>
                <w:sz w:val="22"/>
              </w:rPr>
            </w:pPr>
            <w:r>
              <w:rPr>
                <w:sz w:val="22"/>
              </w:rPr>
              <w:t>Test method</w:t>
            </w:r>
          </w:p>
        </w:tc>
        <w:tc>
          <w:tcPr>
            <w:tcW w:w="5839" w:type="dxa"/>
          </w:tcPr>
          <w:p w14:paraId="1F9255A2" w14:textId="77777777" w:rsidR="00A92EB5" w:rsidRPr="0070663E" w:rsidRDefault="00A92EB5" w:rsidP="008F4864">
            <w:pPr>
              <w:rPr>
                <w:sz w:val="22"/>
                <w:szCs w:val="22"/>
              </w:rPr>
            </w:pPr>
            <w:r>
              <w:rPr>
                <w:sz w:val="22"/>
                <w:szCs w:val="22"/>
              </w:rPr>
              <w:t>Verify that e</w:t>
            </w:r>
            <w:r w:rsidRPr="00D51545">
              <w:rPr>
                <w:sz w:val="22"/>
                <w:szCs w:val="22"/>
              </w:rPr>
              <w:t>ach CF_TrajectoryProfile FeatureCollection realize</w:t>
            </w:r>
            <w:r>
              <w:rPr>
                <w:sz w:val="22"/>
                <w:szCs w:val="22"/>
              </w:rPr>
              <w:t>s</w:t>
            </w:r>
            <w:r w:rsidRPr="00D51545">
              <w:rPr>
                <w:sz w:val="22"/>
                <w:szCs w:val="22"/>
              </w:rPr>
              <w:t xml:space="preserve"> a GML:EnvelopeWithTimePeriod.axisLabels with value equal to "x y z t" | "lat lon z t" | "lon lat z t".</w:t>
            </w:r>
          </w:p>
        </w:tc>
      </w:tr>
    </w:tbl>
    <w:p w14:paraId="3318EDE1" w14:textId="77777777" w:rsidR="00A92EB5" w:rsidRDefault="00A92EB5" w:rsidP="00A92EB5">
      <w:pPr>
        <w:pStyle w:val="NormalWeb"/>
      </w:pPr>
    </w:p>
    <w:p w14:paraId="5E6A8DF4" w14:textId="3A125411" w:rsidR="00A92EB5" w:rsidRDefault="00A92EB5" w:rsidP="00A92EB5">
      <w:pPr>
        <w:pStyle w:val="AnnexNumbered"/>
      </w:pPr>
      <w:bookmarkStart w:id="209" w:name="_Toc290736820"/>
      <w:r>
        <w:t>CF-netCDF-1.6-Data-format conformance class</w:t>
      </w:r>
      <w:bookmarkEnd w:id="209"/>
    </w:p>
    <w:p w14:paraId="38D4B2D7" w14:textId="77777777" w:rsidR="00A92EB5" w:rsidRDefault="00A92EB5" w:rsidP="00A92EB5">
      <w:r>
        <w:rPr>
          <w:lang w:eastAsia="zh-CN"/>
        </w:rPr>
        <w:t xml:space="preserve">This is the </w:t>
      </w:r>
      <w:r>
        <w:rPr>
          <w:i/>
          <w:lang w:eastAsia="zh-CN"/>
        </w:rPr>
        <w:t>data format</w:t>
      </w:r>
      <w:r>
        <w:rPr>
          <w:lang w:eastAsia="zh-CN"/>
        </w:rPr>
        <w:t xml:space="preserve"> </w:t>
      </w:r>
      <w:r>
        <w:t xml:space="preserve">conformance class for this standard. </w:t>
      </w:r>
    </w:p>
    <w:p w14:paraId="52DDBCD8" w14:textId="77777777" w:rsidR="00A92EB5" w:rsidRDefault="00A92EB5" w:rsidP="00A92EB5">
      <w:pPr>
        <w:rPr>
          <w:lang w:eastAsia="zh-CN"/>
        </w:rPr>
      </w:pPr>
      <w:r>
        <w:t xml:space="preserve">There is a dependency on the </w:t>
      </w:r>
      <w:r w:rsidRPr="00F04D39">
        <w:rPr>
          <w:i/>
          <w:lang w:eastAsia="zh-CN"/>
        </w:rPr>
        <w:t xml:space="preserve">GML </w:t>
      </w:r>
      <w:r>
        <w:rPr>
          <w:i/>
          <w:lang w:eastAsia="zh-CN"/>
        </w:rPr>
        <w:t>encoding</w:t>
      </w:r>
      <w:r>
        <w:rPr>
          <w:lang w:eastAsia="zh-CN"/>
        </w:rPr>
        <w:t xml:space="preserve"> </w:t>
      </w:r>
      <w:r>
        <w:t>conformance class of this standard (see A.2).</w:t>
      </w:r>
    </w:p>
    <w:p w14:paraId="1FA28309" w14:textId="77777777" w:rsidR="00A92EB5" w:rsidRDefault="00A92EB5" w:rsidP="00A92EB5">
      <w:pPr>
        <w:rPr>
          <w:rStyle w:val="Hyperlink"/>
        </w:rPr>
      </w:pPr>
      <w:r>
        <w:rPr>
          <w:lang w:eastAsia="zh-CN"/>
        </w:rPr>
        <w:t xml:space="preserve">The following clauses relate to the conformance class identified with the URI: </w:t>
      </w:r>
      <w:hyperlink r:id="rId38" w:history="1">
        <w:r w:rsidRPr="00F758C7">
          <w:rPr>
            <w:rStyle w:val="Hyperlink"/>
          </w:rPr>
          <w:t>http://www.opengis.net/spec/netCDF_data-model/conf/CF-netCDF</w:t>
        </w:r>
        <w:r w:rsidRPr="00F758C7">
          <w:rPr>
            <w:rStyle w:val="Hyperlink"/>
            <w:i/>
          </w:rPr>
          <w:t>-</w:t>
        </w:r>
        <w:r w:rsidRPr="00F758C7">
          <w:rPr>
            <w:rStyle w:val="Hyperlink"/>
          </w:rPr>
          <w:t>1.6-Data-format</w:t>
        </w:r>
      </w:hyperlink>
    </w:p>
    <w:p w14:paraId="3889BE92" w14:textId="77777777" w:rsidR="00A92EB5" w:rsidRDefault="00A92EB5" w:rsidP="00A92EB5">
      <w:pPr>
        <w:rPr>
          <w:rStyle w:val="Hyperlink"/>
        </w:rPr>
      </w:pPr>
    </w:p>
    <w:tbl>
      <w:tblPr>
        <w:tblStyle w:val="TableGrid"/>
        <w:tblW w:w="0" w:type="auto"/>
        <w:tblLook w:val="04A0" w:firstRow="1" w:lastRow="0" w:firstColumn="1" w:lastColumn="0" w:noHBand="0" w:noVBand="1"/>
      </w:tblPr>
      <w:tblGrid>
        <w:gridCol w:w="1466"/>
        <w:gridCol w:w="1511"/>
        <w:gridCol w:w="5653"/>
      </w:tblGrid>
      <w:tr w:rsidR="00A92EB5" w14:paraId="74C335B1" w14:textId="77777777" w:rsidTr="008F4864">
        <w:tc>
          <w:tcPr>
            <w:tcW w:w="8630" w:type="dxa"/>
            <w:gridSpan w:val="3"/>
            <w:shd w:val="clear" w:color="auto" w:fill="A6A6A6" w:themeFill="background1" w:themeFillShade="A6"/>
          </w:tcPr>
          <w:p w14:paraId="1760B9C3" w14:textId="77777777" w:rsidR="00A92EB5" w:rsidRPr="00CC0C4B" w:rsidRDefault="00A92EB5" w:rsidP="008F4864">
            <w:pPr>
              <w:rPr>
                <w:b/>
                <w:sz w:val="22"/>
              </w:rPr>
            </w:pPr>
            <w:r w:rsidRPr="00CC0C4B">
              <w:rPr>
                <w:b/>
                <w:sz w:val="22"/>
              </w:rPr>
              <w:t xml:space="preserve">Conformance </w:t>
            </w:r>
            <w:r>
              <w:rPr>
                <w:b/>
                <w:sz w:val="22"/>
              </w:rPr>
              <w:t>C</w:t>
            </w:r>
            <w:r w:rsidRPr="00CC0C4B">
              <w:rPr>
                <w:b/>
                <w:sz w:val="22"/>
              </w:rPr>
              <w:t>lass</w:t>
            </w:r>
          </w:p>
        </w:tc>
      </w:tr>
      <w:tr w:rsidR="00A92EB5" w:rsidRPr="00065BB4" w14:paraId="2DE204E2" w14:textId="77777777" w:rsidTr="008F4864">
        <w:tc>
          <w:tcPr>
            <w:tcW w:w="8630" w:type="dxa"/>
            <w:gridSpan w:val="3"/>
          </w:tcPr>
          <w:p w14:paraId="7FEFCEEB" w14:textId="77777777" w:rsidR="00A92EB5" w:rsidRPr="00065BB4" w:rsidRDefault="00A92EB5" w:rsidP="008F4864">
            <w:pPr>
              <w:rPr>
                <w:b/>
                <w:sz w:val="22"/>
              </w:rPr>
            </w:pPr>
            <w:r w:rsidRPr="00065BB4">
              <w:rPr>
                <w:b/>
                <w:color w:val="FF0000"/>
                <w:sz w:val="22"/>
              </w:rPr>
              <w:t>http://www.opengis.net/spec/netCDF_data-model/conf/CF-netCDF-1.6-Data-format</w:t>
            </w:r>
          </w:p>
        </w:tc>
      </w:tr>
      <w:tr w:rsidR="00A92EB5" w:rsidRPr="00065BB4" w14:paraId="5A0D69D7" w14:textId="77777777" w:rsidTr="008F4864">
        <w:tc>
          <w:tcPr>
            <w:tcW w:w="1466" w:type="dxa"/>
          </w:tcPr>
          <w:p w14:paraId="52E22126" w14:textId="77777777" w:rsidR="00A92EB5" w:rsidRPr="00CC0C4B" w:rsidRDefault="00A92EB5" w:rsidP="008F4864">
            <w:pPr>
              <w:rPr>
                <w:sz w:val="22"/>
              </w:rPr>
            </w:pPr>
            <w:r w:rsidRPr="00CC0C4B">
              <w:rPr>
                <w:sz w:val="22"/>
              </w:rPr>
              <w:t>Requirements</w:t>
            </w:r>
          </w:p>
        </w:tc>
        <w:tc>
          <w:tcPr>
            <w:tcW w:w="7164" w:type="dxa"/>
            <w:gridSpan w:val="2"/>
          </w:tcPr>
          <w:p w14:paraId="481EA0D8" w14:textId="77777777" w:rsidR="00A92EB5" w:rsidRPr="00065BB4" w:rsidRDefault="00A92EB5" w:rsidP="008F4864">
            <w:pPr>
              <w:rPr>
                <w:b/>
                <w:sz w:val="22"/>
              </w:rPr>
            </w:pPr>
            <w:r w:rsidRPr="00065BB4">
              <w:rPr>
                <w:b/>
                <w:color w:val="0070C0"/>
                <w:sz w:val="22"/>
              </w:rPr>
              <w:t>http://www.opengis.net/spec/netCDF_data-model/req/CF-netCDF-1.6-Data-format</w:t>
            </w:r>
          </w:p>
        </w:tc>
      </w:tr>
      <w:tr w:rsidR="00A92EB5" w14:paraId="064BFC98" w14:textId="77777777" w:rsidTr="008F4864">
        <w:tc>
          <w:tcPr>
            <w:tcW w:w="1466" w:type="dxa"/>
          </w:tcPr>
          <w:p w14:paraId="4FA2421C" w14:textId="77777777" w:rsidR="00A92EB5" w:rsidRPr="00CC0C4B" w:rsidRDefault="00A92EB5" w:rsidP="008F4864">
            <w:pPr>
              <w:rPr>
                <w:sz w:val="22"/>
              </w:rPr>
            </w:pPr>
            <w:r w:rsidRPr="00CC0C4B">
              <w:rPr>
                <w:sz w:val="22"/>
              </w:rPr>
              <w:t>Dependency</w:t>
            </w:r>
          </w:p>
        </w:tc>
        <w:tc>
          <w:tcPr>
            <w:tcW w:w="7164" w:type="dxa"/>
            <w:gridSpan w:val="2"/>
          </w:tcPr>
          <w:p w14:paraId="1ECF0052" w14:textId="77777777" w:rsidR="00A92EB5" w:rsidRPr="007050C0" w:rsidRDefault="00A92EB5" w:rsidP="008F4864">
            <w:pPr>
              <w:rPr>
                <w:sz w:val="22"/>
              </w:rPr>
            </w:pPr>
            <w:r w:rsidRPr="007050C0">
              <w:rPr>
                <w:color w:val="0070C0"/>
                <w:sz w:val="22"/>
              </w:rPr>
              <w:t>http://www.opengis.net/spec/netCDF_data-model/conf/CF-netCDF-1.6-GML-encoding</w:t>
            </w:r>
          </w:p>
        </w:tc>
      </w:tr>
      <w:tr w:rsidR="00A92EB5" w:rsidRPr="00CF141F" w14:paraId="24E37C1B" w14:textId="77777777" w:rsidTr="008F4864">
        <w:tc>
          <w:tcPr>
            <w:tcW w:w="1466" w:type="dxa"/>
            <w:vMerge w:val="restart"/>
            <w:shd w:val="clear" w:color="auto" w:fill="A6A6A6" w:themeFill="background1" w:themeFillShade="A6"/>
          </w:tcPr>
          <w:p w14:paraId="2C260C8A" w14:textId="77777777" w:rsidR="00A92EB5" w:rsidRPr="00CF141F" w:rsidRDefault="00A92EB5" w:rsidP="008F4864">
            <w:pPr>
              <w:rPr>
                <w:b/>
                <w:sz w:val="22"/>
              </w:rPr>
            </w:pPr>
            <w:r w:rsidRPr="00CF141F">
              <w:rPr>
                <w:b/>
                <w:sz w:val="22"/>
              </w:rPr>
              <w:t>Test</w:t>
            </w:r>
          </w:p>
        </w:tc>
        <w:tc>
          <w:tcPr>
            <w:tcW w:w="7164" w:type="dxa"/>
            <w:gridSpan w:val="2"/>
          </w:tcPr>
          <w:p w14:paraId="4ABBE240" w14:textId="77777777" w:rsidR="00A92EB5" w:rsidRPr="0070663E" w:rsidRDefault="00A92EB5" w:rsidP="008F4864">
            <w:pPr>
              <w:rPr>
                <w:color w:val="FF0000"/>
                <w:sz w:val="22"/>
                <w:szCs w:val="22"/>
              </w:rPr>
            </w:pPr>
            <w:r w:rsidRPr="00CC0C4B">
              <w:rPr>
                <w:color w:val="FF0000"/>
                <w:sz w:val="22"/>
                <w:szCs w:val="22"/>
              </w:rPr>
              <w:t>http://www.opengis.net/spec/netCDF_data-model/conf/</w:t>
            </w:r>
            <w:r w:rsidRPr="009C5DEB">
              <w:rPr>
                <w:color w:val="FF0000"/>
                <w:sz w:val="22"/>
                <w:szCs w:val="22"/>
              </w:rPr>
              <w:t>CF-netCDF-1.6-Data-format/ServiceOperationResponse</w:t>
            </w:r>
          </w:p>
        </w:tc>
      </w:tr>
      <w:tr w:rsidR="00A92EB5" w:rsidRPr="00CF141F" w14:paraId="33C6DBAD" w14:textId="77777777" w:rsidTr="008F4864">
        <w:tc>
          <w:tcPr>
            <w:tcW w:w="1466" w:type="dxa"/>
            <w:vMerge/>
            <w:shd w:val="clear" w:color="auto" w:fill="A6A6A6" w:themeFill="background1" w:themeFillShade="A6"/>
          </w:tcPr>
          <w:p w14:paraId="461CDCE4" w14:textId="77777777" w:rsidR="00A92EB5" w:rsidRPr="00CF141F" w:rsidRDefault="00A92EB5" w:rsidP="008F4864">
            <w:pPr>
              <w:rPr>
                <w:sz w:val="22"/>
              </w:rPr>
            </w:pPr>
          </w:p>
        </w:tc>
        <w:tc>
          <w:tcPr>
            <w:tcW w:w="1511" w:type="dxa"/>
          </w:tcPr>
          <w:p w14:paraId="5C5302CC" w14:textId="77777777" w:rsidR="00A92EB5" w:rsidRPr="00CF141F" w:rsidRDefault="00A92EB5" w:rsidP="008F4864">
            <w:pPr>
              <w:rPr>
                <w:sz w:val="22"/>
              </w:rPr>
            </w:pPr>
            <w:r>
              <w:rPr>
                <w:sz w:val="22"/>
              </w:rPr>
              <w:t>Requirement</w:t>
            </w:r>
          </w:p>
        </w:tc>
        <w:tc>
          <w:tcPr>
            <w:tcW w:w="5653" w:type="dxa"/>
          </w:tcPr>
          <w:p w14:paraId="779F427E" w14:textId="77777777" w:rsidR="00A92EB5" w:rsidRPr="003C2A68" w:rsidRDefault="00A92EB5" w:rsidP="008F4864">
            <w:pPr>
              <w:rPr>
                <w:color w:val="0070C0"/>
                <w:sz w:val="22"/>
                <w:szCs w:val="22"/>
              </w:rPr>
            </w:pPr>
            <w:r w:rsidRPr="00191B4E">
              <w:rPr>
                <w:color w:val="0070C0"/>
                <w:sz w:val="22"/>
                <w:szCs w:val="22"/>
              </w:rPr>
              <w:t>http://www.opengis.net/spec/netCDF_data-model/req/</w:t>
            </w:r>
            <w:r w:rsidRPr="009C5DEB">
              <w:rPr>
                <w:color w:val="0070C0"/>
                <w:sz w:val="22"/>
                <w:szCs w:val="22"/>
              </w:rPr>
              <w:t>CF-netCDF-1.6-Data-format/ServiceOperationResponse</w:t>
            </w:r>
          </w:p>
        </w:tc>
      </w:tr>
      <w:tr w:rsidR="00A92EB5" w:rsidRPr="00CF141F" w14:paraId="3D3E2E45" w14:textId="77777777" w:rsidTr="008F4864">
        <w:tc>
          <w:tcPr>
            <w:tcW w:w="1466" w:type="dxa"/>
            <w:vMerge/>
            <w:shd w:val="clear" w:color="auto" w:fill="A6A6A6" w:themeFill="background1" w:themeFillShade="A6"/>
          </w:tcPr>
          <w:p w14:paraId="6EE65815" w14:textId="77777777" w:rsidR="00A92EB5" w:rsidRPr="00CF141F" w:rsidRDefault="00A92EB5" w:rsidP="008F4864">
            <w:pPr>
              <w:rPr>
                <w:sz w:val="22"/>
              </w:rPr>
            </w:pPr>
          </w:p>
        </w:tc>
        <w:tc>
          <w:tcPr>
            <w:tcW w:w="1511" w:type="dxa"/>
          </w:tcPr>
          <w:p w14:paraId="15CE0E79" w14:textId="77777777" w:rsidR="00A92EB5" w:rsidRPr="00CF141F" w:rsidRDefault="00A92EB5" w:rsidP="008F4864">
            <w:pPr>
              <w:rPr>
                <w:sz w:val="22"/>
              </w:rPr>
            </w:pPr>
            <w:r>
              <w:rPr>
                <w:sz w:val="22"/>
              </w:rPr>
              <w:t>Test purpose</w:t>
            </w:r>
          </w:p>
        </w:tc>
        <w:tc>
          <w:tcPr>
            <w:tcW w:w="5653" w:type="dxa"/>
          </w:tcPr>
          <w:p w14:paraId="1D0E00B7" w14:textId="77777777" w:rsidR="00A92EB5" w:rsidRPr="0070663E" w:rsidRDefault="00A92EB5" w:rsidP="008F4864">
            <w:pPr>
              <w:rPr>
                <w:sz w:val="22"/>
                <w:szCs w:val="22"/>
              </w:rPr>
            </w:pPr>
            <w:r>
              <w:rPr>
                <w:sz w:val="22"/>
                <w:szCs w:val="22"/>
              </w:rPr>
              <w:t>A</w:t>
            </w:r>
            <w:r w:rsidRPr="009C5DEB">
              <w:rPr>
                <w:sz w:val="22"/>
                <w:szCs w:val="22"/>
              </w:rPr>
              <w:t>ny service operation response returning successfully a CF-netCDF dataset, shall return a concrete sub-type of the GMLCOV:Coverage class, as showed in Figure 4.</w:t>
            </w:r>
          </w:p>
        </w:tc>
      </w:tr>
      <w:tr w:rsidR="00A92EB5" w:rsidRPr="00CF141F" w14:paraId="0208A833" w14:textId="77777777" w:rsidTr="008F4864">
        <w:tc>
          <w:tcPr>
            <w:tcW w:w="1466" w:type="dxa"/>
            <w:vMerge/>
            <w:shd w:val="clear" w:color="auto" w:fill="A6A6A6" w:themeFill="background1" w:themeFillShade="A6"/>
          </w:tcPr>
          <w:p w14:paraId="1581D2FA" w14:textId="77777777" w:rsidR="00A92EB5" w:rsidRPr="00CF141F" w:rsidRDefault="00A92EB5" w:rsidP="008F4864">
            <w:pPr>
              <w:rPr>
                <w:sz w:val="22"/>
              </w:rPr>
            </w:pPr>
          </w:p>
        </w:tc>
        <w:tc>
          <w:tcPr>
            <w:tcW w:w="1511" w:type="dxa"/>
          </w:tcPr>
          <w:p w14:paraId="3087865B" w14:textId="77777777" w:rsidR="00A92EB5" w:rsidRPr="00CF141F" w:rsidRDefault="00A92EB5" w:rsidP="008F4864">
            <w:pPr>
              <w:rPr>
                <w:sz w:val="22"/>
              </w:rPr>
            </w:pPr>
            <w:r>
              <w:rPr>
                <w:sz w:val="22"/>
              </w:rPr>
              <w:t>Test method</w:t>
            </w:r>
          </w:p>
        </w:tc>
        <w:tc>
          <w:tcPr>
            <w:tcW w:w="5653" w:type="dxa"/>
          </w:tcPr>
          <w:p w14:paraId="5A3A1A1D" w14:textId="77777777" w:rsidR="00A92EB5" w:rsidRPr="0070663E" w:rsidRDefault="00A92EB5" w:rsidP="008F4864">
            <w:pPr>
              <w:rPr>
                <w:sz w:val="22"/>
                <w:szCs w:val="22"/>
              </w:rPr>
            </w:pPr>
            <w:r>
              <w:rPr>
                <w:sz w:val="22"/>
                <w:szCs w:val="22"/>
              </w:rPr>
              <w:t>Verify that a</w:t>
            </w:r>
            <w:r w:rsidRPr="009C5DEB">
              <w:rPr>
                <w:sz w:val="22"/>
                <w:szCs w:val="22"/>
              </w:rPr>
              <w:t>ny service operation response returning successfully a CF-netCDF dataset, return</w:t>
            </w:r>
            <w:r>
              <w:rPr>
                <w:sz w:val="22"/>
                <w:szCs w:val="22"/>
              </w:rPr>
              <w:t>s</w:t>
            </w:r>
            <w:r w:rsidRPr="009C5DEB">
              <w:rPr>
                <w:sz w:val="22"/>
                <w:szCs w:val="22"/>
              </w:rPr>
              <w:t xml:space="preserve"> a concrete sub-type of the GMLCOV:Coverage class, as showed in Figure 4.</w:t>
            </w:r>
          </w:p>
        </w:tc>
      </w:tr>
      <w:tr w:rsidR="00A92EB5" w:rsidRPr="00CF141F" w14:paraId="441782D2" w14:textId="77777777" w:rsidTr="008F4864">
        <w:tc>
          <w:tcPr>
            <w:tcW w:w="1466" w:type="dxa"/>
            <w:vMerge w:val="restart"/>
            <w:shd w:val="clear" w:color="auto" w:fill="A6A6A6" w:themeFill="background1" w:themeFillShade="A6"/>
          </w:tcPr>
          <w:p w14:paraId="212961F4" w14:textId="77777777" w:rsidR="00A92EB5" w:rsidRPr="00CF141F" w:rsidRDefault="00A92EB5" w:rsidP="008F4864">
            <w:pPr>
              <w:rPr>
                <w:b/>
                <w:sz w:val="22"/>
              </w:rPr>
            </w:pPr>
            <w:r w:rsidRPr="00CF141F">
              <w:rPr>
                <w:b/>
                <w:sz w:val="22"/>
              </w:rPr>
              <w:t>Test</w:t>
            </w:r>
          </w:p>
        </w:tc>
        <w:tc>
          <w:tcPr>
            <w:tcW w:w="7164" w:type="dxa"/>
            <w:gridSpan w:val="2"/>
          </w:tcPr>
          <w:p w14:paraId="4B9F94AD" w14:textId="77777777" w:rsidR="00A92EB5" w:rsidRPr="0070663E" w:rsidRDefault="00A92EB5" w:rsidP="008F4864">
            <w:pPr>
              <w:rPr>
                <w:color w:val="FF0000"/>
                <w:sz w:val="22"/>
                <w:szCs w:val="22"/>
              </w:rPr>
            </w:pPr>
            <w:r w:rsidRPr="00CC0C4B">
              <w:rPr>
                <w:color w:val="FF0000"/>
                <w:sz w:val="22"/>
                <w:szCs w:val="22"/>
              </w:rPr>
              <w:t>http://www.opengis.net/spec/netCDF_data-model/conf/</w:t>
            </w:r>
            <w:r w:rsidRPr="008861C7">
              <w:rPr>
                <w:color w:val="FF0000"/>
                <w:sz w:val="22"/>
                <w:szCs w:val="22"/>
              </w:rPr>
              <w:t>CF-netCDF-1.6-Data-format/coverageFormat-structure</w:t>
            </w:r>
          </w:p>
        </w:tc>
      </w:tr>
      <w:tr w:rsidR="00A92EB5" w:rsidRPr="00CF141F" w14:paraId="266102A5" w14:textId="77777777" w:rsidTr="008F4864">
        <w:tc>
          <w:tcPr>
            <w:tcW w:w="1466" w:type="dxa"/>
            <w:vMerge/>
            <w:shd w:val="clear" w:color="auto" w:fill="A6A6A6" w:themeFill="background1" w:themeFillShade="A6"/>
          </w:tcPr>
          <w:p w14:paraId="55028130" w14:textId="77777777" w:rsidR="00A92EB5" w:rsidRPr="00CF141F" w:rsidRDefault="00A92EB5" w:rsidP="008F4864">
            <w:pPr>
              <w:rPr>
                <w:sz w:val="22"/>
              </w:rPr>
            </w:pPr>
          </w:p>
        </w:tc>
        <w:tc>
          <w:tcPr>
            <w:tcW w:w="1511" w:type="dxa"/>
          </w:tcPr>
          <w:p w14:paraId="5C22F28A" w14:textId="77777777" w:rsidR="00A92EB5" w:rsidRPr="00CF141F" w:rsidRDefault="00A92EB5" w:rsidP="008F4864">
            <w:pPr>
              <w:rPr>
                <w:sz w:val="22"/>
              </w:rPr>
            </w:pPr>
            <w:r>
              <w:rPr>
                <w:sz w:val="22"/>
              </w:rPr>
              <w:t>Requirement</w:t>
            </w:r>
          </w:p>
        </w:tc>
        <w:tc>
          <w:tcPr>
            <w:tcW w:w="5653" w:type="dxa"/>
          </w:tcPr>
          <w:p w14:paraId="43BF8BBF" w14:textId="77777777" w:rsidR="00A92EB5" w:rsidRPr="0070663E" w:rsidRDefault="00A92EB5" w:rsidP="008F4864">
            <w:pPr>
              <w:rPr>
                <w:color w:val="0070C0"/>
                <w:sz w:val="22"/>
                <w:szCs w:val="22"/>
              </w:rPr>
            </w:pPr>
            <w:r w:rsidRPr="0070663E">
              <w:rPr>
                <w:color w:val="0070C0"/>
                <w:sz w:val="22"/>
                <w:szCs w:val="22"/>
              </w:rPr>
              <w:t>http://www.opengis.net/spec/netCDF_data-model</w:t>
            </w:r>
            <w:r w:rsidRPr="00EB3461">
              <w:rPr>
                <w:color w:val="0070C0"/>
                <w:sz w:val="22"/>
                <w:szCs w:val="22"/>
              </w:rPr>
              <w:t>/req/</w:t>
            </w:r>
            <w:r w:rsidRPr="008861C7">
              <w:rPr>
                <w:color w:val="0070C0"/>
                <w:sz w:val="22"/>
                <w:szCs w:val="22"/>
              </w:rPr>
              <w:t>CF-netCDF-1.6-Data-format/coverageFormat-structure</w:t>
            </w:r>
          </w:p>
        </w:tc>
      </w:tr>
      <w:tr w:rsidR="00A92EB5" w:rsidRPr="00CF141F" w14:paraId="26F33C57" w14:textId="77777777" w:rsidTr="008F4864">
        <w:tc>
          <w:tcPr>
            <w:tcW w:w="1466" w:type="dxa"/>
            <w:vMerge/>
            <w:shd w:val="clear" w:color="auto" w:fill="A6A6A6" w:themeFill="background1" w:themeFillShade="A6"/>
          </w:tcPr>
          <w:p w14:paraId="72AF28C3" w14:textId="77777777" w:rsidR="00A92EB5" w:rsidRPr="00CF141F" w:rsidRDefault="00A92EB5" w:rsidP="008F4864">
            <w:pPr>
              <w:rPr>
                <w:sz w:val="22"/>
              </w:rPr>
            </w:pPr>
          </w:p>
        </w:tc>
        <w:tc>
          <w:tcPr>
            <w:tcW w:w="1511" w:type="dxa"/>
          </w:tcPr>
          <w:p w14:paraId="44BBC337" w14:textId="77777777" w:rsidR="00A92EB5" w:rsidRPr="00CF141F" w:rsidRDefault="00A92EB5" w:rsidP="008F4864">
            <w:pPr>
              <w:rPr>
                <w:sz w:val="22"/>
              </w:rPr>
            </w:pPr>
            <w:r>
              <w:rPr>
                <w:sz w:val="22"/>
              </w:rPr>
              <w:t>Test purpose</w:t>
            </w:r>
          </w:p>
        </w:tc>
        <w:tc>
          <w:tcPr>
            <w:tcW w:w="5653" w:type="dxa"/>
          </w:tcPr>
          <w:p w14:paraId="723CF0EA" w14:textId="77777777" w:rsidR="00A92EB5" w:rsidRPr="0070663E" w:rsidRDefault="00A92EB5" w:rsidP="008F4864">
            <w:pPr>
              <w:rPr>
                <w:sz w:val="22"/>
                <w:szCs w:val="22"/>
              </w:rPr>
            </w:pPr>
            <w:r w:rsidRPr="008861C7">
              <w:rPr>
                <w:sz w:val="22"/>
                <w:szCs w:val="22"/>
              </w:rPr>
              <w:t>The CF-netCDF data format used to return requested GMLCOV:Coverages shall adhere to Figure 8.</w:t>
            </w:r>
          </w:p>
        </w:tc>
      </w:tr>
      <w:tr w:rsidR="00A92EB5" w:rsidRPr="00CF141F" w14:paraId="75AB3734" w14:textId="77777777" w:rsidTr="008F4864">
        <w:tc>
          <w:tcPr>
            <w:tcW w:w="1466" w:type="dxa"/>
            <w:vMerge/>
            <w:shd w:val="clear" w:color="auto" w:fill="A6A6A6" w:themeFill="background1" w:themeFillShade="A6"/>
          </w:tcPr>
          <w:p w14:paraId="5C5EAED8" w14:textId="77777777" w:rsidR="00A92EB5" w:rsidRPr="00CF141F" w:rsidRDefault="00A92EB5" w:rsidP="008F4864">
            <w:pPr>
              <w:rPr>
                <w:sz w:val="22"/>
              </w:rPr>
            </w:pPr>
          </w:p>
        </w:tc>
        <w:tc>
          <w:tcPr>
            <w:tcW w:w="1511" w:type="dxa"/>
          </w:tcPr>
          <w:p w14:paraId="37667B1F" w14:textId="77777777" w:rsidR="00A92EB5" w:rsidRPr="00CF141F" w:rsidRDefault="00A92EB5" w:rsidP="008F4864">
            <w:pPr>
              <w:rPr>
                <w:sz w:val="22"/>
              </w:rPr>
            </w:pPr>
            <w:r>
              <w:rPr>
                <w:sz w:val="22"/>
              </w:rPr>
              <w:t>Test method</w:t>
            </w:r>
          </w:p>
        </w:tc>
        <w:tc>
          <w:tcPr>
            <w:tcW w:w="5653" w:type="dxa"/>
          </w:tcPr>
          <w:p w14:paraId="718E2841" w14:textId="77777777" w:rsidR="00A92EB5" w:rsidRPr="0070663E" w:rsidRDefault="00A92EB5" w:rsidP="008F4864">
            <w:pPr>
              <w:rPr>
                <w:sz w:val="22"/>
                <w:szCs w:val="22"/>
              </w:rPr>
            </w:pPr>
            <w:r>
              <w:rPr>
                <w:sz w:val="22"/>
                <w:szCs w:val="22"/>
              </w:rPr>
              <w:t>Verify that t</w:t>
            </w:r>
            <w:r w:rsidRPr="008861C7">
              <w:rPr>
                <w:sz w:val="22"/>
                <w:szCs w:val="22"/>
              </w:rPr>
              <w:t>he CF-netCDF data format used to return requested GMLCOV:Coverages adhere</w:t>
            </w:r>
            <w:r>
              <w:rPr>
                <w:sz w:val="22"/>
                <w:szCs w:val="22"/>
              </w:rPr>
              <w:t>s</w:t>
            </w:r>
            <w:r w:rsidRPr="008861C7">
              <w:rPr>
                <w:sz w:val="22"/>
                <w:szCs w:val="22"/>
              </w:rPr>
              <w:t xml:space="preserve"> to Figure 8.</w:t>
            </w:r>
          </w:p>
        </w:tc>
      </w:tr>
      <w:tr w:rsidR="00A92EB5" w:rsidRPr="00CF141F" w14:paraId="4535A903" w14:textId="77777777" w:rsidTr="008F4864">
        <w:tc>
          <w:tcPr>
            <w:tcW w:w="1466" w:type="dxa"/>
            <w:vMerge w:val="restart"/>
            <w:shd w:val="clear" w:color="auto" w:fill="A6A6A6" w:themeFill="background1" w:themeFillShade="A6"/>
          </w:tcPr>
          <w:p w14:paraId="4471ADD1" w14:textId="77777777" w:rsidR="00A92EB5" w:rsidRPr="00CF141F" w:rsidRDefault="00A92EB5" w:rsidP="008F4864">
            <w:pPr>
              <w:rPr>
                <w:b/>
                <w:sz w:val="22"/>
              </w:rPr>
            </w:pPr>
            <w:r w:rsidRPr="00CF141F">
              <w:rPr>
                <w:b/>
                <w:sz w:val="22"/>
              </w:rPr>
              <w:t>Test</w:t>
            </w:r>
          </w:p>
        </w:tc>
        <w:tc>
          <w:tcPr>
            <w:tcW w:w="7164" w:type="dxa"/>
            <w:gridSpan w:val="2"/>
          </w:tcPr>
          <w:p w14:paraId="5826025E"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B01216">
              <w:rPr>
                <w:color w:val="FF0000"/>
                <w:sz w:val="22"/>
              </w:rPr>
              <w:t>CF-netCDF-1.6-Data-format/coverages-format</w:t>
            </w:r>
          </w:p>
        </w:tc>
      </w:tr>
      <w:tr w:rsidR="00A92EB5" w:rsidRPr="00CF141F" w14:paraId="587DF187" w14:textId="77777777" w:rsidTr="008F4864">
        <w:tc>
          <w:tcPr>
            <w:tcW w:w="1466" w:type="dxa"/>
            <w:vMerge/>
            <w:shd w:val="clear" w:color="auto" w:fill="A6A6A6" w:themeFill="background1" w:themeFillShade="A6"/>
          </w:tcPr>
          <w:p w14:paraId="36A1C244" w14:textId="77777777" w:rsidR="00A92EB5" w:rsidRPr="00CF141F" w:rsidRDefault="00A92EB5" w:rsidP="008F4864">
            <w:pPr>
              <w:rPr>
                <w:sz w:val="22"/>
              </w:rPr>
            </w:pPr>
          </w:p>
        </w:tc>
        <w:tc>
          <w:tcPr>
            <w:tcW w:w="1511" w:type="dxa"/>
          </w:tcPr>
          <w:p w14:paraId="76A66CF0" w14:textId="77777777" w:rsidR="00A92EB5" w:rsidRPr="00CF141F" w:rsidRDefault="00A92EB5" w:rsidP="008F4864">
            <w:pPr>
              <w:rPr>
                <w:sz w:val="22"/>
              </w:rPr>
            </w:pPr>
            <w:r>
              <w:rPr>
                <w:sz w:val="22"/>
              </w:rPr>
              <w:t>Requirement</w:t>
            </w:r>
          </w:p>
        </w:tc>
        <w:tc>
          <w:tcPr>
            <w:tcW w:w="5653" w:type="dxa"/>
          </w:tcPr>
          <w:p w14:paraId="69AE22E7" w14:textId="77777777" w:rsidR="00A92EB5" w:rsidRPr="0070663E" w:rsidRDefault="00A92EB5" w:rsidP="008F4864">
            <w:pPr>
              <w:rPr>
                <w:color w:val="0070C0"/>
                <w:sz w:val="22"/>
                <w:szCs w:val="22"/>
              </w:rPr>
            </w:pPr>
            <w:r w:rsidRPr="0070663E">
              <w:rPr>
                <w:color w:val="0070C0"/>
                <w:sz w:val="22"/>
                <w:szCs w:val="22"/>
              </w:rPr>
              <w:t>http://www.opengis.net/spec/netCDF_data-model</w:t>
            </w:r>
            <w:r w:rsidRPr="00EB3461">
              <w:rPr>
                <w:color w:val="0070C0"/>
                <w:sz w:val="22"/>
                <w:szCs w:val="22"/>
              </w:rPr>
              <w:t>/req/</w:t>
            </w:r>
            <w:r w:rsidRPr="00B01216">
              <w:rPr>
                <w:color w:val="0070C0"/>
                <w:sz w:val="22"/>
                <w:szCs w:val="22"/>
              </w:rPr>
              <w:t>CF-netCDF-1.6-Data-format/coverages-format</w:t>
            </w:r>
          </w:p>
        </w:tc>
      </w:tr>
      <w:tr w:rsidR="00A92EB5" w:rsidRPr="00CF141F" w14:paraId="42193068" w14:textId="77777777" w:rsidTr="008F4864">
        <w:tc>
          <w:tcPr>
            <w:tcW w:w="1466" w:type="dxa"/>
            <w:vMerge/>
            <w:shd w:val="clear" w:color="auto" w:fill="A6A6A6" w:themeFill="background1" w:themeFillShade="A6"/>
          </w:tcPr>
          <w:p w14:paraId="72A79A50" w14:textId="77777777" w:rsidR="00A92EB5" w:rsidRPr="00CF141F" w:rsidRDefault="00A92EB5" w:rsidP="008F4864">
            <w:pPr>
              <w:rPr>
                <w:sz w:val="22"/>
              </w:rPr>
            </w:pPr>
          </w:p>
        </w:tc>
        <w:tc>
          <w:tcPr>
            <w:tcW w:w="1511" w:type="dxa"/>
          </w:tcPr>
          <w:p w14:paraId="22D7D9D6" w14:textId="77777777" w:rsidR="00A92EB5" w:rsidRPr="00CF141F" w:rsidRDefault="00A92EB5" w:rsidP="008F4864">
            <w:pPr>
              <w:rPr>
                <w:sz w:val="22"/>
              </w:rPr>
            </w:pPr>
            <w:r>
              <w:rPr>
                <w:sz w:val="22"/>
              </w:rPr>
              <w:t>Test purpose</w:t>
            </w:r>
          </w:p>
        </w:tc>
        <w:tc>
          <w:tcPr>
            <w:tcW w:w="5653" w:type="dxa"/>
          </w:tcPr>
          <w:p w14:paraId="4DCCBA70" w14:textId="77777777" w:rsidR="00A92EB5" w:rsidRPr="00EB3461" w:rsidRDefault="00A92EB5" w:rsidP="008F4864">
            <w:pPr>
              <w:rPr>
                <w:sz w:val="22"/>
                <w:szCs w:val="22"/>
              </w:rPr>
            </w:pPr>
            <w:r w:rsidRPr="00B01216">
              <w:rPr>
                <w:sz w:val="22"/>
                <w:szCs w:val="22"/>
              </w:rPr>
              <w:t>For a WxS service implementing this extension, the contents of the response to a successful GetCoverage request shall be encoded in one of the following coverage encoding formats:   CF-netCDF-File, CF-netCDF-64bit-File, ncML-Dataset, GML-3.2.1-Coverage, ncML-G-Dataset, Web-address.</w:t>
            </w:r>
          </w:p>
        </w:tc>
      </w:tr>
      <w:tr w:rsidR="00A92EB5" w:rsidRPr="00CF141F" w14:paraId="4ADC3CB1" w14:textId="77777777" w:rsidTr="008F4864">
        <w:tc>
          <w:tcPr>
            <w:tcW w:w="1466" w:type="dxa"/>
            <w:vMerge/>
            <w:shd w:val="clear" w:color="auto" w:fill="A6A6A6" w:themeFill="background1" w:themeFillShade="A6"/>
          </w:tcPr>
          <w:p w14:paraId="5B62D7D4" w14:textId="77777777" w:rsidR="00A92EB5" w:rsidRPr="00CF141F" w:rsidRDefault="00A92EB5" w:rsidP="008F4864">
            <w:pPr>
              <w:rPr>
                <w:sz w:val="22"/>
              </w:rPr>
            </w:pPr>
          </w:p>
        </w:tc>
        <w:tc>
          <w:tcPr>
            <w:tcW w:w="1511" w:type="dxa"/>
          </w:tcPr>
          <w:p w14:paraId="79FEB5E1" w14:textId="77777777" w:rsidR="00A92EB5" w:rsidRPr="00CF141F" w:rsidRDefault="00A92EB5" w:rsidP="008F4864">
            <w:pPr>
              <w:rPr>
                <w:sz w:val="22"/>
              </w:rPr>
            </w:pPr>
            <w:r>
              <w:rPr>
                <w:sz w:val="22"/>
              </w:rPr>
              <w:t>Test method</w:t>
            </w:r>
          </w:p>
        </w:tc>
        <w:tc>
          <w:tcPr>
            <w:tcW w:w="5653" w:type="dxa"/>
          </w:tcPr>
          <w:p w14:paraId="3B947F16" w14:textId="77777777" w:rsidR="00A92EB5" w:rsidRPr="0070663E" w:rsidRDefault="00A92EB5" w:rsidP="008F4864">
            <w:pPr>
              <w:rPr>
                <w:sz w:val="22"/>
                <w:szCs w:val="22"/>
              </w:rPr>
            </w:pPr>
            <w:r>
              <w:rPr>
                <w:sz w:val="22"/>
                <w:szCs w:val="22"/>
              </w:rPr>
              <w:t>Verify that for any</w:t>
            </w:r>
            <w:r w:rsidRPr="00B01216">
              <w:rPr>
                <w:sz w:val="22"/>
                <w:szCs w:val="22"/>
              </w:rPr>
              <w:t xml:space="preserve"> WxS service implementing this extension, the content of the response to a successful GetCoverage request </w:t>
            </w:r>
            <w:r>
              <w:rPr>
                <w:sz w:val="22"/>
                <w:szCs w:val="22"/>
              </w:rPr>
              <w:t>is</w:t>
            </w:r>
            <w:r w:rsidRPr="00B01216">
              <w:rPr>
                <w:sz w:val="22"/>
                <w:szCs w:val="22"/>
              </w:rPr>
              <w:t xml:space="preserve"> encoded in one of the follow</w:t>
            </w:r>
            <w:r>
              <w:rPr>
                <w:sz w:val="22"/>
                <w:szCs w:val="22"/>
              </w:rPr>
              <w:t>ing coverage encoding formats:</w:t>
            </w:r>
            <w:r w:rsidRPr="00B01216">
              <w:rPr>
                <w:sz w:val="22"/>
                <w:szCs w:val="22"/>
              </w:rPr>
              <w:t xml:space="preserve"> CF-netCDF-File, CF-netCDF-64bit-File, ncML-Dataset, GML-3.2.1-Coverage, ncML-G-Dataset, Web-address.</w:t>
            </w:r>
          </w:p>
        </w:tc>
      </w:tr>
      <w:tr w:rsidR="00A92EB5" w:rsidRPr="00CF141F" w14:paraId="52A54EFC" w14:textId="77777777" w:rsidTr="008F4864">
        <w:tc>
          <w:tcPr>
            <w:tcW w:w="1466" w:type="dxa"/>
            <w:vMerge w:val="restart"/>
            <w:shd w:val="clear" w:color="auto" w:fill="A6A6A6" w:themeFill="background1" w:themeFillShade="A6"/>
          </w:tcPr>
          <w:p w14:paraId="7E113A00" w14:textId="77777777" w:rsidR="00A92EB5" w:rsidRPr="00CF141F" w:rsidRDefault="00A92EB5" w:rsidP="008F4864">
            <w:pPr>
              <w:rPr>
                <w:b/>
                <w:sz w:val="22"/>
              </w:rPr>
            </w:pPr>
            <w:r w:rsidRPr="00CF141F">
              <w:rPr>
                <w:b/>
                <w:sz w:val="22"/>
              </w:rPr>
              <w:t>Test</w:t>
            </w:r>
          </w:p>
        </w:tc>
        <w:tc>
          <w:tcPr>
            <w:tcW w:w="7164" w:type="dxa"/>
            <w:gridSpan w:val="2"/>
          </w:tcPr>
          <w:p w14:paraId="75EAFAD2"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4D0005">
              <w:rPr>
                <w:color w:val="FF0000"/>
                <w:sz w:val="22"/>
              </w:rPr>
              <w:t>CF-netCDF-1.6-Data-format/binaryFile-MIME-type</w:t>
            </w:r>
          </w:p>
        </w:tc>
      </w:tr>
      <w:tr w:rsidR="00A92EB5" w:rsidRPr="00CF141F" w14:paraId="09FD9BE9" w14:textId="77777777" w:rsidTr="008F4864">
        <w:tc>
          <w:tcPr>
            <w:tcW w:w="1466" w:type="dxa"/>
            <w:vMerge/>
            <w:shd w:val="clear" w:color="auto" w:fill="A6A6A6" w:themeFill="background1" w:themeFillShade="A6"/>
          </w:tcPr>
          <w:p w14:paraId="2AD40DC3" w14:textId="77777777" w:rsidR="00A92EB5" w:rsidRPr="00CF141F" w:rsidRDefault="00A92EB5" w:rsidP="008F4864">
            <w:pPr>
              <w:rPr>
                <w:sz w:val="22"/>
              </w:rPr>
            </w:pPr>
          </w:p>
        </w:tc>
        <w:tc>
          <w:tcPr>
            <w:tcW w:w="1511" w:type="dxa"/>
          </w:tcPr>
          <w:p w14:paraId="2420C11E" w14:textId="0599C6AE" w:rsidR="00A92EB5" w:rsidRPr="00CF141F" w:rsidRDefault="003B6443" w:rsidP="008F4864">
            <w:pPr>
              <w:rPr>
                <w:sz w:val="22"/>
              </w:rPr>
            </w:pPr>
            <w:r>
              <w:rPr>
                <w:sz w:val="22"/>
              </w:rPr>
              <w:t>R</w:t>
            </w:r>
            <w:r w:rsidR="00A92EB5">
              <w:rPr>
                <w:sz w:val="22"/>
              </w:rPr>
              <w:t>equirement</w:t>
            </w:r>
          </w:p>
        </w:tc>
        <w:tc>
          <w:tcPr>
            <w:tcW w:w="5653" w:type="dxa"/>
          </w:tcPr>
          <w:p w14:paraId="179D561F"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4D0005">
              <w:rPr>
                <w:color w:val="0070C0"/>
                <w:sz w:val="22"/>
              </w:rPr>
              <w:t>CF-netCDF-1.6-Data-format/binaryFile-MIME-type</w:t>
            </w:r>
          </w:p>
        </w:tc>
      </w:tr>
      <w:tr w:rsidR="00A92EB5" w:rsidRPr="00CF141F" w14:paraId="077C7677" w14:textId="77777777" w:rsidTr="008F4864">
        <w:tc>
          <w:tcPr>
            <w:tcW w:w="1466" w:type="dxa"/>
            <w:vMerge/>
            <w:shd w:val="clear" w:color="auto" w:fill="A6A6A6" w:themeFill="background1" w:themeFillShade="A6"/>
          </w:tcPr>
          <w:p w14:paraId="6152F968" w14:textId="77777777" w:rsidR="00A92EB5" w:rsidRPr="00CF141F" w:rsidRDefault="00A92EB5" w:rsidP="008F4864">
            <w:pPr>
              <w:rPr>
                <w:sz w:val="22"/>
              </w:rPr>
            </w:pPr>
          </w:p>
        </w:tc>
        <w:tc>
          <w:tcPr>
            <w:tcW w:w="1511" w:type="dxa"/>
          </w:tcPr>
          <w:p w14:paraId="4736FAB9" w14:textId="77777777" w:rsidR="00A92EB5" w:rsidRPr="00CF141F" w:rsidRDefault="00A92EB5" w:rsidP="008F4864">
            <w:pPr>
              <w:rPr>
                <w:sz w:val="22"/>
              </w:rPr>
            </w:pPr>
            <w:r>
              <w:rPr>
                <w:sz w:val="22"/>
              </w:rPr>
              <w:t>Test purpose</w:t>
            </w:r>
          </w:p>
        </w:tc>
        <w:tc>
          <w:tcPr>
            <w:tcW w:w="5653" w:type="dxa"/>
          </w:tcPr>
          <w:p w14:paraId="233D7349" w14:textId="77777777" w:rsidR="00A92EB5" w:rsidRPr="00EB3461" w:rsidRDefault="00A92EB5" w:rsidP="008F4864">
            <w:pPr>
              <w:rPr>
                <w:sz w:val="22"/>
                <w:szCs w:val="22"/>
              </w:rPr>
            </w:pPr>
            <w:r w:rsidRPr="004D0005">
              <w:rPr>
                <w:sz w:val="22"/>
                <w:szCs w:val="22"/>
              </w:rPr>
              <w:t>WxS server implementing this specification shall use the following MIME type string to refer to CF-netCDF binary encoding: “application/CF-netCDF”.</w:t>
            </w:r>
          </w:p>
        </w:tc>
      </w:tr>
      <w:tr w:rsidR="00A92EB5" w:rsidRPr="00CF141F" w14:paraId="0974F957" w14:textId="77777777" w:rsidTr="008F4864">
        <w:tc>
          <w:tcPr>
            <w:tcW w:w="1466" w:type="dxa"/>
            <w:vMerge/>
            <w:shd w:val="clear" w:color="auto" w:fill="A6A6A6" w:themeFill="background1" w:themeFillShade="A6"/>
          </w:tcPr>
          <w:p w14:paraId="4CD95685" w14:textId="77777777" w:rsidR="00A92EB5" w:rsidRPr="00CF141F" w:rsidRDefault="00A92EB5" w:rsidP="008F4864">
            <w:pPr>
              <w:rPr>
                <w:sz w:val="22"/>
              </w:rPr>
            </w:pPr>
          </w:p>
        </w:tc>
        <w:tc>
          <w:tcPr>
            <w:tcW w:w="1511" w:type="dxa"/>
          </w:tcPr>
          <w:p w14:paraId="48D91B5C" w14:textId="77777777" w:rsidR="00A92EB5" w:rsidRPr="00CF141F" w:rsidRDefault="00A92EB5" w:rsidP="008F4864">
            <w:pPr>
              <w:rPr>
                <w:sz w:val="22"/>
              </w:rPr>
            </w:pPr>
            <w:r>
              <w:rPr>
                <w:sz w:val="22"/>
              </w:rPr>
              <w:t>Test method</w:t>
            </w:r>
          </w:p>
        </w:tc>
        <w:tc>
          <w:tcPr>
            <w:tcW w:w="5653" w:type="dxa"/>
          </w:tcPr>
          <w:p w14:paraId="4BFB799A" w14:textId="77777777" w:rsidR="00A92EB5" w:rsidRPr="0070663E" w:rsidRDefault="00A92EB5" w:rsidP="008F4864">
            <w:pPr>
              <w:rPr>
                <w:sz w:val="22"/>
                <w:szCs w:val="22"/>
              </w:rPr>
            </w:pPr>
            <w:r>
              <w:rPr>
                <w:sz w:val="22"/>
                <w:szCs w:val="22"/>
              </w:rPr>
              <w:t xml:space="preserve">Verify that any </w:t>
            </w:r>
            <w:r w:rsidRPr="004D0005">
              <w:rPr>
                <w:sz w:val="22"/>
                <w:szCs w:val="22"/>
              </w:rPr>
              <w:t>WxS server implementing this specification use</w:t>
            </w:r>
            <w:r>
              <w:rPr>
                <w:sz w:val="22"/>
                <w:szCs w:val="22"/>
              </w:rPr>
              <w:t>s</w:t>
            </w:r>
            <w:r w:rsidRPr="004D0005">
              <w:rPr>
                <w:sz w:val="22"/>
                <w:szCs w:val="22"/>
              </w:rPr>
              <w:t xml:space="preserve"> the following MIME type string to refer to CF-netCDF binary encoding: “application/CF-netCDF”.</w:t>
            </w:r>
          </w:p>
        </w:tc>
      </w:tr>
      <w:tr w:rsidR="00A92EB5" w:rsidRPr="00CF141F" w14:paraId="0F07FE90" w14:textId="77777777" w:rsidTr="008F4864">
        <w:tc>
          <w:tcPr>
            <w:tcW w:w="1466" w:type="dxa"/>
            <w:vMerge w:val="restart"/>
            <w:shd w:val="clear" w:color="auto" w:fill="A6A6A6" w:themeFill="background1" w:themeFillShade="A6"/>
          </w:tcPr>
          <w:p w14:paraId="678E43C3" w14:textId="77777777" w:rsidR="00A92EB5" w:rsidRPr="00CF141F" w:rsidRDefault="00A92EB5" w:rsidP="008F4864">
            <w:pPr>
              <w:rPr>
                <w:b/>
                <w:sz w:val="22"/>
              </w:rPr>
            </w:pPr>
            <w:r w:rsidRPr="00CF141F">
              <w:rPr>
                <w:b/>
                <w:sz w:val="22"/>
              </w:rPr>
              <w:t>Test</w:t>
            </w:r>
          </w:p>
        </w:tc>
        <w:tc>
          <w:tcPr>
            <w:tcW w:w="7164" w:type="dxa"/>
            <w:gridSpan w:val="2"/>
          </w:tcPr>
          <w:p w14:paraId="57CA82C7"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0F503B">
              <w:rPr>
                <w:color w:val="FF0000"/>
                <w:sz w:val="22"/>
              </w:rPr>
              <w:t>CF-netCDF-1.6-Data-format/ncML-Dataset-MIME-type</w:t>
            </w:r>
          </w:p>
        </w:tc>
      </w:tr>
      <w:tr w:rsidR="00A92EB5" w:rsidRPr="00CF141F" w14:paraId="097120C0" w14:textId="77777777" w:rsidTr="008F4864">
        <w:tc>
          <w:tcPr>
            <w:tcW w:w="1466" w:type="dxa"/>
            <w:vMerge/>
            <w:shd w:val="clear" w:color="auto" w:fill="A6A6A6" w:themeFill="background1" w:themeFillShade="A6"/>
          </w:tcPr>
          <w:p w14:paraId="40BD8DDD" w14:textId="77777777" w:rsidR="00A92EB5" w:rsidRPr="00CF141F" w:rsidRDefault="00A92EB5" w:rsidP="008F4864">
            <w:pPr>
              <w:rPr>
                <w:sz w:val="22"/>
              </w:rPr>
            </w:pPr>
          </w:p>
        </w:tc>
        <w:tc>
          <w:tcPr>
            <w:tcW w:w="1511" w:type="dxa"/>
          </w:tcPr>
          <w:p w14:paraId="42F82FED" w14:textId="77777777" w:rsidR="00A92EB5" w:rsidRPr="00CF141F" w:rsidRDefault="00A92EB5" w:rsidP="008F4864">
            <w:pPr>
              <w:rPr>
                <w:sz w:val="22"/>
              </w:rPr>
            </w:pPr>
            <w:r>
              <w:rPr>
                <w:sz w:val="22"/>
              </w:rPr>
              <w:t>Requirement</w:t>
            </w:r>
          </w:p>
        </w:tc>
        <w:tc>
          <w:tcPr>
            <w:tcW w:w="5653" w:type="dxa"/>
          </w:tcPr>
          <w:p w14:paraId="46536C5E" w14:textId="77777777" w:rsidR="00A92EB5" w:rsidRPr="0070663E" w:rsidRDefault="00A92EB5" w:rsidP="008F4864">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Pr="000F503B">
              <w:rPr>
                <w:color w:val="0070C0"/>
                <w:sz w:val="22"/>
              </w:rPr>
              <w:t>CF-netCDF-1.6-Data-format/ncML-Dataset-MIME-type</w:t>
            </w:r>
          </w:p>
        </w:tc>
      </w:tr>
      <w:tr w:rsidR="00A92EB5" w:rsidRPr="00CF141F" w14:paraId="324DD20D" w14:textId="77777777" w:rsidTr="008F4864">
        <w:tc>
          <w:tcPr>
            <w:tcW w:w="1466" w:type="dxa"/>
            <w:vMerge/>
            <w:shd w:val="clear" w:color="auto" w:fill="A6A6A6" w:themeFill="background1" w:themeFillShade="A6"/>
          </w:tcPr>
          <w:p w14:paraId="54022DFB" w14:textId="77777777" w:rsidR="00A92EB5" w:rsidRPr="00CF141F" w:rsidRDefault="00A92EB5" w:rsidP="008F4864">
            <w:pPr>
              <w:rPr>
                <w:sz w:val="22"/>
              </w:rPr>
            </w:pPr>
          </w:p>
        </w:tc>
        <w:tc>
          <w:tcPr>
            <w:tcW w:w="1511" w:type="dxa"/>
          </w:tcPr>
          <w:p w14:paraId="72AAD3EB" w14:textId="77777777" w:rsidR="00A92EB5" w:rsidRPr="00CF141F" w:rsidRDefault="00A92EB5" w:rsidP="008F4864">
            <w:pPr>
              <w:rPr>
                <w:sz w:val="22"/>
              </w:rPr>
            </w:pPr>
            <w:r>
              <w:rPr>
                <w:sz w:val="22"/>
              </w:rPr>
              <w:t>Test purpose</w:t>
            </w:r>
          </w:p>
        </w:tc>
        <w:tc>
          <w:tcPr>
            <w:tcW w:w="5653" w:type="dxa"/>
          </w:tcPr>
          <w:p w14:paraId="1E90C121" w14:textId="77777777" w:rsidR="00A92EB5" w:rsidRPr="00621DDA" w:rsidRDefault="00A92EB5" w:rsidP="008F4864">
            <w:pPr>
              <w:rPr>
                <w:sz w:val="22"/>
                <w:szCs w:val="22"/>
              </w:rPr>
            </w:pPr>
            <w:r w:rsidRPr="000F503B">
              <w:rPr>
                <w:sz w:val="22"/>
                <w:szCs w:val="22"/>
              </w:rPr>
              <w:t>WxS server implementing this specification shall use the following MIME type string to refer to ncML-Dataset encoding: “application/ncML+xml”.</w:t>
            </w:r>
          </w:p>
        </w:tc>
      </w:tr>
      <w:tr w:rsidR="00A92EB5" w:rsidRPr="00CF141F" w14:paraId="101FCF7A" w14:textId="77777777" w:rsidTr="008F4864">
        <w:tc>
          <w:tcPr>
            <w:tcW w:w="1466" w:type="dxa"/>
            <w:vMerge/>
            <w:shd w:val="clear" w:color="auto" w:fill="A6A6A6" w:themeFill="background1" w:themeFillShade="A6"/>
          </w:tcPr>
          <w:p w14:paraId="6E800600" w14:textId="77777777" w:rsidR="00A92EB5" w:rsidRPr="00CF141F" w:rsidRDefault="00A92EB5" w:rsidP="008F4864">
            <w:pPr>
              <w:rPr>
                <w:sz w:val="22"/>
              </w:rPr>
            </w:pPr>
          </w:p>
        </w:tc>
        <w:tc>
          <w:tcPr>
            <w:tcW w:w="1511" w:type="dxa"/>
          </w:tcPr>
          <w:p w14:paraId="40732091" w14:textId="77777777" w:rsidR="00A92EB5" w:rsidRPr="00CF141F" w:rsidRDefault="00A92EB5" w:rsidP="008F4864">
            <w:pPr>
              <w:rPr>
                <w:sz w:val="22"/>
              </w:rPr>
            </w:pPr>
            <w:r>
              <w:rPr>
                <w:sz w:val="22"/>
              </w:rPr>
              <w:t>Test method</w:t>
            </w:r>
          </w:p>
        </w:tc>
        <w:tc>
          <w:tcPr>
            <w:tcW w:w="5653" w:type="dxa"/>
          </w:tcPr>
          <w:p w14:paraId="1BB52A2D" w14:textId="77777777" w:rsidR="00A92EB5" w:rsidRPr="0070663E" w:rsidRDefault="00A92EB5" w:rsidP="008F4864">
            <w:pPr>
              <w:rPr>
                <w:sz w:val="22"/>
                <w:szCs w:val="22"/>
              </w:rPr>
            </w:pPr>
            <w:r>
              <w:rPr>
                <w:sz w:val="22"/>
                <w:szCs w:val="22"/>
              </w:rPr>
              <w:t xml:space="preserve">Verify that any </w:t>
            </w:r>
            <w:r w:rsidRPr="000F503B">
              <w:rPr>
                <w:sz w:val="22"/>
                <w:szCs w:val="22"/>
              </w:rPr>
              <w:t>WxS server implementing this specification use</w:t>
            </w:r>
            <w:r>
              <w:rPr>
                <w:sz w:val="22"/>
                <w:szCs w:val="22"/>
              </w:rPr>
              <w:t>s</w:t>
            </w:r>
            <w:r w:rsidRPr="000F503B">
              <w:rPr>
                <w:sz w:val="22"/>
                <w:szCs w:val="22"/>
              </w:rPr>
              <w:t xml:space="preserve"> the following MIME type string to refer to ncML-Dataset encoding: “application/ncML+xml”.</w:t>
            </w:r>
          </w:p>
        </w:tc>
      </w:tr>
      <w:tr w:rsidR="00A92EB5" w:rsidRPr="00CF141F" w14:paraId="4731318B" w14:textId="77777777" w:rsidTr="008F4864">
        <w:tc>
          <w:tcPr>
            <w:tcW w:w="1466" w:type="dxa"/>
            <w:vMerge w:val="restart"/>
            <w:shd w:val="clear" w:color="auto" w:fill="A6A6A6" w:themeFill="background1" w:themeFillShade="A6"/>
          </w:tcPr>
          <w:p w14:paraId="2F67279B" w14:textId="77777777" w:rsidR="00A92EB5" w:rsidRPr="00CF141F" w:rsidRDefault="00A92EB5" w:rsidP="008F4864">
            <w:pPr>
              <w:rPr>
                <w:b/>
                <w:sz w:val="22"/>
              </w:rPr>
            </w:pPr>
            <w:r w:rsidRPr="00CF141F">
              <w:rPr>
                <w:b/>
                <w:sz w:val="22"/>
              </w:rPr>
              <w:t>Test</w:t>
            </w:r>
          </w:p>
        </w:tc>
        <w:tc>
          <w:tcPr>
            <w:tcW w:w="7164" w:type="dxa"/>
            <w:gridSpan w:val="2"/>
          </w:tcPr>
          <w:p w14:paraId="23672633"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226368">
              <w:rPr>
                <w:color w:val="FF0000"/>
                <w:sz w:val="22"/>
              </w:rPr>
              <w:t>CF-netCDF-1.6-Data-format/Web-address-reference</w:t>
            </w:r>
          </w:p>
        </w:tc>
      </w:tr>
      <w:tr w:rsidR="00A92EB5" w:rsidRPr="00CF141F" w14:paraId="5B204B57" w14:textId="77777777" w:rsidTr="008F4864">
        <w:tc>
          <w:tcPr>
            <w:tcW w:w="1466" w:type="dxa"/>
            <w:vMerge/>
            <w:shd w:val="clear" w:color="auto" w:fill="A6A6A6" w:themeFill="background1" w:themeFillShade="A6"/>
          </w:tcPr>
          <w:p w14:paraId="4546721E" w14:textId="77777777" w:rsidR="00A92EB5" w:rsidRPr="00CF141F" w:rsidRDefault="00A92EB5" w:rsidP="008F4864">
            <w:pPr>
              <w:rPr>
                <w:sz w:val="22"/>
              </w:rPr>
            </w:pPr>
          </w:p>
        </w:tc>
        <w:tc>
          <w:tcPr>
            <w:tcW w:w="1511" w:type="dxa"/>
          </w:tcPr>
          <w:p w14:paraId="3A94D3D2" w14:textId="77777777" w:rsidR="00A92EB5" w:rsidRPr="00CF141F" w:rsidRDefault="00A92EB5" w:rsidP="008F4864">
            <w:pPr>
              <w:rPr>
                <w:sz w:val="22"/>
              </w:rPr>
            </w:pPr>
            <w:r>
              <w:rPr>
                <w:sz w:val="22"/>
              </w:rPr>
              <w:t>Requirement</w:t>
            </w:r>
          </w:p>
        </w:tc>
        <w:tc>
          <w:tcPr>
            <w:tcW w:w="5653" w:type="dxa"/>
          </w:tcPr>
          <w:p w14:paraId="7A8F00D8" w14:textId="77777777" w:rsidR="00A92EB5" w:rsidRPr="0070663E" w:rsidRDefault="00A92EB5" w:rsidP="008F4864">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Pr="00226368">
              <w:rPr>
                <w:color w:val="0070C0"/>
                <w:sz w:val="22"/>
              </w:rPr>
              <w:t>CF-netCDF-1.6-Data-format/Web-address-reference</w:t>
            </w:r>
          </w:p>
        </w:tc>
      </w:tr>
      <w:tr w:rsidR="00A92EB5" w:rsidRPr="00CF141F" w14:paraId="2C8C1BA0" w14:textId="77777777" w:rsidTr="008F4864">
        <w:tc>
          <w:tcPr>
            <w:tcW w:w="1466" w:type="dxa"/>
            <w:vMerge/>
            <w:shd w:val="clear" w:color="auto" w:fill="A6A6A6" w:themeFill="background1" w:themeFillShade="A6"/>
          </w:tcPr>
          <w:p w14:paraId="00F71F9A" w14:textId="77777777" w:rsidR="00A92EB5" w:rsidRPr="00CF141F" w:rsidRDefault="00A92EB5" w:rsidP="008F4864">
            <w:pPr>
              <w:rPr>
                <w:sz w:val="22"/>
              </w:rPr>
            </w:pPr>
          </w:p>
        </w:tc>
        <w:tc>
          <w:tcPr>
            <w:tcW w:w="1511" w:type="dxa"/>
          </w:tcPr>
          <w:p w14:paraId="23840601" w14:textId="77777777" w:rsidR="00A92EB5" w:rsidRPr="00CF141F" w:rsidRDefault="00A92EB5" w:rsidP="008F4864">
            <w:pPr>
              <w:rPr>
                <w:sz w:val="22"/>
              </w:rPr>
            </w:pPr>
            <w:r>
              <w:rPr>
                <w:sz w:val="22"/>
              </w:rPr>
              <w:t>Test purpose</w:t>
            </w:r>
          </w:p>
        </w:tc>
        <w:tc>
          <w:tcPr>
            <w:tcW w:w="5653" w:type="dxa"/>
          </w:tcPr>
          <w:p w14:paraId="1AE70A8A" w14:textId="77777777" w:rsidR="00A92EB5" w:rsidRPr="00B4636A" w:rsidRDefault="00A92EB5" w:rsidP="008F4864">
            <w:pPr>
              <w:rPr>
                <w:sz w:val="22"/>
                <w:szCs w:val="22"/>
              </w:rPr>
            </w:pPr>
            <w:r w:rsidRPr="00226368">
              <w:rPr>
                <w:sz w:val="22"/>
                <w:szCs w:val="22"/>
              </w:rPr>
              <w:t>WxS server implementing this specification shall use a MIME type string to refer to a well-known Web address syntax”</w:t>
            </w:r>
            <w:r>
              <w:rPr>
                <w:sz w:val="22"/>
                <w:szCs w:val="22"/>
              </w:rPr>
              <w:t>.</w:t>
            </w:r>
          </w:p>
        </w:tc>
      </w:tr>
      <w:tr w:rsidR="00A92EB5" w:rsidRPr="00CF141F" w14:paraId="01F4A6F0" w14:textId="77777777" w:rsidTr="008F4864">
        <w:tc>
          <w:tcPr>
            <w:tcW w:w="1466" w:type="dxa"/>
            <w:vMerge/>
            <w:shd w:val="clear" w:color="auto" w:fill="A6A6A6" w:themeFill="background1" w:themeFillShade="A6"/>
          </w:tcPr>
          <w:p w14:paraId="160C8FE6" w14:textId="77777777" w:rsidR="00A92EB5" w:rsidRPr="00CF141F" w:rsidRDefault="00A92EB5" w:rsidP="008F4864">
            <w:pPr>
              <w:rPr>
                <w:sz w:val="22"/>
              </w:rPr>
            </w:pPr>
          </w:p>
        </w:tc>
        <w:tc>
          <w:tcPr>
            <w:tcW w:w="1511" w:type="dxa"/>
          </w:tcPr>
          <w:p w14:paraId="7AF92050" w14:textId="77777777" w:rsidR="00A92EB5" w:rsidRPr="00CF141F" w:rsidRDefault="00A92EB5" w:rsidP="008F4864">
            <w:pPr>
              <w:rPr>
                <w:sz w:val="22"/>
              </w:rPr>
            </w:pPr>
            <w:r>
              <w:rPr>
                <w:sz w:val="22"/>
              </w:rPr>
              <w:t>Test method</w:t>
            </w:r>
          </w:p>
        </w:tc>
        <w:tc>
          <w:tcPr>
            <w:tcW w:w="5653" w:type="dxa"/>
          </w:tcPr>
          <w:p w14:paraId="425996A2" w14:textId="77777777" w:rsidR="00A92EB5" w:rsidRPr="0070663E" w:rsidRDefault="00A92EB5" w:rsidP="008F4864">
            <w:pPr>
              <w:rPr>
                <w:sz w:val="22"/>
                <w:szCs w:val="22"/>
              </w:rPr>
            </w:pPr>
            <w:r>
              <w:rPr>
                <w:sz w:val="22"/>
                <w:szCs w:val="22"/>
              </w:rPr>
              <w:t xml:space="preserve">Verify that any </w:t>
            </w:r>
            <w:r w:rsidRPr="00226368">
              <w:rPr>
                <w:sz w:val="22"/>
                <w:szCs w:val="22"/>
              </w:rPr>
              <w:t>WxS server implementing this specification use</w:t>
            </w:r>
            <w:r>
              <w:rPr>
                <w:sz w:val="22"/>
                <w:szCs w:val="22"/>
              </w:rPr>
              <w:t>s</w:t>
            </w:r>
            <w:r w:rsidRPr="00226368">
              <w:rPr>
                <w:sz w:val="22"/>
                <w:szCs w:val="22"/>
              </w:rPr>
              <w:t xml:space="preserve"> a MIME type string to refer to a well-known Web address syntax”</w:t>
            </w:r>
            <w:r>
              <w:rPr>
                <w:sz w:val="22"/>
                <w:szCs w:val="22"/>
              </w:rPr>
              <w:t>.</w:t>
            </w:r>
          </w:p>
        </w:tc>
      </w:tr>
      <w:tr w:rsidR="00A92EB5" w:rsidRPr="00CF141F" w14:paraId="7E9C2A5C" w14:textId="77777777" w:rsidTr="008F4864">
        <w:tc>
          <w:tcPr>
            <w:tcW w:w="1466" w:type="dxa"/>
            <w:vMerge w:val="restart"/>
            <w:shd w:val="clear" w:color="auto" w:fill="A6A6A6" w:themeFill="background1" w:themeFillShade="A6"/>
          </w:tcPr>
          <w:p w14:paraId="21B4EFC0" w14:textId="77777777" w:rsidR="00A92EB5" w:rsidRPr="00CF141F" w:rsidRDefault="00A92EB5" w:rsidP="008F4864">
            <w:pPr>
              <w:rPr>
                <w:b/>
                <w:sz w:val="22"/>
              </w:rPr>
            </w:pPr>
            <w:r w:rsidRPr="00CF141F">
              <w:rPr>
                <w:b/>
                <w:sz w:val="22"/>
              </w:rPr>
              <w:t>Test</w:t>
            </w:r>
          </w:p>
        </w:tc>
        <w:tc>
          <w:tcPr>
            <w:tcW w:w="7164" w:type="dxa"/>
            <w:gridSpan w:val="2"/>
          </w:tcPr>
          <w:p w14:paraId="355E52D3"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0"/>
              </w:rPr>
              <w:t>/conf/</w:t>
            </w:r>
            <w:r w:rsidRPr="00B76CFB">
              <w:rPr>
                <w:color w:val="FF0000"/>
                <w:sz w:val="20"/>
              </w:rPr>
              <w:t>CF-netCDF-1.6-Data-format/Web-address-encoding</w:t>
            </w:r>
          </w:p>
        </w:tc>
      </w:tr>
      <w:tr w:rsidR="00A92EB5" w:rsidRPr="00CF141F" w14:paraId="651864E5" w14:textId="77777777" w:rsidTr="008F4864">
        <w:tc>
          <w:tcPr>
            <w:tcW w:w="1466" w:type="dxa"/>
            <w:vMerge/>
            <w:shd w:val="clear" w:color="auto" w:fill="A6A6A6" w:themeFill="background1" w:themeFillShade="A6"/>
          </w:tcPr>
          <w:p w14:paraId="48121717" w14:textId="77777777" w:rsidR="00A92EB5" w:rsidRPr="00CF141F" w:rsidRDefault="00A92EB5" w:rsidP="008F4864">
            <w:pPr>
              <w:rPr>
                <w:sz w:val="22"/>
              </w:rPr>
            </w:pPr>
          </w:p>
        </w:tc>
        <w:tc>
          <w:tcPr>
            <w:tcW w:w="1511" w:type="dxa"/>
          </w:tcPr>
          <w:p w14:paraId="790C9702" w14:textId="77777777" w:rsidR="00A92EB5" w:rsidRPr="00CF141F" w:rsidRDefault="00A92EB5" w:rsidP="008F4864">
            <w:pPr>
              <w:rPr>
                <w:sz w:val="22"/>
              </w:rPr>
            </w:pPr>
            <w:r>
              <w:rPr>
                <w:sz w:val="22"/>
              </w:rPr>
              <w:t>Requirement</w:t>
            </w:r>
          </w:p>
        </w:tc>
        <w:tc>
          <w:tcPr>
            <w:tcW w:w="5653" w:type="dxa"/>
          </w:tcPr>
          <w:p w14:paraId="730A16C4"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0"/>
              </w:rPr>
              <w:t>/req/</w:t>
            </w:r>
            <w:r w:rsidRPr="00B76CFB">
              <w:rPr>
                <w:color w:val="0070C0"/>
                <w:sz w:val="20"/>
              </w:rPr>
              <w:t>CF-netCDF-1.6-Data-format/Web-address-encoding</w:t>
            </w:r>
          </w:p>
        </w:tc>
      </w:tr>
      <w:tr w:rsidR="00A92EB5" w:rsidRPr="00CF141F" w14:paraId="31F39986" w14:textId="77777777" w:rsidTr="008F4864">
        <w:tc>
          <w:tcPr>
            <w:tcW w:w="1466" w:type="dxa"/>
            <w:vMerge/>
            <w:shd w:val="clear" w:color="auto" w:fill="A6A6A6" w:themeFill="background1" w:themeFillShade="A6"/>
          </w:tcPr>
          <w:p w14:paraId="73E3A398" w14:textId="77777777" w:rsidR="00A92EB5" w:rsidRPr="00CF141F" w:rsidRDefault="00A92EB5" w:rsidP="008F4864">
            <w:pPr>
              <w:rPr>
                <w:sz w:val="22"/>
              </w:rPr>
            </w:pPr>
          </w:p>
        </w:tc>
        <w:tc>
          <w:tcPr>
            <w:tcW w:w="1511" w:type="dxa"/>
          </w:tcPr>
          <w:p w14:paraId="7F07E877" w14:textId="77777777" w:rsidR="00A92EB5" w:rsidRPr="00CF141F" w:rsidRDefault="00A92EB5" w:rsidP="008F4864">
            <w:pPr>
              <w:rPr>
                <w:sz w:val="22"/>
              </w:rPr>
            </w:pPr>
            <w:r>
              <w:rPr>
                <w:sz w:val="22"/>
              </w:rPr>
              <w:t>Test purpose</w:t>
            </w:r>
          </w:p>
        </w:tc>
        <w:tc>
          <w:tcPr>
            <w:tcW w:w="5653" w:type="dxa"/>
          </w:tcPr>
          <w:p w14:paraId="6D6E0CF2" w14:textId="77777777" w:rsidR="00A92EB5" w:rsidRPr="00CC0C4B" w:rsidRDefault="00A92EB5" w:rsidP="008F4864">
            <w:pPr>
              <w:rPr>
                <w:sz w:val="20"/>
                <w:szCs w:val="22"/>
              </w:rPr>
            </w:pPr>
            <w:r w:rsidRPr="00B76CFB">
              <w:rPr>
                <w:sz w:val="20"/>
                <w:szCs w:val="22"/>
              </w:rPr>
              <w:t>In a service operation successful response, a coverage returned as a generic Web address shall be encoded as an HTML document containing the HTTP URL.</w:t>
            </w:r>
          </w:p>
        </w:tc>
      </w:tr>
      <w:tr w:rsidR="00A92EB5" w:rsidRPr="00CF141F" w14:paraId="0C6860ED" w14:textId="77777777" w:rsidTr="008F4864">
        <w:tc>
          <w:tcPr>
            <w:tcW w:w="1466" w:type="dxa"/>
            <w:vMerge/>
            <w:shd w:val="clear" w:color="auto" w:fill="A6A6A6" w:themeFill="background1" w:themeFillShade="A6"/>
          </w:tcPr>
          <w:p w14:paraId="69557C06" w14:textId="77777777" w:rsidR="00A92EB5" w:rsidRPr="00CF141F" w:rsidRDefault="00A92EB5" w:rsidP="008F4864">
            <w:pPr>
              <w:rPr>
                <w:sz w:val="22"/>
              </w:rPr>
            </w:pPr>
          </w:p>
        </w:tc>
        <w:tc>
          <w:tcPr>
            <w:tcW w:w="1511" w:type="dxa"/>
          </w:tcPr>
          <w:p w14:paraId="0F83E3ED" w14:textId="77777777" w:rsidR="00A92EB5" w:rsidRPr="00CF141F" w:rsidRDefault="00A92EB5" w:rsidP="008F4864">
            <w:pPr>
              <w:rPr>
                <w:sz w:val="22"/>
              </w:rPr>
            </w:pPr>
            <w:r>
              <w:rPr>
                <w:sz w:val="22"/>
              </w:rPr>
              <w:t>Test method</w:t>
            </w:r>
          </w:p>
        </w:tc>
        <w:tc>
          <w:tcPr>
            <w:tcW w:w="5653" w:type="dxa"/>
          </w:tcPr>
          <w:p w14:paraId="51CBA43C" w14:textId="77777777" w:rsidR="00A92EB5" w:rsidRPr="0070663E" w:rsidRDefault="00A92EB5" w:rsidP="008F4864">
            <w:pPr>
              <w:rPr>
                <w:sz w:val="22"/>
                <w:szCs w:val="22"/>
              </w:rPr>
            </w:pPr>
            <w:r>
              <w:rPr>
                <w:sz w:val="20"/>
                <w:szCs w:val="22"/>
              </w:rPr>
              <w:t>Verify that i</w:t>
            </w:r>
            <w:r w:rsidRPr="00B76CFB">
              <w:rPr>
                <w:sz w:val="20"/>
                <w:szCs w:val="22"/>
              </w:rPr>
              <w:t xml:space="preserve">n a service operation successful response, a coverage returned as a generic Web address </w:t>
            </w:r>
            <w:r>
              <w:rPr>
                <w:sz w:val="20"/>
                <w:szCs w:val="22"/>
              </w:rPr>
              <w:t>is</w:t>
            </w:r>
            <w:r w:rsidRPr="00B76CFB">
              <w:rPr>
                <w:sz w:val="20"/>
                <w:szCs w:val="22"/>
              </w:rPr>
              <w:t xml:space="preserve"> encoded as an HTML document containing the HTTP URL.</w:t>
            </w:r>
          </w:p>
        </w:tc>
      </w:tr>
    </w:tbl>
    <w:p w14:paraId="1B5B1062" w14:textId="77777777" w:rsidR="00A92EB5" w:rsidRPr="005848CE" w:rsidRDefault="00A92EB5" w:rsidP="00A92EB5"/>
    <w:p w14:paraId="0F90407E" w14:textId="6C2FE7EA" w:rsidR="00A92EB5" w:rsidRDefault="00A92EB5" w:rsidP="00A92EB5">
      <w:pPr>
        <w:pStyle w:val="AnnexNumbered"/>
      </w:pPr>
      <w:bookmarkStart w:id="210" w:name="_Toc290736821"/>
      <w:r>
        <w:t>CF-netCDF-1.6-Multipart-encoding conformance class</w:t>
      </w:r>
      <w:bookmarkEnd w:id="210"/>
    </w:p>
    <w:p w14:paraId="2C06E0CA" w14:textId="77777777" w:rsidR="00A92EB5" w:rsidRDefault="00A92EB5" w:rsidP="00A92EB5">
      <w:r>
        <w:rPr>
          <w:lang w:eastAsia="zh-CN"/>
        </w:rPr>
        <w:t xml:space="preserve">This is the </w:t>
      </w:r>
      <w:r>
        <w:rPr>
          <w:i/>
          <w:lang w:eastAsia="zh-CN"/>
        </w:rPr>
        <w:t xml:space="preserve">multipart data encoding </w:t>
      </w:r>
      <w:r>
        <w:t xml:space="preserve">conformance class for this standard. </w:t>
      </w:r>
    </w:p>
    <w:p w14:paraId="1EEA7602" w14:textId="77777777" w:rsidR="00A92EB5" w:rsidRDefault="00A92EB5" w:rsidP="00A92EB5">
      <w:pPr>
        <w:rPr>
          <w:lang w:eastAsia="zh-CN"/>
        </w:rPr>
      </w:pPr>
      <w:r>
        <w:t xml:space="preserve">There is a dependency on the </w:t>
      </w:r>
      <w:r>
        <w:rPr>
          <w:i/>
          <w:lang w:eastAsia="zh-CN"/>
        </w:rPr>
        <w:t xml:space="preserve">data format </w:t>
      </w:r>
      <w:r>
        <w:t xml:space="preserve">conformance class of this standard (see A.3). </w:t>
      </w:r>
    </w:p>
    <w:p w14:paraId="23BDEF4A" w14:textId="77777777" w:rsidR="00A92EB5" w:rsidRPr="005848CE" w:rsidRDefault="00A92EB5" w:rsidP="00A92EB5">
      <w:r>
        <w:rPr>
          <w:lang w:eastAsia="zh-CN"/>
        </w:rPr>
        <w:t xml:space="preserve">The following clauses relate to the conformance class identified with the URI: </w:t>
      </w:r>
      <w:hyperlink r:id="rId39" w:history="1">
        <w:r w:rsidRPr="00773442">
          <w:rPr>
            <w:rStyle w:val="Hyperlink"/>
          </w:rPr>
          <w:t>http://www.opengis.net/spec/netCDF_data-model/req/CF-netCDF-1.6-</w:t>
        </w:r>
      </w:hyperlink>
      <w:r w:rsidRPr="00773442">
        <w:rPr>
          <w:rStyle w:val="Hyperlink"/>
        </w:rPr>
        <w:t>Multipart-encoding</w:t>
      </w:r>
    </w:p>
    <w:p w14:paraId="4891A513" w14:textId="77777777" w:rsidR="00A92EB5" w:rsidRPr="001943B3" w:rsidRDefault="00A92EB5" w:rsidP="00A92EB5">
      <w:pPr>
        <w:rPr>
          <w:b/>
        </w:rPr>
      </w:pPr>
    </w:p>
    <w:tbl>
      <w:tblPr>
        <w:tblStyle w:val="TableGrid"/>
        <w:tblW w:w="0" w:type="auto"/>
        <w:tblLook w:val="04A0" w:firstRow="1" w:lastRow="0" w:firstColumn="1" w:lastColumn="0" w:noHBand="0" w:noVBand="1"/>
      </w:tblPr>
      <w:tblGrid>
        <w:gridCol w:w="1466"/>
        <w:gridCol w:w="1511"/>
        <w:gridCol w:w="5653"/>
      </w:tblGrid>
      <w:tr w:rsidR="00A92EB5" w14:paraId="634EA0D8" w14:textId="77777777" w:rsidTr="008F4864">
        <w:tc>
          <w:tcPr>
            <w:tcW w:w="8630" w:type="dxa"/>
            <w:gridSpan w:val="3"/>
            <w:shd w:val="clear" w:color="auto" w:fill="A6A6A6" w:themeFill="background1" w:themeFillShade="A6"/>
          </w:tcPr>
          <w:p w14:paraId="1676B6C7" w14:textId="77777777" w:rsidR="00A92EB5" w:rsidRPr="00CC0C4B" w:rsidRDefault="00A92EB5" w:rsidP="008F4864">
            <w:pPr>
              <w:rPr>
                <w:b/>
                <w:sz w:val="22"/>
              </w:rPr>
            </w:pPr>
            <w:r w:rsidRPr="00CC0C4B">
              <w:rPr>
                <w:b/>
                <w:sz w:val="22"/>
              </w:rPr>
              <w:t xml:space="preserve">Conformance </w:t>
            </w:r>
            <w:r>
              <w:rPr>
                <w:b/>
                <w:sz w:val="22"/>
              </w:rPr>
              <w:t>C</w:t>
            </w:r>
            <w:r w:rsidRPr="00CC0C4B">
              <w:rPr>
                <w:b/>
                <w:sz w:val="22"/>
              </w:rPr>
              <w:t>lass</w:t>
            </w:r>
          </w:p>
        </w:tc>
      </w:tr>
      <w:tr w:rsidR="00A92EB5" w14:paraId="19BC71D1" w14:textId="77777777" w:rsidTr="008F4864">
        <w:tc>
          <w:tcPr>
            <w:tcW w:w="8630" w:type="dxa"/>
            <w:gridSpan w:val="3"/>
          </w:tcPr>
          <w:p w14:paraId="5A7D7348" w14:textId="77777777" w:rsidR="00A92EB5" w:rsidRPr="00CC0C4B" w:rsidRDefault="00A92EB5" w:rsidP="008F4864">
            <w:pPr>
              <w:rPr>
                <w:b/>
                <w:sz w:val="22"/>
              </w:rPr>
            </w:pPr>
            <w:r w:rsidRPr="00E54493">
              <w:rPr>
                <w:b/>
                <w:color w:val="FF0000"/>
                <w:sz w:val="22"/>
              </w:rPr>
              <w:t>http://www.opengis.net/spec/netCDF_data-model/</w:t>
            </w:r>
            <w:r>
              <w:rPr>
                <w:b/>
                <w:color w:val="FF0000"/>
                <w:sz w:val="22"/>
              </w:rPr>
              <w:t>conf</w:t>
            </w:r>
            <w:r w:rsidRPr="00E54493">
              <w:rPr>
                <w:b/>
                <w:color w:val="FF0000"/>
                <w:sz w:val="22"/>
              </w:rPr>
              <w:t>/CF-netCDF-1.6-</w:t>
            </w:r>
            <w:r>
              <w:rPr>
                <w:b/>
                <w:color w:val="FF0000"/>
                <w:sz w:val="22"/>
              </w:rPr>
              <w:t>Multipart</w:t>
            </w:r>
            <w:r w:rsidRPr="00E54493">
              <w:rPr>
                <w:b/>
                <w:color w:val="FF0000"/>
                <w:sz w:val="22"/>
              </w:rPr>
              <w:t>-encoding</w:t>
            </w:r>
          </w:p>
        </w:tc>
      </w:tr>
      <w:tr w:rsidR="00A92EB5" w14:paraId="5AC00D08" w14:textId="77777777" w:rsidTr="008F4864">
        <w:tc>
          <w:tcPr>
            <w:tcW w:w="1466" w:type="dxa"/>
          </w:tcPr>
          <w:p w14:paraId="6D671E8A" w14:textId="77777777" w:rsidR="00A92EB5" w:rsidRPr="00CC0C4B" w:rsidRDefault="00A92EB5" w:rsidP="008F4864">
            <w:pPr>
              <w:rPr>
                <w:sz w:val="22"/>
              </w:rPr>
            </w:pPr>
            <w:r w:rsidRPr="00CC0C4B">
              <w:rPr>
                <w:sz w:val="22"/>
              </w:rPr>
              <w:t>Requirements</w:t>
            </w:r>
          </w:p>
        </w:tc>
        <w:tc>
          <w:tcPr>
            <w:tcW w:w="7164" w:type="dxa"/>
            <w:gridSpan w:val="2"/>
          </w:tcPr>
          <w:p w14:paraId="280B7624" w14:textId="77777777" w:rsidR="00A92EB5" w:rsidRPr="00CC0C4B" w:rsidRDefault="00A92EB5" w:rsidP="008F4864">
            <w:pPr>
              <w:rPr>
                <w:b/>
                <w:sz w:val="22"/>
              </w:rPr>
            </w:pPr>
            <w:r w:rsidRPr="00E54493">
              <w:rPr>
                <w:b/>
                <w:color w:val="0070C0"/>
                <w:sz w:val="22"/>
              </w:rPr>
              <w:t>http://www.opengis.net/spec/netCDF_data-model/req/CF-netCDF-1.6-</w:t>
            </w:r>
            <w:r>
              <w:rPr>
                <w:b/>
                <w:color w:val="0070C0"/>
                <w:sz w:val="22"/>
              </w:rPr>
              <w:t>Multipart</w:t>
            </w:r>
            <w:r w:rsidRPr="00E54493">
              <w:rPr>
                <w:b/>
                <w:color w:val="0070C0"/>
                <w:sz w:val="22"/>
              </w:rPr>
              <w:t>-encoding</w:t>
            </w:r>
          </w:p>
        </w:tc>
      </w:tr>
      <w:tr w:rsidR="00A92EB5" w14:paraId="5103F934" w14:textId="77777777" w:rsidTr="008F4864">
        <w:tc>
          <w:tcPr>
            <w:tcW w:w="1466" w:type="dxa"/>
          </w:tcPr>
          <w:p w14:paraId="14C0D077" w14:textId="77777777" w:rsidR="00A92EB5" w:rsidRPr="00CC0C4B" w:rsidRDefault="00A92EB5" w:rsidP="008F4864">
            <w:pPr>
              <w:rPr>
                <w:sz w:val="22"/>
              </w:rPr>
            </w:pPr>
            <w:r w:rsidRPr="00CC0C4B">
              <w:rPr>
                <w:sz w:val="22"/>
              </w:rPr>
              <w:t>Dependency</w:t>
            </w:r>
          </w:p>
        </w:tc>
        <w:tc>
          <w:tcPr>
            <w:tcW w:w="7164" w:type="dxa"/>
            <w:gridSpan w:val="2"/>
          </w:tcPr>
          <w:p w14:paraId="440A0F91" w14:textId="77777777" w:rsidR="00A92EB5" w:rsidRPr="0001690D" w:rsidRDefault="00A92EB5" w:rsidP="008F4864">
            <w:pPr>
              <w:rPr>
                <w:sz w:val="22"/>
              </w:rPr>
            </w:pPr>
            <w:r w:rsidRPr="0001690D">
              <w:rPr>
                <w:color w:val="0070C0"/>
                <w:sz w:val="22"/>
              </w:rPr>
              <w:t>http://www.opengis.net/spec/netCDF_data-model/conf/CF-netCDF-1.6-Data-format</w:t>
            </w:r>
          </w:p>
        </w:tc>
      </w:tr>
      <w:tr w:rsidR="00A92EB5" w:rsidRPr="00CF141F" w14:paraId="7CFCAA72" w14:textId="77777777" w:rsidTr="008F4864">
        <w:tc>
          <w:tcPr>
            <w:tcW w:w="1466" w:type="dxa"/>
            <w:vMerge w:val="restart"/>
            <w:shd w:val="clear" w:color="auto" w:fill="A6A6A6" w:themeFill="background1" w:themeFillShade="A6"/>
          </w:tcPr>
          <w:p w14:paraId="207C1D54" w14:textId="77777777" w:rsidR="00A92EB5" w:rsidRPr="00CF141F" w:rsidRDefault="00A92EB5" w:rsidP="008F4864">
            <w:pPr>
              <w:rPr>
                <w:b/>
                <w:sz w:val="22"/>
              </w:rPr>
            </w:pPr>
            <w:r w:rsidRPr="00CF141F">
              <w:rPr>
                <w:b/>
                <w:sz w:val="22"/>
              </w:rPr>
              <w:t>Test</w:t>
            </w:r>
          </w:p>
        </w:tc>
        <w:tc>
          <w:tcPr>
            <w:tcW w:w="7164" w:type="dxa"/>
            <w:gridSpan w:val="2"/>
          </w:tcPr>
          <w:p w14:paraId="547DE666" w14:textId="77777777" w:rsidR="00A92EB5" w:rsidRPr="0070663E" w:rsidRDefault="00A92EB5" w:rsidP="008F4864">
            <w:pPr>
              <w:rPr>
                <w:color w:val="FF0000"/>
                <w:sz w:val="22"/>
                <w:szCs w:val="22"/>
              </w:rPr>
            </w:pPr>
            <w:r w:rsidRPr="00CC0C4B">
              <w:rPr>
                <w:color w:val="FF0000"/>
                <w:sz w:val="22"/>
                <w:szCs w:val="22"/>
              </w:rPr>
              <w:t>http://www.opengis.net/spec/netCDF_data-model/conf/</w:t>
            </w:r>
            <w:r w:rsidRPr="005E5C35">
              <w:rPr>
                <w:color w:val="FF0000"/>
                <w:sz w:val="22"/>
                <w:szCs w:val="22"/>
              </w:rPr>
              <w:t>CF-netCDF-1.6-Data-format/HTTP-multipart-encoding</w:t>
            </w:r>
          </w:p>
        </w:tc>
      </w:tr>
      <w:tr w:rsidR="00A92EB5" w:rsidRPr="00CF141F" w14:paraId="22E48313" w14:textId="77777777" w:rsidTr="008F4864">
        <w:tc>
          <w:tcPr>
            <w:tcW w:w="1466" w:type="dxa"/>
            <w:vMerge/>
            <w:shd w:val="clear" w:color="auto" w:fill="A6A6A6" w:themeFill="background1" w:themeFillShade="A6"/>
          </w:tcPr>
          <w:p w14:paraId="0423DDFD" w14:textId="77777777" w:rsidR="00A92EB5" w:rsidRPr="00CF141F" w:rsidRDefault="00A92EB5" w:rsidP="008F4864">
            <w:pPr>
              <w:rPr>
                <w:sz w:val="22"/>
              </w:rPr>
            </w:pPr>
          </w:p>
        </w:tc>
        <w:tc>
          <w:tcPr>
            <w:tcW w:w="1511" w:type="dxa"/>
          </w:tcPr>
          <w:p w14:paraId="6F07EF13" w14:textId="77777777" w:rsidR="00A92EB5" w:rsidRPr="00CF141F" w:rsidRDefault="00A92EB5" w:rsidP="008F4864">
            <w:pPr>
              <w:rPr>
                <w:sz w:val="22"/>
              </w:rPr>
            </w:pPr>
            <w:r>
              <w:rPr>
                <w:sz w:val="22"/>
              </w:rPr>
              <w:t>Requirement</w:t>
            </w:r>
          </w:p>
        </w:tc>
        <w:tc>
          <w:tcPr>
            <w:tcW w:w="5653" w:type="dxa"/>
          </w:tcPr>
          <w:p w14:paraId="1E6BA6A3" w14:textId="77777777" w:rsidR="00A92EB5" w:rsidRPr="0070663E" w:rsidRDefault="00A92EB5" w:rsidP="008F4864">
            <w:pPr>
              <w:rPr>
                <w:color w:val="0070C0"/>
                <w:sz w:val="22"/>
                <w:szCs w:val="22"/>
              </w:rPr>
            </w:pPr>
            <w:r w:rsidRPr="0070663E">
              <w:rPr>
                <w:color w:val="0070C0"/>
                <w:sz w:val="22"/>
                <w:szCs w:val="22"/>
              </w:rPr>
              <w:t>http://www.opengis.net/spec/netCDF_data-model</w:t>
            </w:r>
            <w:r w:rsidRPr="00EB3461">
              <w:rPr>
                <w:color w:val="0070C0"/>
                <w:sz w:val="22"/>
                <w:szCs w:val="22"/>
              </w:rPr>
              <w:t>/req/</w:t>
            </w:r>
            <w:r w:rsidRPr="005E5C35">
              <w:rPr>
                <w:color w:val="0070C0"/>
                <w:sz w:val="22"/>
                <w:szCs w:val="22"/>
              </w:rPr>
              <w:t>CF-netCDF-1.6-Data-format/HTTP-multipart-encoding</w:t>
            </w:r>
          </w:p>
        </w:tc>
      </w:tr>
      <w:tr w:rsidR="00A92EB5" w:rsidRPr="00CF141F" w14:paraId="56E0B891" w14:textId="77777777" w:rsidTr="008F4864">
        <w:tc>
          <w:tcPr>
            <w:tcW w:w="1466" w:type="dxa"/>
            <w:vMerge/>
            <w:shd w:val="clear" w:color="auto" w:fill="A6A6A6" w:themeFill="background1" w:themeFillShade="A6"/>
          </w:tcPr>
          <w:p w14:paraId="33852ACC" w14:textId="77777777" w:rsidR="00A92EB5" w:rsidRPr="00CF141F" w:rsidRDefault="00A92EB5" w:rsidP="008F4864">
            <w:pPr>
              <w:rPr>
                <w:sz w:val="22"/>
              </w:rPr>
            </w:pPr>
          </w:p>
        </w:tc>
        <w:tc>
          <w:tcPr>
            <w:tcW w:w="1511" w:type="dxa"/>
          </w:tcPr>
          <w:p w14:paraId="16C7A51C" w14:textId="77777777" w:rsidR="00A92EB5" w:rsidRPr="00CF141F" w:rsidRDefault="00A92EB5" w:rsidP="008F4864">
            <w:pPr>
              <w:rPr>
                <w:sz w:val="22"/>
              </w:rPr>
            </w:pPr>
            <w:r>
              <w:rPr>
                <w:sz w:val="22"/>
              </w:rPr>
              <w:t>Test purpose</w:t>
            </w:r>
          </w:p>
        </w:tc>
        <w:tc>
          <w:tcPr>
            <w:tcW w:w="5653" w:type="dxa"/>
          </w:tcPr>
          <w:p w14:paraId="0415E437" w14:textId="77777777" w:rsidR="00A92EB5" w:rsidRPr="0070663E" w:rsidRDefault="00A92EB5" w:rsidP="008F4864">
            <w:pPr>
              <w:rPr>
                <w:sz w:val="22"/>
                <w:szCs w:val="22"/>
              </w:rPr>
            </w:pPr>
            <w:r w:rsidRPr="005E5C35">
              <w:rPr>
                <w:sz w:val="22"/>
                <w:szCs w:val="22"/>
              </w:rPr>
              <w:t xml:space="preserve">In a service operation successful response, a coverage returned in a HTTP </w:t>
            </w:r>
            <w:r>
              <w:rPr>
                <w:sz w:val="22"/>
                <w:szCs w:val="22"/>
              </w:rPr>
              <w:t>(or HTTPS)</w:t>
            </w:r>
            <w:r w:rsidRPr="005E5C35">
              <w:rPr>
                <w:sz w:val="22"/>
                <w:szCs w:val="22"/>
              </w:rPr>
              <w:t xml:space="preserve"> multipart message shall be encoded as MIME Multipart/Related (RFC 2045, RFC 2046)</w:t>
            </w:r>
            <w:r>
              <w:rPr>
                <w:sz w:val="22"/>
                <w:szCs w:val="22"/>
              </w:rPr>
              <w:t>.</w:t>
            </w:r>
          </w:p>
        </w:tc>
      </w:tr>
      <w:tr w:rsidR="00A92EB5" w:rsidRPr="00CF141F" w14:paraId="6A56E2C0" w14:textId="77777777" w:rsidTr="008F4864">
        <w:tc>
          <w:tcPr>
            <w:tcW w:w="1466" w:type="dxa"/>
            <w:vMerge/>
            <w:shd w:val="clear" w:color="auto" w:fill="A6A6A6" w:themeFill="background1" w:themeFillShade="A6"/>
          </w:tcPr>
          <w:p w14:paraId="0615816C" w14:textId="77777777" w:rsidR="00A92EB5" w:rsidRPr="00CF141F" w:rsidRDefault="00A92EB5" w:rsidP="008F4864">
            <w:pPr>
              <w:rPr>
                <w:sz w:val="22"/>
              </w:rPr>
            </w:pPr>
          </w:p>
        </w:tc>
        <w:tc>
          <w:tcPr>
            <w:tcW w:w="1511" w:type="dxa"/>
          </w:tcPr>
          <w:p w14:paraId="0212D18C" w14:textId="77777777" w:rsidR="00A92EB5" w:rsidRPr="00CF141F" w:rsidRDefault="00A92EB5" w:rsidP="008F4864">
            <w:pPr>
              <w:rPr>
                <w:sz w:val="22"/>
              </w:rPr>
            </w:pPr>
            <w:r>
              <w:rPr>
                <w:sz w:val="22"/>
              </w:rPr>
              <w:t>Test method</w:t>
            </w:r>
          </w:p>
        </w:tc>
        <w:tc>
          <w:tcPr>
            <w:tcW w:w="5653" w:type="dxa"/>
          </w:tcPr>
          <w:p w14:paraId="26FD9C03" w14:textId="77777777" w:rsidR="00A92EB5" w:rsidRPr="0070663E" w:rsidRDefault="00A92EB5" w:rsidP="008F4864">
            <w:pPr>
              <w:rPr>
                <w:sz w:val="22"/>
                <w:szCs w:val="22"/>
              </w:rPr>
            </w:pPr>
            <w:r>
              <w:rPr>
                <w:sz w:val="22"/>
                <w:szCs w:val="22"/>
              </w:rPr>
              <w:t>Verify that i</w:t>
            </w:r>
            <w:r w:rsidRPr="005E5C35">
              <w:rPr>
                <w:sz w:val="22"/>
                <w:szCs w:val="22"/>
              </w:rPr>
              <w:t>n a service operation successful response, a coverage returned in a HTTP</w:t>
            </w:r>
            <w:r>
              <w:rPr>
                <w:sz w:val="22"/>
                <w:szCs w:val="22"/>
              </w:rPr>
              <w:t xml:space="preserve"> (or HTTPS)</w:t>
            </w:r>
            <w:r w:rsidRPr="005E5C35">
              <w:rPr>
                <w:sz w:val="22"/>
                <w:szCs w:val="22"/>
              </w:rPr>
              <w:t xml:space="preserve"> multipart message </w:t>
            </w:r>
            <w:r>
              <w:rPr>
                <w:sz w:val="22"/>
                <w:szCs w:val="22"/>
              </w:rPr>
              <w:t>is</w:t>
            </w:r>
            <w:r w:rsidRPr="005E5C35">
              <w:rPr>
                <w:sz w:val="22"/>
                <w:szCs w:val="22"/>
              </w:rPr>
              <w:t xml:space="preserve"> encoded as MIME Multipart/Related (RFC 2045, RFC 2046)</w:t>
            </w:r>
            <w:r>
              <w:rPr>
                <w:sz w:val="22"/>
                <w:szCs w:val="22"/>
              </w:rPr>
              <w:t>.</w:t>
            </w:r>
          </w:p>
        </w:tc>
      </w:tr>
      <w:tr w:rsidR="00A92EB5" w:rsidRPr="00CF141F" w14:paraId="1EB848AA" w14:textId="77777777" w:rsidTr="008F4864">
        <w:tc>
          <w:tcPr>
            <w:tcW w:w="1466" w:type="dxa"/>
            <w:vMerge w:val="restart"/>
            <w:shd w:val="clear" w:color="auto" w:fill="A6A6A6" w:themeFill="background1" w:themeFillShade="A6"/>
          </w:tcPr>
          <w:p w14:paraId="2245D16B" w14:textId="77777777" w:rsidR="00A92EB5" w:rsidRPr="00CF141F" w:rsidRDefault="00A92EB5" w:rsidP="008F4864">
            <w:pPr>
              <w:rPr>
                <w:b/>
                <w:sz w:val="22"/>
              </w:rPr>
            </w:pPr>
            <w:r w:rsidRPr="00CF141F">
              <w:rPr>
                <w:b/>
                <w:sz w:val="22"/>
              </w:rPr>
              <w:t>Test</w:t>
            </w:r>
          </w:p>
        </w:tc>
        <w:tc>
          <w:tcPr>
            <w:tcW w:w="7164" w:type="dxa"/>
            <w:gridSpan w:val="2"/>
          </w:tcPr>
          <w:p w14:paraId="6B7FBE66"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1275D6">
              <w:rPr>
                <w:color w:val="FF0000"/>
                <w:sz w:val="22"/>
              </w:rPr>
              <w:t>CF-netCDF-1.6-Data-format/SOAP-ncMLdata-multipart-encoding</w:t>
            </w:r>
          </w:p>
        </w:tc>
      </w:tr>
      <w:tr w:rsidR="00A92EB5" w:rsidRPr="00CF141F" w14:paraId="51F2D950" w14:textId="77777777" w:rsidTr="008F4864">
        <w:tc>
          <w:tcPr>
            <w:tcW w:w="1466" w:type="dxa"/>
            <w:vMerge/>
            <w:shd w:val="clear" w:color="auto" w:fill="A6A6A6" w:themeFill="background1" w:themeFillShade="A6"/>
          </w:tcPr>
          <w:p w14:paraId="1EC8741B" w14:textId="77777777" w:rsidR="00A92EB5" w:rsidRPr="00CF141F" w:rsidRDefault="00A92EB5" w:rsidP="008F4864">
            <w:pPr>
              <w:rPr>
                <w:sz w:val="22"/>
              </w:rPr>
            </w:pPr>
          </w:p>
        </w:tc>
        <w:tc>
          <w:tcPr>
            <w:tcW w:w="1511" w:type="dxa"/>
          </w:tcPr>
          <w:p w14:paraId="0B1AFB31" w14:textId="77777777" w:rsidR="00A92EB5" w:rsidRPr="00CF141F" w:rsidRDefault="00A92EB5" w:rsidP="008F4864">
            <w:pPr>
              <w:rPr>
                <w:sz w:val="22"/>
              </w:rPr>
            </w:pPr>
            <w:r>
              <w:rPr>
                <w:sz w:val="22"/>
              </w:rPr>
              <w:t>Requirement</w:t>
            </w:r>
          </w:p>
        </w:tc>
        <w:tc>
          <w:tcPr>
            <w:tcW w:w="5653" w:type="dxa"/>
          </w:tcPr>
          <w:p w14:paraId="25232FF0" w14:textId="77777777" w:rsidR="00A92EB5" w:rsidRPr="0070663E" w:rsidRDefault="00A92EB5" w:rsidP="008F4864">
            <w:pPr>
              <w:rPr>
                <w:color w:val="0070C0"/>
                <w:sz w:val="22"/>
                <w:szCs w:val="22"/>
              </w:rPr>
            </w:pPr>
            <w:r w:rsidRPr="0070663E">
              <w:rPr>
                <w:color w:val="0070C0"/>
                <w:sz w:val="22"/>
                <w:szCs w:val="22"/>
              </w:rPr>
              <w:t>http://www.opengis.net/spec/netCDF_data-model</w:t>
            </w:r>
            <w:r w:rsidRPr="00EB3461">
              <w:rPr>
                <w:color w:val="0070C0"/>
                <w:sz w:val="22"/>
                <w:szCs w:val="22"/>
              </w:rPr>
              <w:t>/req/</w:t>
            </w:r>
            <w:r w:rsidRPr="001275D6">
              <w:rPr>
                <w:color w:val="0070C0"/>
                <w:sz w:val="22"/>
                <w:szCs w:val="22"/>
              </w:rPr>
              <w:t>CF-netCDF-1.6-Data-format/SOAP-ncMLdata-multipart-encoding</w:t>
            </w:r>
          </w:p>
        </w:tc>
      </w:tr>
      <w:tr w:rsidR="00A92EB5" w:rsidRPr="00CF141F" w14:paraId="39ECBB63" w14:textId="77777777" w:rsidTr="008F4864">
        <w:tc>
          <w:tcPr>
            <w:tcW w:w="1466" w:type="dxa"/>
            <w:vMerge/>
            <w:shd w:val="clear" w:color="auto" w:fill="A6A6A6" w:themeFill="background1" w:themeFillShade="A6"/>
          </w:tcPr>
          <w:p w14:paraId="6C87A4B5" w14:textId="77777777" w:rsidR="00A92EB5" w:rsidRPr="00CF141F" w:rsidRDefault="00A92EB5" w:rsidP="008F4864">
            <w:pPr>
              <w:rPr>
                <w:sz w:val="22"/>
              </w:rPr>
            </w:pPr>
          </w:p>
        </w:tc>
        <w:tc>
          <w:tcPr>
            <w:tcW w:w="1511" w:type="dxa"/>
          </w:tcPr>
          <w:p w14:paraId="2AC69B02" w14:textId="77777777" w:rsidR="00A92EB5" w:rsidRPr="00CF141F" w:rsidRDefault="00A92EB5" w:rsidP="008F4864">
            <w:pPr>
              <w:rPr>
                <w:sz w:val="22"/>
              </w:rPr>
            </w:pPr>
            <w:r>
              <w:rPr>
                <w:sz w:val="22"/>
              </w:rPr>
              <w:t>Test purpose</w:t>
            </w:r>
          </w:p>
        </w:tc>
        <w:tc>
          <w:tcPr>
            <w:tcW w:w="5653" w:type="dxa"/>
          </w:tcPr>
          <w:p w14:paraId="20355AE5" w14:textId="77777777" w:rsidR="00A92EB5" w:rsidRPr="00EB3461" w:rsidRDefault="00A92EB5" w:rsidP="008F4864">
            <w:pPr>
              <w:rPr>
                <w:sz w:val="22"/>
                <w:szCs w:val="22"/>
              </w:rPr>
            </w:pPr>
            <w:r w:rsidRPr="001275D6">
              <w:rPr>
                <w:sz w:val="22"/>
                <w:szCs w:val="22"/>
              </w:rPr>
              <w:t>In a service operation successful response, a coverage returned as ncML data in a SOAP multipart message shall be encoded with the SOAP Envelope section in the root part of the multipart message.</w:t>
            </w:r>
          </w:p>
        </w:tc>
      </w:tr>
      <w:tr w:rsidR="00A92EB5" w:rsidRPr="00CF141F" w14:paraId="7C893D8C" w14:textId="77777777" w:rsidTr="008F4864">
        <w:tc>
          <w:tcPr>
            <w:tcW w:w="1466" w:type="dxa"/>
            <w:vMerge/>
            <w:shd w:val="clear" w:color="auto" w:fill="A6A6A6" w:themeFill="background1" w:themeFillShade="A6"/>
          </w:tcPr>
          <w:p w14:paraId="49DDA7A5" w14:textId="77777777" w:rsidR="00A92EB5" w:rsidRPr="00CF141F" w:rsidRDefault="00A92EB5" w:rsidP="008F4864">
            <w:pPr>
              <w:rPr>
                <w:sz w:val="22"/>
              </w:rPr>
            </w:pPr>
          </w:p>
        </w:tc>
        <w:tc>
          <w:tcPr>
            <w:tcW w:w="1511" w:type="dxa"/>
          </w:tcPr>
          <w:p w14:paraId="5775473F" w14:textId="77777777" w:rsidR="00A92EB5" w:rsidRPr="00CF141F" w:rsidRDefault="00A92EB5" w:rsidP="008F4864">
            <w:pPr>
              <w:rPr>
                <w:sz w:val="22"/>
              </w:rPr>
            </w:pPr>
            <w:r>
              <w:rPr>
                <w:sz w:val="22"/>
              </w:rPr>
              <w:t>Test method</w:t>
            </w:r>
          </w:p>
        </w:tc>
        <w:tc>
          <w:tcPr>
            <w:tcW w:w="5653" w:type="dxa"/>
          </w:tcPr>
          <w:p w14:paraId="493B21B7" w14:textId="77777777" w:rsidR="00A92EB5" w:rsidRPr="0070663E" w:rsidRDefault="00A92EB5" w:rsidP="008F4864">
            <w:pPr>
              <w:rPr>
                <w:sz w:val="22"/>
                <w:szCs w:val="22"/>
              </w:rPr>
            </w:pPr>
            <w:r>
              <w:rPr>
                <w:sz w:val="22"/>
                <w:szCs w:val="22"/>
              </w:rPr>
              <w:t>Verify that i</w:t>
            </w:r>
            <w:r w:rsidRPr="001275D6">
              <w:rPr>
                <w:sz w:val="22"/>
                <w:szCs w:val="22"/>
              </w:rPr>
              <w:t xml:space="preserve">n a service operation successful response, a coverage returned as ncML data in a SOAP multipart message </w:t>
            </w:r>
            <w:r>
              <w:rPr>
                <w:sz w:val="22"/>
                <w:szCs w:val="22"/>
              </w:rPr>
              <w:t>is</w:t>
            </w:r>
            <w:r w:rsidRPr="001275D6">
              <w:rPr>
                <w:sz w:val="22"/>
                <w:szCs w:val="22"/>
              </w:rPr>
              <w:t xml:space="preserve"> encoded with the SOAP Envelope section in the root part of the multipart message.</w:t>
            </w:r>
          </w:p>
        </w:tc>
      </w:tr>
      <w:tr w:rsidR="00A92EB5" w:rsidRPr="00CF141F" w14:paraId="58185C75" w14:textId="77777777" w:rsidTr="008F4864">
        <w:tc>
          <w:tcPr>
            <w:tcW w:w="1466" w:type="dxa"/>
            <w:vMerge w:val="restart"/>
            <w:shd w:val="clear" w:color="auto" w:fill="A6A6A6" w:themeFill="background1" w:themeFillShade="A6"/>
          </w:tcPr>
          <w:p w14:paraId="380B1C6B" w14:textId="77777777" w:rsidR="00A92EB5" w:rsidRPr="00CF141F" w:rsidRDefault="00A92EB5" w:rsidP="008F4864">
            <w:pPr>
              <w:rPr>
                <w:b/>
                <w:sz w:val="22"/>
              </w:rPr>
            </w:pPr>
            <w:r w:rsidRPr="00CF141F">
              <w:rPr>
                <w:b/>
                <w:sz w:val="22"/>
              </w:rPr>
              <w:t>Test</w:t>
            </w:r>
          </w:p>
        </w:tc>
        <w:tc>
          <w:tcPr>
            <w:tcW w:w="7164" w:type="dxa"/>
            <w:gridSpan w:val="2"/>
          </w:tcPr>
          <w:p w14:paraId="1D4E18C1"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567220">
              <w:rPr>
                <w:color w:val="FF0000"/>
                <w:sz w:val="22"/>
              </w:rPr>
              <w:t>CF-netCDF-1.6-Data-format/HTTP-ncMLdata-multipart-encoding</w:t>
            </w:r>
          </w:p>
        </w:tc>
      </w:tr>
      <w:tr w:rsidR="00A92EB5" w:rsidRPr="00CF141F" w14:paraId="6CA840F5" w14:textId="77777777" w:rsidTr="008F4864">
        <w:tc>
          <w:tcPr>
            <w:tcW w:w="1466" w:type="dxa"/>
            <w:vMerge/>
            <w:shd w:val="clear" w:color="auto" w:fill="A6A6A6" w:themeFill="background1" w:themeFillShade="A6"/>
          </w:tcPr>
          <w:p w14:paraId="399FE51F" w14:textId="77777777" w:rsidR="00A92EB5" w:rsidRPr="00CF141F" w:rsidRDefault="00A92EB5" w:rsidP="008F4864">
            <w:pPr>
              <w:rPr>
                <w:sz w:val="22"/>
              </w:rPr>
            </w:pPr>
          </w:p>
        </w:tc>
        <w:tc>
          <w:tcPr>
            <w:tcW w:w="1511" w:type="dxa"/>
          </w:tcPr>
          <w:p w14:paraId="4625B053" w14:textId="617D0ABF" w:rsidR="00A92EB5" w:rsidRPr="00CF141F" w:rsidRDefault="003B6443" w:rsidP="008F4864">
            <w:pPr>
              <w:rPr>
                <w:sz w:val="22"/>
              </w:rPr>
            </w:pPr>
            <w:r>
              <w:rPr>
                <w:sz w:val="22"/>
              </w:rPr>
              <w:t>R</w:t>
            </w:r>
            <w:r w:rsidR="00A92EB5">
              <w:rPr>
                <w:sz w:val="22"/>
              </w:rPr>
              <w:t>equirement</w:t>
            </w:r>
          </w:p>
        </w:tc>
        <w:tc>
          <w:tcPr>
            <w:tcW w:w="5653" w:type="dxa"/>
          </w:tcPr>
          <w:p w14:paraId="2EEA46BB" w14:textId="77777777" w:rsidR="00A92EB5" w:rsidRPr="0070663E" w:rsidRDefault="00A92EB5" w:rsidP="008F4864">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Pr="00567220">
              <w:rPr>
                <w:color w:val="0070C0"/>
                <w:sz w:val="22"/>
              </w:rPr>
              <w:t>CF-netCDF-1.6-Data-format/HTTP-ncMLdata-multipart-encoding</w:t>
            </w:r>
          </w:p>
        </w:tc>
      </w:tr>
      <w:tr w:rsidR="00A92EB5" w:rsidRPr="00CF141F" w14:paraId="399D0524" w14:textId="77777777" w:rsidTr="008F4864">
        <w:tc>
          <w:tcPr>
            <w:tcW w:w="1466" w:type="dxa"/>
            <w:vMerge/>
            <w:shd w:val="clear" w:color="auto" w:fill="A6A6A6" w:themeFill="background1" w:themeFillShade="A6"/>
          </w:tcPr>
          <w:p w14:paraId="0DD0ECB8" w14:textId="77777777" w:rsidR="00A92EB5" w:rsidRPr="00CF141F" w:rsidRDefault="00A92EB5" w:rsidP="008F4864">
            <w:pPr>
              <w:rPr>
                <w:sz w:val="22"/>
              </w:rPr>
            </w:pPr>
          </w:p>
        </w:tc>
        <w:tc>
          <w:tcPr>
            <w:tcW w:w="1511" w:type="dxa"/>
          </w:tcPr>
          <w:p w14:paraId="2316101C" w14:textId="77777777" w:rsidR="00A92EB5" w:rsidRPr="00CF141F" w:rsidRDefault="00A92EB5" w:rsidP="008F4864">
            <w:pPr>
              <w:rPr>
                <w:sz w:val="22"/>
              </w:rPr>
            </w:pPr>
            <w:r>
              <w:rPr>
                <w:sz w:val="22"/>
              </w:rPr>
              <w:t>Test purpose</w:t>
            </w:r>
          </w:p>
        </w:tc>
        <w:tc>
          <w:tcPr>
            <w:tcW w:w="5653" w:type="dxa"/>
          </w:tcPr>
          <w:p w14:paraId="2074BDAB" w14:textId="77777777" w:rsidR="00A92EB5" w:rsidRPr="00EB3461" w:rsidRDefault="00A92EB5" w:rsidP="008F4864">
            <w:pPr>
              <w:rPr>
                <w:sz w:val="22"/>
                <w:szCs w:val="22"/>
              </w:rPr>
            </w:pPr>
            <w:r w:rsidRPr="00567220">
              <w:rPr>
                <w:sz w:val="22"/>
                <w:szCs w:val="22"/>
              </w:rPr>
              <w:t>In a service operation successful response, a coverage returned as ncML data in a HTTP multipart message shall be encoded with the ncML metadata section in the root part of the multipart message.</w:t>
            </w:r>
          </w:p>
        </w:tc>
      </w:tr>
      <w:tr w:rsidR="00A92EB5" w:rsidRPr="00CF141F" w14:paraId="7E5FFEAC" w14:textId="77777777" w:rsidTr="008F4864">
        <w:tc>
          <w:tcPr>
            <w:tcW w:w="1466" w:type="dxa"/>
            <w:vMerge/>
            <w:shd w:val="clear" w:color="auto" w:fill="A6A6A6" w:themeFill="background1" w:themeFillShade="A6"/>
          </w:tcPr>
          <w:p w14:paraId="57DAFC82" w14:textId="77777777" w:rsidR="00A92EB5" w:rsidRPr="00CF141F" w:rsidRDefault="00A92EB5" w:rsidP="008F4864">
            <w:pPr>
              <w:rPr>
                <w:sz w:val="22"/>
              </w:rPr>
            </w:pPr>
          </w:p>
        </w:tc>
        <w:tc>
          <w:tcPr>
            <w:tcW w:w="1511" w:type="dxa"/>
          </w:tcPr>
          <w:p w14:paraId="0715FD8B" w14:textId="77777777" w:rsidR="00A92EB5" w:rsidRPr="00CF141F" w:rsidRDefault="00A92EB5" w:rsidP="008F4864">
            <w:pPr>
              <w:rPr>
                <w:sz w:val="22"/>
              </w:rPr>
            </w:pPr>
            <w:r>
              <w:rPr>
                <w:sz w:val="22"/>
              </w:rPr>
              <w:t>Test method</w:t>
            </w:r>
          </w:p>
        </w:tc>
        <w:tc>
          <w:tcPr>
            <w:tcW w:w="5653" w:type="dxa"/>
          </w:tcPr>
          <w:p w14:paraId="71AC69B3" w14:textId="77777777" w:rsidR="00A92EB5" w:rsidRPr="0070663E" w:rsidRDefault="00A92EB5" w:rsidP="008F4864">
            <w:pPr>
              <w:rPr>
                <w:sz w:val="22"/>
                <w:szCs w:val="22"/>
              </w:rPr>
            </w:pPr>
            <w:r>
              <w:rPr>
                <w:sz w:val="22"/>
                <w:szCs w:val="22"/>
              </w:rPr>
              <w:t>Verify that i</w:t>
            </w:r>
            <w:r w:rsidRPr="00567220">
              <w:rPr>
                <w:sz w:val="22"/>
                <w:szCs w:val="22"/>
              </w:rPr>
              <w:t>n a service operation successful response, a coverage returned as ncML data in a HTTP</w:t>
            </w:r>
            <w:r>
              <w:rPr>
                <w:sz w:val="22"/>
                <w:szCs w:val="22"/>
              </w:rPr>
              <w:t xml:space="preserve"> (or HTTPS)</w:t>
            </w:r>
            <w:r w:rsidRPr="00567220">
              <w:rPr>
                <w:sz w:val="22"/>
                <w:szCs w:val="22"/>
              </w:rPr>
              <w:t xml:space="preserve"> multipart message </w:t>
            </w:r>
            <w:r>
              <w:rPr>
                <w:sz w:val="22"/>
                <w:szCs w:val="22"/>
              </w:rPr>
              <w:t>is</w:t>
            </w:r>
            <w:r w:rsidRPr="00567220">
              <w:rPr>
                <w:sz w:val="22"/>
                <w:szCs w:val="22"/>
              </w:rPr>
              <w:t xml:space="preserve"> encoded with the ncML metadata section in the root part of the multipart message.</w:t>
            </w:r>
          </w:p>
        </w:tc>
      </w:tr>
      <w:tr w:rsidR="00A92EB5" w:rsidRPr="00CF141F" w14:paraId="2E8867F4" w14:textId="77777777" w:rsidTr="008F4864">
        <w:tc>
          <w:tcPr>
            <w:tcW w:w="1466" w:type="dxa"/>
            <w:vMerge w:val="restart"/>
            <w:shd w:val="clear" w:color="auto" w:fill="A6A6A6" w:themeFill="background1" w:themeFillShade="A6"/>
          </w:tcPr>
          <w:p w14:paraId="43B9F60F" w14:textId="77777777" w:rsidR="00A92EB5" w:rsidRPr="00CF141F" w:rsidRDefault="00A92EB5" w:rsidP="008F4864">
            <w:pPr>
              <w:rPr>
                <w:b/>
                <w:sz w:val="22"/>
              </w:rPr>
            </w:pPr>
            <w:r w:rsidRPr="00CF141F">
              <w:rPr>
                <w:b/>
                <w:sz w:val="22"/>
              </w:rPr>
              <w:t>Test</w:t>
            </w:r>
          </w:p>
        </w:tc>
        <w:tc>
          <w:tcPr>
            <w:tcW w:w="7164" w:type="dxa"/>
            <w:gridSpan w:val="2"/>
          </w:tcPr>
          <w:p w14:paraId="502174BD"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234936">
              <w:rPr>
                <w:color w:val="FF0000"/>
                <w:sz w:val="22"/>
              </w:rPr>
              <w:t>CF-netCDF-1.6-Data-format/ncMLdata-binary-multipart-encoding</w:t>
            </w:r>
          </w:p>
        </w:tc>
      </w:tr>
      <w:tr w:rsidR="00A92EB5" w:rsidRPr="00CF141F" w14:paraId="60A8D9B1" w14:textId="77777777" w:rsidTr="008F4864">
        <w:tc>
          <w:tcPr>
            <w:tcW w:w="1466" w:type="dxa"/>
            <w:vMerge/>
            <w:shd w:val="clear" w:color="auto" w:fill="A6A6A6" w:themeFill="background1" w:themeFillShade="A6"/>
          </w:tcPr>
          <w:p w14:paraId="4208C7B1" w14:textId="77777777" w:rsidR="00A92EB5" w:rsidRPr="00CF141F" w:rsidRDefault="00A92EB5" w:rsidP="008F4864">
            <w:pPr>
              <w:rPr>
                <w:sz w:val="22"/>
              </w:rPr>
            </w:pPr>
          </w:p>
        </w:tc>
        <w:tc>
          <w:tcPr>
            <w:tcW w:w="1511" w:type="dxa"/>
          </w:tcPr>
          <w:p w14:paraId="65E1B926" w14:textId="77777777" w:rsidR="00A92EB5" w:rsidRPr="00CF141F" w:rsidRDefault="00A92EB5" w:rsidP="008F4864">
            <w:pPr>
              <w:rPr>
                <w:sz w:val="22"/>
              </w:rPr>
            </w:pPr>
            <w:r>
              <w:rPr>
                <w:sz w:val="22"/>
              </w:rPr>
              <w:t>Requirement</w:t>
            </w:r>
          </w:p>
        </w:tc>
        <w:tc>
          <w:tcPr>
            <w:tcW w:w="5653" w:type="dxa"/>
          </w:tcPr>
          <w:p w14:paraId="1F88DD91" w14:textId="77777777" w:rsidR="00A92EB5" w:rsidRPr="0070663E" w:rsidRDefault="00A92EB5" w:rsidP="008F4864">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Pr="00234936">
              <w:rPr>
                <w:color w:val="0070C0"/>
                <w:sz w:val="22"/>
              </w:rPr>
              <w:t>CF-netCDF-1.6-Data-format/ncMLdata-binary-multipart-encoding</w:t>
            </w:r>
          </w:p>
        </w:tc>
      </w:tr>
      <w:tr w:rsidR="00A92EB5" w:rsidRPr="00CF141F" w14:paraId="7BC65BA4" w14:textId="77777777" w:rsidTr="008F4864">
        <w:tc>
          <w:tcPr>
            <w:tcW w:w="1466" w:type="dxa"/>
            <w:vMerge/>
            <w:shd w:val="clear" w:color="auto" w:fill="A6A6A6" w:themeFill="background1" w:themeFillShade="A6"/>
          </w:tcPr>
          <w:p w14:paraId="48B44938" w14:textId="77777777" w:rsidR="00A92EB5" w:rsidRPr="00CF141F" w:rsidRDefault="00A92EB5" w:rsidP="008F4864">
            <w:pPr>
              <w:rPr>
                <w:sz w:val="22"/>
              </w:rPr>
            </w:pPr>
          </w:p>
        </w:tc>
        <w:tc>
          <w:tcPr>
            <w:tcW w:w="1511" w:type="dxa"/>
          </w:tcPr>
          <w:p w14:paraId="4769D517" w14:textId="77777777" w:rsidR="00A92EB5" w:rsidRPr="00CF141F" w:rsidRDefault="00A92EB5" w:rsidP="008F4864">
            <w:pPr>
              <w:rPr>
                <w:sz w:val="22"/>
              </w:rPr>
            </w:pPr>
            <w:r>
              <w:rPr>
                <w:sz w:val="22"/>
              </w:rPr>
              <w:t>Test purpose</w:t>
            </w:r>
          </w:p>
        </w:tc>
        <w:tc>
          <w:tcPr>
            <w:tcW w:w="5653" w:type="dxa"/>
          </w:tcPr>
          <w:p w14:paraId="4220B4D6" w14:textId="77777777" w:rsidR="00A92EB5" w:rsidRPr="00621DDA" w:rsidRDefault="00A92EB5" w:rsidP="008F4864">
            <w:pPr>
              <w:rPr>
                <w:sz w:val="22"/>
                <w:szCs w:val="22"/>
              </w:rPr>
            </w:pPr>
            <w:r w:rsidRPr="00234936">
              <w:rPr>
                <w:sz w:val="22"/>
                <w:szCs w:val="22"/>
              </w:rPr>
              <w:t>In a service operation successful response, a coverage returned as ncML data in a multipart message shall encode binary values either as XML MIME inline content or as XOP section.</w:t>
            </w:r>
          </w:p>
        </w:tc>
      </w:tr>
      <w:tr w:rsidR="00A92EB5" w:rsidRPr="00CF141F" w14:paraId="45CE16A4" w14:textId="77777777" w:rsidTr="008F4864">
        <w:tc>
          <w:tcPr>
            <w:tcW w:w="1466" w:type="dxa"/>
            <w:vMerge/>
            <w:shd w:val="clear" w:color="auto" w:fill="A6A6A6" w:themeFill="background1" w:themeFillShade="A6"/>
          </w:tcPr>
          <w:p w14:paraId="03B6A3FC" w14:textId="77777777" w:rsidR="00A92EB5" w:rsidRPr="00CF141F" w:rsidRDefault="00A92EB5" w:rsidP="008F4864">
            <w:pPr>
              <w:rPr>
                <w:sz w:val="22"/>
              </w:rPr>
            </w:pPr>
          </w:p>
        </w:tc>
        <w:tc>
          <w:tcPr>
            <w:tcW w:w="1511" w:type="dxa"/>
          </w:tcPr>
          <w:p w14:paraId="10BDA256" w14:textId="77777777" w:rsidR="00A92EB5" w:rsidRPr="00CF141F" w:rsidRDefault="00A92EB5" w:rsidP="008F4864">
            <w:pPr>
              <w:rPr>
                <w:sz w:val="22"/>
              </w:rPr>
            </w:pPr>
            <w:r>
              <w:rPr>
                <w:sz w:val="22"/>
              </w:rPr>
              <w:t>Test method</w:t>
            </w:r>
          </w:p>
        </w:tc>
        <w:tc>
          <w:tcPr>
            <w:tcW w:w="5653" w:type="dxa"/>
          </w:tcPr>
          <w:p w14:paraId="56098206" w14:textId="77777777" w:rsidR="00A92EB5" w:rsidRPr="0070663E" w:rsidRDefault="00A92EB5" w:rsidP="008F4864">
            <w:pPr>
              <w:rPr>
                <w:sz w:val="22"/>
                <w:szCs w:val="22"/>
              </w:rPr>
            </w:pPr>
            <w:r>
              <w:rPr>
                <w:sz w:val="22"/>
                <w:szCs w:val="22"/>
              </w:rPr>
              <w:t>Verify that i</w:t>
            </w:r>
            <w:r w:rsidRPr="00234936">
              <w:rPr>
                <w:sz w:val="22"/>
                <w:szCs w:val="22"/>
              </w:rPr>
              <w:t>n a service operation successful response, a coverage returned as ncML data in a multipart message encode</w:t>
            </w:r>
            <w:r>
              <w:rPr>
                <w:sz w:val="22"/>
                <w:szCs w:val="22"/>
              </w:rPr>
              <w:t>s</w:t>
            </w:r>
            <w:r w:rsidRPr="00234936">
              <w:rPr>
                <w:sz w:val="22"/>
                <w:szCs w:val="22"/>
              </w:rPr>
              <w:t xml:space="preserve"> binary values either as XML MIME inline content or as XOP section.</w:t>
            </w:r>
          </w:p>
        </w:tc>
      </w:tr>
      <w:tr w:rsidR="00A92EB5" w:rsidRPr="00CF141F" w14:paraId="5885B327" w14:textId="77777777" w:rsidTr="008F4864">
        <w:tc>
          <w:tcPr>
            <w:tcW w:w="1466" w:type="dxa"/>
            <w:vMerge w:val="restart"/>
            <w:shd w:val="clear" w:color="auto" w:fill="A6A6A6" w:themeFill="background1" w:themeFillShade="A6"/>
          </w:tcPr>
          <w:p w14:paraId="0E477217" w14:textId="77777777" w:rsidR="00A92EB5" w:rsidRPr="00CF141F" w:rsidRDefault="00A92EB5" w:rsidP="008F4864">
            <w:pPr>
              <w:rPr>
                <w:b/>
                <w:sz w:val="22"/>
              </w:rPr>
            </w:pPr>
            <w:r w:rsidRPr="00CF141F">
              <w:rPr>
                <w:b/>
                <w:sz w:val="22"/>
              </w:rPr>
              <w:t>Test</w:t>
            </w:r>
          </w:p>
        </w:tc>
        <w:tc>
          <w:tcPr>
            <w:tcW w:w="7164" w:type="dxa"/>
            <w:gridSpan w:val="2"/>
          </w:tcPr>
          <w:p w14:paraId="65F08E08" w14:textId="77777777" w:rsidR="00A92EB5" w:rsidRPr="0070663E" w:rsidRDefault="00A92EB5" w:rsidP="008F4864">
            <w:pPr>
              <w:rPr>
                <w:color w:val="FF0000"/>
                <w:sz w:val="22"/>
                <w:szCs w:val="22"/>
              </w:rPr>
            </w:pPr>
            <w:r w:rsidRPr="00CC0C4B">
              <w:rPr>
                <w:color w:val="FF0000"/>
                <w:sz w:val="22"/>
                <w:szCs w:val="22"/>
              </w:rPr>
              <w:t>http://www.opengis.net/spec/netCDF_data-model</w:t>
            </w:r>
            <w:r w:rsidRPr="00CC0C4B">
              <w:rPr>
                <w:color w:val="FF0000"/>
                <w:sz w:val="22"/>
              </w:rPr>
              <w:t>/conf/</w:t>
            </w:r>
            <w:r w:rsidRPr="00234936">
              <w:rPr>
                <w:color w:val="FF0000"/>
                <w:sz w:val="22"/>
              </w:rPr>
              <w:t>CF-netCDF-1.6-Data-format/netCDF-multipart-encoding-id</w:t>
            </w:r>
          </w:p>
        </w:tc>
      </w:tr>
      <w:tr w:rsidR="00A92EB5" w:rsidRPr="00CF141F" w14:paraId="74E14383" w14:textId="77777777" w:rsidTr="008F4864">
        <w:tc>
          <w:tcPr>
            <w:tcW w:w="1466" w:type="dxa"/>
            <w:vMerge/>
            <w:shd w:val="clear" w:color="auto" w:fill="A6A6A6" w:themeFill="background1" w:themeFillShade="A6"/>
          </w:tcPr>
          <w:p w14:paraId="1C36CEBD" w14:textId="77777777" w:rsidR="00A92EB5" w:rsidRPr="00CF141F" w:rsidRDefault="00A92EB5" w:rsidP="008F4864">
            <w:pPr>
              <w:rPr>
                <w:sz w:val="22"/>
              </w:rPr>
            </w:pPr>
          </w:p>
        </w:tc>
        <w:tc>
          <w:tcPr>
            <w:tcW w:w="1511" w:type="dxa"/>
          </w:tcPr>
          <w:p w14:paraId="7DA5EDE4" w14:textId="77777777" w:rsidR="00A92EB5" w:rsidRPr="00CF141F" w:rsidRDefault="00A92EB5" w:rsidP="008F4864">
            <w:pPr>
              <w:rPr>
                <w:sz w:val="22"/>
              </w:rPr>
            </w:pPr>
            <w:r>
              <w:rPr>
                <w:sz w:val="22"/>
              </w:rPr>
              <w:t>Requirement</w:t>
            </w:r>
          </w:p>
        </w:tc>
        <w:tc>
          <w:tcPr>
            <w:tcW w:w="5653" w:type="dxa"/>
          </w:tcPr>
          <w:p w14:paraId="61A43DBC" w14:textId="77777777" w:rsidR="00A92EB5" w:rsidRPr="0070663E" w:rsidRDefault="00A92EB5" w:rsidP="008F4864">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Pr="00234936">
              <w:rPr>
                <w:color w:val="0070C0"/>
                <w:sz w:val="22"/>
              </w:rPr>
              <w:t>CF-netCDF-1.6-Data-format/netCDF-multipart-encoding-id</w:t>
            </w:r>
          </w:p>
        </w:tc>
      </w:tr>
      <w:tr w:rsidR="00A92EB5" w:rsidRPr="00CF141F" w14:paraId="4B7492E2" w14:textId="77777777" w:rsidTr="008F4864">
        <w:tc>
          <w:tcPr>
            <w:tcW w:w="1466" w:type="dxa"/>
            <w:vMerge/>
            <w:shd w:val="clear" w:color="auto" w:fill="A6A6A6" w:themeFill="background1" w:themeFillShade="A6"/>
          </w:tcPr>
          <w:p w14:paraId="00E80037" w14:textId="77777777" w:rsidR="00A92EB5" w:rsidRPr="00CF141F" w:rsidRDefault="00A92EB5" w:rsidP="008F4864">
            <w:pPr>
              <w:rPr>
                <w:sz w:val="22"/>
              </w:rPr>
            </w:pPr>
          </w:p>
        </w:tc>
        <w:tc>
          <w:tcPr>
            <w:tcW w:w="1511" w:type="dxa"/>
          </w:tcPr>
          <w:p w14:paraId="5F5CE8C3" w14:textId="77777777" w:rsidR="00A92EB5" w:rsidRPr="00CF141F" w:rsidRDefault="00A92EB5" w:rsidP="008F4864">
            <w:pPr>
              <w:rPr>
                <w:sz w:val="22"/>
              </w:rPr>
            </w:pPr>
            <w:r>
              <w:rPr>
                <w:sz w:val="22"/>
              </w:rPr>
              <w:t>Test purpose</w:t>
            </w:r>
          </w:p>
        </w:tc>
        <w:tc>
          <w:tcPr>
            <w:tcW w:w="5653" w:type="dxa"/>
          </w:tcPr>
          <w:p w14:paraId="0A5A762F" w14:textId="77777777" w:rsidR="00A92EB5" w:rsidRPr="00B4636A" w:rsidRDefault="00A92EB5" w:rsidP="008F4864">
            <w:pPr>
              <w:rPr>
                <w:sz w:val="22"/>
                <w:szCs w:val="22"/>
              </w:rPr>
            </w:pPr>
            <w:r w:rsidRPr="00234936">
              <w:rPr>
                <w:sz w:val="22"/>
                <w:szCs w:val="22"/>
              </w:rPr>
              <w:t>In a service operation successful response, a coverage returned as multipart message shall identify each multipart section with a valid “Content-ID” header.</w:t>
            </w:r>
          </w:p>
        </w:tc>
      </w:tr>
      <w:tr w:rsidR="00A92EB5" w:rsidRPr="00CF141F" w14:paraId="5E985236" w14:textId="77777777" w:rsidTr="008F4864">
        <w:tc>
          <w:tcPr>
            <w:tcW w:w="1466" w:type="dxa"/>
            <w:vMerge/>
            <w:shd w:val="clear" w:color="auto" w:fill="A6A6A6" w:themeFill="background1" w:themeFillShade="A6"/>
          </w:tcPr>
          <w:p w14:paraId="5233CF94" w14:textId="77777777" w:rsidR="00A92EB5" w:rsidRPr="00CF141F" w:rsidRDefault="00A92EB5" w:rsidP="008F4864">
            <w:pPr>
              <w:rPr>
                <w:sz w:val="22"/>
              </w:rPr>
            </w:pPr>
          </w:p>
        </w:tc>
        <w:tc>
          <w:tcPr>
            <w:tcW w:w="1511" w:type="dxa"/>
          </w:tcPr>
          <w:p w14:paraId="28AF34B0" w14:textId="77777777" w:rsidR="00A92EB5" w:rsidRPr="00CF141F" w:rsidRDefault="00A92EB5" w:rsidP="008F4864">
            <w:pPr>
              <w:rPr>
                <w:sz w:val="22"/>
              </w:rPr>
            </w:pPr>
            <w:r>
              <w:rPr>
                <w:sz w:val="22"/>
              </w:rPr>
              <w:t>Test method</w:t>
            </w:r>
          </w:p>
        </w:tc>
        <w:tc>
          <w:tcPr>
            <w:tcW w:w="5653" w:type="dxa"/>
          </w:tcPr>
          <w:p w14:paraId="64850832" w14:textId="77777777" w:rsidR="00A92EB5" w:rsidRPr="0070663E" w:rsidRDefault="00A92EB5" w:rsidP="008F4864">
            <w:pPr>
              <w:rPr>
                <w:sz w:val="22"/>
                <w:szCs w:val="22"/>
              </w:rPr>
            </w:pPr>
            <w:r>
              <w:rPr>
                <w:sz w:val="22"/>
                <w:szCs w:val="22"/>
              </w:rPr>
              <w:t>Verify that i</w:t>
            </w:r>
            <w:r w:rsidRPr="00234936">
              <w:rPr>
                <w:sz w:val="22"/>
                <w:szCs w:val="22"/>
              </w:rPr>
              <w:t>n a service operation successful response, a coverage returned as multipart message identif</w:t>
            </w:r>
            <w:r>
              <w:rPr>
                <w:sz w:val="22"/>
                <w:szCs w:val="22"/>
              </w:rPr>
              <w:t>ies</w:t>
            </w:r>
            <w:r w:rsidRPr="00234936">
              <w:rPr>
                <w:sz w:val="22"/>
                <w:szCs w:val="22"/>
              </w:rPr>
              <w:t xml:space="preserve"> each multipart section with a valid “Content-ID” header.</w:t>
            </w:r>
          </w:p>
        </w:tc>
      </w:tr>
    </w:tbl>
    <w:p w14:paraId="04294889" w14:textId="77777777" w:rsidR="00A92EB5" w:rsidRDefault="00A92EB5" w:rsidP="004A5507">
      <w:pPr>
        <w:pStyle w:val="AnnexLevel2"/>
        <w:numPr>
          <w:ilvl w:val="0"/>
          <w:numId w:val="0"/>
        </w:numPr>
      </w:pPr>
    </w:p>
    <w:bookmarkEnd w:id="186"/>
    <w:bookmarkEnd w:id="187"/>
    <w:bookmarkEnd w:id="188"/>
    <w:bookmarkEnd w:id="189"/>
    <w:bookmarkEnd w:id="190"/>
    <w:bookmarkEnd w:id="191"/>
    <w:p w14:paraId="356B57FB" w14:textId="77777777" w:rsidR="00B908D1" w:rsidRDefault="00B908D1">
      <w:pPr>
        <w:spacing w:after="0"/>
        <w:rPr>
          <w:b/>
          <w:sz w:val="28"/>
          <w:szCs w:val="22"/>
        </w:rPr>
      </w:pPr>
      <w:r>
        <w:br w:type="page"/>
      </w:r>
    </w:p>
    <w:p w14:paraId="0F5F1218" w14:textId="259F8897" w:rsidR="00B908D1" w:rsidRDefault="00B908D1" w:rsidP="00B908D1">
      <w:pPr>
        <w:pStyle w:val="Annex"/>
      </w:pPr>
      <w:r>
        <w:t xml:space="preserve">Annex </w:t>
      </w:r>
      <w:r w:rsidRPr="00B908D1">
        <w:t>B</w:t>
      </w:r>
      <w:r>
        <w:t>: Examples</w:t>
      </w:r>
    </w:p>
    <w:p w14:paraId="7DDC6AA3" w14:textId="77777777" w:rsidR="00B908D1" w:rsidRDefault="00B908D1" w:rsidP="00B908D1">
      <w:r>
        <w:t>The following paragraphs collect the examples used and explained throughout the document.</w:t>
      </w:r>
    </w:p>
    <w:p w14:paraId="0BF3D9B1" w14:textId="77777777" w:rsidR="00B908D1" w:rsidRPr="00906021" w:rsidRDefault="00B908D1" w:rsidP="00B908D1">
      <w:pPr>
        <w:pStyle w:val="Annex2"/>
      </w:pPr>
      <w:bookmarkStart w:id="211" w:name="_Toc401495016"/>
      <w:bookmarkStart w:id="212" w:name="_Toc290736822"/>
      <w:r w:rsidRPr="00906021">
        <w:t xml:space="preserve">Example: netCDF </w:t>
      </w:r>
      <w:r>
        <w:t>ver. 3</w:t>
      </w:r>
      <w:r w:rsidRPr="00906021">
        <w:t xml:space="preserve"> with CF1.1 convention dataset</w:t>
      </w:r>
      <w:bookmarkEnd w:id="211"/>
      <w:bookmarkEnd w:id="212"/>
    </w:p>
    <w:p w14:paraId="24F31320" w14:textId="77777777" w:rsidR="00B908D1" w:rsidRDefault="00B908D1" w:rsidP="00B908D1">
      <w:pPr>
        <w:pBdr>
          <w:top w:val="single" w:sz="4" w:space="1" w:color="auto"/>
          <w:left w:val="single" w:sz="4" w:space="4" w:color="auto"/>
          <w:bottom w:val="single" w:sz="4" w:space="1" w:color="auto"/>
          <w:right w:val="single" w:sz="4" w:space="4" w:color="auto"/>
        </w:pBdr>
        <w:rPr>
          <w:sz w:val="20"/>
          <w:lang w:val="fr-FR"/>
        </w:rPr>
      </w:pPr>
      <w:r>
        <w:rPr>
          <w:sz w:val="20"/>
          <w:lang w:val="fr-FR"/>
        </w:rPr>
        <w:t>netcdf air_temperature {</w:t>
      </w:r>
    </w:p>
    <w:p w14:paraId="1C317277" w14:textId="77777777" w:rsidR="00B908D1" w:rsidRDefault="00B908D1" w:rsidP="00B908D1">
      <w:pPr>
        <w:pBdr>
          <w:top w:val="single" w:sz="4" w:space="1" w:color="auto"/>
          <w:left w:val="single" w:sz="4" w:space="4" w:color="auto"/>
          <w:bottom w:val="single" w:sz="4" w:space="1" w:color="auto"/>
          <w:right w:val="single" w:sz="4" w:space="4" w:color="auto"/>
        </w:pBdr>
        <w:rPr>
          <w:sz w:val="20"/>
          <w:lang w:val="fr-FR"/>
        </w:rPr>
      </w:pPr>
      <w:r>
        <w:rPr>
          <w:sz w:val="20"/>
          <w:lang w:val="fr-FR"/>
        </w:rPr>
        <w:t>dimensions:</w:t>
      </w:r>
    </w:p>
    <w:p w14:paraId="30010FC8" w14:textId="77777777" w:rsidR="00B908D1" w:rsidRDefault="00B908D1" w:rsidP="00B908D1">
      <w:pPr>
        <w:pBdr>
          <w:top w:val="single" w:sz="4" w:space="1" w:color="auto"/>
          <w:left w:val="single" w:sz="4" w:space="4" w:color="auto"/>
          <w:bottom w:val="single" w:sz="4" w:space="1" w:color="auto"/>
          <w:right w:val="single" w:sz="4" w:space="4" w:color="auto"/>
        </w:pBdr>
        <w:rPr>
          <w:sz w:val="20"/>
          <w:lang w:val="fr-FR"/>
        </w:rPr>
      </w:pPr>
      <w:r>
        <w:rPr>
          <w:sz w:val="20"/>
          <w:lang w:val="fr-FR"/>
        </w:rPr>
        <w:tab/>
        <w:t>longitude = 96 ;</w:t>
      </w:r>
    </w:p>
    <w:p w14:paraId="33C72940"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lang w:val="fr-FR"/>
        </w:rPr>
        <w:tab/>
      </w:r>
      <w:r>
        <w:rPr>
          <w:sz w:val="20"/>
        </w:rPr>
        <w:t>bounds_axis = 2 ;</w:t>
      </w:r>
    </w:p>
    <w:p w14:paraId="7A863B90"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t>latitude = 73 ;</w:t>
      </w:r>
    </w:p>
    <w:p w14:paraId="0AA7EFD0"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t>air_pressure = 15 ;</w:t>
      </w:r>
    </w:p>
    <w:p w14:paraId="67A7B2A3"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t>time = 140 ;</w:t>
      </w:r>
    </w:p>
    <w:p w14:paraId="277CFA46" w14:textId="77777777" w:rsidR="00B908D1" w:rsidRDefault="00B908D1" w:rsidP="00B908D1">
      <w:pPr>
        <w:pBdr>
          <w:top w:val="single" w:sz="4" w:space="1" w:color="auto"/>
          <w:left w:val="single" w:sz="4" w:space="4" w:color="auto"/>
          <w:bottom w:val="single" w:sz="4" w:space="1" w:color="auto"/>
          <w:right w:val="single" w:sz="4" w:space="4" w:color="auto"/>
        </w:pBdr>
        <w:rPr>
          <w:sz w:val="20"/>
          <w:lang w:val="fr-FR"/>
        </w:rPr>
      </w:pPr>
      <w:r>
        <w:rPr>
          <w:sz w:val="20"/>
          <w:lang w:val="fr-FR"/>
        </w:rPr>
        <w:t>variables:</w:t>
      </w:r>
    </w:p>
    <w:p w14:paraId="009A07DB" w14:textId="77777777" w:rsidR="00B908D1" w:rsidRDefault="00B908D1" w:rsidP="00B908D1">
      <w:pPr>
        <w:pBdr>
          <w:top w:val="single" w:sz="4" w:space="1" w:color="auto"/>
          <w:left w:val="single" w:sz="4" w:space="4" w:color="auto"/>
          <w:bottom w:val="single" w:sz="4" w:space="1" w:color="auto"/>
          <w:right w:val="single" w:sz="4" w:space="4" w:color="auto"/>
        </w:pBdr>
        <w:rPr>
          <w:sz w:val="20"/>
          <w:lang w:val="fr-FR"/>
        </w:rPr>
      </w:pPr>
      <w:r>
        <w:rPr>
          <w:sz w:val="20"/>
          <w:lang w:val="fr-FR"/>
        </w:rPr>
        <w:tab/>
        <w:t>double longitude(longitude) ;</w:t>
      </w:r>
    </w:p>
    <w:p w14:paraId="302C076B" w14:textId="77777777" w:rsidR="00B908D1" w:rsidRDefault="00B908D1" w:rsidP="00B908D1">
      <w:pPr>
        <w:pBdr>
          <w:top w:val="single" w:sz="4" w:space="1" w:color="auto"/>
          <w:left w:val="single" w:sz="4" w:space="4" w:color="auto"/>
          <w:bottom w:val="single" w:sz="4" w:space="1" w:color="auto"/>
          <w:right w:val="single" w:sz="4" w:space="4" w:color="auto"/>
        </w:pBdr>
        <w:rPr>
          <w:sz w:val="20"/>
          <w:lang w:val="fr-FR"/>
        </w:rPr>
      </w:pPr>
      <w:r>
        <w:rPr>
          <w:sz w:val="20"/>
          <w:lang w:val="fr-FR"/>
        </w:rPr>
        <w:tab/>
      </w:r>
      <w:r>
        <w:rPr>
          <w:sz w:val="20"/>
          <w:lang w:val="fr-FR"/>
        </w:rPr>
        <w:tab/>
        <w:t>longitude:standard_name = "longitude" ;</w:t>
      </w:r>
    </w:p>
    <w:p w14:paraId="242569D1"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lang w:val="fr-FR"/>
        </w:rPr>
        <w:tab/>
      </w:r>
      <w:r>
        <w:rPr>
          <w:sz w:val="20"/>
          <w:lang w:val="fr-FR"/>
        </w:rPr>
        <w:tab/>
      </w:r>
      <w:r>
        <w:rPr>
          <w:sz w:val="20"/>
        </w:rPr>
        <w:t>longitude:units = "degrees_east" ;</w:t>
      </w:r>
    </w:p>
    <w:p w14:paraId="4A594304"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longitude:bounds = "bound_longitude" ;</w:t>
      </w:r>
    </w:p>
    <w:p w14:paraId="5D6CC89B"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longitude:axis = "X" ;</w:t>
      </w:r>
    </w:p>
    <w:p w14:paraId="3158C3DE"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double bound_longitude(longitude, bounds_axis) ;</w:t>
      </w:r>
    </w:p>
    <w:p w14:paraId="355EE228"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t>double latitude(latitude) ;</w:t>
      </w:r>
    </w:p>
    <w:p w14:paraId="1416EF73"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latitude:standard_name = "latitude" ;</w:t>
      </w:r>
    </w:p>
    <w:p w14:paraId="4EECDD3A"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latitude:units = "degrees_north" ;</w:t>
      </w:r>
    </w:p>
    <w:p w14:paraId="6FEFDABA"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latitude:bounds = "bound_latitude" ;</w:t>
      </w:r>
    </w:p>
    <w:p w14:paraId="5FA6F78C"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latitude:axis = "Y" ;</w:t>
      </w:r>
    </w:p>
    <w:p w14:paraId="237397F1"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double bound_latitude(latitude, bounds_axis) ;</w:t>
      </w:r>
    </w:p>
    <w:p w14:paraId="2498C97A"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t>float air_pressure(air_pressure) ;</w:t>
      </w:r>
    </w:p>
    <w:p w14:paraId="14760765"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air_pressure:standard_name = "air_pressure" ;</w:t>
      </w:r>
    </w:p>
    <w:p w14:paraId="0F065867" w14:textId="77777777" w:rsidR="00B908D1" w:rsidRDefault="00B908D1" w:rsidP="00B908D1">
      <w:pPr>
        <w:pBdr>
          <w:top w:val="single" w:sz="4" w:space="1" w:color="auto"/>
          <w:left w:val="single" w:sz="4" w:space="4" w:color="auto"/>
          <w:bottom w:val="single" w:sz="4" w:space="1" w:color="auto"/>
          <w:right w:val="single" w:sz="4" w:space="4" w:color="auto"/>
        </w:pBdr>
        <w:rPr>
          <w:sz w:val="20"/>
          <w:lang w:val="fr-FR"/>
        </w:rPr>
      </w:pPr>
      <w:r>
        <w:rPr>
          <w:sz w:val="20"/>
        </w:rPr>
        <w:tab/>
      </w:r>
      <w:r>
        <w:rPr>
          <w:sz w:val="20"/>
        </w:rPr>
        <w:tab/>
      </w:r>
      <w:r>
        <w:rPr>
          <w:sz w:val="20"/>
          <w:lang w:val="fr-FR"/>
        </w:rPr>
        <w:t>air_pressure:units = "hPa" ;</w:t>
      </w:r>
    </w:p>
    <w:p w14:paraId="017A2F6E" w14:textId="77777777" w:rsidR="00B908D1" w:rsidRDefault="00B908D1" w:rsidP="00B908D1">
      <w:pPr>
        <w:pBdr>
          <w:top w:val="single" w:sz="4" w:space="1" w:color="auto"/>
          <w:left w:val="single" w:sz="4" w:space="4" w:color="auto"/>
          <w:bottom w:val="single" w:sz="4" w:space="1" w:color="auto"/>
          <w:right w:val="single" w:sz="4" w:space="4" w:color="auto"/>
        </w:pBdr>
        <w:rPr>
          <w:sz w:val="20"/>
          <w:lang w:val="fr-FR"/>
        </w:rPr>
      </w:pPr>
      <w:r>
        <w:rPr>
          <w:sz w:val="20"/>
          <w:lang w:val="fr-FR"/>
        </w:rPr>
        <w:tab/>
      </w:r>
      <w:r>
        <w:rPr>
          <w:sz w:val="20"/>
          <w:lang w:val="fr-FR"/>
        </w:rPr>
        <w:tab/>
        <w:t>air_pressure:axis = "Z" ;</w:t>
      </w:r>
    </w:p>
    <w:p w14:paraId="477A316E"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lang w:val="fr-FR"/>
        </w:rPr>
        <w:tab/>
      </w:r>
      <w:r>
        <w:rPr>
          <w:sz w:val="20"/>
          <w:lang w:val="fr-FR"/>
        </w:rPr>
        <w:tab/>
      </w:r>
      <w:r>
        <w:rPr>
          <w:sz w:val="20"/>
        </w:rPr>
        <w:t>air_pressure:positive = "down" ;</w:t>
      </w:r>
    </w:p>
    <w:p w14:paraId="35C711B8"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t>double time(time) ;</w:t>
      </w:r>
    </w:p>
    <w:p w14:paraId="30FF8D19"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time:calendar = "360_day" ;</w:t>
      </w:r>
    </w:p>
    <w:p w14:paraId="56D4B5F9"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time:standard_name = "time" ;</w:t>
      </w:r>
    </w:p>
    <w:p w14:paraId="3955ECA5"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time:units = "days since 2289-1-1" ;</w:t>
      </w:r>
    </w:p>
    <w:p w14:paraId="306451F4"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time:bounds = "bound_time" ;</w:t>
      </w:r>
    </w:p>
    <w:p w14:paraId="13A8D995"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time:axis = "T" ;</w:t>
      </w:r>
    </w:p>
    <w:p w14:paraId="4FAFD7BC"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double bound_time(time, bounds_axis) ;</w:t>
      </w:r>
    </w:p>
    <w:p w14:paraId="27F42063"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t>float air_temperature(time, air_pressure, latitude, longitude) ;</w:t>
      </w:r>
    </w:p>
    <w:p w14:paraId="5B8B4EAE"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air_temperature:standard_name = "air_temperature" ;</w:t>
      </w:r>
    </w:p>
    <w:p w14:paraId="0A564574"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air_temperature:units = "K" ;</w:t>
      </w:r>
    </w:p>
    <w:p w14:paraId="2AB31742"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air_temperature:long_name = "temperature on pressure levels" ;</w:t>
      </w:r>
    </w:p>
    <w:p w14:paraId="33900795"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air_temperature:cell_methods = "longitude: latitude: mean time: mean (interval: 4 h)" ;</w:t>
      </w:r>
    </w:p>
    <w:p w14:paraId="377FB958"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air_temperature:_FillValue = -1.073742e+09f ;</w:t>
      </w:r>
    </w:p>
    <w:p w14:paraId="39F6331F"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r>
    </w:p>
    <w:p w14:paraId="3513F10C"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 global attributes:</w:t>
      </w:r>
    </w:p>
    <w:p w14:paraId="59132975"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:Conventions = "CF-1.1" ;</w:t>
      </w:r>
    </w:p>
    <w:p w14:paraId="4F2A4E03"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ab/>
      </w:r>
      <w:r>
        <w:rPr>
          <w:sz w:val="20"/>
        </w:rPr>
        <w:tab/>
        <w:t>:source = "Data from model run ABC123" ;</w:t>
      </w:r>
    </w:p>
    <w:p w14:paraId="24FFA122"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data:</w:t>
      </w:r>
    </w:p>
    <w:p w14:paraId="7DD5593C"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p>
    <w:p w14:paraId="7CCD425D"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 xml:space="preserve"> longitude = 0, 3.75, 7.5, 11.25, 15, 18.75, 22.5, 26.25, 30, 33.75, 37.5, </w:t>
      </w:r>
    </w:p>
    <w:p w14:paraId="6977D574"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 xml:space="preserve">    41.25, 45, 48.75, 52.5, 56.25, 60, 63.75, 67.5, 71.25, 75, 78.75, 82.5, </w:t>
      </w:r>
    </w:p>
    <w:p w14:paraId="3544C418"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 xml:space="preserve">    86.25, 90, 93.75, 97.5, 101.25, 105, 108.75, 112.5, 116.25, 120, 123.75, </w:t>
      </w:r>
    </w:p>
    <w:p w14:paraId="2A239759"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 xml:space="preserve">    127.5, 131.25, 135, 138.75, 142.5, 146.25, 150, 153.75, 157.5, 161.25, </w:t>
      </w:r>
    </w:p>
    <w:p w14:paraId="327207E0"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 xml:space="preserve">    165, 168.75, 172.5, 176.25, 180, 183.75, 187.5, 191.25, 195, 198.75, </w:t>
      </w:r>
    </w:p>
    <w:p w14:paraId="5BA4EE58"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 xml:space="preserve">    202.5, 206.25, 210, 213.75, 217.5, 221.25, 225, 228.75, 232.5, 236.25, </w:t>
      </w:r>
    </w:p>
    <w:p w14:paraId="61589B3B"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 xml:space="preserve">    240, 243.75, 247.5, 251.25, 255, 258.75, 262.5, 266.25, 270, 273.75, </w:t>
      </w:r>
    </w:p>
    <w:p w14:paraId="1F480A8A"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 xml:space="preserve">    277.5, 281.25, 285, 288.75, 292.5, 296.25, 300, 303.75, 307.5, 311.25, </w:t>
      </w:r>
    </w:p>
    <w:p w14:paraId="29C91D63"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 xml:space="preserve">    315, 318.75, 322.5, 326.25, 330, 333.75, 337.5, 341.25, 345, 348.75, </w:t>
      </w:r>
    </w:p>
    <w:p w14:paraId="23791CDC"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rPr>
        <w:t xml:space="preserve">    352.5, 356.25 ;</w:t>
      </w:r>
    </w:p>
    <w:p w14:paraId="7854D8BE" w14:textId="77777777" w:rsidR="00B908D1" w:rsidRDefault="00B908D1" w:rsidP="00B908D1"/>
    <w:p w14:paraId="6A0BF365" w14:textId="77777777" w:rsidR="00B908D1" w:rsidRPr="00906021" w:rsidRDefault="00B908D1" w:rsidP="00B908D1">
      <w:pPr>
        <w:pStyle w:val="Annex2"/>
      </w:pPr>
      <w:bookmarkStart w:id="213" w:name="_Toc401495017"/>
      <w:bookmarkStart w:id="214" w:name="_Toc290736823"/>
      <w:r w:rsidRPr="00906021">
        <w:t>Example for an ncML dataset</w:t>
      </w:r>
      <w:bookmarkEnd w:id="213"/>
      <w:bookmarkEnd w:id="214"/>
    </w:p>
    <w:p w14:paraId="67856BFD"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&lt;?xml version="1.0" encoding="UTF-8"?&gt;</w:t>
      </w:r>
    </w:p>
    <w:p w14:paraId="048CC43F"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&lt;netcdf xmlns:xsi="</w:t>
      </w:r>
      <w:hyperlink r:id="rId40" w:history="1">
        <w:r>
          <w:rPr>
            <w:color w:val="0000FF"/>
            <w:sz w:val="20"/>
            <w:u w:val="single"/>
            <w:lang w:eastAsia="it-IT"/>
          </w:rPr>
          <w:t>http://www.w3.org/2001/XMLSchema-instance</w:t>
        </w:r>
      </w:hyperlink>
      <w:r>
        <w:rPr>
          <w:sz w:val="20"/>
          <w:lang w:eastAsia="it-IT"/>
        </w:rPr>
        <w:t>"</w:t>
      </w:r>
    </w:p>
    <w:p w14:paraId="2751579D"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xmlns="</w:t>
      </w:r>
      <w:hyperlink r:id="rId41" w:history="1">
        <w:r>
          <w:rPr>
            <w:color w:val="0000FF"/>
            <w:sz w:val="20"/>
            <w:u w:val="single"/>
            <w:lang w:eastAsia="it-IT"/>
          </w:rPr>
          <w:t>http://www.unidata.ucar.edu/namespaces/netcdf/ncml-2.2</w:t>
        </w:r>
      </w:hyperlink>
      <w:r>
        <w:rPr>
          <w:sz w:val="20"/>
          <w:lang w:eastAsia="it-IT"/>
        </w:rPr>
        <w:t>"&gt;</w:t>
      </w:r>
    </w:p>
    <w:p w14:paraId="769AFABF"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&lt;dimension name="longitude" length="96"/&gt;</w:t>
      </w:r>
    </w:p>
    <w:p w14:paraId="329273FD"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&lt;dimension name="bounds_axis" length="2"/&gt;</w:t>
      </w:r>
    </w:p>
    <w:p w14:paraId="37787B77"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&lt;dimension name="latitude" length="73"/&gt;</w:t>
      </w:r>
    </w:p>
    <w:p w14:paraId="242553CE"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&lt;dimension name="air_pressure" length="15"/&gt;</w:t>
      </w:r>
    </w:p>
    <w:p w14:paraId="470CDBEE"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&lt;dimension name="time" length="140"/&gt;</w:t>
      </w:r>
    </w:p>
    <w:p w14:paraId="535E07FC"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name="Conventions" type="string" value="CF-1.1"/&gt;</w:t>
      </w:r>
    </w:p>
    <w:p w14:paraId="5965362C"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name="source" type="string" value="Data from model run ABC123"/&gt;</w:t>
      </w:r>
    </w:p>
    <w:p w14:paraId="1ADC17D8"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 name="longitude" shape="longitude" type="double"&gt;</w:t>
      </w:r>
    </w:p>
    <w:p w14:paraId="088B757D"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name="standard_name" type="string" value="longitude"/&gt;</w:t>
      </w:r>
    </w:p>
    <w:p w14:paraId="692702D7"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name="units" type="string" value="degrees_east"/&gt;</w:t>
      </w:r>
    </w:p>
    <w:p w14:paraId="18A4E86C"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name="bounds" type="string" value="bound_longitude"/&gt;</w:t>
      </w:r>
    </w:p>
    <w:p w14:paraId="09752372"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name="axis" type="string" value="X"/&gt;</w:t>
      </w:r>
    </w:p>
    <w:p w14:paraId="6DDD8655"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&lt;values increment="3.75" npts="96" start="0.0"/&gt;</w:t>
      </w:r>
    </w:p>
    <w:p w14:paraId="66775460"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&lt;/variable&gt;</w:t>
      </w:r>
    </w:p>
    <w:p w14:paraId="0AECDD7D"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 name="bound_longitude" shape="longitude bounds_axis" type="double"&gt; &lt;/variable&gt;</w:t>
      </w:r>
    </w:p>
    <w:p w14:paraId="3BF9CC7E"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 name="latitude" shape="latitude" type="double"&gt;</w:t>
      </w:r>
    </w:p>
    <w:p w14:paraId="7926CD92"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name="standard_name" type="string" value="latitude"/&gt;</w:t>
      </w:r>
    </w:p>
    <w:p w14:paraId="60A94509"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name="units" type="string" value="degrees_north"/&gt;</w:t>
      </w:r>
    </w:p>
    <w:p w14:paraId="58CA52CB"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name="bounds" type="string" value="bound_latitude"/&gt;</w:t>
      </w:r>
    </w:p>
    <w:p w14:paraId="64D71E7E"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name="axis" type="string" value="Y"/&gt;</w:t>
      </w:r>
    </w:p>
    <w:p w14:paraId="2BB9C56E"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&lt;values increment="-2.5" npts="73" start="90.0"/&gt;</w:t>
      </w:r>
    </w:p>
    <w:p w14:paraId="10D7D7E4"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&lt;/variable&gt;</w:t>
      </w:r>
    </w:p>
    <w:p w14:paraId="438211E1"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 name="bound_latitude" shape="latitude bounds_axis" type="double"&gt; &lt;/variable&gt;</w:t>
      </w:r>
    </w:p>
    <w:p w14:paraId="6FF4CC96"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 name="air_pressure" shape="air_pressure" type="float"&gt;</w:t>
      </w:r>
    </w:p>
    <w:p w14:paraId="1D598D42"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name="standard_name" type="string" value="air_pressure"/&gt;</w:t>
      </w:r>
    </w:p>
    <w:p w14:paraId="0F8CCCB6"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name="units" type="string" value="hPa"/&gt;</w:t>
      </w:r>
    </w:p>
    <w:p w14:paraId="27960A48"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name="axis" type="string" value="Z"/&gt;</w:t>
      </w:r>
    </w:p>
    <w:p w14:paraId="42152D6B"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name="positive" type="string" value="down"/&gt;</w:t>
      </w:r>
    </w:p>
    <w:p w14:paraId="417C43BA"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&lt;values increment="70.71429" npts="15" start="10.0"/&gt;</w:t>
      </w:r>
    </w:p>
    <w:p w14:paraId="573F18F3"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&lt;/variable&gt;</w:t>
      </w:r>
    </w:p>
    <w:p w14:paraId="2AAD0F13"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 name="time" shape="time" type="double"&gt;</w:t>
      </w:r>
    </w:p>
    <w:p w14:paraId="4C281BDA"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name="calendar" type="string" value="360_day"/&gt;</w:t>
      </w:r>
    </w:p>
    <w:p w14:paraId="39C14CC4"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name="standard_name" type="string" value="time"/&gt;</w:t>
      </w:r>
    </w:p>
    <w:p w14:paraId="47AADB7C"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name="units" type="string" value="days since 2289-1-1"/&gt;</w:t>
      </w:r>
    </w:p>
    <w:p w14:paraId="00B30D8D"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name="bounds" type="string" value="bound_time"/&gt;</w:t>
      </w:r>
    </w:p>
    <w:p w14:paraId="701B841B"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name="axis" type="string" value="T"/&gt;</w:t>
      </w:r>
    </w:p>
    <w:p w14:paraId="6AA7EE40"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&lt;values increment="360.0" npts="140" start="510.0"/&gt;</w:t>
      </w:r>
    </w:p>
    <w:p w14:paraId="476C0EF3"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&lt;/variable&gt;</w:t>
      </w:r>
    </w:p>
    <w:p w14:paraId="17866A3B"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 name="bound_time" shape="time bounds_axis" type="double"&gt; &lt;/variable&gt;</w:t>
      </w:r>
    </w:p>
    <w:p w14:paraId="1AA606C5"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 name="air_temperature" shape="time air_pressure latitude longitude" type="float"&gt;</w:t>
      </w:r>
    </w:p>
    <w:p w14:paraId="6E5E62EB"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name="standard_name" type="string" value="air_temperature"/&gt;</w:t>
      </w:r>
    </w:p>
    <w:p w14:paraId="3605C9C8"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name="units" type="string" value="Kir_temperature"/&gt;</w:t>
      </w:r>
    </w:p>
    <w:p w14:paraId="171AD39A"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name="long_name" type="string" value="temperature on pressure level"/&gt;</w:t>
      </w:r>
    </w:p>
    <w:p w14:paraId="7B347B88"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name="cell_methods" type="string" value="longitude: latitude: mean time: mean (interval: 4 h)"/&gt;</w:t>
      </w:r>
    </w:p>
    <w:p w14:paraId="27740047"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&lt;attribute name="_FillValue" type="float" value="-1.073742e+09"/&gt;</w:t>
      </w:r>
    </w:p>
    <w:p w14:paraId="283B5E9D" w14:textId="77777777" w:rsidR="00B908D1" w:rsidRDefault="00B908D1" w:rsidP="00B908D1">
      <w:pPr>
        <w:pBdr>
          <w:top w:val="single" w:sz="4" w:space="1" w:color="auto"/>
          <w:left w:val="single" w:sz="4" w:space="4" w:color="auto"/>
          <w:bottom w:val="single" w:sz="4" w:space="1" w:color="auto"/>
          <w:right w:val="single" w:sz="4" w:space="4" w:color="auto"/>
        </w:pBdr>
        <w:spacing w:after="0"/>
        <w:rPr>
          <w:sz w:val="20"/>
          <w:lang w:eastAsia="it-IT"/>
        </w:rPr>
      </w:pPr>
      <w:r>
        <w:rPr>
          <w:sz w:val="20"/>
          <w:lang w:eastAsia="it-IT"/>
        </w:rPr>
        <w:t>    &lt;/variable&gt;</w:t>
      </w:r>
    </w:p>
    <w:p w14:paraId="08A97711" w14:textId="77777777" w:rsidR="00B908D1" w:rsidRDefault="00B908D1" w:rsidP="00B908D1">
      <w:pPr>
        <w:pBdr>
          <w:top w:val="single" w:sz="4" w:space="1" w:color="auto"/>
          <w:left w:val="single" w:sz="4" w:space="4" w:color="auto"/>
          <w:bottom w:val="single" w:sz="4" w:space="1" w:color="auto"/>
          <w:right w:val="single" w:sz="4" w:space="4" w:color="auto"/>
        </w:pBdr>
        <w:rPr>
          <w:sz w:val="20"/>
        </w:rPr>
      </w:pPr>
      <w:r>
        <w:rPr>
          <w:sz w:val="20"/>
          <w:lang w:eastAsia="it-IT"/>
        </w:rPr>
        <w:t>&lt;/netcdf&gt;</w:t>
      </w:r>
    </w:p>
    <w:p w14:paraId="68498C55" w14:textId="77777777" w:rsidR="00B908D1" w:rsidRDefault="00B908D1" w:rsidP="00B908D1"/>
    <w:p w14:paraId="68998BD1" w14:textId="77777777" w:rsidR="00B908D1" w:rsidRDefault="00B908D1" w:rsidP="00B908D1">
      <w:pPr>
        <w:pStyle w:val="Annex2"/>
      </w:pPr>
      <w:bookmarkStart w:id="215" w:name="_Toc401495018"/>
      <w:bookmarkStart w:id="216" w:name="_Toc290736824"/>
      <w:r>
        <w:t>GetCoverage response encoding examples</w:t>
      </w:r>
      <w:bookmarkEnd w:id="215"/>
      <w:bookmarkEnd w:id="216"/>
    </w:p>
    <w:p w14:paraId="6595C331" w14:textId="3C293FDB" w:rsidR="00B908D1" w:rsidRDefault="00B908D1" w:rsidP="00B908D1">
      <w:pPr>
        <w:rPr>
          <w:i/>
          <w:iCs/>
        </w:rPr>
      </w:pPr>
      <w:r>
        <w:rPr>
          <w:i/>
          <w:iCs/>
        </w:rPr>
        <w:t>This section details examples of GetCoverage response encodings based on SOAP and Multipart-related technology. -</w:t>
      </w:r>
    </w:p>
    <w:p w14:paraId="3D6E08B7" w14:textId="77777777" w:rsidR="00B908D1" w:rsidRDefault="00B908D1" w:rsidP="00B908D1">
      <w:pPr>
        <w:rPr>
          <w:u w:val="single"/>
        </w:rPr>
      </w:pPr>
    </w:p>
    <w:p w14:paraId="41512D1F" w14:textId="77777777" w:rsidR="00B908D1" w:rsidRDefault="00B908D1" w:rsidP="00B908D1">
      <w:pPr>
        <w:pStyle w:val="Annex3"/>
      </w:pPr>
      <w:bookmarkStart w:id="217" w:name="_Toc401495019"/>
      <w:bookmarkStart w:id="218" w:name="_Toc290736825"/>
      <w:r>
        <w:t>SOAP Response returning  an ncML document referring a netCDF binary file included in the message</w:t>
      </w:r>
      <w:bookmarkEnd w:id="217"/>
      <w:bookmarkEnd w:id="2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5"/>
      </w:tblGrid>
      <w:tr w:rsidR="00B908D1" w14:paraId="25AF4480" w14:textId="77777777" w:rsidTr="008F4864">
        <w:tc>
          <w:tcPr>
            <w:tcW w:w="8855" w:type="dxa"/>
          </w:tcPr>
          <w:p w14:paraId="623CD387" w14:textId="77777777" w:rsidR="00B908D1" w:rsidRDefault="00B908D1" w:rsidP="008F4864">
            <w:pPr>
              <w:rPr>
                <w:sz w:val="20"/>
              </w:rPr>
            </w:pPr>
            <w:r>
              <w:rPr>
                <w:sz w:val="20"/>
              </w:rPr>
              <w:t>MIME-Version: 1.0</w:t>
            </w:r>
          </w:p>
          <w:p w14:paraId="528BD701" w14:textId="77777777" w:rsidR="00B908D1" w:rsidRDefault="00B908D1" w:rsidP="008F4864">
            <w:pPr>
              <w:rPr>
                <w:sz w:val="20"/>
              </w:rPr>
            </w:pPr>
            <w:r>
              <w:rPr>
                <w:sz w:val="20"/>
              </w:rPr>
              <w:t>Content-Type: multipart/related; boundary="----=_NextPart_000_0000_93251752.3C5526C0"</w:t>
            </w:r>
          </w:p>
          <w:p w14:paraId="59C42FF5" w14:textId="77777777" w:rsidR="00B908D1" w:rsidRDefault="00B908D1" w:rsidP="008F4864">
            <w:pPr>
              <w:rPr>
                <w:sz w:val="20"/>
              </w:rPr>
            </w:pPr>
          </w:p>
          <w:p w14:paraId="5670A7BD" w14:textId="77777777" w:rsidR="00B908D1" w:rsidRDefault="00B908D1" w:rsidP="008F4864">
            <w:pPr>
              <w:rPr>
                <w:sz w:val="20"/>
              </w:rPr>
            </w:pPr>
            <w:r>
              <w:rPr>
                <w:sz w:val="20"/>
              </w:rPr>
              <w:t>------=_NextPart_000_0000_93251752.3C5526C0</w:t>
            </w:r>
          </w:p>
          <w:p w14:paraId="3ADFE06B" w14:textId="77777777" w:rsidR="00B908D1" w:rsidRDefault="00B908D1" w:rsidP="008F4864">
            <w:pPr>
              <w:rPr>
                <w:sz w:val="20"/>
              </w:rPr>
            </w:pPr>
            <w:r>
              <w:rPr>
                <w:sz w:val="20"/>
              </w:rPr>
              <w:t>Content-Type: application/xml; charset="UTF-8"</w:t>
            </w:r>
          </w:p>
          <w:p w14:paraId="39B12BC8" w14:textId="77777777" w:rsidR="00B908D1" w:rsidRDefault="00B908D1" w:rsidP="008F4864">
            <w:pPr>
              <w:rPr>
                <w:sz w:val="20"/>
              </w:rPr>
            </w:pPr>
          </w:p>
          <w:p w14:paraId="5CE9795C" w14:textId="77777777" w:rsidR="00B908D1" w:rsidRDefault="00B908D1" w:rsidP="008F4864">
            <w:pPr>
              <w:rPr>
                <w:sz w:val="20"/>
              </w:rPr>
            </w:pPr>
            <w:r>
              <w:rPr>
                <w:sz w:val="20"/>
              </w:rPr>
              <w:t>&lt;?xml version="1.0" encoding="UTF-8"?&gt;</w:t>
            </w:r>
          </w:p>
          <w:p w14:paraId="03E1B93C" w14:textId="77777777" w:rsidR="00B908D1" w:rsidRDefault="00B908D1" w:rsidP="008F4864">
            <w:pPr>
              <w:rPr>
                <w:sz w:val="20"/>
              </w:rPr>
            </w:pPr>
            <w:r>
              <w:rPr>
                <w:sz w:val="20"/>
              </w:rPr>
              <w:t>&lt;soap:Envelope xmlns:soap="http://www.w3.org/2001/12/soap-envelope"&gt;</w:t>
            </w:r>
          </w:p>
          <w:p w14:paraId="058BDB1D" w14:textId="77777777" w:rsidR="00B908D1" w:rsidRDefault="00B908D1" w:rsidP="008F4864">
            <w:pPr>
              <w:rPr>
                <w:sz w:val="20"/>
              </w:rPr>
            </w:pPr>
            <w:r>
              <w:rPr>
                <w:sz w:val="20"/>
              </w:rPr>
              <w:t xml:space="preserve">  &lt;soap:Header/&gt;</w:t>
            </w:r>
          </w:p>
          <w:p w14:paraId="6161905F" w14:textId="77777777" w:rsidR="00B908D1" w:rsidRDefault="00B908D1" w:rsidP="008F4864">
            <w:pPr>
              <w:rPr>
                <w:sz w:val="20"/>
              </w:rPr>
            </w:pPr>
            <w:r>
              <w:rPr>
                <w:sz w:val="20"/>
              </w:rPr>
              <w:t xml:space="preserve">  &lt;soap:Body&gt;</w:t>
            </w:r>
          </w:p>
          <w:p w14:paraId="76EC661F" w14:textId="77777777" w:rsidR="00B908D1" w:rsidRDefault="00B908D1" w:rsidP="008F4864">
            <w:pPr>
              <w:rPr>
                <w:sz w:val="20"/>
              </w:rPr>
            </w:pPr>
            <w:r>
              <w:rPr>
                <w:sz w:val="20"/>
              </w:rPr>
              <w:t xml:space="preserve">    &lt;Coverages xmlns="http://www.opengis.net/wcs/1.1/ows" xmlns:ows="http://www.opengis.net/ows" xmlns:xlink="http://www.w3.org/1999/xlink" xmlns:xsi="http://www.w3.org/2001/XMLSchema-instance" xmlns:schemaLocation="http://www.opengis.net/wcs/1.1/ows ../owsCoverages.xsd http://www.opengis.net/ows ../../../ows/1.0.0/ows19115subset.xsd"&gt;</w:t>
            </w:r>
          </w:p>
          <w:p w14:paraId="6616BCC1" w14:textId="77777777" w:rsidR="00B908D1" w:rsidRDefault="00B908D1" w:rsidP="008F4864">
            <w:pPr>
              <w:rPr>
                <w:sz w:val="20"/>
              </w:rPr>
            </w:pPr>
            <w:r>
              <w:rPr>
                <w:sz w:val="20"/>
              </w:rPr>
              <w:t xml:space="preserve">      &lt;Coverage&gt;</w:t>
            </w:r>
          </w:p>
          <w:p w14:paraId="11541DF2" w14:textId="77777777" w:rsidR="00B908D1" w:rsidRDefault="00B908D1" w:rsidP="008F4864">
            <w:pPr>
              <w:rPr>
                <w:sz w:val="20"/>
              </w:rPr>
            </w:pPr>
            <w:r>
              <w:rPr>
                <w:sz w:val="20"/>
              </w:rPr>
              <w:t xml:space="preserve">        &lt;ows:Title&gt;Example&lt;/ows:Title&gt;</w:t>
            </w:r>
          </w:p>
          <w:p w14:paraId="630D7A9E" w14:textId="77777777" w:rsidR="00B908D1" w:rsidRDefault="00B908D1" w:rsidP="008F4864">
            <w:pPr>
              <w:rPr>
                <w:sz w:val="20"/>
              </w:rPr>
            </w:pPr>
            <w:r>
              <w:rPr>
                <w:sz w:val="20"/>
              </w:rPr>
              <w:t xml:space="preserve">        &lt;ows:Abstract&gt;Example of coverage&lt;/ows:Abstract&gt;</w:t>
            </w:r>
          </w:p>
          <w:p w14:paraId="1725F7F6" w14:textId="77777777" w:rsidR="00B908D1" w:rsidRDefault="00B908D1" w:rsidP="008F4864">
            <w:pPr>
              <w:rPr>
                <w:sz w:val="20"/>
              </w:rPr>
            </w:pPr>
            <w:r>
              <w:rPr>
                <w:sz w:val="20"/>
              </w:rPr>
              <w:t xml:space="preserve">        &lt;Identifier&gt;Example&lt;/Identifier&gt;</w:t>
            </w:r>
          </w:p>
          <w:p w14:paraId="26A655CF" w14:textId="77777777" w:rsidR="00B908D1" w:rsidRDefault="00B908D1" w:rsidP="008F4864">
            <w:pPr>
              <w:rPr>
                <w:sz w:val="20"/>
              </w:rPr>
            </w:pPr>
            <w:r>
              <w:rPr>
                <w:sz w:val="20"/>
              </w:rPr>
              <w:t xml:space="preserve">        &lt;Reference href="cid:bfa8e8ac@example.net" /&gt;</w:t>
            </w:r>
          </w:p>
          <w:p w14:paraId="5636BDF0" w14:textId="77777777" w:rsidR="00B908D1" w:rsidRDefault="00B908D1" w:rsidP="008F4864">
            <w:pPr>
              <w:rPr>
                <w:sz w:val="20"/>
              </w:rPr>
            </w:pPr>
            <w:r>
              <w:rPr>
                <w:sz w:val="20"/>
              </w:rPr>
              <w:t xml:space="preserve">        &lt;Reference href="http://example.net/data/CoverageDataValues.nc" /&gt;</w:t>
            </w:r>
          </w:p>
          <w:p w14:paraId="0D2194EE" w14:textId="77777777" w:rsidR="00B908D1" w:rsidRDefault="00B908D1" w:rsidP="008F4864">
            <w:pPr>
              <w:rPr>
                <w:sz w:val="20"/>
              </w:rPr>
            </w:pPr>
            <w:r>
              <w:rPr>
                <w:sz w:val="20"/>
              </w:rPr>
              <w:t xml:space="preserve">        &lt;Reference href="http://example.net/data/Dataset.ncml" /&gt;</w:t>
            </w:r>
          </w:p>
          <w:p w14:paraId="5C5B21C9" w14:textId="77777777" w:rsidR="00B908D1" w:rsidRDefault="00B908D1" w:rsidP="008F4864">
            <w:pPr>
              <w:rPr>
                <w:sz w:val="20"/>
              </w:rPr>
            </w:pPr>
            <w:r>
              <w:rPr>
                <w:sz w:val="20"/>
              </w:rPr>
              <w:t xml:space="preserve">      &lt;/Coverage&gt;</w:t>
            </w:r>
          </w:p>
          <w:p w14:paraId="2F2C061F" w14:textId="77777777" w:rsidR="00B908D1" w:rsidRDefault="00B908D1" w:rsidP="008F4864">
            <w:pPr>
              <w:rPr>
                <w:sz w:val="20"/>
              </w:rPr>
            </w:pPr>
            <w:r>
              <w:rPr>
                <w:sz w:val="20"/>
              </w:rPr>
              <w:t xml:space="preserve">    &lt;/Coverages&gt;</w:t>
            </w:r>
          </w:p>
          <w:p w14:paraId="46F38E88" w14:textId="77777777" w:rsidR="00B908D1" w:rsidRDefault="00B908D1" w:rsidP="008F4864">
            <w:pPr>
              <w:rPr>
                <w:sz w:val="20"/>
              </w:rPr>
            </w:pPr>
            <w:r>
              <w:rPr>
                <w:sz w:val="20"/>
              </w:rPr>
              <w:t xml:space="preserve">  &lt;/soap:Body&gt;</w:t>
            </w:r>
          </w:p>
          <w:p w14:paraId="08AFC4E3" w14:textId="77777777" w:rsidR="00B908D1" w:rsidRDefault="00B908D1" w:rsidP="008F4864">
            <w:pPr>
              <w:rPr>
                <w:sz w:val="20"/>
              </w:rPr>
            </w:pPr>
            <w:r>
              <w:rPr>
                <w:sz w:val="20"/>
              </w:rPr>
              <w:t>&lt;/soap:Envelope&gt;</w:t>
            </w:r>
          </w:p>
          <w:p w14:paraId="5A20E4E5" w14:textId="77777777" w:rsidR="00B908D1" w:rsidRDefault="00B908D1" w:rsidP="008F4864">
            <w:pPr>
              <w:rPr>
                <w:sz w:val="20"/>
              </w:rPr>
            </w:pPr>
            <w:r>
              <w:rPr>
                <w:sz w:val="20"/>
              </w:rPr>
              <w:t>------=_NextPart_000_0000_93251752.3C5526C0</w:t>
            </w:r>
          </w:p>
          <w:p w14:paraId="3AFA1A61" w14:textId="77777777" w:rsidR="00B908D1" w:rsidRDefault="00B908D1" w:rsidP="008F4864">
            <w:pPr>
              <w:rPr>
                <w:sz w:val="20"/>
              </w:rPr>
            </w:pPr>
            <w:r>
              <w:rPr>
                <w:sz w:val="20"/>
              </w:rPr>
              <w:t>Content-Type: application/xml</w:t>
            </w:r>
          </w:p>
          <w:p w14:paraId="27D2D860" w14:textId="77777777" w:rsidR="00B908D1" w:rsidRDefault="00B908D1" w:rsidP="008F4864">
            <w:pPr>
              <w:rPr>
                <w:sz w:val="20"/>
              </w:rPr>
            </w:pPr>
            <w:r>
              <w:rPr>
                <w:sz w:val="20"/>
              </w:rPr>
              <w:t>Content-ID: &lt;bfa8e8ac@example.net&gt;</w:t>
            </w:r>
          </w:p>
          <w:p w14:paraId="5EC3AC3F" w14:textId="77777777" w:rsidR="00B908D1" w:rsidRDefault="00B908D1" w:rsidP="008F4864">
            <w:pPr>
              <w:rPr>
                <w:sz w:val="20"/>
              </w:rPr>
            </w:pPr>
          </w:p>
          <w:p w14:paraId="13B3D0C5" w14:textId="77777777" w:rsidR="00B908D1" w:rsidRDefault="00B908D1" w:rsidP="008F4864">
            <w:pPr>
              <w:rPr>
                <w:sz w:val="20"/>
              </w:rPr>
            </w:pPr>
            <w:r>
              <w:rPr>
                <w:sz w:val="20"/>
              </w:rPr>
              <w:t>...(metadata content)...</w:t>
            </w:r>
          </w:p>
          <w:p w14:paraId="745CCDE9" w14:textId="77777777" w:rsidR="00B908D1" w:rsidRDefault="00B908D1" w:rsidP="008F4864">
            <w:pPr>
              <w:rPr>
                <w:sz w:val="20"/>
              </w:rPr>
            </w:pPr>
            <w:r>
              <w:rPr>
                <w:sz w:val="20"/>
              </w:rPr>
              <w:t>------=_NextPart_000_0000_93251752.3C5526C0</w:t>
            </w:r>
          </w:p>
          <w:p w14:paraId="27545443" w14:textId="77777777" w:rsidR="00B908D1" w:rsidRDefault="00B908D1" w:rsidP="008F4864">
            <w:pPr>
              <w:rPr>
                <w:sz w:val="20"/>
              </w:rPr>
            </w:pPr>
            <w:r>
              <w:rPr>
                <w:sz w:val="20"/>
              </w:rPr>
              <w:t>Content-Type: application/CF-netCDF</w:t>
            </w:r>
          </w:p>
          <w:p w14:paraId="6931687A" w14:textId="77777777" w:rsidR="00B908D1" w:rsidRDefault="00B908D1" w:rsidP="008F4864">
            <w:pPr>
              <w:rPr>
                <w:sz w:val="20"/>
              </w:rPr>
            </w:pPr>
            <w:r>
              <w:rPr>
                <w:sz w:val="20"/>
              </w:rPr>
              <w:t>Content-Transfer-Encoding: base64</w:t>
            </w:r>
          </w:p>
          <w:p w14:paraId="2781FDDE" w14:textId="77777777" w:rsidR="00B908D1" w:rsidRDefault="00B908D1" w:rsidP="008F4864">
            <w:pPr>
              <w:rPr>
                <w:sz w:val="20"/>
                <w:lang w:val="fr-FR"/>
              </w:rPr>
            </w:pPr>
            <w:r>
              <w:rPr>
                <w:sz w:val="20"/>
                <w:lang w:val="fr-FR"/>
              </w:rPr>
              <w:t>Content-ID: &lt;c3499c27@example.net&gt;</w:t>
            </w:r>
          </w:p>
          <w:p w14:paraId="40F4F68E" w14:textId="77777777" w:rsidR="00B908D1" w:rsidRDefault="00B908D1" w:rsidP="008F4864">
            <w:pPr>
              <w:rPr>
                <w:sz w:val="20"/>
                <w:lang w:val="fr-FR"/>
              </w:rPr>
            </w:pPr>
            <w:r>
              <w:rPr>
                <w:sz w:val="20"/>
              </w:rPr>
              <w:t>Content-Location: http://example.net/data/CoverageDataValues.nc</w:t>
            </w:r>
            <w:r>
              <w:rPr>
                <w:sz w:val="20"/>
                <w:lang w:val="fr-FR"/>
              </w:rPr>
              <w:t>……</w:t>
            </w:r>
          </w:p>
          <w:p w14:paraId="10A37550" w14:textId="77777777" w:rsidR="00B908D1" w:rsidRDefault="00B908D1" w:rsidP="008F4864">
            <w:pPr>
              <w:rPr>
                <w:sz w:val="20"/>
              </w:rPr>
            </w:pPr>
            <w:r>
              <w:rPr>
                <w:sz w:val="20"/>
              </w:rPr>
              <w:t>...(netCDF binary data content, pointed by the ncML dataset)...</w:t>
            </w:r>
          </w:p>
          <w:p w14:paraId="69D83BBA" w14:textId="77777777" w:rsidR="00B908D1" w:rsidRDefault="00B908D1" w:rsidP="008F4864">
            <w:pPr>
              <w:rPr>
                <w:sz w:val="20"/>
              </w:rPr>
            </w:pPr>
            <w:r>
              <w:rPr>
                <w:sz w:val="20"/>
              </w:rPr>
              <w:t>------=_NextPart_000_0000_93251752.3C5526C0</w:t>
            </w:r>
          </w:p>
          <w:p w14:paraId="27783B38" w14:textId="77777777" w:rsidR="00B908D1" w:rsidRDefault="00B908D1" w:rsidP="008F4864">
            <w:pPr>
              <w:rPr>
                <w:sz w:val="20"/>
              </w:rPr>
            </w:pPr>
            <w:r>
              <w:rPr>
                <w:sz w:val="20"/>
              </w:rPr>
              <w:t>Content-Type: application/ ncML+xml</w:t>
            </w:r>
            <w:r w:rsidDel="005912F1">
              <w:rPr>
                <w:sz w:val="20"/>
              </w:rPr>
              <w:t xml:space="preserve"> </w:t>
            </w:r>
          </w:p>
          <w:p w14:paraId="4A84955B" w14:textId="77777777" w:rsidR="00B908D1" w:rsidRDefault="00B908D1" w:rsidP="008F4864">
            <w:pPr>
              <w:rPr>
                <w:sz w:val="20"/>
              </w:rPr>
            </w:pPr>
            <w:r>
              <w:rPr>
                <w:sz w:val="20"/>
              </w:rPr>
              <w:t>Content-Transfer-Encoding: base64</w:t>
            </w:r>
          </w:p>
          <w:p w14:paraId="5B629EDF" w14:textId="77777777" w:rsidR="00B908D1" w:rsidRDefault="00B908D1" w:rsidP="008F4864">
            <w:pPr>
              <w:rPr>
                <w:sz w:val="20"/>
              </w:rPr>
            </w:pPr>
            <w:r>
              <w:rPr>
                <w:sz w:val="20"/>
              </w:rPr>
              <w:t>Content-ID: &lt;1324bc12@example.net&gt;</w:t>
            </w:r>
          </w:p>
          <w:p w14:paraId="7175B08B" w14:textId="77777777" w:rsidR="00B908D1" w:rsidRDefault="00B908D1" w:rsidP="008F4864">
            <w:pPr>
              <w:rPr>
                <w:sz w:val="20"/>
              </w:rPr>
            </w:pPr>
            <w:r>
              <w:rPr>
                <w:sz w:val="20"/>
              </w:rPr>
              <w:t>Content-Location: http://example.net/data/Dataset.ncml</w:t>
            </w:r>
          </w:p>
          <w:p w14:paraId="4B02B50A" w14:textId="77777777" w:rsidR="00B908D1" w:rsidRDefault="00B908D1" w:rsidP="008F4864">
            <w:pPr>
              <w:rPr>
                <w:sz w:val="20"/>
              </w:rPr>
            </w:pPr>
            <w:r>
              <w:rPr>
                <w:sz w:val="20"/>
              </w:rPr>
              <w:t>…..</w:t>
            </w:r>
          </w:p>
          <w:p w14:paraId="41E813E1" w14:textId="77777777" w:rsidR="00B908D1" w:rsidRDefault="00B908D1" w:rsidP="008F4864">
            <w:pPr>
              <w:rPr>
                <w:sz w:val="20"/>
              </w:rPr>
            </w:pPr>
            <w:r>
              <w:rPr>
                <w:sz w:val="20"/>
              </w:rPr>
              <w:t>...( ncML dataset content)...</w:t>
            </w:r>
          </w:p>
          <w:p w14:paraId="7F4F7102" w14:textId="77777777" w:rsidR="00B908D1" w:rsidRDefault="00B908D1" w:rsidP="008F4864">
            <w:r>
              <w:rPr>
                <w:sz w:val="20"/>
              </w:rPr>
              <w:t>------=_NextPart_000_0000_93251752.3C5526C0--</w:t>
            </w:r>
          </w:p>
        </w:tc>
      </w:tr>
    </w:tbl>
    <w:p w14:paraId="4FE3B632" w14:textId="77777777" w:rsidR="00B908D1" w:rsidRDefault="00B908D1" w:rsidP="00B908D1"/>
    <w:p w14:paraId="6DD171E1" w14:textId="77777777" w:rsidR="00B908D1" w:rsidRDefault="00B908D1" w:rsidP="00B908D1"/>
    <w:p w14:paraId="170ABD27" w14:textId="77777777" w:rsidR="00B908D1" w:rsidRDefault="00B908D1" w:rsidP="00B908D1">
      <w:pPr>
        <w:pStyle w:val="Annex3"/>
      </w:pPr>
      <w:bookmarkStart w:id="219" w:name="_Toc401495020"/>
      <w:bookmarkStart w:id="220" w:name="_Toc290736826"/>
      <w:r>
        <w:t>C.3.4 Multipart section containing ncML with binary data included</w:t>
      </w:r>
      <w:bookmarkEnd w:id="219"/>
      <w:bookmarkEnd w:id="220"/>
      <w:r>
        <w:t xml:space="preserve"> </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B908D1" w14:paraId="06ED7E01" w14:textId="77777777" w:rsidTr="008F4864">
        <w:tc>
          <w:tcPr>
            <w:tcW w:w="8897" w:type="dxa"/>
          </w:tcPr>
          <w:p w14:paraId="120730C0" w14:textId="77777777" w:rsidR="00B908D1" w:rsidRDefault="00B908D1" w:rsidP="008F4864">
            <w:pPr>
              <w:rPr>
                <w:sz w:val="20"/>
              </w:rPr>
            </w:pPr>
            <w:r>
              <w:rPr>
                <w:sz w:val="20"/>
              </w:rPr>
              <w:t>------=_NextPart_000_0000_93251752.3C5526C0</w:t>
            </w:r>
          </w:p>
          <w:p w14:paraId="38E5F657" w14:textId="77777777" w:rsidR="00B908D1" w:rsidRDefault="00B908D1" w:rsidP="008F4864">
            <w:pPr>
              <w:rPr>
                <w:sz w:val="20"/>
              </w:rPr>
            </w:pPr>
            <w:r>
              <w:rPr>
                <w:sz w:val="20"/>
              </w:rPr>
              <w:t>Content-Type: application/CF-netCDF</w:t>
            </w:r>
          </w:p>
          <w:p w14:paraId="6928311C" w14:textId="77777777" w:rsidR="00B908D1" w:rsidRDefault="00B908D1" w:rsidP="008F4864">
            <w:pPr>
              <w:rPr>
                <w:sz w:val="20"/>
              </w:rPr>
            </w:pPr>
            <w:r>
              <w:rPr>
                <w:sz w:val="20"/>
              </w:rPr>
              <w:t>Content-Transfer-Encoding: base64</w:t>
            </w:r>
          </w:p>
          <w:p w14:paraId="45F0E047" w14:textId="77777777" w:rsidR="00B908D1" w:rsidRDefault="00B908D1" w:rsidP="008F4864">
            <w:pPr>
              <w:rPr>
                <w:sz w:val="20"/>
              </w:rPr>
            </w:pPr>
            <w:r>
              <w:rPr>
                <w:sz w:val="20"/>
              </w:rPr>
              <w:t>Content-ID: &lt;1324bc12@example.net&gt;</w:t>
            </w:r>
          </w:p>
          <w:p w14:paraId="44D8ED38" w14:textId="77777777" w:rsidR="00B908D1" w:rsidRDefault="00B908D1" w:rsidP="008F4864">
            <w:pPr>
              <w:rPr>
                <w:sz w:val="20"/>
              </w:rPr>
            </w:pPr>
            <w:r>
              <w:rPr>
                <w:sz w:val="20"/>
              </w:rPr>
              <w:t>Content-Location: http://example.net/data/data2.ncml</w:t>
            </w:r>
          </w:p>
          <w:p w14:paraId="5111469F" w14:textId="77777777" w:rsidR="00B908D1" w:rsidRDefault="00B908D1" w:rsidP="008F4864">
            <w:pPr>
              <w:rPr>
                <w:sz w:val="20"/>
              </w:rPr>
            </w:pPr>
          </w:p>
          <w:p w14:paraId="1ECF3454" w14:textId="77777777" w:rsidR="00B908D1" w:rsidRDefault="00B908D1" w:rsidP="008F4864">
            <w:pPr>
              <w:rPr>
                <w:sz w:val="20"/>
              </w:rPr>
            </w:pPr>
            <w:r>
              <w:rPr>
                <w:sz w:val="20"/>
              </w:rPr>
              <w:t>&lt;?xml version="1.0" encoding="UTF-8"?&gt;</w:t>
            </w:r>
          </w:p>
          <w:p w14:paraId="0E1749F1" w14:textId="77777777" w:rsidR="00B908D1" w:rsidRDefault="00B908D1" w:rsidP="008F4864">
            <w:pPr>
              <w:rPr>
                <w:sz w:val="20"/>
              </w:rPr>
            </w:pPr>
            <w:r>
              <w:rPr>
                <w:sz w:val="20"/>
              </w:rPr>
              <w:t>&lt;netcdf xmlns:xsi="http://www.w3.org/2001/XMLSchema-instance"</w:t>
            </w:r>
          </w:p>
          <w:p w14:paraId="2E7C6AB5" w14:textId="77777777" w:rsidR="00B908D1" w:rsidRDefault="00B908D1" w:rsidP="008F4864">
            <w:pPr>
              <w:rPr>
                <w:sz w:val="20"/>
              </w:rPr>
            </w:pPr>
            <w:r>
              <w:rPr>
                <w:sz w:val="20"/>
              </w:rPr>
              <w:t xml:space="preserve">    xmlns="http://www.unidata.ucar.edu/namespaces/netcdf/ncml-2.2"&gt;</w:t>
            </w:r>
          </w:p>
          <w:p w14:paraId="76167885" w14:textId="77777777" w:rsidR="00B908D1" w:rsidRDefault="00B908D1" w:rsidP="008F4864">
            <w:pPr>
              <w:rPr>
                <w:sz w:val="20"/>
              </w:rPr>
            </w:pPr>
            <w:r>
              <w:rPr>
                <w:sz w:val="20"/>
              </w:rPr>
              <w:t xml:space="preserve">    &lt;dimension name="longitude" length="96"/&gt;</w:t>
            </w:r>
          </w:p>
          <w:p w14:paraId="571A6D31" w14:textId="77777777" w:rsidR="00B908D1" w:rsidRDefault="00B908D1" w:rsidP="008F4864">
            <w:pPr>
              <w:rPr>
                <w:sz w:val="20"/>
              </w:rPr>
            </w:pPr>
            <w:r>
              <w:rPr>
                <w:sz w:val="20"/>
              </w:rPr>
              <w:t xml:space="preserve">    &lt;dimension name="bounds_axis" length="2"/&gt;</w:t>
            </w:r>
          </w:p>
          <w:p w14:paraId="2BDBD9C7" w14:textId="77777777" w:rsidR="00B908D1" w:rsidRDefault="00B908D1" w:rsidP="008F4864">
            <w:pPr>
              <w:rPr>
                <w:sz w:val="20"/>
              </w:rPr>
            </w:pPr>
            <w:r>
              <w:rPr>
                <w:sz w:val="20"/>
              </w:rPr>
              <w:t xml:space="preserve">    &lt;dimension name="latitude" length="73"/&gt;</w:t>
            </w:r>
          </w:p>
          <w:p w14:paraId="2C3E6D21" w14:textId="77777777" w:rsidR="00B908D1" w:rsidRDefault="00B908D1" w:rsidP="008F4864">
            <w:pPr>
              <w:rPr>
                <w:sz w:val="20"/>
              </w:rPr>
            </w:pPr>
            <w:r>
              <w:rPr>
                <w:sz w:val="20"/>
              </w:rPr>
              <w:t xml:space="preserve">    &lt;dimension name="air_pressure" length="15"/&gt;</w:t>
            </w:r>
          </w:p>
          <w:p w14:paraId="71ED498D" w14:textId="77777777" w:rsidR="00B908D1" w:rsidRDefault="00B908D1" w:rsidP="008F4864">
            <w:pPr>
              <w:rPr>
                <w:sz w:val="20"/>
              </w:rPr>
            </w:pPr>
            <w:r>
              <w:rPr>
                <w:sz w:val="20"/>
              </w:rPr>
              <w:t xml:space="preserve">    &lt;dimension name="time" length="140"/&gt;</w:t>
            </w:r>
          </w:p>
          <w:p w14:paraId="372B99C3" w14:textId="77777777" w:rsidR="00B908D1" w:rsidRDefault="00B908D1" w:rsidP="008F4864">
            <w:pPr>
              <w:rPr>
                <w:sz w:val="20"/>
              </w:rPr>
            </w:pPr>
            <w:r>
              <w:rPr>
                <w:sz w:val="20"/>
              </w:rPr>
              <w:t xml:space="preserve">    &lt;attribute name="Conventions" type="string" value="CF-1.1"/&gt;</w:t>
            </w:r>
          </w:p>
          <w:p w14:paraId="1EB6AB47" w14:textId="77777777" w:rsidR="00B908D1" w:rsidRDefault="00B908D1" w:rsidP="008F4864">
            <w:pPr>
              <w:rPr>
                <w:sz w:val="20"/>
              </w:rPr>
            </w:pPr>
            <w:r>
              <w:rPr>
                <w:sz w:val="20"/>
              </w:rPr>
              <w:t xml:space="preserve">    &lt;attribute name="source" type="string" value="Data from model run ABC123"/&gt;</w:t>
            </w:r>
          </w:p>
          <w:p w14:paraId="60D589AC" w14:textId="77777777" w:rsidR="00B908D1" w:rsidRDefault="00B908D1" w:rsidP="008F4864">
            <w:pPr>
              <w:rPr>
                <w:sz w:val="20"/>
              </w:rPr>
            </w:pPr>
            <w:r>
              <w:rPr>
                <w:sz w:val="20"/>
              </w:rPr>
              <w:t xml:space="preserve">    &lt;variable name="longitude" shape="longitude" type="double"&gt;</w:t>
            </w:r>
          </w:p>
          <w:p w14:paraId="7B0F853D" w14:textId="77777777" w:rsidR="00B908D1" w:rsidRDefault="00B908D1" w:rsidP="008F4864">
            <w:pPr>
              <w:rPr>
                <w:sz w:val="20"/>
              </w:rPr>
            </w:pPr>
            <w:r>
              <w:rPr>
                <w:sz w:val="20"/>
              </w:rPr>
              <w:t xml:space="preserve">        &lt;attribute name="standard_name" type="string" value="longitude"/&gt;</w:t>
            </w:r>
          </w:p>
          <w:p w14:paraId="1D777BBC" w14:textId="77777777" w:rsidR="00B908D1" w:rsidRDefault="00B908D1" w:rsidP="008F4864">
            <w:pPr>
              <w:rPr>
                <w:sz w:val="20"/>
              </w:rPr>
            </w:pPr>
            <w:r>
              <w:rPr>
                <w:sz w:val="20"/>
              </w:rPr>
              <w:t xml:space="preserve">        &lt;attribute name="units" type="string" value="degrees_east"/&gt;</w:t>
            </w:r>
          </w:p>
          <w:p w14:paraId="0BD29778" w14:textId="77777777" w:rsidR="00B908D1" w:rsidRDefault="00B908D1" w:rsidP="008F4864">
            <w:pPr>
              <w:rPr>
                <w:sz w:val="20"/>
              </w:rPr>
            </w:pPr>
            <w:r>
              <w:rPr>
                <w:sz w:val="20"/>
              </w:rPr>
              <w:t xml:space="preserve">        &lt;attribute name="bounds" type="string" value="bound_longitude"/&gt;</w:t>
            </w:r>
          </w:p>
          <w:p w14:paraId="2909849A" w14:textId="77777777" w:rsidR="00B908D1" w:rsidRDefault="00B908D1" w:rsidP="008F4864">
            <w:pPr>
              <w:rPr>
                <w:sz w:val="20"/>
              </w:rPr>
            </w:pPr>
            <w:r>
              <w:rPr>
                <w:sz w:val="20"/>
              </w:rPr>
              <w:t xml:space="preserve">        &lt;attribute name="axis" type="string" value="X"/&gt;</w:t>
            </w:r>
          </w:p>
          <w:p w14:paraId="6D30CFA6" w14:textId="77777777" w:rsidR="00B908D1" w:rsidRDefault="00B908D1" w:rsidP="008F4864">
            <w:pPr>
              <w:rPr>
                <w:sz w:val="20"/>
              </w:rPr>
            </w:pPr>
            <w:r>
              <w:rPr>
                <w:sz w:val="20"/>
              </w:rPr>
              <w:t xml:space="preserve">        &lt;values increment="3.75" npts="96" start="0.0"/&gt;</w:t>
            </w:r>
          </w:p>
          <w:p w14:paraId="049B0CFE" w14:textId="77777777" w:rsidR="00B908D1" w:rsidRDefault="00B908D1" w:rsidP="008F4864">
            <w:pPr>
              <w:rPr>
                <w:sz w:val="20"/>
              </w:rPr>
            </w:pPr>
            <w:r>
              <w:rPr>
                <w:sz w:val="20"/>
              </w:rPr>
              <w:t xml:space="preserve">    &lt;/variable&gt;</w:t>
            </w:r>
          </w:p>
          <w:p w14:paraId="4B4E1F26" w14:textId="77777777" w:rsidR="00B908D1" w:rsidRDefault="00B908D1" w:rsidP="008F4864">
            <w:pPr>
              <w:rPr>
                <w:sz w:val="20"/>
              </w:rPr>
            </w:pPr>
            <w:r>
              <w:rPr>
                <w:sz w:val="20"/>
              </w:rPr>
              <w:t xml:space="preserve">    &lt;variable name="bound_longitude" shape="longitude bounds_axis" type="double"&gt; &lt;/variable&gt;</w:t>
            </w:r>
          </w:p>
          <w:p w14:paraId="0F0DDB76" w14:textId="77777777" w:rsidR="00B908D1" w:rsidRDefault="00B908D1" w:rsidP="008F4864">
            <w:pPr>
              <w:rPr>
                <w:sz w:val="20"/>
              </w:rPr>
            </w:pPr>
            <w:r>
              <w:rPr>
                <w:sz w:val="20"/>
              </w:rPr>
              <w:t xml:space="preserve">    &lt;variable name="latitude" shape="latitude" type="double"&gt;</w:t>
            </w:r>
          </w:p>
          <w:p w14:paraId="21A8EB80" w14:textId="77777777" w:rsidR="00B908D1" w:rsidRDefault="00B908D1" w:rsidP="008F4864">
            <w:pPr>
              <w:rPr>
                <w:sz w:val="20"/>
              </w:rPr>
            </w:pPr>
            <w:r>
              <w:rPr>
                <w:sz w:val="20"/>
              </w:rPr>
              <w:t xml:space="preserve">        &lt;attribute name="standard_name" type="string" value="latitude"/&gt;</w:t>
            </w:r>
          </w:p>
          <w:p w14:paraId="685F58BA" w14:textId="77777777" w:rsidR="00B908D1" w:rsidRDefault="00B908D1" w:rsidP="008F4864">
            <w:pPr>
              <w:rPr>
                <w:sz w:val="20"/>
              </w:rPr>
            </w:pPr>
            <w:r>
              <w:rPr>
                <w:sz w:val="20"/>
              </w:rPr>
              <w:t xml:space="preserve">        &lt;attribute name="units" type="string" value="degrees_north"/&gt;</w:t>
            </w:r>
          </w:p>
          <w:p w14:paraId="2CDBBF7F" w14:textId="77777777" w:rsidR="00B908D1" w:rsidRDefault="00B908D1" w:rsidP="008F4864">
            <w:pPr>
              <w:rPr>
                <w:sz w:val="20"/>
              </w:rPr>
            </w:pPr>
            <w:r>
              <w:rPr>
                <w:sz w:val="20"/>
              </w:rPr>
              <w:t xml:space="preserve">        &lt;attribute name="bounds" type="string" value="bound_latitude"/&gt;</w:t>
            </w:r>
          </w:p>
          <w:p w14:paraId="054E4282" w14:textId="77777777" w:rsidR="00B908D1" w:rsidRDefault="00B908D1" w:rsidP="008F4864">
            <w:pPr>
              <w:rPr>
                <w:sz w:val="20"/>
              </w:rPr>
            </w:pPr>
            <w:r>
              <w:rPr>
                <w:sz w:val="20"/>
              </w:rPr>
              <w:t xml:space="preserve">        &lt;attribute name="axis" type="string" value="Y"/&gt;</w:t>
            </w:r>
          </w:p>
          <w:p w14:paraId="265A20C3" w14:textId="77777777" w:rsidR="00B908D1" w:rsidRDefault="00B908D1" w:rsidP="008F4864">
            <w:pPr>
              <w:rPr>
                <w:sz w:val="20"/>
              </w:rPr>
            </w:pPr>
            <w:r>
              <w:rPr>
                <w:sz w:val="20"/>
              </w:rPr>
              <w:t xml:space="preserve">        &lt;values increment="-2.5" npts="73" start="90.0"/&gt;</w:t>
            </w:r>
          </w:p>
          <w:p w14:paraId="6AA7A0C5" w14:textId="77777777" w:rsidR="00B908D1" w:rsidRDefault="00B908D1" w:rsidP="008F4864">
            <w:pPr>
              <w:rPr>
                <w:sz w:val="20"/>
              </w:rPr>
            </w:pPr>
            <w:r>
              <w:rPr>
                <w:sz w:val="20"/>
              </w:rPr>
              <w:t xml:space="preserve">    &lt;/variable&gt;</w:t>
            </w:r>
          </w:p>
          <w:p w14:paraId="3BCF8DCB" w14:textId="77777777" w:rsidR="00B908D1" w:rsidRDefault="00B908D1" w:rsidP="008F4864">
            <w:pPr>
              <w:rPr>
                <w:sz w:val="20"/>
              </w:rPr>
            </w:pPr>
            <w:r>
              <w:rPr>
                <w:sz w:val="20"/>
              </w:rPr>
              <w:t xml:space="preserve">    &lt;variable name="bound_latitude" shape="latitude bounds_axis" type="double"&gt; &lt;/variable&gt;</w:t>
            </w:r>
          </w:p>
          <w:p w14:paraId="247F71A0" w14:textId="77777777" w:rsidR="00B908D1" w:rsidRDefault="00B908D1" w:rsidP="008F4864">
            <w:pPr>
              <w:rPr>
                <w:sz w:val="20"/>
              </w:rPr>
            </w:pPr>
            <w:r>
              <w:rPr>
                <w:sz w:val="20"/>
              </w:rPr>
              <w:t xml:space="preserve">    &lt;variable name="air_pressure" shape="air_pressure" type="float"&gt;</w:t>
            </w:r>
          </w:p>
          <w:p w14:paraId="4836C88A" w14:textId="77777777" w:rsidR="00B908D1" w:rsidRDefault="00B908D1" w:rsidP="008F4864">
            <w:pPr>
              <w:rPr>
                <w:sz w:val="20"/>
              </w:rPr>
            </w:pPr>
            <w:r>
              <w:rPr>
                <w:sz w:val="20"/>
              </w:rPr>
              <w:t xml:space="preserve">        &lt;attribute name="standard_name" type="string" value="air_pressure"/&gt;</w:t>
            </w:r>
          </w:p>
          <w:p w14:paraId="78B81F8F" w14:textId="77777777" w:rsidR="00B908D1" w:rsidRDefault="00B908D1" w:rsidP="008F4864">
            <w:pPr>
              <w:rPr>
                <w:sz w:val="20"/>
              </w:rPr>
            </w:pPr>
            <w:r>
              <w:rPr>
                <w:sz w:val="20"/>
              </w:rPr>
              <w:t xml:space="preserve">        &lt;attribute name="units" type="string" value="hPa"/&gt;</w:t>
            </w:r>
          </w:p>
          <w:p w14:paraId="4A9FB173" w14:textId="77777777" w:rsidR="00B908D1" w:rsidRDefault="00B908D1" w:rsidP="008F4864">
            <w:pPr>
              <w:rPr>
                <w:sz w:val="20"/>
              </w:rPr>
            </w:pPr>
            <w:r>
              <w:rPr>
                <w:sz w:val="20"/>
              </w:rPr>
              <w:t xml:space="preserve">        &lt;attribute name="axis" type="string" value="Z"/&gt;</w:t>
            </w:r>
          </w:p>
          <w:p w14:paraId="6B677665" w14:textId="77777777" w:rsidR="00B908D1" w:rsidRDefault="00B908D1" w:rsidP="008F4864">
            <w:pPr>
              <w:rPr>
                <w:sz w:val="20"/>
              </w:rPr>
            </w:pPr>
            <w:r>
              <w:rPr>
                <w:sz w:val="20"/>
              </w:rPr>
              <w:t xml:space="preserve">        &lt;attribute name="positive" type="string" value="down"/&gt;</w:t>
            </w:r>
          </w:p>
          <w:p w14:paraId="7B35F6ED" w14:textId="77777777" w:rsidR="00B908D1" w:rsidRDefault="00B908D1" w:rsidP="008F4864">
            <w:pPr>
              <w:rPr>
                <w:sz w:val="20"/>
              </w:rPr>
            </w:pPr>
            <w:r>
              <w:rPr>
                <w:sz w:val="20"/>
              </w:rPr>
              <w:t xml:space="preserve">        &lt;values increment="70.71429" npts="15" start="10.0"/&gt;</w:t>
            </w:r>
          </w:p>
          <w:p w14:paraId="604ED436" w14:textId="77777777" w:rsidR="00B908D1" w:rsidRDefault="00B908D1" w:rsidP="008F4864">
            <w:pPr>
              <w:rPr>
                <w:sz w:val="20"/>
              </w:rPr>
            </w:pPr>
            <w:r>
              <w:rPr>
                <w:sz w:val="20"/>
              </w:rPr>
              <w:t xml:space="preserve">    &lt;/variable&gt;</w:t>
            </w:r>
          </w:p>
          <w:p w14:paraId="4B300E08" w14:textId="77777777" w:rsidR="00B908D1" w:rsidRDefault="00B908D1" w:rsidP="008F4864">
            <w:pPr>
              <w:rPr>
                <w:sz w:val="20"/>
              </w:rPr>
            </w:pPr>
            <w:r>
              <w:rPr>
                <w:sz w:val="20"/>
              </w:rPr>
              <w:t xml:space="preserve">    &lt;variable name="time" shape="time" type="double"&gt;</w:t>
            </w:r>
          </w:p>
          <w:p w14:paraId="0D9730C3" w14:textId="77777777" w:rsidR="00B908D1" w:rsidRDefault="00B908D1" w:rsidP="008F4864">
            <w:pPr>
              <w:rPr>
                <w:sz w:val="20"/>
              </w:rPr>
            </w:pPr>
            <w:r>
              <w:rPr>
                <w:sz w:val="20"/>
              </w:rPr>
              <w:t xml:space="preserve">        &lt;attribute name="calendar" type="string" value="360_day"/&gt;</w:t>
            </w:r>
          </w:p>
          <w:p w14:paraId="7C3652DF" w14:textId="77777777" w:rsidR="00B908D1" w:rsidRDefault="00B908D1" w:rsidP="008F4864">
            <w:pPr>
              <w:rPr>
                <w:sz w:val="20"/>
              </w:rPr>
            </w:pPr>
            <w:r>
              <w:rPr>
                <w:sz w:val="20"/>
              </w:rPr>
              <w:t xml:space="preserve">        &lt;attribute name="standard_name" type="string" value="time"/&gt;</w:t>
            </w:r>
          </w:p>
          <w:p w14:paraId="4B163164" w14:textId="77777777" w:rsidR="00B908D1" w:rsidRDefault="00B908D1" w:rsidP="008F4864">
            <w:pPr>
              <w:rPr>
                <w:sz w:val="20"/>
              </w:rPr>
            </w:pPr>
            <w:r>
              <w:rPr>
                <w:sz w:val="20"/>
              </w:rPr>
              <w:t xml:space="preserve">        &lt;attribute name="units" type="string" value="days since 2289-1-1"/&gt;</w:t>
            </w:r>
          </w:p>
          <w:p w14:paraId="2D71B740" w14:textId="77777777" w:rsidR="00B908D1" w:rsidRDefault="00B908D1" w:rsidP="008F4864">
            <w:pPr>
              <w:rPr>
                <w:sz w:val="20"/>
              </w:rPr>
            </w:pPr>
            <w:r>
              <w:rPr>
                <w:sz w:val="20"/>
              </w:rPr>
              <w:t xml:space="preserve">        &lt;attribute name="bounds" type="string" value="bound_time"/&gt;</w:t>
            </w:r>
          </w:p>
          <w:p w14:paraId="7E8FD7A1" w14:textId="77777777" w:rsidR="00B908D1" w:rsidRDefault="00B908D1" w:rsidP="008F4864">
            <w:pPr>
              <w:rPr>
                <w:sz w:val="20"/>
              </w:rPr>
            </w:pPr>
            <w:r>
              <w:rPr>
                <w:sz w:val="20"/>
              </w:rPr>
              <w:t xml:space="preserve">        &lt;attribute name="axis" type="string" value="T"/&gt;</w:t>
            </w:r>
          </w:p>
          <w:p w14:paraId="6F504355" w14:textId="77777777" w:rsidR="00B908D1" w:rsidRDefault="00B908D1" w:rsidP="008F4864">
            <w:pPr>
              <w:rPr>
                <w:sz w:val="20"/>
              </w:rPr>
            </w:pPr>
            <w:r>
              <w:rPr>
                <w:sz w:val="20"/>
              </w:rPr>
              <w:t xml:space="preserve">        &lt;values increment="360.0" npts="140" start="510.0"/&gt;</w:t>
            </w:r>
          </w:p>
          <w:p w14:paraId="7533F9DA" w14:textId="77777777" w:rsidR="00B908D1" w:rsidRDefault="00B908D1" w:rsidP="008F4864">
            <w:pPr>
              <w:rPr>
                <w:sz w:val="20"/>
              </w:rPr>
            </w:pPr>
            <w:r>
              <w:rPr>
                <w:sz w:val="20"/>
              </w:rPr>
              <w:t xml:space="preserve">    &lt;/variable&gt;</w:t>
            </w:r>
          </w:p>
          <w:p w14:paraId="660528A3" w14:textId="77777777" w:rsidR="00B908D1" w:rsidRDefault="00B908D1" w:rsidP="008F4864">
            <w:pPr>
              <w:rPr>
                <w:sz w:val="20"/>
              </w:rPr>
            </w:pPr>
            <w:r>
              <w:rPr>
                <w:sz w:val="20"/>
              </w:rPr>
              <w:t xml:space="preserve">    &lt;variable name="bound_time" shape="time bounds_axis" type="double"&gt; &lt;/variable&gt;</w:t>
            </w:r>
          </w:p>
          <w:p w14:paraId="6EF4EC93" w14:textId="77777777" w:rsidR="00B908D1" w:rsidRDefault="00B908D1" w:rsidP="008F4864">
            <w:pPr>
              <w:rPr>
                <w:sz w:val="20"/>
              </w:rPr>
            </w:pPr>
            <w:r>
              <w:rPr>
                <w:sz w:val="20"/>
              </w:rPr>
              <w:t xml:space="preserve">    &lt;variable name="air_temperature" shape="time air_pressure latitude longitude" type="float"&gt;</w:t>
            </w:r>
          </w:p>
          <w:p w14:paraId="4524AACE" w14:textId="77777777" w:rsidR="00B908D1" w:rsidRDefault="00B908D1" w:rsidP="008F4864">
            <w:pPr>
              <w:rPr>
                <w:sz w:val="20"/>
              </w:rPr>
            </w:pPr>
            <w:r>
              <w:rPr>
                <w:sz w:val="20"/>
              </w:rPr>
              <w:t xml:space="preserve">        &lt;attribute name="standard_name" type="string" value="air_temperature"/&gt;</w:t>
            </w:r>
          </w:p>
          <w:p w14:paraId="2AB96DCA" w14:textId="77777777" w:rsidR="00B908D1" w:rsidRDefault="00B908D1" w:rsidP="008F4864">
            <w:pPr>
              <w:rPr>
                <w:sz w:val="20"/>
              </w:rPr>
            </w:pPr>
            <w:r>
              <w:rPr>
                <w:sz w:val="20"/>
              </w:rPr>
              <w:t xml:space="preserve">        &lt;attribute name="units" type="string" value="Kir_temperature"/&gt;</w:t>
            </w:r>
          </w:p>
          <w:p w14:paraId="26B5A6C4" w14:textId="77777777" w:rsidR="00B908D1" w:rsidRDefault="00B908D1" w:rsidP="008F4864">
            <w:pPr>
              <w:rPr>
                <w:sz w:val="20"/>
              </w:rPr>
            </w:pPr>
            <w:r>
              <w:rPr>
                <w:sz w:val="20"/>
              </w:rPr>
              <w:t xml:space="preserve">        &lt;attribute name="long_name" type="string" value="temperature on pressure level"/&gt;</w:t>
            </w:r>
          </w:p>
          <w:p w14:paraId="21CB7284" w14:textId="77777777" w:rsidR="00B908D1" w:rsidRDefault="00B908D1" w:rsidP="008F4864">
            <w:pPr>
              <w:rPr>
                <w:sz w:val="20"/>
              </w:rPr>
            </w:pPr>
            <w:r>
              <w:rPr>
                <w:sz w:val="20"/>
              </w:rPr>
              <w:t xml:space="preserve">        &lt;attribute name="cell_methods" type="string" value="longitude: latitude: mean time: mean (interval: 4 h)"/&gt;</w:t>
            </w:r>
          </w:p>
          <w:p w14:paraId="14F4E61B" w14:textId="77777777" w:rsidR="00B908D1" w:rsidRDefault="00B908D1" w:rsidP="008F4864">
            <w:pPr>
              <w:rPr>
                <w:sz w:val="20"/>
              </w:rPr>
            </w:pPr>
            <w:r>
              <w:rPr>
                <w:sz w:val="20"/>
              </w:rPr>
              <w:t xml:space="preserve">        &lt;attribute name="_FillValue" type="float" value="-1.073742e+09"/&gt;</w:t>
            </w:r>
          </w:p>
          <w:p w14:paraId="122C5D79" w14:textId="77777777" w:rsidR="00B908D1" w:rsidRDefault="00B908D1" w:rsidP="008F4864">
            <w:pPr>
              <w:shd w:val="clear" w:color="auto" w:fill="FFFFFF"/>
              <w:rPr>
                <w:color w:val="000000"/>
                <w:sz w:val="20"/>
              </w:rPr>
            </w:pPr>
            <w:r>
              <w:rPr>
                <w:color w:val="000000"/>
                <w:sz w:val="20"/>
              </w:rPr>
              <w:t xml:space="preserve">        &lt;values xm:xmlmime="binary/octet-stream"&gt;Li4uKGJhc2U2NCBlbmNvZGVkIGRhdGEpLi4u...(base64 encoded data)...BlbmNvZGVkIGRhdGEpLi4u==&lt;/values&gt;</w:t>
            </w:r>
          </w:p>
          <w:p w14:paraId="4B0A9F42" w14:textId="77777777" w:rsidR="00B908D1" w:rsidRDefault="00B908D1" w:rsidP="008F4864">
            <w:pPr>
              <w:rPr>
                <w:sz w:val="20"/>
              </w:rPr>
            </w:pPr>
            <w:r>
              <w:rPr>
                <w:sz w:val="20"/>
              </w:rPr>
              <w:t xml:space="preserve">    &lt;/variable&gt;</w:t>
            </w:r>
          </w:p>
          <w:p w14:paraId="718C7892" w14:textId="77777777" w:rsidR="00B908D1" w:rsidRDefault="00B908D1" w:rsidP="008F4864">
            <w:pPr>
              <w:rPr>
                <w:sz w:val="20"/>
              </w:rPr>
            </w:pPr>
            <w:r>
              <w:rPr>
                <w:sz w:val="20"/>
              </w:rPr>
              <w:t>&lt;/netcdf&gt;</w:t>
            </w:r>
          </w:p>
          <w:p w14:paraId="34FA71D3" w14:textId="77777777" w:rsidR="00B908D1" w:rsidRDefault="00B908D1" w:rsidP="008F4864">
            <w:r>
              <w:rPr>
                <w:sz w:val="20"/>
              </w:rPr>
              <w:t>------=_NextPart_000_0000_93251752.3C5526C0--</w:t>
            </w:r>
          </w:p>
        </w:tc>
      </w:tr>
    </w:tbl>
    <w:p w14:paraId="60079160" w14:textId="77777777" w:rsidR="00B908D1" w:rsidRDefault="00B908D1" w:rsidP="00B908D1">
      <w:pPr>
        <w:rPr>
          <w:b/>
          <w:bCs/>
        </w:rPr>
      </w:pPr>
    </w:p>
    <w:p w14:paraId="1D6105BD" w14:textId="77777777" w:rsidR="00B908D1" w:rsidRDefault="00B908D1" w:rsidP="00B908D1">
      <w:pPr>
        <w:pStyle w:val="Annex3"/>
      </w:pPr>
      <w:bookmarkStart w:id="221" w:name="_Toc401495021"/>
      <w:bookmarkStart w:id="222" w:name="_Toc290736827"/>
      <w:r>
        <w:t>C.3.5  Multipart section containing ncML with binary data extracted using XOP</w:t>
      </w:r>
      <w:bookmarkEnd w:id="221"/>
      <w:bookmarkEnd w:id="222"/>
      <w:r>
        <w:t xml:space="preserve"> </w:t>
      </w:r>
    </w:p>
    <w:tbl>
      <w:tblPr>
        <w:tblW w:w="8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5"/>
      </w:tblGrid>
      <w:tr w:rsidR="00B908D1" w14:paraId="0808858A" w14:textId="77777777" w:rsidTr="008F4864">
        <w:tc>
          <w:tcPr>
            <w:tcW w:w="8855" w:type="dxa"/>
          </w:tcPr>
          <w:p w14:paraId="2E25F2C9" w14:textId="77777777" w:rsidR="00B908D1" w:rsidRDefault="00B908D1" w:rsidP="008F4864">
            <w:pPr>
              <w:rPr>
                <w:sz w:val="20"/>
              </w:rPr>
            </w:pPr>
            <w:r>
              <w:rPr>
                <w:sz w:val="20"/>
              </w:rPr>
              <w:t>------=_NextPart_000_0000_93251752.3C5526C0</w:t>
            </w:r>
          </w:p>
          <w:p w14:paraId="00DFDBAB" w14:textId="77777777" w:rsidR="00B908D1" w:rsidRDefault="00B908D1" w:rsidP="008F4864">
            <w:pPr>
              <w:rPr>
                <w:sz w:val="20"/>
              </w:rPr>
            </w:pPr>
            <w:r>
              <w:rPr>
                <w:sz w:val="20"/>
              </w:rPr>
              <w:t>MIME-Version: 1.0</w:t>
            </w:r>
          </w:p>
          <w:p w14:paraId="26FAF003" w14:textId="77777777" w:rsidR="00B908D1" w:rsidRDefault="00B908D1" w:rsidP="008F4864">
            <w:pPr>
              <w:rPr>
                <w:sz w:val="20"/>
              </w:rPr>
            </w:pPr>
            <w:r>
              <w:rPr>
                <w:sz w:val="20"/>
              </w:rPr>
              <w:t>Content-Type: Multipart/Related;boundary=MIME_boundary;  type="application/xop+xml";</w:t>
            </w:r>
          </w:p>
          <w:p w14:paraId="03D6621C" w14:textId="77777777" w:rsidR="00B908D1" w:rsidRDefault="00B908D1" w:rsidP="008F4864">
            <w:pPr>
              <w:rPr>
                <w:sz w:val="20"/>
              </w:rPr>
            </w:pPr>
            <w:r>
              <w:rPr>
                <w:sz w:val="20"/>
              </w:rPr>
              <w:t xml:space="preserve">    start="&lt;12dea45c@example.net &gt;";</w:t>
            </w:r>
          </w:p>
          <w:p w14:paraId="527E81EF" w14:textId="77777777" w:rsidR="00B908D1" w:rsidRDefault="00B908D1" w:rsidP="008F4864">
            <w:pPr>
              <w:rPr>
                <w:sz w:val="20"/>
              </w:rPr>
            </w:pPr>
            <w:r>
              <w:rPr>
                <w:sz w:val="20"/>
              </w:rPr>
              <w:t xml:space="preserve">    startinfo="application/ncML+xml”; </w:t>
            </w:r>
          </w:p>
          <w:p w14:paraId="5A4B8108" w14:textId="77777777" w:rsidR="00B908D1" w:rsidRDefault="00B908D1" w:rsidP="008F4864">
            <w:pPr>
              <w:rPr>
                <w:sz w:val="20"/>
              </w:rPr>
            </w:pPr>
          </w:p>
          <w:p w14:paraId="1DA1F1EA" w14:textId="77777777" w:rsidR="00B908D1" w:rsidRDefault="00B908D1" w:rsidP="008F4864">
            <w:pPr>
              <w:rPr>
                <w:sz w:val="20"/>
              </w:rPr>
            </w:pPr>
            <w:r>
              <w:rPr>
                <w:sz w:val="20"/>
              </w:rPr>
              <w:t>--MIME_boundary</w:t>
            </w:r>
          </w:p>
          <w:p w14:paraId="68CA67F6" w14:textId="77777777" w:rsidR="00B908D1" w:rsidRDefault="00B908D1" w:rsidP="008F4864">
            <w:pPr>
              <w:rPr>
                <w:sz w:val="20"/>
                <w:lang w:val="fr-FR"/>
              </w:rPr>
            </w:pPr>
            <w:r>
              <w:rPr>
                <w:sz w:val="20"/>
                <w:lang w:val="fr-FR"/>
              </w:rPr>
              <w:t xml:space="preserve">Content-Type: application/xop+xml; charset=UTF-8; </w:t>
            </w:r>
          </w:p>
          <w:p w14:paraId="38032CEC" w14:textId="77777777" w:rsidR="00B908D1" w:rsidRDefault="00B908D1" w:rsidP="008F4864">
            <w:pPr>
              <w:rPr>
                <w:sz w:val="20"/>
                <w:lang w:val="fr-FR"/>
              </w:rPr>
            </w:pPr>
            <w:r>
              <w:rPr>
                <w:sz w:val="20"/>
                <w:lang w:val="fr-FR"/>
              </w:rPr>
              <w:t xml:space="preserve">    type="application/ncML+xml; action=\"ProcessData\""</w:t>
            </w:r>
          </w:p>
          <w:p w14:paraId="6CDF2A6E" w14:textId="77777777" w:rsidR="00B908D1" w:rsidRDefault="00B908D1" w:rsidP="008F4864">
            <w:pPr>
              <w:rPr>
                <w:sz w:val="20"/>
                <w:lang w:val="fr-FR"/>
              </w:rPr>
            </w:pPr>
            <w:r>
              <w:rPr>
                <w:sz w:val="20"/>
                <w:lang w:val="fr-FR"/>
              </w:rPr>
              <w:t>Content-ID: &lt;12dea45c@example.net&gt;</w:t>
            </w:r>
          </w:p>
          <w:p w14:paraId="486BAFDA" w14:textId="77777777" w:rsidR="00B908D1" w:rsidRDefault="00B908D1" w:rsidP="008F4864">
            <w:pPr>
              <w:rPr>
                <w:sz w:val="20"/>
                <w:lang w:val="fr-FR"/>
              </w:rPr>
            </w:pPr>
            <w:r>
              <w:rPr>
                <w:sz w:val="20"/>
                <w:lang w:val="fr-FR"/>
              </w:rPr>
              <w:t>Content-Location: http://example.net/data/data2.ncml</w:t>
            </w:r>
          </w:p>
          <w:p w14:paraId="66461BA1" w14:textId="77777777" w:rsidR="00B908D1" w:rsidRDefault="00B908D1" w:rsidP="008F4864">
            <w:pPr>
              <w:rPr>
                <w:sz w:val="20"/>
                <w:lang w:val="fr-FR"/>
              </w:rPr>
            </w:pPr>
          </w:p>
          <w:p w14:paraId="2A9EDCBC" w14:textId="77777777" w:rsidR="00B908D1" w:rsidRDefault="00B908D1" w:rsidP="008F4864">
            <w:pPr>
              <w:rPr>
                <w:sz w:val="20"/>
                <w:lang w:val="fr-FR"/>
              </w:rPr>
            </w:pPr>
            <w:r>
              <w:rPr>
                <w:sz w:val="20"/>
                <w:lang w:val="fr-FR"/>
              </w:rPr>
              <w:t>&lt;?xml version="1.0" encoding="UTF-8"?&gt;</w:t>
            </w:r>
          </w:p>
          <w:p w14:paraId="2B86EBB2" w14:textId="77777777" w:rsidR="00B908D1" w:rsidRDefault="00B908D1" w:rsidP="008F4864">
            <w:pPr>
              <w:rPr>
                <w:sz w:val="20"/>
              </w:rPr>
            </w:pPr>
            <w:r>
              <w:rPr>
                <w:sz w:val="20"/>
              </w:rPr>
              <w:t>&lt;netcdf xmlns:xsi="http://www.w3.org/2001/XMLSchema-instance"</w:t>
            </w:r>
          </w:p>
          <w:p w14:paraId="720CC582" w14:textId="77777777" w:rsidR="00B908D1" w:rsidRDefault="00B908D1" w:rsidP="008F4864">
            <w:pPr>
              <w:rPr>
                <w:sz w:val="20"/>
              </w:rPr>
            </w:pPr>
            <w:r>
              <w:rPr>
                <w:sz w:val="20"/>
              </w:rPr>
              <w:t xml:space="preserve">    xmlns="http://www.unidata.ucar.edu/namespaces/netcdf/ncml-2.2"&gt;</w:t>
            </w:r>
          </w:p>
          <w:p w14:paraId="6F01EEC1" w14:textId="77777777" w:rsidR="00B908D1" w:rsidRDefault="00B908D1" w:rsidP="008F4864">
            <w:pPr>
              <w:rPr>
                <w:sz w:val="20"/>
              </w:rPr>
            </w:pPr>
            <w:r>
              <w:rPr>
                <w:sz w:val="20"/>
              </w:rPr>
              <w:t xml:space="preserve">    &lt;dimension name="longitude" length="96"/&gt;</w:t>
            </w:r>
          </w:p>
          <w:p w14:paraId="38315CEC" w14:textId="77777777" w:rsidR="00B908D1" w:rsidRDefault="00B908D1" w:rsidP="008F4864">
            <w:pPr>
              <w:rPr>
                <w:sz w:val="20"/>
              </w:rPr>
            </w:pPr>
            <w:r>
              <w:rPr>
                <w:sz w:val="20"/>
              </w:rPr>
              <w:t xml:space="preserve">    &lt;dimension name="bounds_axis" length="2"/&gt;</w:t>
            </w:r>
          </w:p>
          <w:p w14:paraId="58C6987C" w14:textId="77777777" w:rsidR="00B908D1" w:rsidRDefault="00B908D1" w:rsidP="008F4864">
            <w:pPr>
              <w:rPr>
                <w:sz w:val="20"/>
              </w:rPr>
            </w:pPr>
            <w:r>
              <w:rPr>
                <w:sz w:val="20"/>
              </w:rPr>
              <w:t xml:space="preserve">    &lt;dimension name="latitude" length="73"/&gt;</w:t>
            </w:r>
          </w:p>
          <w:p w14:paraId="55D4A337" w14:textId="77777777" w:rsidR="00B908D1" w:rsidRDefault="00B908D1" w:rsidP="008F4864">
            <w:pPr>
              <w:rPr>
                <w:sz w:val="20"/>
              </w:rPr>
            </w:pPr>
            <w:r>
              <w:rPr>
                <w:sz w:val="20"/>
              </w:rPr>
              <w:t xml:space="preserve">    &lt;dimension name="air_pressure" length="15"/&gt;</w:t>
            </w:r>
          </w:p>
          <w:p w14:paraId="59864A79" w14:textId="77777777" w:rsidR="00B908D1" w:rsidRDefault="00B908D1" w:rsidP="008F4864">
            <w:pPr>
              <w:rPr>
                <w:sz w:val="20"/>
              </w:rPr>
            </w:pPr>
            <w:r>
              <w:rPr>
                <w:sz w:val="20"/>
              </w:rPr>
              <w:t xml:space="preserve">    &lt;dimension name="time" length="140"/&gt;</w:t>
            </w:r>
          </w:p>
          <w:p w14:paraId="0FE3E777" w14:textId="77777777" w:rsidR="00B908D1" w:rsidRDefault="00B908D1" w:rsidP="008F4864">
            <w:pPr>
              <w:rPr>
                <w:sz w:val="20"/>
              </w:rPr>
            </w:pPr>
            <w:r>
              <w:rPr>
                <w:sz w:val="20"/>
              </w:rPr>
              <w:t xml:space="preserve">    &lt;attribute name="Conventions" type="string" value="CF-1.1"/&gt;</w:t>
            </w:r>
          </w:p>
          <w:p w14:paraId="35337C19" w14:textId="77777777" w:rsidR="00B908D1" w:rsidRDefault="00B908D1" w:rsidP="008F4864">
            <w:pPr>
              <w:rPr>
                <w:sz w:val="20"/>
              </w:rPr>
            </w:pPr>
            <w:r>
              <w:rPr>
                <w:sz w:val="20"/>
              </w:rPr>
              <w:t xml:space="preserve">    &lt;attribute name="source" type="string" value="Data from model run ABC123"/&gt;</w:t>
            </w:r>
          </w:p>
          <w:p w14:paraId="132CA9F2" w14:textId="77777777" w:rsidR="00B908D1" w:rsidRDefault="00B908D1" w:rsidP="008F4864">
            <w:pPr>
              <w:rPr>
                <w:sz w:val="20"/>
              </w:rPr>
            </w:pPr>
            <w:r>
              <w:rPr>
                <w:sz w:val="20"/>
              </w:rPr>
              <w:t xml:space="preserve">    &lt;variable name="longitude" shape="longitude" type="double"&gt;</w:t>
            </w:r>
          </w:p>
          <w:p w14:paraId="33805ABE" w14:textId="77777777" w:rsidR="00B908D1" w:rsidRDefault="00B908D1" w:rsidP="008F4864">
            <w:pPr>
              <w:rPr>
                <w:sz w:val="20"/>
              </w:rPr>
            </w:pPr>
            <w:r>
              <w:rPr>
                <w:sz w:val="20"/>
              </w:rPr>
              <w:t xml:space="preserve">        &lt;attribute name="standard_name" type="string" value="longitude"/&gt;</w:t>
            </w:r>
          </w:p>
          <w:p w14:paraId="5E25FCD8" w14:textId="77777777" w:rsidR="00B908D1" w:rsidRDefault="00B908D1" w:rsidP="008F4864">
            <w:pPr>
              <w:rPr>
                <w:sz w:val="20"/>
              </w:rPr>
            </w:pPr>
            <w:r>
              <w:rPr>
                <w:sz w:val="20"/>
              </w:rPr>
              <w:t xml:space="preserve">        &lt;attribute name="units" type="string" value="degrees_east"/&gt;</w:t>
            </w:r>
          </w:p>
          <w:p w14:paraId="7261D1CB" w14:textId="77777777" w:rsidR="00B908D1" w:rsidRDefault="00B908D1" w:rsidP="008F4864">
            <w:pPr>
              <w:rPr>
                <w:sz w:val="20"/>
              </w:rPr>
            </w:pPr>
            <w:r>
              <w:rPr>
                <w:sz w:val="20"/>
              </w:rPr>
              <w:t xml:space="preserve">        &lt;attribute name="bounds" type="string" value="bound_longitude"/&gt;</w:t>
            </w:r>
          </w:p>
          <w:p w14:paraId="2DBA4518" w14:textId="77777777" w:rsidR="00B908D1" w:rsidRDefault="00B908D1" w:rsidP="008F4864">
            <w:pPr>
              <w:rPr>
                <w:sz w:val="20"/>
              </w:rPr>
            </w:pPr>
            <w:r>
              <w:rPr>
                <w:sz w:val="20"/>
              </w:rPr>
              <w:t xml:space="preserve">        &lt;attribute name="axis" type="string" value="X"/&gt;</w:t>
            </w:r>
          </w:p>
          <w:p w14:paraId="5DF9765E" w14:textId="77777777" w:rsidR="00B908D1" w:rsidRDefault="00B908D1" w:rsidP="008F4864">
            <w:pPr>
              <w:rPr>
                <w:sz w:val="20"/>
              </w:rPr>
            </w:pPr>
            <w:r>
              <w:rPr>
                <w:sz w:val="20"/>
              </w:rPr>
              <w:t xml:space="preserve">        &lt;values increment="3.75" npts="96" start="0.0"/&gt;</w:t>
            </w:r>
          </w:p>
          <w:p w14:paraId="463EED62" w14:textId="77777777" w:rsidR="00B908D1" w:rsidRDefault="00B908D1" w:rsidP="008F4864">
            <w:pPr>
              <w:rPr>
                <w:sz w:val="20"/>
              </w:rPr>
            </w:pPr>
            <w:r>
              <w:rPr>
                <w:sz w:val="20"/>
              </w:rPr>
              <w:t xml:space="preserve">    &lt;/variable&gt;</w:t>
            </w:r>
          </w:p>
          <w:p w14:paraId="77259E64" w14:textId="77777777" w:rsidR="00B908D1" w:rsidRDefault="00B908D1" w:rsidP="008F4864">
            <w:pPr>
              <w:rPr>
                <w:sz w:val="20"/>
              </w:rPr>
            </w:pPr>
            <w:r>
              <w:rPr>
                <w:sz w:val="20"/>
              </w:rPr>
              <w:t xml:space="preserve">    &lt;variable name="bound_longitude" shape="longitude bounds_axis" type="double"&gt; &lt;/variable&gt;</w:t>
            </w:r>
          </w:p>
          <w:p w14:paraId="793A61B4" w14:textId="77777777" w:rsidR="00B908D1" w:rsidRDefault="00B908D1" w:rsidP="008F4864">
            <w:pPr>
              <w:rPr>
                <w:sz w:val="20"/>
              </w:rPr>
            </w:pPr>
            <w:r>
              <w:rPr>
                <w:sz w:val="20"/>
              </w:rPr>
              <w:t xml:space="preserve">    &lt;variable name="latitude" shape="latitude" type="double"&gt;</w:t>
            </w:r>
          </w:p>
          <w:p w14:paraId="4FC32E80" w14:textId="77777777" w:rsidR="00B908D1" w:rsidRDefault="00B908D1" w:rsidP="008F4864">
            <w:pPr>
              <w:rPr>
                <w:sz w:val="20"/>
              </w:rPr>
            </w:pPr>
            <w:r>
              <w:rPr>
                <w:sz w:val="20"/>
              </w:rPr>
              <w:t xml:space="preserve">        &lt;attribute name="standard_name" type="string" value="latitude"/&gt;</w:t>
            </w:r>
          </w:p>
          <w:p w14:paraId="0DDBC4F0" w14:textId="77777777" w:rsidR="00B908D1" w:rsidRDefault="00B908D1" w:rsidP="008F4864">
            <w:pPr>
              <w:rPr>
                <w:sz w:val="20"/>
              </w:rPr>
            </w:pPr>
            <w:r>
              <w:rPr>
                <w:sz w:val="20"/>
              </w:rPr>
              <w:t xml:space="preserve">        &lt;attribute name="units" type="string" value="degrees_north"/&gt;</w:t>
            </w:r>
          </w:p>
          <w:p w14:paraId="431ED5E6" w14:textId="77777777" w:rsidR="00B908D1" w:rsidRDefault="00B908D1" w:rsidP="008F4864">
            <w:pPr>
              <w:rPr>
                <w:sz w:val="20"/>
              </w:rPr>
            </w:pPr>
            <w:r>
              <w:rPr>
                <w:sz w:val="20"/>
              </w:rPr>
              <w:t xml:space="preserve">        &lt;attribute name="bounds" type="string" value="bound_latitude"/&gt;</w:t>
            </w:r>
          </w:p>
          <w:p w14:paraId="1100A090" w14:textId="77777777" w:rsidR="00B908D1" w:rsidRDefault="00B908D1" w:rsidP="008F4864">
            <w:pPr>
              <w:rPr>
                <w:sz w:val="20"/>
              </w:rPr>
            </w:pPr>
            <w:r>
              <w:rPr>
                <w:sz w:val="20"/>
              </w:rPr>
              <w:t xml:space="preserve">        &lt;attribute name="axis" type="string" value="Y"/&gt;</w:t>
            </w:r>
          </w:p>
          <w:p w14:paraId="601C7D24" w14:textId="77777777" w:rsidR="00B908D1" w:rsidRDefault="00B908D1" w:rsidP="008F4864">
            <w:pPr>
              <w:rPr>
                <w:sz w:val="20"/>
              </w:rPr>
            </w:pPr>
            <w:r>
              <w:rPr>
                <w:sz w:val="20"/>
              </w:rPr>
              <w:t xml:space="preserve">        &lt;values increment="-2.5" npts="73" start="90.0"/&gt;</w:t>
            </w:r>
          </w:p>
          <w:p w14:paraId="3FF9BD32" w14:textId="77777777" w:rsidR="00B908D1" w:rsidRDefault="00B908D1" w:rsidP="008F4864">
            <w:pPr>
              <w:rPr>
                <w:sz w:val="20"/>
              </w:rPr>
            </w:pPr>
            <w:r>
              <w:rPr>
                <w:sz w:val="20"/>
              </w:rPr>
              <w:t xml:space="preserve">    &lt;/variable&gt;</w:t>
            </w:r>
          </w:p>
          <w:p w14:paraId="6ADC0F50" w14:textId="77777777" w:rsidR="00B908D1" w:rsidRDefault="00B908D1" w:rsidP="008F4864">
            <w:pPr>
              <w:rPr>
                <w:sz w:val="20"/>
              </w:rPr>
            </w:pPr>
            <w:r>
              <w:rPr>
                <w:sz w:val="20"/>
              </w:rPr>
              <w:t xml:space="preserve">    &lt;variable name="bound_latitude" shape="latitude bounds_axis" type="double"&gt; &lt;/variable&gt;</w:t>
            </w:r>
          </w:p>
          <w:p w14:paraId="17445C56" w14:textId="77777777" w:rsidR="00B908D1" w:rsidRDefault="00B908D1" w:rsidP="008F4864">
            <w:pPr>
              <w:rPr>
                <w:sz w:val="20"/>
              </w:rPr>
            </w:pPr>
            <w:r>
              <w:rPr>
                <w:sz w:val="20"/>
              </w:rPr>
              <w:t xml:space="preserve">    &lt;variable name="air_pressure" shape="air_pressure" type="float"&gt;</w:t>
            </w:r>
          </w:p>
          <w:p w14:paraId="349714DA" w14:textId="77777777" w:rsidR="00B908D1" w:rsidRDefault="00B908D1" w:rsidP="008F4864">
            <w:pPr>
              <w:rPr>
                <w:sz w:val="20"/>
              </w:rPr>
            </w:pPr>
            <w:r>
              <w:rPr>
                <w:sz w:val="20"/>
              </w:rPr>
              <w:t xml:space="preserve">        &lt;attribute name="standard_name" type="string" value="air_pressure"/&gt;</w:t>
            </w:r>
          </w:p>
          <w:p w14:paraId="2307BF39" w14:textId="77777777" w:rsidR="00B908D1" w:rsidRDefault="00B908D1" w:rsidP="008F4864">
            <w:pPr>
              <w:rPr>
                <w:sz w:val="20"/>
              </w:rPr>
            </w:pPr>
            <w:r>
              <w:rPr>
                <w:sz w:val="20"/>
              </w:rPr>
              <w:t xml:space="preserve">        &lt;attribute name="units" type="string" value="hPa"/&gt;</w:t>
            </w:r>
          </w:p>
          <w:p w14:paraId="7B3FA0E1" w14:textId="77777777" w:rsidR="00B908D1" w:rsidRDefault="00B908D1" w:rsidP="008F4864">
            <w:pPr>
              <w:rPr>
                <w:sz w:val="20"/>
              </w:rPr>
            </w:pPr>
            <w:r>
              <w:rPr>
                <w:sz w:val="20"/>
              </w:rPr>
              <w:t xml:space="preserve">        &lt;attribute name="axis" type="string" value="Z"/&gt;</w:t>
            </w:r>
          </w:p>
          <w:p w14:paraId="530BDA43" w14:textId="77777777" w:rsidR="00B908D1" w:rsidRDefault="00B908D1" w:rsidP="008F4864">
            <w:pPr>
              <w:rPr>
                <w:sz w:val="20"/>
              </w:rPr>
            </w:pPr>
            <w:r>
              <w:rPr>
                <w:sz w:val="20"/>
              </w:rPr>
              <w:t xml:space="preserve">        &lt;attribute name="positive" type="string" value="down"/&gt;</w:t>
            </w:r>
          </w:p>
          <w:p w14:paraId="08C1265E" w14:textId="77777777" w:rsidR="00B908D1" w:rsidRDefault="00B908D1" w:rsidP="008F4864">
            <w:pPr>
              <w:rPr>
                <w:sz w:val="20"/>
              </w:rPr>
            </w:pPr>
            <w:r>
              <w:rPr>
                <w:sz w:val="20"/>
              </w:rPr>
              <w:t xml:space="preserve">        &lt;values increment="70.71429" npts="15" start="10.0"/&gt;</w:t>
            </w:r>
          </w:p>
          <w:p w14:paraId="74E99872" w14:textId="77777777" w:rsidR="00B908D1" w:rsidRDefault="00B908D1" w:rsidP="008F4864">
            <w:pPr>
              <w:rPr>
                <w:sz w:val="20"/>
              </w:rPr>
            </w:pPr>
            <w:r>
              <w:rPr>
                <w:sz w:val="20"/>
              </w:rPr>
              <w:t xml:space="preserve">    &lt;/variable&gt;</w:t>
            </w:r>
          </w:p>
          <w:p w14:paraId="408A4560" w14:textId="77777777" w:rsidR="00B908D1" w:rsidRDefault="00B908D1" w:rsidP="008F4864">
            <w:pPr>
              <w:rPr>
                <w:sz w:val="20"/>
              </w:rPr>
            </w:pPr>
            <w:r>
              <w:rPr>
                <w:sz w:val="20"/>
              </w:rPr>
              <w:t xml:space="preserve">    &lt;variable name="time" shape="time" type="double"&gt;</w:t>
            </w:r>
          </w:p>
          <w:p w14:paraId="13944660" w14:textId="77777777" w:rsidR="00B908D1" w:rsidRDefault="00B908D1" w:rsidP="008F4864">
            <w:pPr>
              <w:rPr>
                <w:sz w:val="20"/>
              </w:rPr>
            </w:pPr>
            <w:r>
              <w:rPr>
                <w:sz w:val="20"/>
              </w:rPr>
              <w:t xml:space="preserve">        &lt;attribute name="calendar" type="string" value="360_day"/&gt;</w:t>
            </w:r>
          </w:p>
          <w:p w14:paraId="3A5C83D4" w14:textId="77777777" w:rsidR="00B908D1" w:rsidRDefault="00B908D1" w:rsidP="008F4864">
            <w:pPr>
              <w:rPr>
                <w:sz w:val="20"/>
              </w:rPr>
            </w:pPr>
            <w:r>
              <w:rPr>
                <w:sz w:val="20"/>
              </w:rPr>
              <w:t xml:space="preserve">        &lt;attribute name="standard_name" type="string" value="time"/&gt;</w:t>
            </w:r>
          </w:p>
          <w:p w14:paraId="0A3A2347" w14:textId="77777777" w:rsidR="00B908D1" w:rsidRDefault="00B908D1" w:rsidP="008F4864">
            <w:pPr>
              <w:rPr>
                <w:sz w:val="20"/>
              </w:rPr>
            </w:pPr>
            <w:r>
              <w:rPr>
                <w:sz w:val="20"/>
              </w:rPr>
              <w:t xml:space="preserve">        &lt;attribute name="units" type="string" value="days since 2289-1-1"/&gt;</w:t>
            </w:r>
          </w:p>
          <w:p w14:paraId="7368044D" w14:textId="77777777" w:rsidR="00B908D1" w:rsidRDefault="00B908D1" w:rsidP="008F4864">
            <w:pPr>
              <w:rPr>
                <w:sz w:val="20"/>
              </w:rPr>
            </w:pPr>
            <w:r>
              <w:rPr>
                <w:sz w:val="20"/>
              </w:rPr>
              <w:t xml:space="preserve">        &lt;attribute name="bounds" type="string" value="bound_time"/&gt;</w:t>
            </w:r>
          </w:p>
          <w:p w14:paraId="7879EFEF" w14:textId="77777777" w:rsidR="00B908D1" w:rsidRDefault="00B908D1" w:rsidP="008F4864">
            <w:pPr>
              <w:rPr>
                <w:sz w:val="20"/>
              </w:rPr>
            </w:pPr>
            <w:r>
              <w:rPr>
                <w:sz w:val="20"/>
              </w:rPr>
              <w:t xml:space="preserve">        &lt;attribute name="axis" type="string" value="T"/&gt;</w:t>
            </w:r>
          </w:p>
          <w:p w14:paraId="78F6AEAA" w14:textId="77777777" w:rsidR="00B908D1" w:rsidRDefault="00B908D1" w:rsidP="008F4864">
            <w:pPr>
              <w:rPr>
                <w:sz w:val="20"/>
              </w:rPr>
            </w:pPr>
            <w:r>
              <w:rPr>
                <w:sz w:val="20"/>
              </w:rPr>
              <w:t xml:space="preserve">        &lt;values increment="360.0" npts="140" start="510.0"/&gt;</w:t>
            </w:r>
          </w:p>
          <w:p w14:paraId="2A979FED" w14:textId="77777777" w:rsidR="00B908D1" w:rsidRDefault="00B908D1" w:rsidP="008F4864">
            <w:pPr>
              <w:rPr>
                <w:sz w:val="20"/>
              </w:rPr>
            </w:pPr>
            <w:r>
              <w:rPr>
                <w:sz w:val="20"/>
              </w:rPr>
              <w:t xml:space="preserve">    &lt;/variable&gt;</w:t>
            </w:r>
          </w:p>
          <w:p w14:paraId="15DF1DCB" w14:textId="77777777" w:rsidR="00B908D1" w:rsidRDefault="00B908D1" w:rsidP="008F4864">
            <w:pPr>
              <w:rPr>
                <w:sz w:val="20"/>
              </w:rPr>
            </w:pPr>
            <w:r>
              <w:rPr>
                <w:sz w:val="20"/>
              </w:rPr>
              <w:t xml:space="preserve">    &lt;variable name="bound_time" shape="time bounds_axis" type="double"&gt; &lt;/variable&gt;</w:t>
            </w:r>
          </w:p>
          <w:p w14:paraId="2B86AE4B" w14:textId="77777777" w:rsidR="00B908D1" w:rsidRDefault="00B908D1" w:rsidP="008F4864">
            <w:pPr>
              <w:rPr>
                <w:sz w:val="20"/>
              </w:rPr>
            </w:pPr>
            <w:r>
              <w:rPr>
                <w:sz w:val="20"/>
              </w:rPr>
              <w:t xml:space="preserve">    &lt;variable name="air_temperature" shape="time air_pressure latitude longitude" type="float"&gt;</w:t>
            </w:r>
          </w:p>
          <w:p w14:paraId="68D939E7" w14:textId="77777777" w:rsidR="00B908D1" w:rsidRDefault="00B908D1" w:rsidP="008F4864">
            <w:pPr>
              <w:rPr>
                <w:sz w:val="20"/>
              </w:rPr>
            </w:pPr>
            <w:r>
              <w:rPr>
                <w:sz w:val="20"/>
              </w:rPr>
              <w:t xml:space="preserve">        &lt;attribute name="standard_name" type="string" value="air_temperature"/&gt;</w:t>
            </w:r>
          </w:p>
          <w:p w14:paraId="708F37C5" w14:textId="77777777" w:rsidR="00B908D1" w:rsidRDefault="00B908D1" w:rsidP="008F4864">
            <w:pPr>
              <w:rPr>
                <w:sz w:val="20"/>
              </w:rPr>
            </w:pPr>
            <w:r>
              <w:rPr>
                <w:sz w:val="20"/>
              </w:rPr>
              <w:t xml:space="preserve">        &lt;attribute name="units" type="string" value="Kir_temperature"/&gt;</w:t>
            </w:r>
          </w:p>
          <w:p w14:paraId="415B6D23" w14:textId="77777777" w:rsidR="00B908D1" w:rsidRDefault="00B908D1" w:rsidP="008F4864">
            <w:pPr>
              <w:rPr>
                <w:sz w:val="20"/>
              </w:rPr>
            </w:pPr>
            <w:r>
              <w:rPr>
                <w:sz w:val="20"/>
              </w:rPr>
              <w:t xml:space="preserve">        &lt;attribute name="long_name" type="string" value="temperature on pressure level"/&gt;</w:t>
            </w:r>
          </w:p>
          <w:p w14:paraId="6B76B932" w14:textId="77777777" w:rsidR="00B908D1" w:rsidRDefault="00B908D1" w:rsidP="008F4864">
            <w:pPr>
              <w:rPr>
                <w:sz w:val="20"/>
              </w:rPr>
            </w:pPr>
            <w:r>
              <w:rPr>
                <w:sz w:val="20"/>
              </w:rPr>
              <w:t xml:space="preserve">        &lt;attribute name="cell_methods" type="string" value="longitude: latitude: mean time: mean (interval: 4 h)"/&gt;</w:t>
            </w:r>
          </w:p>
          <w:p w14:paraId="44AB9911" w14:textId="77777777" w:rsidR="00B908D1" w:rsidRDefault="00B908D1" w:rsidP="008F4864">
            <w:pPr>
              <w:rPr>
                <w:sz w:val="20"/>
              </w:rPr>
            </w:pPr>
            <w:r>
              <w:rPr>
                <w:sz w:val="20"/>
              </w:rPr>
              <w:t xml:space="preserve">        &lt;attribute name="_FillValue" type="float" value="-1.073742e+09"/&gt;</w:t>
            </w:r>
          </w:p>
          <w:p w14:paraId="061BFC38" w14:textId="77777777" w:rsidR="00B908D1" w:rsidRDefault="00B908D1" w:rsidP="008F4864">
            <w:pPr>
              <w:rPr>
                <w:sz w:val="20"/>
              </w:rPr>
            </w:pPr>
            <w:r>
              <w:rPr>
                <w:sz w:val="20"/>
              </w:rPr>
              <w:t xml:space="preserve">        &lt;values xm:xmlmime="binary/octet-stream"&gt;&lt;xop:Include </w:t>
            </w:r>
          </w:p>
          <w:p w14:paraId="7AA7980D" w14:textId="77777777" w:rsidR="00B908D1" w:rsidRDefault="00B908D1" w:rsidP="008F4864">
            <w:pPr>
              <w:shd w:val="clear" w:color="auto" w:fill="FFFFFF"/>
              <w:rPr>
                <w:sz w:val="20"/>
              </w:rPr>
            </w:pPr>
            <w:r>
              <w:rPr>
                <w:sz w:val="20"/>
              </w:rPr>
              <w:t xml:space="preserve">    xmlns:xop='http://www.w3.org/2004/08/xop/include' </w:t>
            </w:r>
          </w:p>
          <w:p w14:paraId="0A813545" w14:textId="77777777" w:rsidR="00B908D1" w:rsidRDefault="00B908D1" w:rsidP="008F4864">
            <w:pPr>
              <w:shd w:val="clear" w:color="auto" w:fill="FFFFFF"/>
              <w:rPr>
                <w:sz w:val="20"/>
              </w:rPr>
            </w:pPr>
            <w:r>
              <w:rPr>
                <w:sz w:val="20"/>
              </w:rPr>
              <w:t xml:space="preserve">    href='cid:bd43gh2y@example.net'/&gt;</w:t>
            </w:r>
          </w:p>
          <w:p w14:paraId="19E54600" w14:textId="77777777" w:rsidR="00B908D1" w:rsidRDefault="00B908D1" w:rsidP="008F4864">
            <w:pPr>
              <w:shd w:val="clear" w:color="auto" w:fill="FFFFFF"/>
              <w:rPr>
                <w:sz w:val="20"/>
              </w:rPr>
            </w:pPr>
            <w:r>
              <w:rPr>
                <w:sz w:val="20"/>
              </w:rPr>
              <w:t xml:space="preserve">        &lt;/values&gt;</w:t>
            </w:r>
          </w:p>
          <w:p w14:paraId="0BBB2EBE" w14:textId="77777777" w:rsidR="00B908D1" w:rsidRDefault="00B908D1" w:rsidP="008F4864">
            <w:pPr>
              <w:shd w:val="clear" w:color="auto" w:fill="FFFFFF"/>
              <w:rPr>
                <w:sz w:val="20"/>
              </w:rPr>
            </w:pPr>
            <w:r>
              <w:rPr>
                <w:sz w:val="20"/>
              </w:rPr>
              <w:t xml:space="preserve">    &lt;/variable&gt;</w:t>
            </w:r>
          </w:p>
          <w:p w14:paraId="26FCE01A" w14:textId="77777777" w:rsidR="00B908D1" w:rsidRDefault="00B908D1" w:rsidP="008F4864">
            <w:pPr>
              <w:shd w:val="clear" w:color="auto" w:fill="FFFFFF"/>
              <w:rPr>
                <w:sz w:val="20"/>
              </w:rPr>
            </w:pPr>
            <w:r>
              <w:rPr>
                <w:sz w:val="20"/>
              </w:rPr>
              <w:t>&lt;/netcdf&gt;</w:t>
            </w:r>
          </w:p>
          <w:p w14:paraId="4E2E1E4F" w14:textId="77777777" w:rsidR="00B908D1" w:rsidRDefault="00B908D1" w:rsidP="008F4864">
            <w:pPr>
              <w:shd w:val="clear" w:color="auto" w:fill="FFFFFF"/>
              <w:rPr>
                <w:sz w:val="20"/>
              </w:rPr>
            </w:pPr>
            <w:r>
              <w:rPr>
                <w:sz w:val="20"/>
              </w:rPr>
              <w:t>--MIME_boundary</w:t>
            </w:r>
          </w:p>
          <w:p w14:paraId="5A4DA6DF" w14:textId="77777777" w:rsidR="00B908D1" w:rsidRDefault="00B908D1" w:rsidP="008F4864">
            <w:pPr>
              <w:shd w:val="clear" w:color="auto" w:fill="FFFFFF"/>
              <w:rPr>
                <w:sz w:val="20"/>
              </w:rPr>
            </w:pPr>
            <w:r>
              <w:rPr>
                <w:sz w:val="20"/>
              </w:rPr>
              <w:t>Content-Type: application/octet-stream</w:t>
            </w:r>
          </w:p>
          <w:p w14:paraId="7007A19C" w14:textId="77777777" w:rsidR="00B908D1" w:rsidRDefault="00B908D1" w:rsidP="008F4864">
            <w:pPr>
              <w:shd w:val="clear" w:color="auto" w:fill="FFFFFF"/>
              <w:rPr>
                <w:sz w:val="20"/>
              </w:rPr>
            </w:pPr>
            <w:r>
              <w:rPr>
                <w:sz w:val="20"/>
              </w:rPr>
              <w:t>Content-Transfer-Encoding: binary</w:t>
            </w:r>
          </w:p>
          <w:p w14:paraId="6FCFCD63" w14:textId="77777777" w:rsidR="00B908D1" w:rsidRDefault="00B908D1" w:rsidP="008F4864">
            <w:pPr>
              <w:shd w:val="clear" w:color="auto" w:fill="FFFFFF"/>
              <w:rPr>
                <w:sz w:val="20"/>
              </w:rPr>
            </w:pPr>
            <w:r>
              <w:rPr>
                <w:sz w:val="20"/>
              </w:rPr>
              <w:t>Content-ID: &lt;bd43gh2y@example.net&gt;</w:t>
            </w:r>
          </w:p>
          <w:p w14:paraId="12074894" w14:textId="77777777" w:rsidR="00B908D1" w:rsidRDefault="00B908D1" w:rsidP="008F4864">
            <w:pPr>
              <w:shd w:val="clear" w:color="auto" w:fill="FFFFFF"/>
              <w:rPr>
                <w:sz w:val="20"/>
              </w:rPr>
            </w:pPr>
          </w:p>
          <w:p w14:paraId="3C7801C0" w14:textId="77777777" w:rsidR="00B908D1" w:rsidRDefault="00B908D1" w:rsidP="008F4864">
            <w:pPr>
              <w:shd w:val="clear" w:color="auto" w:fill="FFFFFF"/>
              <w:rPr>
                <w:sz w:val="20"/>
              </w:rPr>
            </w:pPr>
            <w:r>
              <w:rPr>
                <w:sz w:val="20"/>
              </w:rPr>
              <w:t>...</w:t>
            </w:r>
            <w:r>
              <w:rPr>
                <w:i/>
                <w:sz w:val="20"/>
              </w:rPr>
              <w:t>(binary encoded data)</w:t>
            </w:r>
            <w:r>
              <w:rPr>
                <w:sz w:val="20"/>
              </w:rPr>
              <w:t>...</w:t>
            </w:r>
          </w:p>
          <w:p w14:paraId="62E7EE20" w14:textId="77777777" w:rsidR="00B908D1" w:rsidRDefault="00B908D1" w:rsidP="008F4864">
            <w:pPr>
              <w:rPr>
                <w:sz w:val="20"/>
              </w:rPr>
            </w:pPr>
            <w:r>
              <w:rPr>
                <w:sz w:val="20"/>
              </w:rPr>
              <w:t>--MIME_boundary--</w:t>
            </w:r>
          </w:p>
          <w:p w14:paraId="76A7377C" w14:textId="77777777" w:rsidR="00B908D1" w:rsidRDefault="00B908D1" w:rsidP="008F4864">
            <w:r>
              <w:rPr>
                <w:sz w:val="20"/>
              </w:rPr>
              <w:t>------=_NextPart_000_0000_93251752.3C5526C0--</w:t>
            </w:r>
          </w:p>
        </w:tc>
      </w:tr>
    </w:tbl>
    <w:p w14:paraId="2E08E0A9" w14:textId="77777777" w:rsidR="00B908D1" w:rsidRPr="00B908D1" w:rsidRDefault="00B908D1" w:rsidP="00B908D1"/>
    <w:p w14:paraId="3C222886" w14:textId="719920A2" w:rsidR="009A7B37" w:rsidRDefault="009A7B37" w:rsidP="004A5507">
      <w:pPr>
        <w:pStyle w:val="Annex"/>
      </w:pPr>
      <w:r>
        <w:br w:type="page"/>
      </w:r>
      <w:bookmarkStart w:id="223" w:name="_Toc165888231"/>
      <w:r w:rsidR="00165E04">
        <w:t xml:space="preserve">Annex </w:t>
      </w:r>
      <w:r w:rsidR="00B908D1" w:rsidRPr="00B908D1">
        <w:t>C</w:t>
      </w:r>
      <w:r>
        <w:t>: Revision history</w:t>
      </w:r>
      <w:bookmarkEnd w:id="223"/>
    </w:p>
    <w:p w14:paraId="0579813D" w14:textId="77777777"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900"/>
        <w:gridCol w:w="1620"/>
        <w:gridCol w:w="3060"/>
        <w:gridCol w:w="1620"/>
      </w:tblGrid>
      <w:tr w:rsidR="003B6443" w:rsidRPr="003B6443" w14:paraId="22F26B37" w14:textId="77777777" w:rsidTr="003B6443">
        <w:tc>
          <w:tcPr>
            <w:tcW w:w="1350" w:type="dxa"/>
            <w:tcBorders>
              <w:top w:val="single" w:sz="4" w:space="0" w:color="auto"/>
              <w:left w:val="single" w:sz="4" w:space="0" w:color="auto"/>
              <w:bottom w:val="single" w:sz="4" w:space="0" w:color="auto"/>
              <w:right w:val="single" w:sz="4" w:space="0" w:color="auto"/>
            </w:tcBorders>
          </w:tcPr>
          <w:p w14:paraId="215FAB7F" w14:textId="77777777" w:rsidR="009A7B37" w:rsidRPr="003B6443" w:rsidRDefault="009A7B37" w:rsidP="00165E04">
            <w:pPr>
              <w:pStyle w:val="OGCtableheader"/>
              <w:rPr>
                <w:b/>
                <w:color w:val="auto"/>
              </w:rPr>
            </w:pPr>
            <w:r w:rsidRPr="003B6443">
              <w:rPr>
                <w:b/>
                <w:color w:val="auto"/>
              </w:rPr>
              <w:t>Date</w:t>
            </w:r>
          </w:p>
        </w:tc>
        <w:tc>
          <w:tcPr>
            <w:tcW w:w="900" w:type="dxa"/>
            <w:tcBorders>
              <w:top w:val="single" w:sz="4" w:space="0" w:color="auto"/>
              <w:left w:val="single" w:sz="4" w:space="0" w:color="auto"/>
              <w:bottom w:val="single" w:sz="4" w:space="0" w:color="auto"/>
              <w:right w:val="single" w:sz="4" w:space="0" w:color="auto"/>
            </w:tcBorders>
          </w:tcPr>
          <w:p w14:paraId="6E42F2A9" w14:textId="77777777" w:rsidR="009A7B37" w:rsidRPr="003B6443" w:rsidRDefault="009A7B37" w:rsidP="00165E04">
            <w:pPr>
              <w:pStyle w:val="OGCtableheader"/>
              <w:rPr>
                <w:b/>
                <w:color w:val="auto"/>
              </w:rPr>
            </w:pPr>
            <w:r w:rsidRPr="003B6443">
              <w:rPr>
                <w:b/>
                <w:color w:val="auto"/>
              </w:rPr>
              <w:t>Release</w:t>
            </w:r>
          </w:p>
        </w:tc>
        <w:tc>
          <w:tcPr>
            <w:tcW w:w="1620" w:type="dxa"/>
            <w:tcBorders>
              <w:top w:val="single" w:sz="4" w:space="0" w:color="auto"/>
              <w:left w:val="single" w:sz="4" w:space="0" w:color="auto"/>
              <w:bottom w:val="single" w:sz="4" w:space="0" w:color="auto"/>
              <w:right w:val="single" w:sz="4" w:space="0" w:color="auto"/>
            </w:tcBorders>
          </w:tcPr>
          <w:p w14:paraId="19644132" w14:textId="77777777" w:rsidR="009A7B37" w:rsidRPr="003B6443" w:rsidRDefault="009A7B37" w:rsidP="00165E04">
            <w:pPr>
              <w:pStyle w:val="OGCtableheader"/>
              <w:rPr>
                <w:b/>
                <w:color w:val="auto"/>
              </w:rPr>
            </w:pPr>
            <w:r w:rsidRPr="003B6443">
              <w:rPr>
                <w:b/>
                <w:color w:val="auto"/>
              </w:rPr>
              <w:t>Author</w:t>
            </w:r>
          </w:p>
        </w:tc>
        <w:tc>
          <w:tcPr>
            <w:tcW w:w="3060" w:type="dxa"/>
            <w:tcBorders>
              <w:top w:val="single" w:sz="4" w:space="0" w:color="auto"/>
              <w:left w:val="single" w:sz="4" w:space="0" w:color="auto"/>
              <w:bottom w:val="single" w:sz="4" w:space="0" w:color="auto"/>
              <w:right w:val="single" w:sz="4" w:space="0" w:color="auto"/>
            </w:tcBorders>
          </w:tcPr>
          <w:p w14:paraId="3625E21F" w14:textId="77777777" w:rsidR="009A7B37" w:rsidRPr="003B6443" w:rsidRDefault="009A7B37" w:rsidP="00165E04">
            <w:pPr>
              <w:pStyle w:val="OGCtableheader"/>
              <w:rPr>
                <w:b/>
                <w:color w:val="auto"/>
              </w:rPr>
            </w:pPr>
            <w:r w:rsidRPr="003B6443">
              <w:rPr>
                <w:b/>
                <w:color w:val="auto"/>
              </w:rPr>
              <w:t>Paragraph modified</w:t>
            </w:r>
          </w:p>
        </w:tc>
        <w:tc>
          <w:tcPr>
            <w:tcW w:w="1620" w:type="dxa"/>
            <w:tcBorders>
              <w:top w:val="single" w:sz="4" w:space="0" w:color="auto"/>
              <w:left w:val="single" w:sz="4" w:space="0" w:color="auto"/>
              <w:bottom w:val="single" w:sz="4" w:space="0" w:color="auto"/>
              <w:right w:val="single" w:sz="4" w:space="0" w:color="auto"/>
            </w:tcBorders>
          </w:tcPr>
          <w:p w14:paraId="666099A0" w14:textId="77777777" w:rsidR="009A7B37" w:rsidRPr="003B6443" w:rsidRDefault="009A7B37" w:rsidP="00165E04">
            <w:pPr>
              <w:pStyle w:val="OGCtableheader"/>
              <w:rPr>
                <w:b/>
                <w:color w:val="auto"/>
              </w:rPr>
            </w:pPr>
            <w:r w:rsidRPr="003B6443">
              <w:rPr>
                <w:b/>
                <w:color w:val="auto"/>
              </w:rPr>
              <w:t>Description</w:t>
            </w:r>
          </w:p>
        </w:tc>
      </w:tr>
      <w:tr w:rsidR="003B6443" w:rsidRPr="003B6443" w14:paraId="53897D00" w14:textId="77777777" w:rsidTr="003B6443">
        <w:tc>
          <w:tcPr>
            <w:tcW w:w="1350" w:type="dxa"/>
            <w:tcBorders>
              <w:top w:val="single" w:sz="4" w:space="0" w:color="auto"/>
              <w:left w:val="single" w:sz="4" w:space="0" w:color="auto"/>
              <w:bottom w:val="single" w:sz="4" w:space="0" w:color="auto"/>
              <w:right w:val="single" w:sz="4" w:space="0" w:color="auto"/>
            </w:tcBorders>
          </w:tcPr>
          <w:p w14:paraId="4907D986" w14:textId="7A6878D6" w:rsidR="00B908D1" w:rsidRPr="003B6443" w:rsidRDefault="00B908D1" w:rsidP="00103DC8">
            <w:pPr>
              <w:pStyle w:val="OGCtabletext"/>
              <w:rPr>
                <w:b/>
              </w:rPr>
            </w:pPr>
            <w:r w:rsidRPr="003B6443">
              <w:t>2010-08-09</w:t>
            </w:r>
          </w:p>
        </w:tc>
        <w:tc>
          <w:tcPr>
            <w:tcW w:w="900" w:type="dxa"/>
            <w:tcBorders>
              <w:top w:val="single" w:sz="4" w:space="0" w:color="auto"/>
              <w:left w:val="single" w:sz="4" w:space="0" w:color="auto"/>
              <w:bottom w:val="single" w:sz="4" w:space="0" w:color="auto"/>
              <w:right w:val="single" w:sz="4" w:space="0" w:color="auto"/>
            </w:tcBorders>
          </w:tcPr>
          <w:p w14:paraId="4D30BA87" w14:textId="14F0969E" w:rsidR="00B908D1" w:rsidRPr="003B6443" w:rsidRDefault="00B908D1" w:rsidP="00103DC8">
            <w:pPr>
              <w:pStyle w:val="OGCtabletext"/>
              <w:rPr>
                <w:b/>
              </w:rPr>
            </w:pPr>
            <w:r w:rsidRPr="003B6443">
              <w:t>0.1.0</w:t>
            </w:r>
          </w:p>
        </w:tc>
        <w:tc>
          <w:tcPr>
            <w:tcW w:w="1620" w:type="dxa"/>
            <w:tcBorders>
              <w:top w:val="single" w:sz="4" w:space="0" w:color="auto"/>
              <w:left w:val="single" w:sz="4" w:space="0" w:color="auto"/>
              <w:bottom w:val="single" w:sz="4" w:space="0" w:color="auto"/>
              <w:right w:val="single" w:sz="4" w:space="0" w:color="auto"/>
            </w:tcBorders>
          </w:tcPr>
          <w:p w14:paraId="6170A681" w14:textId="6CCEDC06" w:rsidR="00B908D1" w:rsidRPr="003B6443" w:rsidRDefault="00B908D1" w:rsidP="00103DC8">
            <w:pPr>
              <w:pStyle w:val="OGCtabletext"/>
              <w:rPr>
                <w:b/>
              </w:rPr>
            </w:pPr>
            <w:r w:rsidRPr="003B6443">
              <w:t>Stefano Nativi</w:t>
            </w:r>
          </w:p>
        </w:tc>
        <w:tc>
          <w:tcPr>
            <w:tcW w:w="3060" w:type="dxa"/>
            <w:tcBorders>
              <w:top w:val="single" w:sz="4" w:space="0" w:color="auto"/>
              <w:left w:val="single" w:sz="4" w:space="0" w:color="auto"/>
              <w:bottom w:val="single" w:sz="4" w:space="0" w:color="auto"/>
              <w:right w:val="single" w:sz="4" w:space="0" w:color="auto"/>
            </w:tcBorders>
          </w:tcPr>
          <w:p w14:paraId="39B09E6C" w14:textId="56DBCDF6" w:rsidR="00B908D1" w:rsidRPr="003B6443" w:rsidRDefault="00B908D1" w:rsidP="00103DC8">
            <w:pPr>
              <w:pStyle w:val="OGCtabletext"/>
              <w:rPr>
                <w:b/>
              </w:rPr>
            </w:pPr>
            <w:r w:rsidRPr="003B6443">
              <w:t>All</w:t>
            </w:r>
          </w:p>
        </w:tc>
        <w:tc>
          <w:tcPr>
            <w:tcW w:w="1620" w:type="dxa"/>
            <w:tcBorders>
              <w:top w:val="single" w:sz="4" w:space="0" w:color="auto"/>
              <w:left w:val="single" w:sz="4" w:space="0" w:color="auto"/>
              <w:bottom w:val="single" w:sz="4" w:space="0" w:color="auto"/>
              <w:right w:val="single" w:sz="4" w:space="0" w:color="auto"/>
            </w:tcBorders>
          </w:tcPr>
          <w:p w14:paraId="47BA5CDE" w14:textId="497932E7" w:rsidR="00B908D1" w:rsidRPr="003B6443" w:rsidRDefault="00B908D1" w:rsidP="00103DC8">
            <w:pPr>
              <w:pStyle w:val="OGCtabletext"/>
              <w:rPr>
                <w:b/>
              </w:rPr>
            </w:pPr>
            <w:r w:rsidRPr="003B6443">
              <w:t>Created</w:t>
            </w:r>
          </w:p>
        </w:tc>
      </w:tr>
      <w:tr w:rsidR="003B6443" w:rsidRPr="003B6443" w14:paraId="192102A7" w14:textId="77777777" w:rsidTr="003B6443">
        <w:tc>
          <w:tcPr>
            <w:tcW w:w="1350" w:type="dxa"/>
            <w:tcBorders>
              <w:top w:val="single" w:sz="4" w:space="0" w:color="auto"/>
              <w:left w:val="single" w:sz="4" w:space="0" w:color="auto"/>
              <w:bottom w:val="single" w:sz="4" w:space="0" w:color="auto"/>
              <w:right w:val="single" w:sz="4" w:space="0" w:color="auto"/>
            </w:tcBorders>
          </w:tcPr>
          <w:p w14:paraId="5C8D465C" w14:textId="49A2AE45" w:rsidR="00B908D1" w:rsidRPr="003B6443" w:rsidRDefault="00B908D1" w:rsidP="00103DC8">
            <w:pPr>
              <w:pStyle w:val="OGCtabletext"/>
              <w:rPr>
                <w:b/>
              </w:rPr>
            </w:pPr>
            <w:r w:rsidRPr="003B6443">
              <w:t>2010-09-12</w:t>
            </w:r>
          </w:p>
        </w:tc>
        <w:tc>
          <w:tcPr>
            <w:tcW w:w="900" w:type="dxa"/>
            <w:tcBorders>
              <w:top w:val="single" w:sz="4" w:space="0" w:color="auto"/>
              <w:left w:val="single" w:sz="4" w:space="0" w:color="auto"/>
              <w:bottom w:val="single" w:sz="4" w:space="0" w:color="auto"/>
              <w:right w:val="single" w:sz="4" w:space="0" w:color="auto"/>
            </w:tcBorders>
          </w:tcPr>
          <w:p w14:paraId="32D11DB3" w14:textId="01046B8E" w:rsidR="00B908D1" w:rsidRPr="003B6443" w:rsidRDefault="00B908D1" w:rsidP="00103DC8">
            <w:pPr>
              <w:pStyle w:val="OGCtabletext"/>
              <w:rPr>
                <w:b/>
              </w:rPr>
            </w:pPr>
            <w:r w:rsidRPr="003B6443">
              <w:t>0.1.1</w:t>
            </w:r>
          </w:p>
        </w:tc>
        <w:tc>
          <w:tcPr>
            <w:tcW w:w="1620" w:type="dxa"/>
            <w:tcBorders>
              <w:top w:val="single" w:sz="4" w:space="0" w:color="auto"/>
              <w:left w:val="single" w:sz="4" w:space="0" w:color="auto"/>
              <w:bottom w:val="single" w:sz="4" w:space="0" w:color="auto"/>
              <w:right w:val="single" w:sz="4" w:space="0" w:color="auto"/>
            </w:tcBorders>
          </w:tcPr>
          <w:p w14:paraId="1B6D338C" w14:textId="219EDBF0" w:rsidR="00B908D1" w:rsidRPr="003B6443" w:rsidRDefault="00B908D1" w:rsidP="00103DC8">
            <w:pPr>
              <w:pStyle w:val="OGCtabletext"/>
              <w:rPr>
                <w:b/>
              </w:rPr>
            </w:pPr>
            <w:r w:rsidRPr="003B6443">
              <w:t>Ben Domenico</w:t>
            </w:r>
          </w:p>
        </w:tc>
        <w:tc>
          <w:tcPr>
            <w:tcW w:w="3060" w:type="dxa"/>
            <w:tcBorders>
              <w:top w:val="single" w:sz="4" w:space="0" w:color="auto"/>
              <w:left w:val="single" w:sz="4" w:space="0" w:color="auto"/>
              <w:bottom w:val="single" w:sz="4" w:space="0" w:color="auto"/>
              <w:right w:val="single" w:sz="4" w:space="0" w:color="auto"/>
            </w:tcBorders>
          </w:tcPr>
          <w:p w14:paraId="475F3B54" w14:textId="66684640" w:rsidR="00B908D1" w:rsidRPr="003B6443" w:rsidRDefault="00B908D1" w:rsidP="00103DC8">
            <w:pPr>
              <w:pStyle w:val="OGCtabletext"/>
              <w:rPr>
                <w:b/>
              </w:rPr>
            </w:pPr>
            <w:r w:rsidRPr="003B6443">
              <w:t>Comments</w:t>
            </w:r>
          </w:p>
        </w:tc>
        <w:tc>
          <w:tcPr>
            <w:tcW w:w="1620" w:type="dxa"/>
            <w:tcBorders>
              <w:top w:val="single" w:sz="4" w:space="0" w:color="auto"/>
              <w:left w:val="single" w:sz="4" w:space="0" w:color="auto"/>
              <w:bottom w:val="single" w:sz="4" w:space="0" w:color="auto"/>
              <w:right w:val="single" w:sz="4" w:space="0" w:color="auto"/>
            </w:tcBorders>
          </w:tcPr>
          <w:p w14:paraId="2B73EB92" w14:textId="495BF634" w:rsidR="00B908D1" w:rsidRPr="003B6443" w:rsidRDefault="00B908D1" w:rsidP="00103DC8">
            <w:pPr>
              <w:pStyle w:val="OGCtabletext"/>
              <w:rPr>
                <w:b/>
              </w:rPr>
            </w:pPr>
            <w:r w:rsidRPr="003B6443">
              <w:t>Updated</w:t>
            </w:r>
          </w:p>
        </w:tc>
      </w:tr>
      <w:tr w:rsidR="003B6443" w:rsidRPr="003B6443" w14:paraId="37D9AF56" w14:textId="77777777" w:rsidTr="003B6443">
        <w:tc>
          <w:tcPr>
            <w:tcW w:w="1350" w:type="dxa"/>
            <w:tcBorders>
              <w:top w:val="single" w:sz="4" w:space="0" w:color="auto"/>
              <w:left w:val="single" w:sz="4" w:space="0" w:color="auto"/>
              <w:bottom w:val="single" w:sz="4" w:space="0" w:color="auto"/>
              <w:right w:val="single" w:sz="4" w:space="0" w:color="auto"/>
            </w:tcBorders>
          </w:tcPr>
          <w:p w14:paraId="226F8681" w14:textId="68010F17" w:rsidR="00B908D1" w:rsidRPr="003B6443" w:rsidRDefault="00B908D1">
            <w:pPr>
              <w:pStyle w:val="ListBullet"/>
              <w:keepLines/>
              <w:ind w:left="0" w:firstLine="0"/>
              <w:rPr>
                <w:szCs w:val="24"/>
              </w:rPr>
            </w:pPr>
            <w:r w:rsidRPr="003B6443">
              <w:rPr>
                <w:szCs w:val="24"/>
              </w:rPr>
              <w:t>2011-02-19</w:t>
            </w:r>
          </w:p>
        </w:tc>
        <w:tc>
          <w:tcPr>
            <w:tcW w:w="900" w:type="dxa"/>
            <w:tcBorders>
              <w:top w:val="single" w:sz="4" w:space="0" w:color="auto"/>
              <w:left w:val="single" w:sz="4" w:space="0" w:color="auto"/>
              <w:bottom w:val="single" w:sz="4" w:space="0" w:color="auto"/>
              <w:right w:val="single" w:sz="4" w:space="0" w:color="auto"/>
            </w:tcBorders>
          </w:tcPr>
          <w:p w14:paraId="2B87C16E" w14:textId="0BACDC45" w:rsidR="00B908D1" w:rsidRPr="003B6443" w:rsidRDefault="00B908D1">
            <w:pPr>
              <w:pStyle w:val="ListBullet"/>
              <w:keepLines/>
              <w:ind w:left="0" w:firstLine="0"/>
              <w:rPr>
                <w:szCs w:val="24"/>
              </w:rPr>
            </w:pPr>
            <w:r w:rsidRPr="003B6443">
              <w:rPr>
                <w:szCs w:val="24"/>
              </w:rPr>
              <w:t>1.0.0</w:t>
            </w:r>
          </w:p>
        </w:tc>
        <w:tc>
          <w:tcPr>
            <w:tcW w:w="1620" w:type="dxa"/>
            <w:tcBorders>
              <w:top w:val="single" w:sz="4" w:space="0" w:color="auto"/>
              <w:left w:val="single" w:sz="4" w:space="0" w:color="auto"/>
              <w:bottom w:val="single" w:sz="4" w:space="0" w:color="auto"/>
              <w:right w:val="single" w:sz="4" w:space="0" w:color="auto"/>
            </w:tcBorders>
          </w:tcPr>
          <w:p w14:paraId="12146624" w14:textId="018B00A9" w:rsidR="00B908D1" w:rsidRPr="003B6443" w:rsidRDefault="00B908D1">
            <w:pPr>
              <w:pStyle w:val="ListBullet"/>
              <w:keepLines/>
              <w:ind w:left="0" w:firstLine="0"/>
              <w:rPr>
                <w:szCs w:val="24"/>
              </w:rPr>
            </w:pPr>
            <w:r w:rsidRPr="003B6443">
              <w:rPr>
                <w:szCs w:val="24"/>
              </w:rPr>
              <w:t>Stefano Nativi</w:t>
            </w:r>
          </w:p>
        </w:tc>
        <w:tc>
          <w:tcPr>
            <w:tcW w:w="3060" w:type="dxa"/>
            <w:tcBorders>
              <w:top w:val="single" w:sz="4" w:space="0" w:color="auto"/>
              <w:left w:val="single" w:sz="4" w:space="0" w:color="auto"/>
              <w:bottom w:val="single" w:sz="4" w:space="0" w:color="auto"/>
              <w:right w:val="single" w:sz="4" w:space="0" w:color="auto"/>
            </w:tcBorders>
          </w:tcPr>
          <w:p w14:paraId="339F2A00" w14:textId="4CA512B5" w:rsidR="00B908D1" w:rsidRPr="003B6443" w:rsidRDefault="00B908D1">
            <w:pPr>
              <w:pStyle w:val="ListBullet"/>
              <w:keepLines/>
              <w:ind w:left="0" w:firstLine="0"/>
              <w:rPr>
                <w:szCs w:val="24"/>
              </w:rPr>
            </w:pPr>
            <w:r w:rsidRPr="003B6443">
              <w:rPr>
                <w:szCs w:val="24"/>
              </w:rPr>
              <w:t>All –added Multi-pointCoverage data</w:t>
            </w:r>
          </w:p>
        </w:tc>
        <w:tc>
          <w:tcPr>
            <w:tcW w:w="1620" w:type="dxa"/>
            <w:tcBorders>
              <w:top w:val="single" w:sz="4" w:space="0" w:color="auto"/>
              <w:left w:val="single" w:sz="4" w:space="0" w:color="auto"/>
              <w:bottom w:val="single" w:sz="4" w:space="0" w:color="auto"/>
              <w:right w:val="single" w:sz="4" w:space="0" w:color="auto"/>
            </w:tcBorders>
          </w:tcPr>
          <w:p w14:paraId="7C1B214E" w14:textId="73CB9640" w:rsidR="00B908D1" w:rsidRPr="003B6443" w:rsidRDefault="00B908D1">
            <w:pPr>
              <w:pStyle w:val="ListBullet"/>
              <w:keepLines/>
              <w:ind w:left="0" w:firstLine="0"/>
              <w:rPr>
                <w:szCs w:val="24"/>
              </w:rPr>
            </w:pPr>
            <w:r w:rsidRPr="003B6443">
              <w:rPr>
                <w:szCs w:val="24"/>
              </w:rPr>
              <w:t>Updated</w:t>
            </w:r>
          </w:p>
        </w:tc>
      </w:tr>
      <w:tr w:rsidR="003B6443" w:rsidRPr="003B6443" w14:paraId="1CDEE14A" w14:textId="77777777" w:rsidTr="003B6443">
        <w:tc>
          <w:tcPr>
            <w:tcW w:w="1350" w:type="dxa"/>
            <w:tcBorders>
              <w:top w:val="single" w:sz="4" w:space="0" w:color="auto"/>
              <w:left w:val="single" w:sz="4" w:space="0" w:color="auto"/>
              <w:bottom w:val="single" w:sz="4" w:space="0" w:color="auto"/>
              <w:right w:val="single" w:sz="4" w:space="0" w:color="auto"/>
            </w:tcBorders>
          </w:tcPr>
          <w:p w14:paraId="2C70192B" w14:textId="2D759991" w:rsidR="00B908D1" w:rsidRPr="003B6443" w:rsidRDefault="00B908D1">
            <w:pPr>
              <w:pStyle w:val="ListBullet"/>
              <w:keepLines/>
              <w:ind w:left="0" w:firstLine="0"/>
              <w:rPr>
                <w:szCs w:val="24"/>
              </w:rPr>
            </w:pPr>
            <w:r w:rsidRPr="003B6443">
              <w:rPr>
                <w:szCs w:val="24"/>
              </w:rPr>
              <w:t>2011-08-27</w:t>
            </w:r>
          </w:p>
        </w:tc>
        <w:tc>
          <w:tcPr>
            <w:tcW w:w="900" w:type="dxa"/>
            <w:tcBorders>
              <w:top w:val="single" w:sz="4" w:space="0" w:color="auto"/>
              <w:left w:val="single" w:sz="4" w:space="0" w:color="auto"/>
              <w:bottom w:val="single" w:sz="4" w:space="0" w:color="auto"/>
              <w:right w:val="single" w:sz="4" w:space="0" w:color="auto"/>
            </w:tcBorders>
          </w:tcPr>
          <w:p w14:paraId="63824A94" w14:textId="139126AC" w:rsidR="00B908D1" w:rsidRPr="003B6443" w:rsidRDefault="00B908D1">
            <w:pPr>
              <w:pStyle w:val="ListBullet"/>
              <w:keepLines/>
              <w:ind w:left="0" w:firstLine="0"/>
              <w:rPr>
                <w:szCs w:val="24"/>
              </w:rPr>
            </w:pPr>
            <w:r w:rsidRPr="003B6443">
              <w:rPr>
                <w:szCs w:val="24"/>
              </w:rPr>
              <w:t>1.0.0</w:t>
            </w:r>
          </w:p>
        </w:tc>
        <w:tc>
          <w:tcPr>
            <w:tcW w:w="1620" w:type="dxa"/>
            <w:tcBorders>
              <w:top w:val="single" w:sz="4" w:space="0" w:color="auto"/>
              <w:left w:val="single" w:sz="4" w:space="0" w:color="auto"/>
              <w:bottom w:val="single" w:sz="4" w:space="0" w:color="auto"/>
              <w:right w:val="single" w:sz="4" w:space="0" w:color="auto"/>
            </w:tcBorders>
          </w:tcPr>
          <w:p w14:paraId="1874064E" w14:textId="4285438A" w:rsidR="00B908D1" w:rsidRPr="003B6443" w:rsidRDefault="00B908D1">
            <w:pPr>
              <w:pStyle w:val="ListBullet"/>
              <w:keepLines/>
              <w:ind w:left="0" w:firstLine="0"/>
              <w:rPr>
                <w:szCs w:val="24"/>
              </w:rPr>
            </w:pPr>
            <w:r w:rsidRPr="003B6443">
              <w:rPr>
                <w:szCs w:val="24"/>
              </w:rPr>
              <w:t>Stefano Nativi</w:t>
            </w:r>
          </w:p>
        </w:tc>
        <w:tc>
          <w:tcPr>
            <w:tcW w:w="3060" w:type="dxa"/>
            <w:tcBorders>
              <w:top w:val="single" w:sz="4" w:space="0" w:color="auto"/>
              <w:left w:val="single" w:sz="4" w:space="0" w:color="auto"/>
              <w:bottom w:val="single" w:sz="4" w:space="0" w:color="auto"/>
              <w:right w:val="single" w:sz="4" w:space="0" w:color="auto"/>
            </w:tcBorders>
          </w:tcPr>
          <w:p w14:paraId="36229F73" w14:textId="0D7CE1AC" w:rsidR="00B908D1" w:rsidRPr="003B6443" w:rsidRDefault="00B908D1">
            <w:pPr>
              <w:pStyle w:val="ListBullet"/>
              <w:keepLines/>
              <w:ind w:left="0" w:firstLine="0"/>
              <w:rPr>
                <w:szCs w:val="24"/>
              </w:rPr>
            </w:pPr>
            <w:r w:rsidRPr="003B6443">
              <w:rPr>
                <w:szCs w:val="24"/>
              </w:rPr>
              <w:t>CF ver. 1.6</w:t>
            </w:r>
          </w:p>
        </w:tc>
        <w:tc>
          <w:tcPr>
            <w:tcW w:w="1620" w:type="dxa"/>
            <w:tcBorders>
              <w:top w:val="single" w:sz="4" w:space="0" w:color="auto"/>
              <w:left w:val="single" w:sz="4" w:space="0" w:color="auto"/>
              <w:bottom w:val="single" w:sz="4" w:space="0" w:color="auto"/>
              <w:right w:val="single" w:sz="4" w:space="0" w:color="auto"/>
            </w:tcBorders>
          </w:tcPr>
          <w:p w14:paraId="694BD2B2" w14:textId="0AEA437A" w:rsidR="00B908D1" w:rsidRPr="003B6443" w:rsidRDefault="00B908D1">
            <w:pPr>
              <w:pStyle w:val="ListBullet"/>
              <w:keepLines/>
              <w:ind w:left="0" w:firstLine="0"/>
              <w:rPr>
                <w:szCs w:val="24"/>
              </w:rPr>
            </w:pPr>
            <w:r w:rsidRPr="003B6443">
              <w:rPr>
                <w:szCs w:val="24"/>
              </w:rPr>
              <w:t>Updated</w:t>
            </w:r>
          </w:p>
        </w:tc>
      </w:tr>
      <w:tr w:rsidR="003B6443" w:rsidRPr="003B6443" w14:paraId="463CC7C4" w14:textId="77777777" w:rsidTr="003B6443">
        <w:tc>
          <w:tcPr>
            <w:tcW w:w="1350" w:type="dxa"/>
            <w:tcBorders>
              <w:top w:val="single" w:sz="4" w:space="0" w:color="auto"/>
              <w:left w:val="single" w:sz="4" w:space="0" w:color="auto"/>
              <w:bottom w:val="single" w:sz="4" w:space="0" w:color="auto"/>
              <w:right w:val="single" w:sz="4" w:space="0" w:color="auto"/>
            </w:tcBorders>
          </w:tcPr>
          <w:p w14:paraId="69B1B70F" w14:textId="24C88F95" w:rsidR="00B908D1" w:rsidRPr="003B6443" w:rsidRDefault="00B908D1">
            <w:pPr>
              <w:pStyle w:val="ListBullet"/>
              <w:keepLines/>
              <w:ind w:left="0" w:firstLine="0"/>
              <w:rPr>
                <w:szCs w:val="24"/>
              </w:rPr>
            </w:pPr>
            <w:r w:rsidRPr="003B6443">
              <w:rPr>
                <w:szCs w:val="24"/>
              </w:rPr>
              <w:t>2013-02-06</w:t>
            </w:r>
          </w:p>
        </w:tc>
        <w:tc>
          <w:tcPr>
            <w:tcW w:w="900" w:type="dxa"/>
            <w:tcBorders>
              <w:top w:val="single" w:sz="4" w:space="0" w:color="auto"/>
              <w:left w:val="single" w:sz="4" w:space="0" w:color="auto"/>
              <w:bottom w:val="single" w:sz="4" w:space="0" w:color="auto"/>
              <w:right w:val="single" w:sz="4" w:space="0" w:color="auto"/>
            </w:tcBorders>
          </w:tcPr>
          <w:p w14:paraId="61C8B20C" w14:textId="3D3917C1" w:rsidR="00B908D1" w:rsidRPr="003B6443" w:rsidRDefault="00B908D1">
            <w:pPr>
              <w:pStyle w:val="ListBullet"/>
              <w:keepLines/>
              <w:ind w:left="0" w:firstLine="0"/>
              <w:rPr>
                <w:szCs w:val="24"/>
              </w:rPr>
            </w:pPr>
            <w:r w:rsidRPr="003B6443">
              <w:rPr>
                <w:szCs w:val="24"/>
              </w:rPr>
              <w:t>1.1.0</w:t>
            </w:r>
          </w:p>
        </w:tc>
        <w:tc>
          <w:tcPr>
            <w:tcW w:w="1620" w:type="dxa"/>
            <w:tcBorders>
              <w:top w:val="single" w:sz="4" w:space="0" w:color="auto"/>
              <w:left w:val="single" w:sz="4" w:space="0" w:color="auto"/>
              <w:bottom w:val="single" w:sz="4" w:space="0" w:color="auto"/>
              <w:right w:val="single" w:sz="4" w:space="0" w:color="auto"/>
            </w:tcBorders>
          </w:tcPr>
          <w:p w14:paraId="6B636327" w14:textId="52510BAC" w:rsidR="00B908D1" w:rsidRPr="003B6443" w:rsidRDefault="00B908D1">
            <w:pPr>
              <w:pStyle w:val="ListBullet"/>
              <w:keepLines/>
              <w:ind w:left="0" w:firstLine="0"/>
              <w:rPr>
                <w:szCs w:val="24"/>
              </w:rPr>
            </w:pPr>
            <w:r w:rsidRPr="003B6443">
              <w:rPr>
                <w:szCs w:val="24"/>
              </w:rPr>
              <w:t>Stefano Nativi</w:t>
            </w:r>
          </w:p>
        </w:tc>
        <w:tc>
          <w:tcPr>
            <w:tcW w:w="3060" w:type="dxa"/>
            <w:tcBorders>
              <w:top w:val="single" w:sz="4" w:space="0" w:color="auto"/>
              <w:left w:val="single" w:sz="4" w:space="0" w:color="auto"/>
              <w:bottom w:val="single" w:sz="4" w:space="0" w:color="auto"/>
              <w:right w:val="single" w:sz="4" w:space="0" w:color="auto"/>
            </w:tcBorders>
          </w:tcPr>
          <w:p w14:paraId="5EDFC57A" w14:textId="0A39A70B" w:rsidR="00B908D1" w:rsidRPr="003B6443" w:rsidRDefault="00B908D1">
            <w:pPr>
              <w:pStyle w:val="ListBullet"/>
              <w:keepLines/>
              <w:ind w:left="0" w:firstLine="0"/>
              <w:rPr>
                <w:szCs w:val="24"/>
              </w:rPr>
            </w:pPr>
            <w:r w:rsidRPr="003B6443">
              <w:rPr>
                <w:szCs w:val="24"/>
              </w:rPr>
              <w:t>Recommendations from WCS 2.0 SWG</w:t>
            </w:r>
          </w:p>
        </w:tc>
        <w:tc>
          <w:tcPr>
            <w:tcW w:w="1620" w:type="dxa"/>
            <w:tcBorders>
              <w:top w:val="single" w:sz="4" w:space="0" w:color="auto"/>
              <w:left w:val="single" w:sz="4" w:space="0" w:color="auto"/>
              <w:bottom w:val="single" w:sz="4" w:space="0" w:color="auto"/>
              <w:right w:val="single" w:sz="4" w:space="0" w:color="auto"/>
            </w:tcBorders>
          </w:tcPr>
          <w:p w14:paraId="49A7D254" w14:textId="60CA1780" w:rsidR="00B908D1" w:rsidRPr="003B6443" w:rsidRDefault="00B908D1">
            <w:pPr>
              <w:pStyle w:val="ListBullet"/>
              <w:keepLines/>
              <w:ind w:left="0" w:firstLine="0"/>
              <w:rPr>
                <w:szCs w:val="24"/>
              </w:rPr>
            </w:pPr>
            <w:r w:rsidRPr="003B6443">
              <w:rPr>
                <w:szCs w:val="24"/>
              </w:rPr>
              <w:t>Document split up into three parts</w:t>
            </w:r>
          </w:p>
        </w:tc>
      </w:tr>
      <w:tr w:rsidR="003B6443" w:rsidRPr="003B6443" w14:paraId="5753E9CB" w14:textId="77777777" w:rsidTr="003B6443">
        <w:tc>
          <w:tcPr>
            <w:tcW w:w="1350" w:type="dxa"/>
            <w:tcBorders>
              <w:top w:val="single" w:sz="4" w:space="0" w:color="auto"/>
              <w:left w:val="single" w:sz="4" w:space="0" w:color="auto"/>
              <w:bottom w:val="single" w:sz="4" w:space="0" w:color="auto"/>
              <w:right w:val="single" w:sz="4" w:space="0" w:color="auto"/>
            </w:tcBorders>
          </w:tcPr>
          <w:p w14:paraId="20A36F4C" w14:textId="493CF5E6" w:rsidR="00B908D1" w:rsidRPr="003B6443" w:rsidRDefault="00B908D1">
            <w:pPr>
              <w:pStyle w:val="ListBullet"/>
              <w:keepLines/>
              <w:ind w:left="0" w:firstLine="0"/>
              <w:rPr>
                <w:szCs w:val="24"/>
              </w:rPr>
            </w:pPr>
            <w:r w:rsidRPr="003B6443">
              <w:rPr>
                <w:szCs w:val="24"/>
              </w:rPr>
              <w:t>2013-21-27</w:t>
            </w:r>
          </w:p>
        </w:tc>
        <w:tc>
          <w:tcPr>
            <w:tcW w:w="900" w:type="dxa"/>
            <w:tcBorders>
              <w:top w:val="single" w:sz="4" w:space="0" w:color="auto"/>
              <w:left w:val="single" w:sz="4" w:space="0" w:color="auto"/>
              <w:bottom w:val="single" w:sz="4" w:space="0" w:color="auto"/>
              <w:right w:val="single" w:sz="4" w:space="0" w:color="auto"/>
            </w:tcBorders>
          </w:tcPr>
          <w:p w14:paraId="38F174E0" w14:textId="42B25AA3" w:rsidR="00B908D1" w:rsidRPr="003B6443" w:rsidRDefault="00B908D1">
            <w:pPr>
              <w:pStyle w:val="ListBullet"/>
              <w:keepLines/>
              <w:ind w:left="0" w:firstLine="0"/>
              <w:rPr>
                <w:szCs w:val="24"/>
              </w:rPr>
            </w:pPr>
            <w:r w:rsidRPr="003B6443">
              <w:rPr>
                <w:szCs w:val="24"/>
              </w:rPr>
              <w:t>0.3</w:t>
            </w:r>
          </w:p>
        </w:tc>
        <w:tc>
          <w:tcPr>
            <w:tcW w:w="1620" w:type="dxa"/>
            <w:tcBorders>
              <w:top w:val="single" w:sz="4" w:space="0" w:color="auto"/>
              <w:left w:val="single" w:sz="4" w:space="0" w:color="auto"/>
              <w:bottom w:val="single" w:sz="4" w:space="0" w:color="auto"/>
              <w:right w:val="single" w:sz="4" w:space="0" w:color="auto"/>
            </w:tcBorders>
          </w:tcPr>
          <w:p w14:paraId="221D8D0B" w14:textId="4F4BF023" w:rsidR="00B908D1" w:rsidRPr="003B6443" w:rsidRDefault="00B908D1">
            <w:pPr>
              <w:pStyle w:val="ListBullet"/>
              <w:keepLines/>
              <w:ind w:left="0" w:firstLine="0"/>
              <w:rPr>
                <w:szCs w:val="24"/>
              </w:rPr>
            </w:pPr>
            <w:r w:rsidRPr="003B6443">
              <w:rPr>
                <w:szCs w:val="24"/>
              </w:rPr>
              <w:t>Stefano Nativi</w:t>
            </w:r>
          </w:p>
        </w:tc>
        <w:tc>
          <w:tcPr>
            <w:tcW w:w="3060" w:type="dxa"/>
            <w:tcBorders>
              <w:top w:val="single" w:sz="4" w:space="0" w:color="auto"/>
              <w:left w:val="single" w:sz="4" w:space="0" w:color="auto"/>
              <w:bottom w:val="single" w:sz="4" w:space="0" w:color="auto"/>
              <w:right w:val="single" w:sz="4" w:space="0" w:color="auto"/>
            </w:tcBorders>
          </w:tcPr>
          <w:p w14:paraId="62B8A667" w14:textId="2F484F26" w:rsidR="00B908D1" w:rsidRPr="003B6443" w:rsidRDefault="00B908D1">
            <w:pPr>
              <w:pStyle w:val="ListBullet"/>
              <w:keepLines/>
              <w:ind w:left="0" w:firstLine="0"/>
              <w:rPr>
                <w:szCs w:val="24"/>
              </w:rPr>
            </w:pPr>
            <w:r w:rsidRPr="003B6443">
              <w:rPr>
                <w:szCs w:val="24"/>
              </w:rPr>
              <w:t>New specification document extending CF-netCDF1.6 data model</w:t>
            </w:r>
          </w:p>
        </w:tc>
        <w:tc>
          <w:tcPr>
            <w:tcW w:w="1620" w:type="dxa"/>
            <w:tcBorders>
              <w:top w:val="single" w:sz="4" w:space="0" w:color="auto"/>
              <w:left w:val="single" w:sz="4" w:space="0" w:color="auto"/>
              <w:bottom w:val="single" w:sz="4" w:space="0" w:color="auto"/>
              <w:right w:val="single" w:sz="4" w:space="0" w:color="auto"/>
            </w:tcBorders>
          </w:tcPr>
          <w:p w14:paraId="60D49B3A" w14:textId="041135E2" w:rsidR="00B908D1" w:rsidRPr="003B6443" w:rsidRDefault="00B908D1">
            <w:pPr>
              <w:pStyle w:val="ListBullet"/>
              <w:keepLines/>
              <w:ind w:left="0" w:firstLine="0"/>
              <w:rPr>
                <w:szCs w:val="24"/>
              </w:rPr>
            </w:pPr>
            <w:r w:rsidRPr="003B6443">
              <w:rPr>
                <w:szCs w:val="24"/>
              </w:rPr>
              <w:t>Created</w:t>
            </w:r>
          </w:p>
        </w:tc>
      </w:tr>
      <w:tr w:rsidR="003B6443" w:rsidRPr="003B6443" w14:paraId="5BD81306" w14:textId="77777777" w:rsidTr="003B6443">
        <w:tc>
          <w:tcPr>
            <w:tcW w:w="1350" w:type="dxa"/>
            <w:tcBorders>
              <w:top w:val="single" w:sz="4" w:space="0" w:color="auto"/>
              <w:left w:val="single" w:sz="4" w:space="0" w:color="auto"/>
              <w:bottom w:val="single" w:sz="4" w:space="0" w:color="auto"/>
              <w:right w:val="single" w:sz="4" w:space="0" w:color="auto"/>
            </w:tcBorders>
          </w:tcPr>
          <w:p w14:paraId="5BA5645C" w14:textId="0B5EB555" w:rsidR="00B908D1" w:rsidRPr="003B6443" w:rsidRDefault="00B908D1">
            <w:pPr>
              <w:pStyle w:val="ListBullet"/>
              <w:keepLines/>
              <w:ind w:left="0" w:firstLine="0"/>
              <w:rPr>
                <w:szCs w:val="24"/>
              </w:rPr>
            </w:pPr>
            <w:r w:rsidRPr="003B6443">
              <w:rPr>
                <w:szCs w:val="24"/>
              </w:rPr>
              <w:t>2014-01-03</w:t>
            </w:r>
          </w:p>
        </w:tc>
        <w:tc>
          <w:tcPr>
            <w:tcW w:w="900" w:type="dxa"/>
            <w:tcBorders>
              <w:top w:val="single" w:sz="4" w:space="0" w:color="auto"/>
              <w:left w:val="single" w:sz="4" w:space="0" w:color="auto"/>
              <w:bottom w:val="single" w:sz="4" w:space="0" w:color="auto"/>
              <w:right w:val="single" w:sz="4" w:space="0" w:color="auto"/>
            </w:tcBorders>
          </w:tcPr>
          <w:p w14:paraId="730813CE" w14:textId="4B5F43C9" w:rsidR="00B908D1" w:rsidRPr="003B6443" w:rsidRDefault="00B908D1">
            <w:pPr>
              <w:pStyle w:val="ListBullet"/>
              <w:keepLines/>
              <w:ind w:left="0" w:firstLine="0"/>
              <w:rPr>
                <w:szCs w:val="24"/>
              </w:rPr>
            </w:pPr>
            <w:r w:rsidRPr="003B6443">
              <w:rPr>
                <w:szCs w:val="24"/>
              </w:rPr>
              <w:t>0.3.1</w:t>
            </w:r>
          </w:p>
        </w:tc>
        <w:tc>
          <w:tcPr>
            <w:tcW w:w="1620" w:type="dxa"/>
            <w:tcBorders>
              <w:top w:val="single" w:sz="4" w:space="0" w:color="auto"/>
              <w:left w:val="single" w:sz="4" w:space="0" w:color="auto"/>
              <w:bottom w:val="single" w:sz="4" w:space="0" w:color="auto"/>
              <w:right w:val="single" w:sz="4" w:space="0" w:color="auto"/>
            </w:tcBorders>
          </w:tcPr>
          <w:p w14:paraId="17ECC5BE" w14:textId="20B861EB" w:rsidR="00B908D1" w:rsidRPr="003B6443" w:rsidRDefault="00B908D1">
            <w:pPr>
              <w:pStyle w:val="ListBullet"/>
              <w:keepLines/>
              <w:ind w:left="0" w:firstLine="0"/>
              <w:rPr>
                <w:szCs w:val="24"/>
              </w:rPr>
            </w:pPr>
            <w:r w:rsidRPr="003B6443">
              <w:rPr>
                <w:szCs w:val="24"/>
              </w:rPr>
              <w:t>Paolo Mazzetti</w:t>
            </w:r>
          </w:p>
        </w:tc>
        <w:tc>
          <w:tcPr>
            <w:tcW w:w="3060" w:type="dxa"/>
            <w:tcBorders>
              <w:top w:val="single" w:sz="4" w:space="0" w:color="auto"/>
              <w:left w:val="single" w:sz="4" w:space="0" w:color="auto"/>
              <w:bottom w:val="single" w:sz="4" w:space="0" w:color="auto"/>
              <w:right w:val="single" w:sz="4" w:space="0" w:color="auto"/>
            </w:tcBorders>
          </w:tcPr>
          <w:p w14:paraId="716ABFE5" w14:textId="5C913D6D" w:rsidR="00B908D1" w:rsidRPr="003B6443" w:rsidRDefault="00B908D1">
            <w:pPr>
              <w:pStyle w:val="ListBullet"/>
              <w:keepLines/>
              <w:ind w:left="0" w:firstLine="0"/>
              <w:rPr>
                <w:szCs w:val="24"/>
              </w:rPr>
            </w:pPr>
            <w:r w:rsidRPr="003B6443">
              <w:rPr>
                <w:szCs w:val="24"/>
              </w:rPr>
              <w:t>Requirements on Multipart</w:t>
            </w:r>
          </w:p>
        </w:tc>
        <w:tc>
          <w:tcPr>
            <w:tcW w:w="1620" w:type="dxa"/>
            <w:tcBorders>
              <w:top w:val="single" w:sz="4" w:space="0" w:color="auto"/>
              <w:left w:val="single" w:sz="4" w:space="0" w:color="auto"/>
              <w:bottom w:val="single" w:sz="4" w:space="0" w:color="auto"/>
              <w:right w:val="single" w:sz="4" w:space="0" w:color="auto"/>
            </w:tcBorders>
          </w:tcPr>
          <w:p w14:paraId="2750A509" w14:textId="4AEE5C42" w:rsidR="00B908D1" w:rsidRPr="003B6443" w:rsidRDefault="00B908D1">
            <w:pPr>
              <w:pStyle w:val="ListBullet"/>
              <w:keepLines/>
              <w:ind w:left="0" w:firstLine="0"/>
              <w:rPr>
                <w:szCs w:val="24"/>
              </w:rPr>
            </w:pPr>
            <w:r w:rsidRPr="003B6443">
              <w:rPr>
                <w:szCs w:val="24"/>
              </w:rPr>
              <w:t>Updated</w:t>
            </w:r>
          </w:p>
        </w:tc>
      </w:tr>
      <w:tr w:rsidR="003B6443" w:rsidRPr="003B6443" w14:paraId="3CFADEB8" w14:textId="77777777" w:rsidTr="003B6443">
        <w:tc>
          <w:tcPr>
            <w:tcW w:w="1350" w:type="dxa"/>
            <w:tcBorders>
              <w:top w:val="single" w:sz="4" w:space="0" w:color="auto"/>
              <w:left w:val="single" w:sz="4" w:space="0" w:color="auto"/>
              <w:bottom w:val="single" w:sz="4" w:space="0" w:color="auto"/>
              <w:right w:val="single" w:sz="4" w:space="0" w:color="auto"/>
            </w:tcBorders>
          </w:tcPr>
          <w:p w14:paraId="5C46F30F" w14:textId="7F3F13CE" w:rsidR="00B908D1" w:rsidRPr="003B6443" w:rsidRDefault="00B908D1">
            <w:pPr>
              <w:pStyle w:val="ListBullet"/>
              <w:keepLines/>
              <w:ind w:left="0" w:firstLine="0"/>
              <w:rPr>
                <w:szCs w:val="24"/>
              </w:rPr>
            </w:pPr>
            <w:r w:rsidRPr="003B6443">
              <w:rPr>
                <w:szCs w:val="24"/>
              </w:rPr>
              <w:t>2014-10-19</w:t>
            </w:r>
          </w:p>
        </w:tc>
        <w:tc>
          <w:tcPr>
            <w:tcW w:w="900" w:type="dxa"/>
            <w:tcBorders>
              <w:top w:val="single" w:sz="4" w:space="0" w:color="auto"/>
              <w:left w:val="single" w:sz="4" w:space="0" w:color="auto"/>
              <w:bottom w:val="single" w:sz="4" w:space="0" w:color="auto"/>
              <w:right w:val="single" w:sz="4" w:space="0" w:color="auto"/>
            </w:tcBorders>
          </w:tcPr>
          <w:p w14:paraId="28E771AC" w14:textId="31E7B34F" w:rsidR="00B908D1" w:rsidRPr="003B6443" w:rsidRDefault="00B908D1">
            <w:pPr>
              <w:pStyle w:val="ListBullet"/>
              <w:keepLines/>
              <w:ind w:left="0" w:firstLine="0"/>
              <w:rPr>
                <w:szCs w:val="24"/>
              </w:rPr>
            </w:pPr>
            <w:r w:rsidRPr="003B6443">
              <w:rPr>
                <w:szCs w:val="24"/>
              </w:rPr>
              <w:t>1.0</w:t>
            </w:r>
          </w:p>
        </w:tc>
        <w:tc>
          <w:tcPr>
            <w:tcW w:w="1620" w:type="dxa"/>
            <w:tcBorders>
              <w:top w:val="single" w:sz="4" w:space="0" w:color="auto"/>
              <w:left w:val="single" w:sz="4" w:space="0" w:color="auto"/>
              <w:bottom w:val="single" w:sz="4" w:space="0" w:color="auto"/>
              <w:right w:val="single" w:sz="4" w:space="0" w:color="auto"/>
            </w:tcBorders>
          </w:tcPr>
          <w:p w14:paraId="5200AA8D" w14:textId="20D69FB7" w:rsidR="00B908D1" w:rsidRPr="003B6443" w:rsidRDefault="00B908D1">
            <w:pPr>
              <w:pStyle w:val="ListBullet"/>
              <w:keepLines/>
              <w:ind w:left="0" w:firstLine="0"/>
              <w:rPr>
                <w:szCs w:val="24"/>
              </w:rPr>
            </w:pPr>
            <w:r w:rsidRPr="003B6443">
              <w:rPr>
                <w:szCs w:val="24"/>
              </w:rPr>
              <w:t>Stefano Nativi</w:t>
            </w:r>
          </w:p>
        </w:tc>
        <w:tc>
          <w:tcPr>
            <w:tcW w:w="3060" w:type="dxa"/>
            <w:tcBorders>
              <w:top w:val="single" w:sz="4" w:space="0" w:color="auto"/>
              <w:left w:val="single" w:sz="4" w:space="0" w:color="auto"/>
              <w:bottom w:val="single" w:sz="4" w:space="0" w:color="auto"/>
              <w:right w:val="single" w:sz="4" w:space="0" w:color="auto"/>
            </w:tcBorders>
          </w:tcPr>
          <w:p w14:paraId="64B9E3EE" w14:textId="77777777" w:rsidR="00B908D1" w:rsidRPr="003B6443" w:rsidRDefault="00B908D1" w:rsidP="00103DC8">
            <w:pPr>
              <w:pStyle w:val="OGCtabletext"/>
              <w:rPr>
                <w:b/>
              </w:rPr>
            </w:pPr>
            <w:r w:rsidRPr="003B6443">
              <w:t>Removal of OPeNDAP and introduction of Web address.</w:t>
            </w:r>
          </w:p>
          <w:p w14:paraId="7E9BBF9B" w14:textId="4A6A00FF" w:rsidR="00B908D1" w:rsidRPr="003B6443" w:rsidRDefault="00B908D1">
            <w:pPr>
              <w:pStyle w:val="ListBullet"/>
              <w:keepLines/>
              <w:ind w:left="0" w:firstLine="0"/>
              <w:rPr>
                <w:szCs w:val="24"/>
              </w:rPr>
            </w:pPr>
            <w:r w:rsidRPr="003B6443">
              <w:rPr>
                <w:szCs w:val="24"/>
              </w:rPr>
              <w:t>From discussion paper to International Standard</w:t>
            </w:r>
          </w:p>
        </w:tc>
        <w:tc>
          <w:tcPr>
            <w:tcW w:w="1620" w:type="dxa"/>
            <w:tcBorders>
              <w:top w:val="single" w:sz="4" w:space="0" w:color="auto"/>
              <w:left w:val="single" w:sz="4" w:space="0" w:color="auto"/>
              <w:bottom w:val="single" w:sz="4" w:space="0" w:color="auto"/>
              <w:right w:val="single" w:sz="4" w:space="0" w:color="auto"/>
            </w:tcBorders>
          </w:tcPr>
          <w:p w14:paraId="38129C17" w14:textId="5FB500D0" w:rsidR="00B908D1" w:rsidRPr="003B6443" w:rsidRDefault="00B908D1">
            <w:pPr>
              <w:pStyle w:val="ListBullet"/>
              <w:keepLines/>
              <w:ind w:left="0" w:firstLine="0"/>
              <w:rPr>
                <w:szCs w:val="24"/>
              </w:rPr>
            </w:pPr>
            <w:r w:rsidRPr="003B6443">
              <w:rPr>
                <w:szCs w:val="24"/>
              </w:rPr>
              <w:t>Created the IS draft</w:t>
            </w:r>
          </w:p>
        </w:tc>
      </w:tr>
      <w:tr w:rsidR="003B6443" w:rsidRPr="003B6443" w14:paraId="1713AC14" w14:textId="77777777" w:rsidTr="003B6443">
        <w:tc>
          <w:tcPr>
            <w:tcW w:w="1350" w:type="dxa"/>
            <w:tcBorders>
              <w:top w:val="single" w:sz="4" w:space="0" w:color="auto"/>
              <w:left w:val="single" w:sz="4" w:space="0" w:color="auto"/>
              <w:bottom w:val="single" w:sz="4" w:space="0" w:color="auto"/>
              <w:right w:val="single" w:sz="4" w:space="0" w:color="auto"/>
            </w:tcBorders>
          </w:tcPr>
          <w:p w14:paraId="592E60D4" w14:textId="0ECD4892" w:rsidR="00B908D1" w:rsidRPr="003B6443" w:rsidRDefault="00B908D1">
            <w:pPr>
              <w:pStyle w:val="ListBullet"/>
              <w:keepLines/>
              <w:ind w:left="0" w:firstLine="0"/>
              <w:rPr>
                <w:szCs w:val="24"/>
              </w:rPr>
            </w:pPr>
            <w:r w:rsidRPr="003B6443">
              <w:rPr>
                <w:szCs w:val="24"/>
              </w:rPr>
              <w:t>2015-04-13</w:t>
            </w:r>
          </w:p>
        </w:tc>
        <w:tc>
          <w:tcPr>
            <w:tcW w:w="900" w:type="dxa"/>
            <w:tcBorders>
              <w:top w:val="single" w:sz="4" w:space="0" w:color="auto"/>
              <w:left w:val="single" w:sz="4" w:space="0" w:color="auto"/>
              <w:bottom w:val="single" w:sz="4" w:space="0" w:color="auto"/>
              <w:right w:val="single" w:sz="4" w:space="0" w:color="auto"/>
            </w:tcBorders>
          </w:tcPr>
          <w:p w14:paraId="6345867F" w14:textId="3271484F" w:rsidR="00B908D1" w:rsidRPr="003B6443" w:rsidRDefault="00B908D1">
            <w:pPr>
              <w:pStyle w:val="ListBullet"/>
              <w:keepLines/>
              <w:ind w:left="0" w:firstLine="0"/>
              <w:rPr>
                <w:szCs w:val="24"/>
              </w:rPr>
            </w:pPr>
            <w:r w:rsidRPr="003B6443">
              <w:rPr>
                <w:szCs w:val="24"/>
              </w:rPr>
              <w:t>2.0</w:t>
            </w:r>
          </w:p>
        </w:tc>
        <w:tc>
          <w:tcPr>
            <w:tcW w:w="1620" w:type="dxa"/>
            <w:tcBorders>
              <w:top w:val="single" w:sz="4" w:space="0" w:color="auto"/>
              <w:left w:val="single" w:sz="4" w:space="0" w:color="auto"/>
              <w:bottom w:val="single" w:sz="4" w:space="0" w:color="auto"/>
              <w:right w:val="single" w:sz="4" w:space="0" w:color="auto"/>
            </w:tcBorders>
          </w:tcPr>
          <w:p w14:paraId="7D459C09" w14:textId="3EEFCDF9" w:rsidR="00B908D1" w:rsidRPr="003B6443" w:rsidRDefault="00B908D1">
            <w:pPr>
              <w:pStyle w:val="ListBullet"/>
              <w:keepLines/>
              <w:ind w:left="0" w:firstLine="0"/>
              <w:rPr>
                <w:szCs w:val="24"/>
              </w:rPr>
            </w:pPr>
            <w:r w:rsidRPr="003B6443">
              <w:rPr>
                <w:szCs w:val="24"/>
              </w:rPr>
              <w:t>Stefano Nativi</w:t>
            </w:r>
          </w:p>
        </w:tc>
        <w:tc>
          <w:tcPr>
            <w:tcW w:w="3060" w:type="dxa"/>
            <w:tcBorders>
              <w:top w:val="single" w:sz="4" w:space="0" w:color="auto"/>
              <w:left w:val="single" w:sz="4" w:space="0" w:color="auto"/>
              <w:bottom w:val="single" w:sz="4" w:space="0" w:color="auto"/>
              <w:right w:val="single" w:sz="4" w:space="0" w:color="auto"/>
            </w:tcBorders>
          </w:tcPr>
          <w:p w14:paraId="10BDAA0B" w14:textId="5E7377F1" w:rsidR="00B908D1" w:rsidRPr="003B6443" w:rsidRDefault="00B908D1" w:rsidP="00103DC8">
            <w:pPr>
              <w:pStyle w:val="OGCtabletext"/>
              <w:rPr>
                <w:b/>
              </w:rPr>
            </w:pPr>
            <w:r w:rsidRPr="003B6443">
              <w:t>Addressed recommendations from OAB</w:t>
            </w:r>
          </w:p>
          <w:p w14:paraId="573120A4" w14:textId="77777777" w:rsidR="00B908D1" w:rsidRPr="003B6443" w:rsidRDefault="00B908D1" w:rsidP="00103DC8">
            <w:pPr>
              <w:pStyle w:val="OGCtabletext"/>
            </w:pPr>
          </w:p>
          <w:p w14:paraId="728006AB" w14:textId="12BE19B5" w:rsidR="00B908D1" w:rsidRPr="003B6443" w:rsidRDefault="00B908D1" w:rsidP="00103DC8">
            <w:pPr>
              <w:pStyle w:val="OGCtabletext"/>
              <w:rPr>
                <w:b/>
              </w:rPr>
            </w:pPr>
            <w:r w:rsidRPr="003B6443">
              <w:t>Creation of the Abstract test suite</w:t>
            </w:r>
          </w:p>
        </w:tc>
        <w:tc>
          <w:tcPr>
            <w:tcW w:w="1620" w:type="dxa"/>
            <w:tcBorders>
              <w:top w:val="single" w:sz="4" w:space="0" w:color="auto"/>
              <w:left w:val="single" w:sz="4" w:space="0" w:color="auto"/>
              <w:bottom w:val="single" w:sz="4" w:space="0" w:color="auto"/>
              <w:right w:val="single" w:sz="4" w:space="0" w:color="auto"/>
            </w:tcBorders>
          </w:tcPr>
          <w:p w14:paraId="348CC2A3" w14:textId="21ECFE56" w:rsidR="00B908D1" w:rsidRPr="003B6443" w:rsidRDefault="00B908D1">
            <w:pPr>
              <w:pStyle w:val="ListBullet"/>
              <w:keepLines/>
              <w:ind w:left="0" w:firstLine="0"/>
              <w:rPr>
                <w:szCs w:val="24"/>
              </w:rPr>
            </w:pPr>
            <w:r w:rsidRPr="003B6443">
              <w:rPr>
                <w:szCs w:val="24"/>
              </w:rPr>
              <w:t>Updated</w:t>
            </w:r>
          </w:p>
        </w:tc>
      </w:tr>
      <w:tr w:rsidR="003B6443" w:rsidRPr="003B6443" w14:paraId="781681CE" w14:textId="77777777" w:rsidTr="003B6443">
        <w:tc>
          <w:tcPr>
            <w:tcW w:w="1350" w:type="dxa"/>
            <w:tcBorders>
              <w:top w:val="single" w:sz="4" w:space="0" w:color="auto"/>
              <w:left w:val="single" w:sz="4" w:space="0" w:color="auto"/>
              <w:bottom w:val="single" w:sz="4" w:space="0" w:color="auto"/>
              <w:right w:val="single" w:sz="4" w:space="0" w:color="auto"/>
            </w:tcBorders>
          </w:tcPr>
          <w:p w14:paraId="6D55E3F3" w14:textId="7465D1B7" w:rsidR="00B908D1" w:rsidRPr="003B6443" w:rsidRDefault="00B908D1">
            <w:pPr>
              <w:pStyle w:val="ListBullet"/>
              <w:keepLines/>
              <w:ind w:left="0" w:firstLine="0"/>
              <w:rPr>
                <w:szCs w:val="24"/>
              </w:rPr>
            </w:pPr>
            <w:r w:rsidRPr="003B6443">
              <w:rPr>
                <w:szCs w:val="24"/>
              </w:rPr>
              <w:t>2015-14-15</w:t>
            </w:r>
          </w:p>
        </w:tc>
        <w:tc>
          <w:tcPr>
            <w:tcW w:w="900" w:type="dxa"/>
            <w:tcBorders>
              <w:top w:val="single" w:sz="4" w:space="0" w:color="auto"/>
              <w:left w:val="single" w:sz="4" w:space="0" w:color="auto"/>
              <w:bottom w:val="single" w:sz="4" w:space="0" w:color="auto"/>
              <w:right w:val="single" w:sz="4" w:space="0" w:color="auto"/>
            </w:tcBorders>
          </w:tcPr>
          <w:p w14:paraId="1316E05C" w14:textId="2076FA9C" w:rsidR="00B908D1" w:rsidRPr="003B6443" w:rsidRDefault="00B908D1">
            <w:pPr>
              <w:pStyle w:val="ListBullet"/>
              <w:keepLines/>
              <w:ind w:left="0" w:firstLine="0"/>
              <w:rPr>
                <w:szCs w:val="24"/>
              </w:rPr>
            </w:pPr>
            <w:r w:rsidRPr="003B6443">
              <w:rPr>
                <w:szCs w:val="24"/>
              </w:rPr>
              <w:t>2.0</w:t>
            </w:r>
          </w:p>
        </w:tc>
        <w:tc>
          <w:tcPr>
            <w:tcW w:w="1620" w:type="dxa"/>
            <w:tcBorders>
              <w:top w:val="single" w:sz="4" w:space="0" w:color="auto"/>
              <w:left w:val="single" w:sz="4" w:space="0" w:color="auto"/>
              <w:bottom w:val="single" w:sz="4" w:space="0" w:color="auto"/>
              <w:right w:val="single" w:sz="4" w:space="0" w:color="auto"/>
            </w:tcBorders>
          </w:tcPr>
          <w:p w14:paraId="6FA9EAD5" w14:textId="783613A5" w:rsidR="00B908D1" w:rsidRPr="003B6443" w:rsidRDefault="00B908D1">
            <w:pPr>
              <w:pStyle w:val="ListBullet"/>
              <w:keepLines/>
              <w:ind w:left="0" w:firstLine="0"/>
              <w:rPr>
                <w:szCs w:val="24"/>
              </w:rPr>
            </w:pPr>
            <w:r w:rsidRPr="003B6443">
              <w:rPr>
                <w:szCs w:val="24"/>
              </w:rPr>
              <w:t>Scott Simmons</w:t>
            </w:r>
          </w:p>
        </w:tc>
        <w:tc>
          <w:tcPr>
            <w:tcW w:w="3060" w:type="dxa"/>
            <w:tcBorders>
              <w:top w:val="single" w:sz="4" w:space="0" w:color="auto"/>
              <w:left w:val="single" w:sz="4" w:space="0" w:color="auto"/>
              <w:bottom w:val="single" w:sz="4" w:space="0" w:color="auto"/>
              <w:right w:val="single" w:sz="4" w:space="0" w:color="auto"/>
            </w:tcBorders>
          </w:tcPr>
          <w:p w14:paraId="64A2DD2C" w14:textId="70180B9A" w:rsidR="00B908D1" w:rsidRPr="003B6443" w:rsidRDefault="00B908D1" w:rsidP="008F4864">
            <w:pPr>
              <w:pStyle w:val="p3"/>
              <w:keepNext/>
              <w:rPr>
                <w:szCs w:val="24"/>
              </w:rPr>
            </w:pPr>
            <w:r w:rsidRPr="003B6443">
              <w:rPr>
                <w:szCs w:val="24"/>
              </w:rPr>
              <w:t>Updated format to latest Standards template and minor corrections throughout document.</w:t>
            </w:r>
          </w:p>
        </w:tc>
        <w:tc>
          <w:tcPr>
            <w:tcW w:w="1620" w:type="dxa"/>
            <w:tcBorders>
              <w:top w:val="single" w:sz="4" w:space="0" w:color="auto"/>
              <w:left w:val="single" w:sz="4" w:space="0" w:color="auto"/>
              <w:bottom w:val="single" w:sz="4" w:space="0" w:color="auto"/>
              <w:right w:val="single" w:sz="4" w:space="0" w:color="auto"/>
            </w:tcBorders>
          </w:tcPr>
          <w:p w14:paraId="570BBB1F" w14:textId="3C422539" w:rsidR="00B908D1" w:rsidRPr="003B6443" w:rsidRDefault="00B908D1">
            <w:pPr>
              <w:pStyle w:val="ListBullet"/>
              <w:keepLines/>
              <w:ind w:left="0" w:firstLine="0"/>
              <w:rPr>
                <w:szCs w:val="24"/>
              </w:rPr>
            </w:pPr>
            <w:r w:rsidRPr="003B6443">
              <w:rPr>
                <w:szCs w:val="24"/>
              </w:rPr>
              <w:t>Updated</w:t>
            </w:r>
          </w:p>
        </w:tc>
      </w:tr>
    </w:tbl>
    <w:p w14:paraId="352855C7" w14:textId="77777777" w:rsidR="009A7B37" w:rsidRDefault="009A7B37"/>
    <w:p w14:paraId="676F7D78" w14:textId="12F79A58" w:rsidR="009A7B37" w:rsidRDefault="009A7B37" w:rsidP="004A5507">
      <w:pPr>
        <w:pStyle w:val="Annex"/>
      </w:pPr>
      <w:r>
        <w:br w:type="page"/>
      </w:r>
      <w:r w:rsidR="00165E04">
        <w:t xml:space="preserve">Annex </w:t>
      </w:r>
      <w:r w:rsidR="004C11AC" w:rsidRPr="004C11AC">
        <w:t>D</w:t>
      </w:r>
      <w:r w:rsidRPr="004C11AC">
        <w:t>:</w:t>
      </w:r>
      <w:r w:rsidRPr="00165E04">
        <w:rPr>
          <w:color w:val="FF0000"/>
        </w:rPr>
        <w:t xml:space="preserve"> </w:t>
      </w:r>
      <w:r>
        <w:t>Bibliography</w:t>
      </w:r>
    </w:p>
    <w:p w14:paraId="5442F89E" w14:textId="77777777" w:rsidR="004C11AC" w:rsidRPr="008077AB" w:rsidRDefault="004C11AC" w:rsidP="004C11AC">
      <w:pPr>
        <w:pStyle w:val="Bibliografia1"/>
        <w:tabs>
          <w:tab w:val="clear" w:pos="720"/>
          <w:tab w:val="num" w:pos="426"/>
        </w:tabs>
        <w:ind w:left="426" w:hanging="426"/>
      </w:pPr>
      <w:r w:rsidRPr="00106E18">
        <w:t>OGC 11-165r2</w:t>
      </w:r>
      <w:r>
        <w:t xml:space="preserve">, </w:t>
      </w:r>
      <w:r w:rsidRPr="00106E18">
        <w:t>CF-netCDF3 Data Model Extension standard</w:t>
      </w:r>
      <w:r w:rsidRPr="008077AB">
        <w:t>,</w:t>
      </w:r>
      <w:r>
        <w:t xml:space="preserve"> version 3.1, March 2013.</w:t>
      </w:r>
    </w:p>
    <w:p w14:paraId="2848A1DD" w14:textId="77777777" w:rsidR="004C11AC" w:rsidRDefault="004C11AC" w:rsidP="004C11AC">
      <w:pPr>
        <w:pStyle w:val="Bibliografia1"/>
        <w:tabs>
          <w:tab w:val="clear" w:pos="720"/>
          <w:tab w:val="num" w:pos="426"/>
        </w:tabs>
        <w:ind w:left="426" w:hanging="426"/>
      </w:pPr>
      <w:r w:rsidRPr="00983785">
        <w:t xml:space="preserve">ISO/TC 211, </w:t>
      </w:r>
      <w:r w:rsidRPr="00983785">
        <w:rPr>
          <w:i/>
        </w:rPr>
        <w:t>IS 19123:2005 Geographic information — Schema for coverage geometry and functions</w:t>
      </w:r>
      <w:r w:rsidRPr="00983785">
        <w:t xml:space="preserve">, ISO/IS 19123:2005 </w:t>
      </w:r>
    </w:p>
    <w:p w14:paraId="0576544F" w14:textId="77777777" w:rsidR="004C11AC" w:rsidRDefault="004C11AC" w:rsidP="004C11AC">
      <w:pPr>
        <w:pStyle w:val="Bibliografia1"/>
        <w:tabs>
          <w:tab w:val="clear" w:pos="720"/>
          <w:tab w:val="num" w:pos="426"/>
        </w:tabs>
      </w:pPr>
      <w:r>
        <w:t xml:space="preserve">OGC 07-036, </w:t>
      </w:r>
      <w:r w:rsidRPr="00AD512B">
        <w:rPr>
          <w:i/>
        </w:rPr>
        <w:t xml:space="preserve">OGC® </w:t>
      </w:r>
      <w:r>
        <w:rPr>
          <w:i/>
        </w:rPr>
        <w:t>Geography Markup Language (</w:t>
      </w:r>
      <w:r w:rsidRPr="00AD512B">
        <w:rPr>
          <w:i/>
        </w:rPr>
        <w:t>GML</w:t>
      </w:r>
      <w:r>
        <w:rPr>
          <w:i/>
        </w:rPr>
        <w:t>) Encoding Standard</w:t>
      </w:r>
      <w:r w:rsidRPr="0054518B">
        <w:t xml:space="preserve">, </w:t>
      </w:r>
      <w:r>
        <w:t>version 3.2.1.</w:t>
      </w:r>
    </w:p>
    <w:p w14:paraId="278D16F2" w14:textId="77777777" w:rsidR="004C11AC" w:rsidRDefault="004C11AC" w:rsidP="004C11AC">
      <w:pPr>
        <w:pStyle w:val="Bibliografia1"/>
        <w:tabs>
          <w:tab w:val="clear" w:pos="720"/>
          <w:tab w:val="num" w:pos="426"/>
        </w:tabs>
      </w:pPr>
      <w:r w:rsidRPr="001A6AAF">
        <w:t>OGC 08-094</w:t>
      </w:r>
      <w:r>
        <w:t xml:space="preserve">, </w:t>
      </w:r>
      <w:r w:rsidRPr="00F046AF">
        <w:rPr>
          <w:i/>
        </w:rPr>
        <w:t>OGC® SWE Common Data Model Encoding Standard</w:t>
      </w:r>
      <w:r>
        <w:t>, version 2.0.0.</w:t>
      </w:r>
    </w:p>
    <w:p w14:paraId="6AB5F6E3" w14:textId="77777777" w:rsidR="004C11AC" w:rsidRDefault="004C11AC" w:rsidP="004C11AC">
      <w:pPr>
        <w:pStyle w:val="Bibliografia1"/>
        <w:tabs>
          <w:tab w:val="clear" w:pos="720"/>
          <w:tab w:val="num" w:pos="426"/>
        </w:tabs>
      </w:pPr>
      <w:r>
        <w:t xml:space="preserve">OGC 10-092, </w:t>
      </w:r>
      <w:r w:rsidRPr="00937B89">
        <w:rPr>
          <w:i/>
        </w:rPr>
        <w:t>NetCDF Binary Encoding Extension Standard: NetCDF Classic and 64-bit Offset Format</w:t>
      </w:r>
      <w:r w:rsidRPr="00937B89">
        <w:t>, version 1.0</w:t>
      </w:r>
      <w:r>
        <w:t>.</w:t>
      </w:r>
    </w:p>
    <w:p w14:paraId="61CD4C69" w14:textId="77777777" w:rsidR="004C11AC" w:rsidRPr="009D6C6F" w:rsidRDefault="004C11AC" w:rsidP="004C11AC">
      <w:pPr>
        <w:pStyle w:val="Bibliografia1"/>
        <w:rPr>
          <w:rStyle w:val="Hyperlink"/>
        </w:rPr>
      </w:pPr>
      <w:r w:rsidRPr="006A0390">
        <w:t xml:space="preserve">S. Nativi, J. Caron, E. Davis and B. Domenico, “Design and implementation of netCDF Markup Language (NcML) and Its GML-based extension (NcML-GML)”, Computers &amp; Geosciences Journal, Volume 31, Issue 9, November 2005, Pages 1104-1118, Elsevier Publication. </w:t>
      </w:r>
      <w:hyperlink r:id="rId42" w:history="1">
        <w:r w:rsidRPr="006A0390">
          <w:rPr>
            <w:rStyle w:val="Hyperlink"/>
          </w:rPr>
          <w:t>http://linkinghub.elsevier.com/retrieve/pii/S0098300405001019</w:t>
        </w:r>
      </w:hyperlink>
      <w:r w:rsidRPr="006A0390">
        <w:t xml:space="preserve"> </w:t>
      </w:r>
      <w:r>
        <w:br/>
      </w:r>
      <w:hyperlink r:id="rId43" w:history="1">
        <w:r w:rsidRPr="006A0390">
          <w:rPr>
            <w:rStyle w:val="Hyperlink"/>
          </w:rPr>
          <w:t>http://www.unidata.ucar.edu/software/netcdf/ncml/v2.2/AnnotatedSchema.html</w:t>
        </w:r>
      </w:hyperlink>
    </w:p>
    <w:p w14:paraId="1BF95235" w14:textId="77777777" w:rsidR="004C11AC" w:rsidRDefault="004C11AC" w:rsidP="004C11AC">
      <w:pPr>
        <w:pStyle w:val="Bibliografia1"/>
      </w:pPr>
      <w:r>
        <w:t>S Nativi, J Caron, B Domenico, L Bigagli, 2008, Unidata’s common data model mapping to the ISO 19123 data model, Earth Science Informatics, vol.1 n. 2, pp. 59-78</w:t>
      </w:r>
    </w:p>
    <w:p w14:paraId="46D36A9C" w14:textId="77777777" w:rsidR="004C11AC" w:rsidRDefault="004C11AC" w:rsidP="004C11AC">
      <w:pPr>
        <w:pStyle w:val="Bibliografia1"/>
      </w:pPr>
      <w:r>
        <w:t>Domenico, B.; Caron, J.; Davis, E.; Nativi, S.; Bigagli, L., "GALEON: Standards-based Web Services for Interoperability among Earth Sciences Data Systems," Geoscience and Remote Sensing Symposium, 2006. IGARSS 2006. IEEE International Conference on , vol., no., pp.313,316, July 31 2006-Aug. 4 2006. doi: 10.1109/IGARSS.2006.85</w:t>
      </w:r>
    </w:p>
    <w:p w14:paraId="37ADB4B8" w14:textId="77777777" w:rsidR="004C11AC" w:rsidRPr="006A0390" w:rsidRDefault="004C11AC" w:rsidP="004C11AC">
      <w:pPr>
        <w:pStyle w:val="Bibliografia1"/>
      </w:pPr>
      <w:r>
        <w:t xml:space="preserve">NASA Community Standard,  ESDS-RFC-004: </w:t>
      </w:r>
      <w:r w:rsidRPr="003E6A8E">
        <w:rPr>
          <w:i/>
        </w:rPr>
        <w:t>The Data Access Protocol – DAP</w:t>
      </w:r>
      <w:r>
        <w:t xml:space="preserve"> 2.0 available at: </w:t>
      </w:r>
      <w:hyperlink r:id="rId44" w:history="1">
        <w:r w:rsidRPr="00846E3B">
          <w:rPr>
            <w:rStyle w:val="Hyperlink"/>
          </w:rPr>
          <w:t>http://www.esdswg.org/spg/rfc/ese-rfc-004</w:t>
        </w:r>
      </w:hyperlink>
      <w:r>
        <w:t xml:space="preserve"> </w:t>
      </w:r>
    </w:p>
    <w:p w14:paraId="1DFACCB7" w14:textId="77777777" w:rsidR="004C11AC" w:rsidRPr="008E3851" w:rsidRDefault="004C11AC" w:rsidP="004C11AC">
      <w:pPr>
        <w:pStyle w:val="Bibliografia1"/>
      </w:pPr>
      <w:r>
        <w:rPr>
          <w:sz w:val="23"/>
          <w:szCs w:val="23"/>
        </w:rPr>
        <w:t>NASA ESDS–RFC-021 Technical Working Group Final Report.</w:t>
      </w:r>
    </w:p>
    <w:p w14:paraId="398C421A" w14:textId="77777777" w:rsidR="004C11AC" w:rsidRPr="008E3851" w:rsidRDefault="004C11AC" w:rsidP="004C11AC">
      <w:pPr>
        <w:pStyle w:val="Bibliografia1"/>
        <w:rPr>
          <w:lang w:eastAsia="it-IT"/>
        </w:rPr>
      </w:pPr>
      <w:r w:rsidRPr="008E3851">
        <w:rPr>
          <w:lang w:eastAsia="it-IT"/>
        </w:rPr>
        <w:t xml:space="preserve">NASA ESDS-RFC-021v0.02, CF Metadata Conventions, April 2010. </w:t>
      </w:r>
    </w:p>
    <w:p w14:paraId="54D0AD12" w14:textId="77777777" w:rsidR="004C11AC" w:rsidRDefault="004C11AC" w:rsidP="004C11AC">
      <w:pPr>
        <w:pStyle w:val="Bibliografia1"/>
      </w:pPr>
      <w:r>
        <w:t>IETF RFC 2045,</w:t>
      </w:r>
      <w:r>
        <w:tab/>
      </w:r>
      <w:r w:rsidRPr="00A01A0E">
        <w:rPr>
          <w:i/>
        </w:rPr>
        <w:t>Multipurpose Internet Mail Extensions (MIME) Part One: Format of Internet Message Bodies</w:t>
      </w:r>
    </w:p>
    <w:p w14:paraId="648C6C45" w14:textId="77777777" w:rsidR="004C11AC" w:rsidRPr="00A01A0E" w:rsidRDefault="004C11AC" w:rsidP="004C11AC">
      <w:pPr>
        <w:pStyle w:val="Bibliografia1"/>
      </w:pPr>
      <w:r>
        <w:t>IETF RFC 2046,</w:t>
      </w:r>
      <w:r>
        <w:tab/>
      </w:r>
      <w:r w:rsidRPr="00A01A0E">
        <w:rPr>
          <w:i/>
        </w:rPr>
        <w:t xml:space="preserve">Multipurpose Internet Mail Extensions (MIME) Part Two: Media Types </w:t>
      </w:r>
    </w:p>
    <w:p w14:paraId="7A228002" w14:textId="77777777" w:rsidR="004C11AC" w:rsidRPr="00A01A0E" w:rsidRDefault="004C11AC" w:rsidP="004C11AC">
      <w:pPr>
        <w:pStyle w:val="Bibliografia1"/>
      </w:pPr>
      <w:r>
        <w:t xml:space="preserve">OGC 06-121r9, </w:t>
      </w:r>
      <w:r w:rsidRPr="00A01A0E">
        <w:rPr>
          <w:i/>
        </w:rPr>
        <w:t>OGC Web Services Common Standard</w:t>
      </w:r>
    </w:p>
    <w:p w14:paraId="1895D0FA" w14:textId="77777777" w:rsidR="004C11AC" w:rsidRPr="00A01A0E" w:rsidRDefault="004C11AC" w:rsidP="004C11AC">
      <w:pPr>
        <w:pStyle w:val="Bibliografia1"/>
      </w:pPr>
      <w:r>
        <w:t xml:space="preserve">IETF RFC 2387, </w:t>
      </w:r>
      <w:r w:rsidRPr="00A01A0E">
        <w:rPr>
          <w:i/>
        </w:rPr>
        <w:t>The MIME Multipart/Related Content-type</w:t>
      </w:r>
    </w:p>
    <w:p w14:paraId="467ED139" w14:textId="77777777" w:rsidR="004C11AC" w:rsidRPr="00A01A0E" w:rsidRDefault="004C11AC" w:rsidP="004C11AC">
      <w:pPr>
        <w:pStyle w:val="Bibliografia1"/>
      </w:pPr>
      <w:r>
        <w:t xml:space="preserve">W3C, </w:t>
      </w:r>
      <w:r w:rsidRPr="00A01A0E">
        <w:rPr>
          <w:i/>
        </w:rPr>
        <w:t>SOAP Message Transmission Optimization Mechanism</w:t>
      </w:r>
    </w:p>
    <w:p w14:paraId="0A2D5FB6" w14:textId="77777777" w:rsidR="004C11AC" w:rsidRDefault="004C11AC" w:rsidP="004C11AC">
      <w:pPr>
        <w:pStyle w:val="Bibliografia1"/>
      </w:pPr>
      <w:r>
        <w:t xml:space="preserve">W3C, </w:t>
      </w:r>
      <w:r w:rsidRPr="00A01A0E">
        <w:rPr>
          <w:i/>
        </w:rPr>
        <w:t>XML-binary Optimized Packaging</w:t>
      </w:r>
    </w:p>
    <w:p w14:paraId="3FE8E362" w14:textId="77777777" w:rsidR="004C11AC" w:rsidRDefault="004C11AC" w:rsidP="00165E04">
      <w:pPr>
        <w:pStyle w:val="OGCtableheader"/>
      </w:pPr>
    </w:p>
    <w:p w14:paraId="3B2D5E0E" w14:textId="09BD8118" w:rsidR="004A5507" w:rsidRPr="00165E04" w:rsidRDefault="004A5507" w:rsidP="00165E04">
      <w:pPr>
        <w:pStyle w:val="OGCtableheader"/>
      </w:pPr>
    </w:p>
    <w:sectPr w:rsidR="004A5507" w:rsidRPr="00165E04" w:rsidSect="00F27D5A">
      <w:footerReference w:type="default" r:id="rId4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5238A" w14:textId="77777777" w:rsidR="00BB7CF8" w:rsidRDefault="00BB7CF8">
      <w:pPr>
        <w:spacing w:after="0"/>
      </w:pPr>
      <w:r>
        <w:separator/>
      </w:r>
    </w:p>
  </w:endnote>
  <w:endnote w:type="continuationSeparator" w:id="0">
    <w:p w14:paraId="79AA15DA" w14:textId="77777777" w:rsidR="00BB7CF8" w:rsidRDefault="00BB7C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450079"/>
      <w:docPartObj>
        <w:docPartGallery w:val="Page Numbers (Bottom of Page)"/>
        <w:docPartUnique/>
      </w:docPartObj>
    </w:sdtPr>
    <w:sdtEndPr>
      <w:rPr>
        <w:noProof/>
      </w:rPr>
    </w:sdtEndPr>
    <w:sdtContent>
      <w:p w14:paraId="4F8CF112" w14:textId="77777777" w:rsidR="00BB7CF8" w:rsidRDefault="00BB7CF8">
        <w:pPr>
          <w:pStyle w:val="Footer"/>
          <w:jc w:val="center"/>
        </w:pPr>
        <w:r>
          <w:fldChar w:fldCharType="begin"/>
        </w:r>
        <w:r>
          <w:instrText xml:space="preserve"> PAGE   \* MERGEFORMAT </w:instrText>
        </w:r>
        <w:r>
          <w:fldChar w:fldCharType="separate"/>
        </w:r>
        <w:r w:rsidR="00846DAC">
          <w:rPr>
            <w:noProof/>
          </w:rPr>
          <w:t>9</w:t>
        </w:r>
        <w:r>
          <w:rPr>
            <w:noProof/>
          </w:rPr>
          <w:fldChar w:fldCharType="end"/>
        </w:r>
      </w:p>
    </w:sdtContent>
  </w:sdt>
  <w:p w14:paraId="6D09163B" w14:textId="65028606" w:rsidR="00BB7CF8" w:rsidRPr="0079517D" w:rsidRDefault="00BB7CF8" w:rsidP="0079517D">
    <w:pPr>
      <w:pStyle w:val="Footer"/>
      <w:jc w:val="right"/>
      <w:rPr>
        <w:sz w:val="16"/>
        <w:szCs w:val="16"/>
      </w:rPr>
    </w:pPr>
    <w:r w:rsidRPr="0079517D">
      <w:rPr>
        <w:sz w:val="16"/>
        <w:szCs w:val="16"/>
      </w:rPr>
      <w:t xml:space="preserve">Copyright © </w:t>
    </w:r>
    <w:r w:rsidRPr="008176D7">
      <w:rPr>
        <w:sz w:val="16"/>
        <w:szCs w:val="16"/>
      </w:rPr>
      <w:t>2015</w:t>
    </w:r>
    <w:r w:rsidRPr="004203F0">
      <w:rPr>
        <w:color w:val="FF0000"/>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9213F" w14:textId="77777777" w:rsidR="00BB7CF8" w:rsidRDefault="00BB7CF8">
      <w:pPr>
        <w:spacing w:after="0"/>
      </w:pPr>
      <w:r>
        <w:separator/>
      </w:r>
    </w:p>
  </w:footnote>
  <w:footnote w:type="continuationSeparator" w:id="0">
    <w:p w14:paraId="3BCF7A5D" w14:textId="77777777" w:rsidR="00BB7CF8" w:rsidRDefault="00BB7CF8">
      <w:pPr>
        <w:spacing w:after="0"/>
      </w:pPr>
      <w:r>
        <w:continuationSeparator/>
      </w:r>
    </w:p>
  </w:footnote>
  <w:footnote w:id="1">
    <w:p w14:paraId="1376B7A3" w14:textId="77777777" w:rsidR="00BB7CF8" w:rsidRDefault="00BB7CF8" w:rsidP="00F953ED">
      <w:pPr>
        <w:pStyle w:val="FootnoteText"/>
        <w:rPr>
          <w:lang w:val="en-GB"/>
        </w:rPr>
      </w:pPr>
      <w:r>
        <w:rPr>
          <w:rStyle w:val="FootnoteReference"/>
        </w:rPr>
        <w:footnoteRef/>
      </w:r>
      <w:r>
        <w:t xml:space="preserve"> </w:t>
      </w:r>
      <w:r>
        <w:rPr>
          <w:lang w:val="en-GB"/>
        </w:rPr>
        <w:t>Future extension to ISO 19111 (see ISO/CD19111-2) may permit parametric CRS, that would accommodate the pressure axis.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1EE3DA6"/>
    <w:lvl w:ilvl="0">
      <w:start w:val="1"/>
      <w:numFmt w:val="decimal"/>
      <w:pStyle w:val="ListNumber2"/>
      <w:lvlText w:val="%1)"/>
      <w:lvlJc w:val="left"/>
      <w:pPr>
        <w:tabs>
          <w:tab w:val="num" w:pos="360"/>
        </w:tabs>
        <w:ind w:left="720" w:hanging="360"/>
      </w:pPr>
      <w:rPr>
        <w:rFonts w:hint="default"/>
      </w:rPr>
    </w:lvl>
  </w:abstractNum>
  <w:abstractNum w:abstractNumId="1">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2">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3">
    <w:nsid w:val="052471FE"/>
    <w:multiLevelType w:val="multilevel"/>
    <w:tmpl w:val="01C65E16"/>
    <w:lvl w:ilvl="0">
      <w:start w:val="1"/>
      <w:numFmt w:val="decimal"/>
      <w:lvlText w:val="A.3.%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3674C3"/>
    <w:multiLevelType w:val="hybridMultilevel"/>
    <w:tmpl w:val="7D92EDA2"/>
    <w:name w:val="WW8Num6"/>
    <w:lvl w:ilvl="0" w:tplc="46FC8C1A">
      <w:start w:val="1"/>
      <w:numFmt w:val="lowerRoman"/>
      <w:lvlText w:val="%1."/>
      <w:lvlJc w:val="right"/>
      <w:pPr>
        <w:ind w:left="360" w:hanging="360"/>
      </w:pPr>
    </w:lvl>
    <w:lvl w:ilvl="1" w:tplc="6A9EBE1C" w:tentative="1">
      <w:start w:val="1"/>
      <w:numFmt w:val="lowerLetter"/>
      <w:lvlText w:val="%2."/>
      <w:lvlJc w:val="left"/>
      <w:pPr>
        <w:ind w:left="1080" w:hanging="360"/>
      </w:pPr>
    </w:lvl>
    <w:lvl w:ilvl="2" w:tplc="C922D640" w:tentative="1">
      <w:start w:val="1"/>
      <w:numFmt w:val="lowerRoman"/>
      <w:lvlText w:val="%3."/>
      <w:lvlJc w:val="right"/>
      <w:pPr>
        <w:ind w:left="1800" w:hanging="180"/>
      </w:pPr>
    </w:lvl>
    <w:lvl w:ilvl="3" w:tplc="CC2A1D30" w:tentative="1">
      <w:start w:val="1"/>
      <w:numFmt w:val="decimal"/>
      <w:lvlText w:val="%4."/>
      <w:lvlJc w:val="left"/>
      <w:pPr>
        <w:ind w:left="2520" w:hanging="360"/>
      </w:pPr>
    </w:lvl>
    <w:lvl w:ilvl="4" w:tplc="FA8A21D4" w:tentative="1">
      <w:start w:val="1"/>
      <w:numFmt w:val="lowerLetter"/>
      <w:lvlText w:val="%5."/>
      <w:lvlJc w:val="left"/>
      <w:pPr>
        <w:ind w:left="3240" w:hanging="360"/>
      </w:pPr>
    </w:lvl>
    <w:lvl w:ilvl="5" w:tplc="0EA2A23A" w:tentative="1">
      <w:start w:val="1"/>
      <w:numFmt w:val="lowerRoman"/>
      <w:lvlText w:val="%6."/>
      <w:lvlJc w:val="right"/>
      <w:pPr>
        <w:ind w:left="3960" w:hanging="180"/>
      </w:pPr>
    </w:lvl>
    <w:lvl w:ilvl="6" w:tplc="0A1C1F76" w:tentative="1">
      <w:start w:val="1"/>
      <w:numFmt w:val="decimal"/>
      <w:lvlText w:val="%7."/>
      <w:lvlJc w:val="left"/>
      <w:pPr>
        <w:ind w:left="4680" w:hanging="360"/>
      </w:pPr>
    </w:lvl>
    <w:lvl w:ilvl="7" w:tplc="7436DB12" w:tentative="1">
      <w:start w:val="1"/>
      <w:numFmt w:val="lowerLetter"/>
      <w:lvlText w:val="%8."/>
      <w:lvlJc w:val="left"/>
      <w:pPr>
        <w:ind w:left="5400" w:hanging="360"/>
      </w:pPr>
    </w:lvl>
    <w:lvl w:ilvl="8" w:tplc="FE3CF97C" w:tentative="1">
      <w:start w:val="1"/>
      <w:numFmt w:val="lowerRoman"/>
      <w:lvlText w:val="%9."/>
      <w:lvlJc w:val="right"/>
      <w:pPr>
        <w:ind w:left="6120" w:hanging="180"/>
      </w:pPr>
    </w:lvl>
  </w:abstractNum>
  <w:abstractNum w:abstractNumId="5">
    <w:nsid w:val="0E336E75"/>
    <w:multiLevelType w:val="hybridMultilevel"/>
    <w:tmpl w:val="9EEA2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F3360"/>
    <w:multiLevelType w:val="hybridMultilevel"/>
    <w:tmpl w:val="EC6EB91C"/>
    <w:lvl w:ilvl="0" w:tplc="079EACA0">
      <w:start w:val="1"/>
      <w:numFmt w:val="decimal"/>
      <w:pStyle w:val="Annex3"/>
      <w:lvlText w:val="B.3.%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688244F"/>
    <w:multiLevelType w:val="hybridMultilevel"/>
    <w:tmpl w:val="560A403C"/>
    <w:lvl w:ilvl="0" w:tplc="04070001">
      <w:start w:val="1"/>
      <w:numFmt w:val="bullet"/>
      <w:lvlText w:val=""/>
      <w:lvlJc w:val="left"/>
      <w:pPr>
        <w:tabs>
          <w:tab w:val="num" w:pos="1123"/>
        </w:tabs>
        <w:ind w:left="1123" w:hanging="360"/>
      </w:pPr>
      <w:rPr>
        <w:rFonts w:ascii="Symbol" w:hAnsi="Symbol" w:hint="default"/>
      </w:rPr>
    </w:lvl>
    <w:lvl w:ilvl="1" w:tplc="04070003" w:tentative="1">
      <w:start w:val="1"/>
      <w:numFmt w:val="bullet"/>
      <w:lvlText w:val="o"/>
      <w:lvlJc w:val="left"/>
      <w:pPr>
        <w:tabs>
          <w:tab w:val="num" w:pos="1843"/>
        </w:tabs>
        <w:ind w:left="1843" w:hanging="360"/>
      </w:pPr>
      <w:rPr>
        <w:rFonts w:ascii="Courier New" w:hAnsi="Courier New" w:cs="Courier New" w:hint="default"/>
      </w:rPr>
    </w:lvl>
    <w:lvl w:ilvl="2" w:tplc="04070005" w:tentative="1">
      <w:start w:val="1"/>
      <w:numFmt w:val="bullet"/>
      <w:lvlText w:val=""/>
      <w:lvlJc w:val="left"/>
      <w:pPr>
        <w:tabs>
          <w:tab w:val="num" w:pos="2563"/>
        </w:tabs>
        <w:ind w:left="2563" w:hanging="360"/>
      </w:pPr>
      <w:rPr>
        <w:rFonts w:ascii="Wingdings" w:hAnsi="Wingdings" w:hint="default"/>
      </w:rPr>
    </w:lvl>
    <w:lvl w:ilvl="3" w:tplc="04070001" w:tentative="1">
      <w:start w:val="1"/>
      <w:numFmt w:val="bullet"/>
      <w:lvlText w:val=""/>
      <w:lvlJc w:val="left"/>
      <w:pPr>
        <w:tabs>
          <w:tab w:val="num" w:pos="3283"/>
        </w:tabs>
        <w:ind w:left="3283" w:hanging="360"/>
      </w:pPr>
      <w:rPr>
        <w:rFonts w:ascii="Symbol" w:hAnsi="Symbol" w:hint="default"/>
      </w:rPr>
    </w:lvl>
    <w:lvl w:ilvl="4" w:tplc="04070003" w:tentative="1">
      <w:start w:val="1"/>
      <w:numFmt w:val="bullet"/>
      <w:lvlText w:val="o"/>
      <w:lvlJc w:val="left"/>
      <w:pPr>
        <w:tabs>
          <w:tab w:val="num" w:pos="4003"/>
        </w:tabs>
        <w:ind w:left="4003" w:hanging="360"/>
      </w:pPr>
      <w:rPr>
        <w:rFonts w:ascii="Courier New" w:hAnsi="Courier New" w:cs="Courier New" w:hint="default"/>
      </w:rPr>
    </w:lvl>
    <w:lvl w:ilvl="5" w:tplc="04070005" w:tentative="1">
      <w:start w:val="1"/>
      <w:numFmt w:val="bullet"/>
      <w:lvlText w:val=""/>
      <w:lvlJc w:val="left"/>
      <w:pPr>
        <w:tabs>
          <w:tab w:val="num" w:pos="4723"/>
        </w:tabs>
        <w:ind w:left="4723" w:hanging="360"/>
      </w:pPr>
      <w:rPr>
        <w:rFonts w:ascii="Wingdings" w:hAnsi="Wingdings" w:hint="default"/>
      </w:rPr>
    </w:lvl>
    <w:lvl w:ilvl="6" w:tplc="04070001" w:tentative="1">
      <w:start w:val="1"/>
      <w:numFmt w:val="bullet"/>
      <w:lvlText w:val=""/>
      <w:lvlJc w:val="left"/>
      <w:pPr>
        <w:tabs>
          <w:tab w:val="num" w:pos="5443"/>
        </w:tabs>
        <w:ind w:left="5443" w:hanging="360"/>
      </w:pPr>
      <w:rPr>
        <w:rFonts w:ascii="Symbol" w:hAnsi="Symbol" w:hint="default"/>
      </w:rPr>
    </w:lvl>
    <w:lvl w:ilvl="7" w:tplc="04070003" w:tentative="1">
      <w:start w:val="1"/>
      <w:numFmt w:val="bullet"/>
      <w:lvlText w:val="o"/>
      <w:lvlJc w:val="left"/>
      <w:pPr>
        <w:tabs>
          <w:tab w:val="num" w:pos="6163"/>
        </w:tabs>
        <w:ind w:left="6163" w:hanging="360"/>
      </w:pPr>
      <w:rPr>
        <w:rFonts w:ascii="Courier New" w:hAnsi="Courier New" w:cs="Courier New" w:hint="default"/>
      </w:rPr>
    </w:lvl>
    <w:lvl w:ilvl="8" w:tplc="04070005" w:tentative="1">
      <w:start w:val="1"/>
      <w:numFmt w:val="bullet"/>
      <w:lvlText w:val=""/>
      <w:lvlJc w:val="left"/>
      <w:pPr>
        <w:tabs>
          <w:tab w:val="num" w:pos="6883"/>
        </w:tabs>
        <w:ind w:left="6883" w:hanging="360"/>
      </w:pPr>
      <w:rPr>
        <w:rFonts w:ascii="Wingdings" w:hAnsi="Wingdings" w:hint="default"/>
      </w:rPr>
    </w:lvl>
  </w:abstractNum>
  <w:abstractNum w:abstractNumId="8">
    <w:nsid w:val="17332375"/>
    <w:multiLevelType w:val="hybridMultilevel"/>
    <w:tmpl w:val="FC88B89E"/>
    <w:lvl w:ilvl="0" w:tplc="D6680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B063FB"/>
    <w:multiLevelType w:val="hybridMultilevel"/>
    <w:tmpl w:val="B06838E0"/>
    <w:lvl w:ilvl="0" w:tplc="F15CF730">
      <w:start w:val="1"/>
      <w:numFmt w:val="lowerRoman"/>
      <w:lvlText w:val="(%1)"/>
      <w:lvlJc w:val="right"/>
      <w:pPr>
        <w:ind w:left="765" w:hanging="4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C99591D"/>
    <w:multiLevelType w:val="hybridMultilevel"/>
    <w:tmpl w:val="CCF8B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4E72E7"/>
    <w:multiLevelType w:val="multilevel"/>
    <w:tmpl w:val="AF2242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3">
    <w:nsid w:val="1F0E1088"/>
    <w:multiLevelType w:val="hybridMultilevel"/>
    <w:tmpl w:val="93E4FB38"/>
    <w:lvl w:ilvl="0" w:tplc="FE941E3E">
      <w:start w:val="1"/>
      <w:numFmt w:val="decimal"/>
      <w:lvlText w:val="A.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5">
    <w:nsid w:val="27FB7A3C"/>
    <w:multiLevelType w:val="singleLevel"/>
    <w:tmpl w:val="E0B8A602"/>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6">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8">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9">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20">
    <w:nsid w:val="38D91B68"/>
    <w:multiLevelType w:val="hybridMultilevel"/>
    <w:tmpl w:val="A64AF188"/>
    <w:lvl w:ilvl="0" w:tplc="831E9E80">
      <w:start w:val="1"/>
      <w:numFmt w:val="decimal"/>
      <w:pStyle w:val="Annex2"/>
      <w:lvlText w:val="B.%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0077C93"/>
    <w:multiLevelType w:val="hybridMultilevel"/>
    <w:tmpl w:val="9EEA2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3C63E6"/>
    <w:multiLevelType w:val="hybridMultilevel"/>
    <w:tmpl w:val="7B307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1712744"/>
    <w:multiLevelType w:val="hybridMultilevel"/>
    <w:tmpl w:val="938CE2C0"/>
    <w:lvl w:ilvl="0" w:tplc="97E2312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5A60CCA"/>
    <w:multiLevelType w:val="hybridMultilevel"/>
    <w:tmpl w:val="9EEA2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5947E8"/>
    <w:multiLevelType w:val="hybridMultilevel"/>
    <w:tmpl w:val="82D80F32"/>
    <w:lvl w:ilvl="0" w:tplc="1676282C">
      <w:start w:val="1"/>
      <w:numFmt w:val="bullet"/>
      <w:lvlText w:val=""/>
      <w:lvlJc w:val="left"/>
      <w:pPr>
        <w:tabs>
          <w:tab w:val="num" w:pos="720"/>
        </w:tabs>
        <w:ind w:left="720" w:hanging="360"/>
      </w:pPr>
      <w:rPr>
        <w:rFonts w:ascii="Symbol" w:hAnsi="Symbol" w:hint="default"/>
      </w:rPr>
    </w:lvl>
    <w:lvl w:ilvl="1" w:tplc="04070019">
      <w:start w:val="1"/>
      <w:numFmt w:val="lowerRoman"/>
      <w:lvlText w:val="%2)"/>
      <w:lvlJc w:val="left"/>
      <w:pPr>
        <w:ind w:left="1800" w:hanging="720"/>
      </w:pPr>
      <w:rPr>
        <w:rFonts w:hint="default"/>
      </w:rPr>
    </w:lvl>
    <w:lvl w:ilvl="2" w:tplc="0407001B">
      <w:start w:val="1"/>
      <w:numFmt w:val="decimal"/>
      <w:lvlText w:val="%3)"/>
      <w:lvlJc w:val="left"/>
      <w:pPr>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5AE14500"/>
    <w:multiLevelType w:val="hybridMultilevel"/>
    <w:tmpl w:val="462EA12C"/>
    <w:lvl w:ilvl="0" w:tplc="97005DF2">
      <w:start w:val="1"/>
      <w:numFmt w:val="decimal"/>
      <w:lvlText w:val="A.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C4872FA"/>
    <w:multiLevelType w:val="hybridMultilevel"/>
    <w:tmpl w:val="805AA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563E95"/>
    <w:multiLevelType w:val="hybridMultilevel"/>
    <w:tmpl w:val="0E866820"/>
    <w:lvl w:ilvl="0" w:tplc="9F5626CA">
      <w:start w:val="1"/>
      <w:numFmt w:val="decimal"/>
      <w:pStyle w:val="Bibliografia1"/>
      <w:lvlText w:val="[%1]"/>
      <w:lvlJc w:val="left"/>
      <w:pPr>
        <w:tabs>
          <w:tab w:val="num" w:pos="720"/>
        </w:tabs>
        <w:ind w:left="720" w:hanging="720"/>
      </w:pPr>
      <w:rPr>
        <w:rFonts w:ascii="Times New Roman" w:hAnsi="Times New Roman" w:hint="default"/>
        <w:sz w:val="24"/>
        <w:szCs w:val="24"/>
      </w:rPr>
    </w:lvl>
    <w:lvl w:ilvl="1" w:tplc="9F1465EA">
      <w:start w:val="1"/>
      <w:numFmt w:val="lowerLetter"/>
      <w:lvlText w:val="%2)"/>
      <w:lvlJc w:val="left"/>
      <w:pPr>
        <w:tabs>
          <w:tab w:val="num" w:pos="1440"/>
        </w:tabs>
        <w:ind w:left="1440" w:hanging="360"/>
      </w:pPr>
      <w:rPr>
        <w:rFonts w:hint="default"/>
        <w:sz w:val="24"/>
        <w:szCs w:val="24"/>
      </w:rPr>
    </w:lvl>
    <w:lvl w:ilvl="2" w:tplc="1FEAA1F8">
      <w:numFmt w:val="bullet"/>
      <w:lvlText w:val="—"/>
      <w:lvlJc w:val="left"/>
      <w:pPr>
        <w:tabs>
          <w:tab w:val="num" w:pos="2385"/>
        </w:tabs>
        <w:ind w:left="2385" w:hanging="405"/>
      </w:pPr>
      <w:rPr>
        <w:rFonts w:ascii="Times New Roman" w:eastAsia="Times New Roman" w:hAnsi="Times New Roman" w:cs="Times New Roman" w:hint="default"/>
      </w:rPr>
    </w:lvl>
    <w:lvl w:ilvl="3" w:tplc="3D78819E" w:tentative="1">
      <w:start w:val="1"/>
      <w:numFmt w:val="decimal"/>
      <w:lvlText w:val="%4."/>
      <w:lvlJc w:val="left"/>
      <w:pPr>
        <w:tabs>
          <w:tab w:val="num" w:pos="2880"/>
        </w:tabs>
        <w:ind w:left="2880" w:hanging="360"/>
      </w:pPr>
    </w:lvl>
    <w:lvl w:ilvl="4" w:tplc="1A68722C" w:tentative="1">
      <w:start w:val="1"/>
      <w:numFmt w:val="lowerLetter"/>
      <w:lvlText w:val="%5."/>
      <w:lvlJc w:val="left"/>
      <w:pPr>
        <w:tabs>
          <w:tab w:val="num" w:pos="3600"/>
        </w:tabs>
        <w:ind w:left="3600" w:hanging="360"/>
      </w:pPr>
    </w:lvl>
    <w:lvl w:ilvl="5" w:tplc="9C62DFF2" w:tentative="1">
      <w:start w:val="1"/>
      <w:numFmt w:val="lowerRoman"/>
      <w:lvlText w:val="%6."/>
      <w:lvlJc w:val="right"/>
      <w:pPr>
        <w:tabs>
          <w:tab w:val="num" w:pos="4320"/>
        </w:tabs>
        <w:ind w:left="4320" w:hanging="180"/>
      </w:pPr>
    </w:lvl>
    <w:lvl w:ilvl="6" w:tplc="C20AB372" w:tentative="1">
      <w:start w:val="1"/>
      <w:numFmt w:val="decimal"/>
      <w:lvlText w:val="%7."/>
      <w:lvlJc w:val="left"/>
      <w:pPr>
        <w:tabs>
          <w:tab w:val="num" w:pos="5040"/>
        </w:tabs>
        <w:ind w:left="5040" w:hanging="360"/>
      </w:pPr>
    </w:lvl>
    <w:lvl w:ilvl="7" w:tplc="CDC80A54" w:tentative="1">
      <w:start w:val="1"/>
      <w:numFmt w:val="lowerLetter"/>
      <w:lvlText w:val="%8."/>
      <w:lvlJc w:val="left"/>
      <w:pPr>
        <w:tabs>
          <w:tab w:val="num" w:pos="5760"/>
        </w:tabs>
        <w:ind w:left="5760" w:hanging="360"/>
      </w:pPr>
    </w:lvl>
    <w:lvl w:ilvl="8" w:tplc="830CE7BA" w:tentative="1">
      <w:start w:val="1"/>
      <w:numFmt w:val="lowerRoman"/>
      <w:lvlText w:val="%9."/>
      <w:lvlJc w:val="right"/>
      <w:pPr>
        <w:tabs>
          <w:tab w:val="num" w:pos="6480"/>
        </w:tabs>
        <w:ind w:left="6480" w:hanging="180"/>
      </w:pPr>
    </w:lvl>
  </w:abstractNum>
  <w:abstractNum w:abstractNumId="29">
    <w:nsid w:val="66DA0F86"/>
    <w:multiLevelType w:val="hybridMultilevel"/>
    <w:tmpl w:val="66FC6E1A"/>
    <w:lvl w:ilvl="0" w:tplc="7738186C">
      <w:start w:val="1"/>
      <w:numFmt w:val="decimal"/>
      <w:pStyle w:val="a3CharCharCharChar"/>
      <w:lvlText w:val="A.%1"/>
      <w:lvlJc w:val="right"/>
      <w:pPr>
        <w:ind w:left="360" w:hanging="360"/>
      </w:pPr>
      <w:rPr>
        <w:rFonts w:hint="default"/>
      </w:rPr>
    </w:lvl>
    <w:lvl w:ilvl="1" w:tplc="57F4A504">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8C80E8A"/>
    <w:multiLevelType w:val="hybridMultilevel"/>
    <w:tmpl w:val="DB501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722853"/>
    <w:multiLevelType w:val="singleLevel"/>
    <w:tmpl w:val="D982F372"/>
    <w:lvl w:ilvl="0">
      <w:start w:val="1"/>
      <w:numFmt w:val="lowerLetter"/>
      <w:pStyle w:val="ListNumber"/>
      <w:lvlText w:val="%1)"/>
      <w:lvlJc w:val="left"/>
      <w:pPr>
        <w:tabs>
          <w:tab w:val="num" w:pos="405"/>
        </w:tabs>
        <w:ind w:left="405" w:hanging="405"/>
      </w:pPr>
      <w:rPr>
        <w:rFonts w:hint="default"/>
      </w:rPr>
    </w:lvl>
  </w:abstractNum>
  <w:abstractNum w:abstractNumId="32">
    <w:nsid w:val="77B772B7"/>
    <w:multiLevelType w:val="multilevel"/>
    <w:tmpl w:val="87368E0E"/>
    <w:lvl w:ilvl="0">
      <w:start w:val="1"/>
      <w:numFmt w:val="decimal"/>
      <w:pStyle w:val="Heading1"/>
      <w:lvlText w:val="%1"/>
      <w:lvlJc w:val="left"/>
      <w:pPr>
        <w:tabs>
          <w:tab w:val="num" w:pos="540"/>
        </w:tabs>
        <w:ind w:left="540" w:hanging="54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810"/>
        </w:tabs>
        <w:ind w:left="81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793D6CE6"/>
    <w:multiLevelType w:val="singleLevel"/>
    <w:tmpl w:val="0CC2E498"/>
    <w:lvl w:ilvl="0">
      <w:start w:val="1"/>
      <w:numFmt w:val="lowerRoman"/>
      <w:pStyle w:val="ListNumber3"/>
      <w:lvlText w:val="%1)"/>
      <w:lvlJc w:val="left"/>
      <w:pPr>
        <w:tabs>
          <w:tab w:val="num" w:pos="1800"/>
        </w:tabs>
        <w:ind w:left="1440" w:hanging="360"/>
      </w:pPr>
    </w:lvl>
  </w:abstractNum>
  <w:abstractNum w:abstractNumId="34">
    <w:nsid w:val="7A8333FA"/>
    <w:multiLevelType w:val="multilevel"/>
    <w:tmpl w:val="0C98775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7AE74056"/>
    <w:multiLevelType w:val="multilevel"/>
    <w:tmpl w:val="A3826054"/>
    <w:lvl w:ilvl="0">
      <w:start w:val="1"/>
      <w:numFmt w:val="decimal"/>
      <w:lvlText w:val="%1."/>
      <w:legacy w:legacy="1" w:legacySpace="144" w:legacyIndent="0"/>
      <w:lvlJc w:val="left"/>
    </w:lvl>
    <w:lvl w:ilvl="1">
      <w:start w:val="1"/>
      <w:numFmt w:val="decimal"/>
      <w:pStyle w:val="a2"/>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6">
    <w:nsid w:val="7B1413D3"/>
    <w:multiLevelType w:val="hybridMultilevel"/>
    <w:tmpl w:val="8B98B90C"/>
    <w:lvl w:ilvl="0" w:tplc="50A2CD24">
      <w:start w:val="1"/>
      <w:numFmt w:val="decimal"/>
      <w:lvlText w:val="Requirement %1"/>
      <w:lvlJc w:val="left"/>
      <w:pPr>
        <w:ind w:left="360" w:hanging="360"/>
      </w:pPr>
      <w:rPr>
        <w:rFonts w:ascii="Times New Roman" w:hAnsi="Times New Roman" w:cs="Times New Roman" w:hint="default"/>
        <w:b/>
        <w:i w:val="0"/>
        <w:sz w:val="23"/>
        <w:szCs w:val="23"/>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DC713BB"/>
    <w:multiLevelType w:val="hybridMultilevel"/>
    <w:tmpl w:val="4BB4A840"/>
    <w:lvl w:ilvl="0" w:tplc="90405F28">
      <w:start w:val="1"/>
      <w:numFmt w:val="bullet"/>
      <w:lvlText w:val=""/>
      <w:lvlJc w:val="left"/>
      <w:pPr>
        <w:ind w:left="720" w:hanging="360"/>
      </w:pPr>
      <w:rPr>
        <w:rFonts w:ascii="Symbol" w:hAnsi="Symbol" w:hint="default"/>
      </w:rPr>
    </w:lvl>
    <w:lvl w:ilvl="1" w:tplc="07602E5E" w:tentative="1">
      <w:start w:val="1"/>
      <w:numFmt w:val="bullet"/>
      <w:lvlText w:val="o"/>
      <w:lvlJc w:val="left"/>
      <w:pPr>
        <w:ind w:left="1440" w:hanging="360"/>
      </w:pPr>
      <w:rPr>
        <w:rFonts w:ascii="Courier New" w:hAnsi="Courier New" w:cs="Courier New" w:hint="default"/>
      </w:rPr>
    </w:lvl>
    <w:lvl w:ilvl="2" w:tplc="33B8A096" w:tentative="1">
      <w:start w:val="1"/>
      <w:numFmt w:val="bullet"/>
      <w:lvlText w:val=""/>
      <w:lvlJc w:val="left"/>
      <w:pPr>
        <w:ind w:left="2160" w:hanging="360"/>
      </w:pPr>
      <w:rPr>
        <w:rFonts w:ascii="Wingdings" w:hAnsi="Wingdings" w:hint="default"/>
      </w:rPr>
    </w:lvl>
    <w:lvl w:ilvl="3" w:tplc="20DE6444" w:tentative="1">
      <w:start w:val="1"/>
      <w:numFmt w:val="bullet"/>
      <w:lvlText w:val=""/>
      <w:lvlJc w:val="left"/>
      <w:pPr>
        <w:ind w:left="2880" w:hanging="360"/>
      </w:pPr>
      <w:rPr>
        <w:rFonts w:ascii="Symbol" w:hAnsi="Symbol" w:hint="default"/>
      </w:rPr>
    </w:lvl>
    <w:lvl w:ilvl="4" w:tplc="22EC034C" w:tentative="1">
      <w:start w:val="1"/>
      <w:numFmt w:val="bullet"/>
      <w:lvlText w:val="o"/>
      <w:lvlJc w:val="left"/>
      <w:pPr>
        <w:ind w:left="3600" w:hanging="360"/>
      </w:pPr>
      <w:rPr>
        <w:rFonts w:ascii="Courier New" w:hAnsi="Courier New" w:cs="Courier New" w:hint="default"/>
      </w:rPr>
    </w:lvl>
    <w:lvl w:ilvl="5" w:tplc="DA2A3950" w:tentative="1">
      <w:start w:val="1"/>
      <w:numFmt w:val="bullet"/>
      <w:lvlText w:val=""/>
      <w:lvlJc w:val="left"/>
      <w:pPr>
        <w:ind w:left="4320" w:hanging="360"/>
      </w:pPr>
      <w:rPr>
        <w:rFonts w:ascii="Wingdings" w:hAnsi="Wingdings" w:hint="default"/>
      </w:rPr>
    </w:lvl>
    <w:lvl w:ilvl="6" w:tplc="3272D146" w:tentative="1">
      <w:start w:val="1"/>
      <w:numFmt w:val="bullet"/>
      <w:lvlText w:val=""/>
      <w:lvlJc w:val="left"/>
      <w:pPr>
        <w:ind w:left="5040" w:hanging="360"/>
      </w:pPr>
      <w:rPr>
        <w:rFonts w:ascii="Symbol" w:hAnsi="Symbol" w:hint="default"/>
      </w:rPr>
    </w:lvl>
    <w:lvl w:ilvl="7" w:tplc="297CCA62" w:tentative="1">
      <w:start w:val="1"/>
      <w:numFmt w:val="bullet"/>
      <w:lvlText w:val="o"/>
      <w:lvlJc w:val="left"/>
      <w:pPr>
        <w:ind w:left="5760" w:hanging="360"/>
      </w:pPr>
      <w:rPr>
        <w:rFonts w:ascii="Courier New" w:hAnsi="Courier New" w:cs="Courier New" w:hint="default"/>
      </w:rPr>
    </w:lvl>
    <w:lvl w:ilvl="8" w:tplc="9A26391A"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12"/>
  </w:num>
  <w:num w:numId="4">
    <w:abstractNumId w:val="19"/>
  </w:num>
  <w:num w:numId="5">
    <w:abstractNumId w:val="16"/>
  </w:num>
  <w:num w:numId="6">
    <w:abstractNumId w:val="15"/>
  </w:num>
  <w:num w:numId="7">
    <w:abstractNumId w:val="14"/>
  </w:num>
  <w:num w:numId="8">
    <w:abstractNumId w:val="18"/>
  </w:num>
  <w:num w:numId="9">
    <w:abstractNumId w:val="1"/>
  </w:num>
  <w:num w:numId="10">
    <w:abstractNumId w:val="17"/>
  </w:num>
  <w:num w:numId="11">
    <w:abstractNumId w:val="37"/>
  </w:num>
  <w:num w:numId="12">
    <w:abstractNumId w:val="10"/>
  </w:num>
  <w:num w:numId="13">
    <w:abstractNumId w:val="5"/>
  </w:num>
  <w:num w:numId="14">
    <w:abstractNumId w:val="7"/>
  </w:num>
  <w:num w:numId="15">
    <w:abstractNumId w:val="23"/>
  </w:num>
  <w:num w:numId="16">
    <w:abstractNumId w:val="32"/>
  </w:num>
  <w:num w:numId="17">
    <w:abstractNumId w:val="28"/>
  </w:num>
  <w:num w:numId="18">
    <w:abstractNumId w:val="0"/>
  </w:num>
  <w:num w:numId="19">
    <w:abstractNumId w:val="33"/>
  </w:num>
  <w:num w:numId="20">
    <w:abstractNumId w:val="31"/>
  </w:num>
  <w:num w:numId="21">
    <w:abstractNumId w:val="4"/>
  </w:num>
  <w:num w:numId="22">
    <w:abstractNumId w:val="36"/>
  </w:num>
  <w:num w:numId="23">
    <w:abstractNumId w:val="9"/>
  </w:num>
  <w:num w:numId="24">
    <w:abstractNumId w:val="29"/>
  </w:num>
  <w:num w:numId="25">
    <w:abstractNumId w:val="6"/>
  </w:num>
  <w:num w:numId="26">
    <w:abstractNumId w:val="20"/>
  </w:num>
  <w:num w:numId="27">
    <w:abstractNumId w:val="22"/>
  </w:num>
  <w:num w:numId="28">
    <w:abstractNumId w:val="21"/>
  </w:num>
  <w:num w:numId="29">
    <w:abstractNumId w:val="8"/>
  </w:num>
  <w:num w:numId="30">
    <w:abstractNumId w:val="26"/>
  </w:num>
  <w:num w:numId="31">
    <w:abstractNumId w:val="24"/>
  </w:num>
  <w:num w:numId="32">
    <w:abstractNumId w:val="25"/>
  </w:num>
  <w:num w:numId="33">
    <w:abstractNumId w:val="27"/>
  </w:num>
  <w:num w:numId="3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13"/>
  </w:num>
  <w:num w:numId="37">
    <w:abstractNumId w:val="30"/>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D58"/>
    <w:rsid w:val="000009F5"/>
    <w:rsid w:val="000A4D58"/>
    <w:rsid w:val="000D2A26"/>
    <w:rsid w:val="000D7633"/>
    <w:rsid w:val="00103DC8"/>
    <w:rsid w:val="0013283D"/>
    <w:rsid w:val="00154114"/>
    <w:rsid w:val="00165E04"/>
    <w:rsid w:val="001811FA"/>
    <w:rsid w:val="001D7D2E"/>
    <w:rsid w:val="00211657"/>
    <w:rsid w:val="00274AAD"/>
    <w:rsid w:val="002C0B9E"/>
    <w:rsid w:val="002D769B"/>
    <w:rsid w:val="00310CF6"/>
    <w:rsid w:val="0032322C"/>
    <w:rsid w:val="00377235"/>
    <w:rsid w:val="003B5D4E"/>
    <w:rsid w:val="003B6443"/>
    <w:rsid w:val="00401DBB"/>
    <w:rsid w:val="004203F0"/>
    <w:rsid w:val="0044777B"/>
    <w:rsid w:val="00454E6B"/>
    <w:rsid w:val="004614F2"/>
    <w:rsid w:val="004A5507"/>
    <w:rsid w:val="004B6057"/>
    <w:rsid w:val="004C0D42"/>
    <w:rsid w:val="004C11AC"/>
    <w:rsid w:val="004C43DA"/>
    <w:rsid w:val="004E325F"/>
    <w:rsid w:val="004F51E1"/>
    <w:rsid w:val="00514316"/>
    <w:rsid w:val="005763B7"/>
    <w:rsid w:val="005D0298"/>
    <w:rsid w:val="00644EF0"/>
    <w:rsid w:val="00646E25"/>
    <w:rsid w:val="00680174"/>
    <w:rsid w:val="00684C85"/>
    <w:rsid w:val="006D03C3"/>
    <w:rsid w:val="006E7F3A"/>
    <w:rsid w:val="007927D6"/>
    <w:rsid w:val="0079517D"/>
    <w:rsid w:val="007F6680"/>
    <w:rsid w:val="008176D7"/>
    <w:rsid w:val="00846DAC"/>
    <w:rsid w:val="008A4A86"/>
    <w:rsid w:val="008D60B2"/>
    <w:rsid w:val="008F4864"/>
    <w:rsid w:val="009401E5"/>
    <w:rsid w:val="009412CB"/>
    <w:rsid w:val="009722AE"/>
    <w:rsid w:val="009A186E"/>
    <w:rsid w:val="009A7B37"/>
    <w:rsid w:val="009E106A"/>
    <w:rsid w:val="009E50F8"/>
    <w:rsid w:val="00A04229"/>
    <w:rsid w:val="00A136B5"/>
    <w:rsid w:val="00A35280"/>
    <w:rsid w:val="00A37EDC"/>
    <w:rsid w:val="00A67C68"/>
    <w:rsid w:val="00A7757F"/>
    <w:rsid w:val="00A92EB5"/>
    <w:rsid w:val="00AC2E40"/>
    <w:rsid w:val="00AE0777"/>
    <w:rsid w:val="00B2546F"/>
    <w:rsid w:val="00B30B68"/>
    <w:rsid w:val="00B31486"/>
    <w:rsid w:val="00B908D1"/>
    <w:rsid w:val="00BB7CF8"/>
    <w:rsid w:val="00BD7744"/>
    <w:rsid w:val="00D53576"/>
    <w:rsid w:val="00D5712A"/>
    <w:rsid w:val="00D93DB9"/>
    <w:rsid w:val="00DB1F99"/>
    <w:rsid w:val="00E01A7D"/>
    <w:rsid w:val="00E461FE"/>
    <w:rsid w:val="00E50724"/>
    <w:rsid w:val="00E62168"/>
    <w:rsid w:val="00E70397"/>
    <w:rsid w:val="00E74EC0"/>
    <w:rsid w:val="00E83E90"/>
    <w:rsid w:val="00F27D5A"/>
    <w:rsid w:val="00F4510E"/>
    <w:rsid w:val="00F60CB2"/>
    <w:rsid w:val="00F953ED"/>
    <w:rsid w:val="00FE0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055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3" w:uiPriority="0"/>
    <w:lsdException w:name="List 4" w:uiPriority="0"/>
    <w:lsdException w:name="List Number 2" w:uiPriority="0"/>
    <w:lsdException w:name="List Number 3"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11" w:unhideWhenUsed="0"/>
    <w:lsdException w:name="Body Tex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h1,clause,H1"/>
    <w:basedOn w:val="Normal"/>
    <w:next w:val="Normal"/>
    <w:link w:val="Heading1Char"/>
    <w:qFormat/>
    <w:rsid w:val="00F27D5A"/>
    <w:pPr>
      <w:keepNext/>
      <w:numPr>
        <w:numId w:val="16"/>
      </w:numPr>
      <w:spacing w:before="480" w:line="360" w:lineRule="auto"/>
      <w:outlineLvl w:val="0"/>
    </w:pPr>
    <w:rPr>
      <w:b/>
      <w:bCs/>
      <w:sz w:val="28"/>
    </w:rPr>
  </w:style>
  <w:style w:type="paragraph" w:styleId="Heading2">
    <w:name w:val="heading 2"/>
    <w:aliases w:val="OGC Heading 2,h2,sub-clause 2,H2"/>
    <w:basedOn w:val="Normal"/>
    <w:next w:val="Normal"/>
    <w:link w:val="Heading2Char"/>
    <w:qFormat/>
    <w:rsid w:val="00F27D5A"/>
    <w:pPr>
      <w:keepNext/>
      <w:numPr>
        <w:ilvl w:val="1"/>
        <w:numId w:val="16"/>
      </w:numPr>
      <w:spacing w:before="240" w:after="60"/>
      <w:outlineLvl w:val="1"/>
    </w:pPr>
    <w:rPr>
      <w:rFonts w:cs="Arial"/>
      <w:b/>
      <w:bCs/>
      <w:iCs/>
      <w:szCs w:val="28"/>
    </w:rPr>
  </w:style>
  <w:style w:type="paragraph" w:styleId="Heading3">
    <w:name w:val="heading 3"/>
    <w:aliases w:val="OGC Heading 3,h3,sub-clause 3,H3,hd3,13,Level-3 heading,heading3,Level 2 Heading,Level 2"/>
    <w:basedOn w:val="Normal"/>
    <w:next w:val="Normal"/>
    <w:link w:val="Heading3Char1"/>
    <w:qFormat/>
    <w:rsid w:val="00F27D5A"/>
    <w:pPr>
      <w:keepNext/>
      <w:numPr>
        <w:ilvl w:val="2"/>
        <w:numId w:val="16"/>
      </w:numPr>
      <w:spacing w:before="240" w:after="60"/>
      <w:outlineLvl w:val="2"/>
    </w:pPr>
    <w:rPr>
      <w:rFonts w:cs="Arial"/>
      <w:b/>
      <w:bCs/>
      <w:szCs w:val="26"/>
    </w:rPr>
  </w:style>
  <w:style w:type="paragraph" w:styleId="Heading4">
    <w:name w:val="heading 4"/>
    <w:aliases w:val="OGC Heading 4,h4,sub-clause 4,H4,hd4"/>
    <w:basedOn w:val="Normal"/>
    <w:next w:val="Normal"/>
    <w:qFormat/>
    <w:rsid w:val="00F27D5A"/>
    <w:pPr>
      <w:keepNext/>
      <w:numPr>
        <w:ilvl w:val="3"/>
        <w:numId w:val="16"/>
      </w:numPr>
      <w:spacing w:before="240" w:after="60"/>
      <w:outlineLvl w:val="3"/>
    </w:pPr>
    <w:rPr>
      <w:b/>
      <w:bCs/>
      <w:szCs w:val="28"/>
    </w:rPr>
  </w:style>
  <w:style w:type="paragraph" w:styleId="Heading5">
    <w:name w:val="heading 5"/>
    <w:aliases w:val="h5,sub-clause 5,H5"/>
    <w:basedOn w:val="Normal"/>
    <w:next w:val="Normal"/>
    <w:link w:val="Heading5Char"/>
    <w:qFormat/>
    <w:rsid w:val="00F27D5A"/>
    <w:pPr>
      <w:numPr>
        <w:ilvl w:val="4"/>
        <w:numId w:val="16"/>
      </w:numPr>
      <w:spacing w:before="240" w:after="60"/>
      <w:outlineLvl w:val="4"/>
    </w:pPr>
    <w:rPr>
      <w:b/>
      <w:bCs/>
      <w:i/>
      <w:iCs/>
      <w:sz w:val="26"/>
      <w:szCs w:val="26"/>
    </w:rPr>
  </w:style>
  <w:style w:type="paragraph" w:styleId="Heading6">
    <w:name w:val="heading 6"/>
    <w:basedOn w:val="Normal"/>
    <w:next w:val="Normal"/>
    <w:link w:val="Heading6Char"/>
    <w:qFormat/>
    <w:rsid w:val="00F27D5A"/>
    <w:pPr>
      <w:numPr>
        <w:ilvl w:val="5"/>
        <w:numId w:val="16"/>
      </w:numPr>
      <w:spacing w:before="240" w:after="60"/>
      <w:outlineLvl w:val="5"/>
    </w:pPr>
    <w:rPr>
      <w:b/>
      <w:bCs/>
      <w:sz w:val="22"/>
      <w:szCs w:val="22"/>
    </w:rPr>
  </w:style>
  <w:style w:type="paragraph" w:styleId="Heading7">
    <w:name w:val="heading 7"/>
    <w:basedOn w:val="Normal"/>
    <w:next w:val="Normal"/>
    <w:link w:val="Heading7Char"/>
    <w:qFormat/>
    <w:rsid w:val="00F27D5A"/>
    <w:pPr>
      <w:numPr>
        <w:ilvl w:val="6"/>
        <w:numId w:val="16"/>
      </w:numPr>
      <w:spacing w:before="240" w:after="60"/>
      <w:outlineLvl w:val="6"/>
    </w:pPr>
  </w:style>
  <w:style w:type="paragraph" w:styleId="Heading8">
    <w:name w:val="heading 8"/>
    <w:basedOn w:val="Normal"/>
    <w:next w:val="Normal"/>
    <w:link w:val="Heading8Char"/>
    <w:qFormat/>
    <w:rsid w:val="00F27D5A"/>
    <w:pPr>
      <w:numPr>
        <w:ilvl w:val="7"/>
        <w:numId w:val="16"/>
      </w:numPr>
      <w:spacing w:before="240" w:after="60"/>
      <w:outlineLvl w:val="7"/>
    </w:pPr>
    <w:rPr>
      <w:i/>
      <w:iCs/>
    </w:rPr>
  </w:style>
  <w:style w:type="paragraph" w:styleId="Heading9">
    <w:name w:val="heading 9"/>
    <w:basedOn w:val="Normal"/>
    <w:next w:val="Normal"/>
    <w:link w:val="Heading9Char"/>
    <w:qFormat/>
    <w:rsid w:val="00F27D5A"/>
    <w:pPr>
      <w:numPr>
        <w:ilvl w:val="8"/>
        <w:numId w:val="1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h1 Char1,clause Char1,H1 Char1"/>
    <w:basedOn w:val="DefaultParagraphFont"/>
    <w:link w:val="Heading1"/>
    <w:rsid w:val="00F953ED"/>
    <w:rPr>
      <w:b/>
      <w:bCs/>
      <w:sz w:val="28"/>
      <w:szCs w:val="24"/>
    </w:rPr>
  </w:style>
  <w:style w:type="character" w:customStyle="1" w:styleId="Heading2Char">
    <w:name w:val="Heading 2 Char"/>
    <w:aliases w:val="OGC Heading 2 Char,h2 Char1,sub-clause 2 Char1,H2 Char1"/>
    <w:basedOn w:val="DefaultParagraphFont"/>
    <w:link w:val="Heading2"/>
    <w:rsid w:val="004A5507"/>
    <w:rPr>
      <w:rFonts w:cs="Arial"/>
      <w:b/>
      <w:bCs/>
      <w:iCs/>
      <w:sz w:val="24"/>
      <w:szCs w:val="28"/>
    </w:rPr>
  </w:style>
  <w:style w:type="character" w:customStyle="1" w:styleId="Heading3Char1">
    <w:name w:val="Heading 3 Char1"/>
    <w:aliases w:val="OGC Heading 3 Char,h3 Char1,sub-clause 3 Char1,H3 Char1,hd3 Char1,13 Char,Level-3 heading Char,heading3 Char,Level 2 Heading Char,Level 2 Char"/>
    <w:basedOn w:val="Heading1Char"/>
    <w:link w:val="Heading3"/>
    <w:rsid w:val="00F953ED"/>
    <w:rPr>
      <w:rFonts w:cs="Arial"/>
      <w:b/>
      <w:bCs/>
      <w:sz w:val="24"/>
      <w:szCs w:val="26"/>
    </w:rPr>
  </w:style>
  <w:style w:type="character" w:customStyle="1" w:styleId="Heading5Char">
    <w:name w:val="Heading 5 Char"/>
    <w:aliases w:val="h5 Char,sub-clause 5 Char,H5 Char"/>
    <w:basedOn w:val="DefaultParagraphFont"/>
    <w:link w:val="Heading5"/>
    <w:rsid w:val="00F953ED"/>
    <w:rPr>
      <w:b/>
      <w:bCs/>
      <w:i/>
      <w:iCs/>
      <w:sz w:val="26"/>
      <w:szCs w:val="26"/>
    </w:rPr>
  </w:style>
  <w:style w:type="character" w:customStyle="1" w:styleId="Heading6Char">
    <w:name w:val="Heading 6 Char"/>
    <w:basedOn w:val="DefaultParagraphFont"/>
    <w:link w:val="Heading6"/>
    <w:rsid w:val="00F953ED"/>
    <w:rPr>
      <w:b/>
      <w:bCs/>
      <w:sz w:val="22"/>
      <w:szCs w:val="22"/>
    </w:rPr>
  </w:style>
  <w:style w:type="character" w:customStyle="1" w:styleId="Heading7Char">
    <w:name w:val="Heading 7 Char"/>
    <w:basedOn w:val="DefaultParagraphFont"/>
    <w:link w:val="Heading7"/>
    <w:rsid w:val="00F953ED"/>
    <w:rPr>
      <w:sz w:val="24"/>
      <w:szCs w:val="24"/>
    </w:rPr>
  </w:style>
  <w:style w:type="character" w:customStyle="1" w:styleId="Heading8Char">
    <w:name w:val="Heading 8 Char"/>
    <w:basedOn w:val="DefaultParagraphFont"/>
    <w:link w:val="Heading8"/>
    <w:rsid w:val="00F953ED"/>
    <w:rPr>
      <w:i/>
      <w:iCs/>
      <w:sz w:val="24"/>
      <w:szCs w:val="24"/>
    </w:rPr>
  </w:style>
  <w:style w:type="character" w:customStyle="1" w:styleId="Heading9Char">
    <w:name w:val="Heading 9 Char"/>
    <w:basedOn w:val="DefaultParagraphFont"/>
    <w:link w:val="Heading9"/>
    <w:rsid w:val="00F953ED"/>
    <w:rPr>
      <w:rFonts w:ascii="Arial" w:hAnsi="Arial" w:cs="Arial"/>
      <w:sz w:val="22"/>
      <w:szCs w:val="22"/>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103DC8"/>
    <w:rPr>
      <w:color w:val="000000" w:themeColor="text1"/>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uiPriority w:val="99"/>
    <w:semiHidden/>
    <w:rsid w:val="00F27D5A"/>
    <w:rPr>
      <w:sz w:val="20"/>
      <w:szCs w:val="20"/>
    </w:rPr>
  </w:style>
  <w:style w:type="character" w:customStyle="1" w:styleId="FootnoteTextChar">
    <w:name w:val="Footnote Text Char"/>
    <w:basedOn w:val="DefaultParagraphFont"/>
    <w:link w:val="FootnoteText"/>
    <w:uiPriority w:val="99"/>
    <w:semiHidden/>
    <w:rsid w:val="00F953ED"/>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character" w:customStyle="1" w:styleId="AnnexChar">
    <w:name w:val="Annex Char"/>
    <w:basedOn w:val="AnnexLevel1mainChar"/>
    <w:link w:val="Annex"/>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rsid w:val="0079517D"/>
    <w:rPr>
      <w:sz w:val="24"/>
      <w:szCs w:val="24"/>
    </w:rPr>
  </w:style>
  <w:style w:type="paragraph" w:styleId="Footer">
    <w:name w:val="footer"/>
    <w:basedOn w:val="Normal"/>
    <w:link w:val="FooterChar"/>
    <w:unhideWhenUsed/>
    <w:rsid w:val="0079517D"/>
    <w:pPr>
      <w:tabs>
        <w:tab w:val="center" w:pos="4680"/>
        <w:tab w:val="right" w:pos="9360"/>
      </w:tabs>
      <w:spacing w:after="0"/>
    </w:pPr>
  </w:style>
  <w:style w:type="character" w:customStyle="1" w:styleId="FooterChar">
    <w:name w:val="Footer Char"/>
    <w:basedOn w:val="DefaultParagraphFont"/>
    <w:link w:val="Footer"/>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semiHidden/>
    <w:unhideWhenUsed/>
    <w:rsid w:val="006D03C3"/>
    <w:rPr>
      <w:color w:val="800080" w:themeColor="followedHyperlink"/>
      <w:u w:val="single"/>
    </w:rPr>
  </w:style>
  <w:style w:type="paragraph" w:styleId="ListParagraph">
    <w:name w:val="List Paragraph"/>
    <w:basedOn w:val="Normal"/>
    <w:uiPriority w:val="34"/>
    <w:qFormat/>
    <w:rsid w:val="004B6057"/>
    <w:pPr>
      <w:spacing w:after="180"/>
      <w:ind w:left="720"/>
      <w:contextualSpacing/>
    </w:pPr>
    <w:rPr>
      <w:szCs w:val="20"/>
    </w:rPr>
  </w:style>
  <w:style w:type="paragraph" w:customStyle="1" w:styleId="RefNorm">
    <w:name w:val="RefNorm"/>
    <w:basedOn w:val="Normal"/>
    <w:next w:val="Normal"/>
    <w:rsid w:val="004B6057"/>
    <w:pPr>
      <w:spacing w:after="180"/>
    </w:pPr>
    <w:rPr>
      <w:szCs w:val="20"/>
    </w:rPr>
  </w:style>
  <w:style w:type="paragraph" w:styleId="BodyText2">
    <w:name w:val="Body Text 2"/>
    <w:basedOn w:val="Normal"/>
    <w:link w:val="BodyText2Char"/>
    <w:semiHidden/>
    <w:unhideWhenUsed/>
    <w:rsid w:val="005763B7"/>
    <w:pPr>
      <w:spacing w:after="120" w:line="480" w:lineRule="auto"/>
    </w:pPr>
  </w:style>
  <w:style w:type="character" w:customStyle="1" w:styleId="BodyText2Char">
    <w:name w:val="Body Text 2 Char"/>
    <w:basedOn w:val="DefaultParagraphFont"/>
    <w:link w:val="BodyText2"/>
    <w:semiHidden/>
    <w:rsid w:val="005763B7"/>
    <w:rPr>
      <w:sz w:val="24"/>
      <w:szCs w:val="24"/>
    </w:rPr>
  </w:style>
  <w:style w:type="paragraph" w:customStyle="1" w:styleId="Figuretitle">
    <w:name w:val="Figure title"/>
    <w:basedOn w:val="Normal"/>
    <w:next w:val="Normal"/>
    <w:rsid w:val="005763B7"/>
    <w:pPr>
      <w:suppressAutoHyphens/>
      <w:spacing w:before="220" w:after="220"/>
      <w:jc w:val="center"/>
    </w:pPr>
    <w:rPr>
      <w:b/>
      <w:bCs/>
      <w:szCs w:val="20"/>
    </w:rPr>
  </w:style>
  <w:style w:type="paragraph" w:customStyle="1" w:styleId="Tabletitle">
    <w:name w:val="Table title"/>
    <w:basedOn w:val="Normal"/>
    <w:next w:val="Normal"/>
    <w:rsid w:val="005763B7"/>
    <w:pPr>
      <w:keepNext/>
      <w:suppressAutoHyphens/>
      <w:spacing w:before="120" w:after="120" w:line="-230" w:lineRule="auto"/>
      <w:jc w:val="center"/>
    </w:pPr>
    <w:rPr>
      <w:b/>
      <w:bCs/>
      <w:szCs w:val="20"/>
    </w:rPr>
  </w:style>
  <w:style w:type="paragraph" w:styleId="Caption">
    <w:name w:val="caption"/>
    <w:basedOn w:val="Normal"/>
    <w:next w:val="Normal"/>
    <w:qFormat/>
    <w:rsid w:val="005763B7"/>
    <w:pPr>
      <w:spacing w:before="120" w:after="120"/>
    </w:pPr>
    <w:rPr>
      <w:b/>
      <w:bCs/>
      <w:color w:val="000000"/>
      <w:sz w:val="20"/>
      <w:szCs w:val="20"/>
    </w:rPr>
  </w:style>
  <w:style w:type="paragraph" w:customStyle="1" w:styleId="a2">
    <w:name w:val="a2"/>
    <w:basedOn w:val="Heading2"/>
    <w:next w:val="Normal"/>
    <w:rsid w:val="00F953ED"/>
    <w:pPr>
      <w:numPr>
        <w:numId w:val="1"/>
      </w:numPr>
      <w:tabs>
        <w:tab w:val="left" w:pos="720"/>
      </w:tabs>
      <w:suppressAutoHyphens/>
      <w:spacing w:after="180"/>
      <w:outlineLvl w:val="9"/>
    </w:pPr>
    <w:rPr>
      <w:rFonts w:cs="Times New Roman"/>
      <w:iCs w:val="0"/>
      <w:szCs w:val="24"/>
    </w:rPr>
  </w:style>
  <w:style w:type="paragraph" w:customStyle="1" w:styleId="a3">
    <w:name w:val="a3"/>
    <w:basedOn w:val="Heading3"/>
    <w:next w:val="Normal"/>
    <w:rsid w:val="00F953ED"/>
    <w:pPr>
      <w:numPr>
        <w:ilvl w:val="0"/>
        <w:numId w:val="0"/>
      </w:numPr>
      <w:suppressAutoHyphens/>
      <w:spacing w:before="60" w:after="180" w:line="-250" w:lineRule="auto"/>
      <w:outlineLvl w:val="9"/>
    </w:pPr>
    <w:rPr>
      <w:rFonts w:cs="Times New Roman"/>
      <w:noProof/>
      <w:sz w:val="22"/>
      <w:szCs w:val="22"/>
    </w:rPr>
  </w:style>
  <w:style w:type="paragraph" w:customStyle="1" w:styleId="a5">
    <w:name w:val="a5"/>
    <w:basedOn w:val="Heading5"/>
    <w:next w:val="Normal"/>
    <w:rsid w:val="00F953ED"/>
    <w:pPr>
      <w:keepNext/>
      <w:numPr>
        <w:ilvl w:val="0"/>
        <w:numId w:val="0"/>
      </w:numPr>
      <w:tabs>
        <w:tab w:val="left" w:pos="1140"/>
        <w:tab w:val="left" w:pos="1360"/>
      </w:tabs>
      <w:suppressAutoHyphens/>
      <w:spacing w:before="60" w:after="180" w:line="-230" w:lineRule="auto"/>
      <w:outlineLvl w:val="9"/>
    </w:pPr>
    <w:rPr>
      <w:i w:val="0"/>
      <w:iCs w:val="0"/>
      <w:noProof/>
      <w:sz w:val="22"/>
      <w:szCs w:val="20"/>
    </w:rPr>
  </w:style>
  <w:style w:type="paragraph" w:customStyle="1" w:styleId="a6">
    <w:name w:val="a6"/>
    <w:basedOn w:val="Heading6"/>
    <w:next w:val="Normal"/>
    <w:rsid w:val="00F953ED"/>
    <w:pPr>
      <w:keepNext/>
      <w:numPr>
        <w:ilvl w:val="0"/>
        <w:numId w:val="0"/>
      </w:numPr>
      <w:tabs>
        <w:tab w:val="left" w:pos="360"/>
        <w:tab w:val="left" w:pos="1140"/>
        <w:tab w:val="left" w:pos="1360"/>
      </w:tabs>
      <w:suppressAutoHyphens/>
      <w:spacing w:before="60" w:after="180" w:line="-230" w:lineRule="auto"/>
      <w:outlineLvl w:val="9"/>
    </w:pPr>
    <w:rPr>
      <w:noProof/>
      <w:szCs w:val="20"/>
    </w:rPr>
  </w:style>
  <w:style w:type="paragraph" w:customStyle="1" w:styleId="ANNEX0">
    <w:name w:val="ANNEX"/>
    <w:basedOn w:val="Normal"/>
    <w:next w:val="Normal"/>
    <w:rsid w:val="00F953ED"/>
    <w:pPr>
      <w:keepNext/>
      <w:pageBreakBefore/>
      <w:spacing w:after="760" w:line="-310" w:lineRule="auto"/>
      <w:jc w:val="center"/>
    </w:pPr>
    <w:rPr>
      <w:b/>
      <w:bCs/>
      <w:sz w:val="28"/>
      <w:szCs w:val="28"/>
    </w:rPr>
  </w:style>
  <w:style w:type="character" w:styleId="FootnoteReference">
    <w:name w:val="footnote reference"/>
    <w:basedOn w:val="DefaultParagraphFont"/>
    <w:semiHidden/>
    <w:rsid w:val="00F953ED"/>
    <w:rPr>
      <w:position w:val="6"/>
      <w:sz w:val="16"/>
      <w:szCs w:val="16"/>
      <w:vertAlign w:val="baseline"/>
    </w:rPr>
  </w:style>
  <w:style w:type="paragraph" w:customStyle="1" w:styleId="Bibliografia1">
    <w:name w:val="Bibliografia1"/>
    <w:basedOn w:val="Normal"/>
    <w:rsid w:val="00F953ED"/>
    <w:pPr>
      <w:numPr>
        <w:numId w:val="17"/>
      </w:numPr>
      <w:spacing w:after="180"/>
    </w:pPr>
    <w:rPr>
      <w:rFonts w:ascii="Times" w:hAnsi="Times"/>
    </w:rPr>
  </w:style>
  <w:style w:type="character" w:customStyle="1" w:styleId="BodyTextChar">
    <w:name w:val="Body Text Char"/>
    <w:basedOn w:val="DefaultParagraphFont"/>
    <w:link w:val="BodyText"/>
    <w:uiPriority w:val="99"/>
    <w:semiHidden/>
    <w:rsid w:val="00F953ED"/>
    <w:rPr>
      <w:sz w:val="24"/>
    </w:rPr>
  </w:style>
  <w:style w:type="paragraph" w:styleId="BodyText">
    <w:name w:val="Body Text"/>
    <w:basedOn w:val="Normal"/>
    <w:link w:val="BodyTextChar"/>
    <w:uiPriority w:val="99"/>
    <w:semiHidden/>
    <w:rsid w:val="00F953ED"/>
    <w:pPr>
      <w:spacing w:before="60" w:after="60"/>
    </w:pPr>
    <w:rPr>
      <w:szCs w:val="20"/>
    </w:rPr>
  </w:style>
  <w:style w:type="paragraph" w:styleId="ListNumber2">
    <w:name w:val="List Number 2"/>
    <w:basedOn w:val="Normal"/>
    <w:semiHidden/>
    <w:rsid w:val="00F953ED"/>
    <w:pPr>
      <w:numPr>
        <w:numId w:val="18"/>
      </w:numPr>
      <w:spacing w:after="180"/>
    </w:pPr>
    <w:rPr>
      <w:szCs w:val="20"/>
    </w:rPr>
  </w:style>
  <w:style w:type="character" w:customStyle="1" w:styleId="Defterms">
    <w:name w:val="Defterms"/>
    <w:basedOn w:val="DefaultParagraphFont"/>
    <w:rsid w:val="00F953ED"/>
    <w:rPr>
      <w:color w:val="auto"/>
    </w:rPr>
  </w:style>
  <w:style w:type="paragraph" w:customStyle="1" w:styleId="Example">
    <w:name w:val="Example"/>
    <w:basedOn w:val="Normal"/>
    <w:next w:val="Normal"/>
    <w:rsid w:val="00F953ED"/>
    <w:pPr>
      <w:tabs>
        <w:tab w:val="left" w:pos="1360"/>
      </w:tabs>
      <w:spacing w:after="180"/>
    </w:pPr>
    <w:rPr>
      <w:sz w:val="20"/>
      <w:szCs w:val="18"/>
    </w:rPr>
  </w:style>
  <w:style w:type="paragraph" w:customStyle="1" w:styleId="Figurefootnote">
    <w:name w:val="Figure footnote"/>
    <w:basedOn w:val="Normal"/>
    <w:rsid w:val="00F953ED"/>
    <w:pPr>
      <w:keepNext/>
      <w:tabs>
        <w:tab w:val="left" w:pos="340"/>
      </w:tabs>
      <w:spacing w:after="60" w:line="210" w:lineRule="auto"/>
    </w:pPr>
    <w:rPr>
      <w:sz w:val="18"/>
      <w:szCs w:val="18"/>
    </w:rPr>
  </w:style>
  <w:style w:type="character" w:customStyle="1" w:styleId="ExampleChar">
    <w:name w:val="Example Char"/>
    <w:basedOn w:val="DefaultParagraphFont"/>
    <w:rsid w:val="00F953ED"/>
    <w:rPr>
      <w:noProof w:val="0"/>
      <w:sz w:val="18"/>
      <w:szCs w:val="18"/>
      <w:lang w:val="en-US" w:eastAsia="en-US" w:bidi="ar-SA"/>
    </w:rPr>
  </w:style>
  <w:style w:type="paragraph" w:customStyle="1" w:styleId="Formula">
    <w:name w:val="Formula"/>
    <w:basedOn w:val="Normal"/>
    <w:next w:val="Normal"/>
    <w:rsid w:val="00F953ED"/>
    <w:pPr>
      <w:keepNext/>
      <w:tabs>
        <w:tab w:val="right" w:pos="8640"/>
      </w:tabs>
      <w:spacing w:after="220"/>
      <w:ind w:left="400"/>
    </w:pPr>
    <w:rPr>
      <w:szCs w:val="20"/>
    </w:rPr>
  </w:style>
  <w:style w:type="paragraph" w:customStyle="1" w:styleId="Introduction">
    <w:name w:val="Introduction"/>
    <w:basedOn w:val="Normal"/>
    <w:next w:val="Normal"/>
    <w:rsid w:val="00F953ED"/>
    <w:pPr>
      <w:pageBreakBefore/>
      <w:tabs>
        <w:tab w:val="left" w:pos="400"/>
      </w:tabs>
      <w:spacing w:before="960" w:after="310" w:line="-310" w:lineRule="auto"/>
    </w:pPr>
    <w:rPr>
      <w:b/>
      <w:bCs/>
      <w:sz w:val="28"/>
      <w:szCs w:val="28"/>
    </w:rPr>
  </w:style>
  <w:style w:type="paragraph" w:styleId="ListNumber">
    <w:name w:val="List Number"/>
    <w:aliases w:val="List Number Char"/>
    <w:basedOn w:val="Normal"/>
    <w:semiHidden/>
    <w:rsid w:val="00F953ED"/>
    <w:pPr>
      <w:numPr>
        <w:numId w:val="20"/>
      </w:numPr>
      <w:spacing w:after="180"/>
    </w:pPr>
    <w:rPr>
      <w:szCs w:val="20"/>
    </w:rPr>
  </w:style>
  <w:style w:type="character" w:customStyle="1" w:styleId="FiguretitleChar1">
    <w:name w:val="Figure title Char1"/>
    <w:basedOn w:val="DefaultParagraphFont"/>
    <w:rsid w:val="00F953ED"/>
    <w:rPr>
      <w:b/>
      <w:bCs/>
      <w:noProof w:val="0"/>
      <w:sz w:val="24"/>
      <w:lang w:val="en-US" w:eastAsia="en-US" w:bidi="ar-SA"/>
    </w:rPr>
  </w:style>
  <w:style w:type="paragraph" w:customStyle="1" w:styleId="Note">
    <w:name w:val="Note"/>
    <w:basedOn w:val="Normal"/>
    <w:next w:val="Normal"/>
    <w:rsid w:val="00F953ED"/>
    <w:pPr>
      <w:tabs>
        <w:tab w:val="left" w:pos="960"/>
      </w:tabs>
      <w:spacing w:after="180" w:line="210" w:lineRule="auto"/>
    </w:pPr>
    <w:rPr>
      <w:sz w:val="20"/>
      <w:szCs w:val="20"/>
    </w:rPr>
  </w:style>
  <w:style w:type="character" w:styleId="PageNumber">
    <w:name w:val="page number"/>
    <w:basedOn w:val="DefaultParagraphFont"/>
    <w:rsid w:val="00F953ED"/>
  </w:style>
  <w:style w:type="paragraph" w:customStyle="1" w:styleId="p3">
    <w:name w:val="p3"/>
    <w:basedOn w:val="Normal"/>
    <w:next w:val="Normal"/>
    <w:rsid w:val="00F953ED"/>
    <w:pPr>
      <w:tabs>
        <w:tab w:val="left" w:pos="720"/>
      </w:tabs>
      <w:spacing w:after="180"/>
    </w:pPr>
    <w:rPr>
      <w:szCs w:val="20"/>
    </w:rPr>
  </w:style>
  <w:style w:type="paragraph" w:customStyle="1" w:styleId="p4">
    <w:name w:val="p4"/>
    <w:basedOn w:val="Normal"/>
    <w:next w:val="Normal"/>
    <w:rsid w:val="00F953ED"/>
    <w:pPr>
      <w:tabs>
        <w:tab w:val="left" w:pos="1100"/>
      </w:tabs>
      <w:spacing w:after="180"/>
    </w:pPr>
    <w:rPr>
      <w:szCs w:val="20"/>
    </w:rPr>
  </w:style>
  <w:style w:type="paragraph" w:customStyle="1" w:styleId="p5">
    <w:name w:val="p5"/>
    <w:basedOn w:val="Normal"/>
    <w:next w:val="Normal"/>
    <w:rsid w:val="00F953ED"/>
    <w:pPr>
      <w:tabs>
        <w:tab w:val="left" w:pos="1100"/>
      </w:tabs>
      <w:spacing w:after="180"/>
    </w:pPr>
    <w:rPr>
      <w:szCs w:val="20"/>
    </w:rPr>
  </w:style>
  <w:style w:type="paragraph" w:customStyle="1" w:styleId="p6">
    <w:name w:val="p6"/>
    <w:basedOn w:val="Normal"/>
    <w:next w:val="Normal"/>
    <w:rsid w:val="00F953ED"/>
    <w:pPr>
      <w:tabs>
        <w:tab w:val="left" w:pos="1440"/>
      </w:tabs>
      <w:spacing w:after="180"/>
    </w:pPr>
    <w:rPr>
      <w:szCs w:val="20"/>
    </w:rPr>
  </w:style>
  <w:style w:type="paragraph" w:customStyle="1" w:styleId="Special">
    <w:name w:val="Special"/>
    <w:basedOn w:val="Normal"/>
    <w:next w:val="Normal"/>
    <w:rsid w:val="00F953ED"/>
    <w:pPr>
      <w:spacing w:after="180"/>
    </w:pPr>
    <w:rPr>
      <w:szCs w:val="20"/>
    </w:rPr>
  </w:style>
  <w:style w:type="character" w:customStyle="1" w:styleId="TableFootNoteXref">
    <w:name w:val="TableFootNoteXref"/>
    <w:rsid w:val="00F953ED"/>
    <w:rPr>
      <w:position w:val="6"/>
      <w:sz w:val="16"/>
      <w:szCs w:val="16"/>
    </w:rPr>
  </w:style>
  <w:style w:type="paragraph" w:styleId="TOC4">
    <w:name w:val="toc 4"/>
    <w:basedOn w:val="TOC2"/>
    <w:next w:val="Normal"/>
    <w:autoRedefine/>
    <w:uiPriority w:val="39"/>
    <w:rsid w:val="00F953ED"/>
    <w:pPr>
      <w:tabs>
        <w:tab w:val="left" w:pos="990"/>
        <w:tab w:val="left" w:pos="1440"/>
        <w:tab w:val="right" w:leader="dot" w:pos="8640"/>
      </w:tabs>
      <w:suppressAutoHyphens/>
      <w:spacing w:after="0"/>
      <w:ind w:left="1440" w:right="500" w:hanging="1440"/>
      <w:jc w:val="both"/>
    </w:pPr>
    <w:rPr>
      <w:noProof/>
    </w:rPr>
  </w:style>
  <w:style w:type="paragraph" w:styleId="TOC5">
    <w:name w:val="toc 5"/>
    <w:basedOn w:val="TOC4"/>
    <w:next w:val="Normal"/>
    <w:autoRedefine/>
    <w:uiPriority w:val="39"/>
    <w:rsid w:val="00F953ED"/>
  </w:style>
  <w:style w:type="paragraph" w:styleId="TOC6">
    <w:name w:val="toc 6"/>
    <w:basedOn w:val="TOC4"/>
    <w:next w:val="Normal"/>
    <w:autoRedefine/>
    <w:uiPriority w:val="39"/>
    <w:rsid w:val="00F953ED"/>
  </w:style>
  <w:style w:type="paragraph" w:styleId="TOC9">
    <w:name w:val="toc 9"/>
    <w:basedOn w:val="TOC1"/>
    <w:next w:val="Normal"/>
    <w:autoRedefine/>
    <w:uiPriority w:val="39"/>
    <w:rsid w:val="00F953ED"/>
    <w:pPr>
      <w:tabs>
        <w:tab w:val="right" w:leader="dot" w:pos="8640"/>
      </w:tabs>
      <w:suppressAutoHyphens/>
      <w:spacing w:before="120" w:after="0"/>
      <w:ind w:right="500"/>
      <w:jc w:val="both"/>
    </w:pPr>
    <w:rPr>
      <w:noProof/>
    </w:rPr>
  </w:style>
  <w:style w:type="paragraph" w:customStyle="1" w:styleId="zzBiblio">
    <w:name w:val="zzBiblio"/>
    <w:basedOn w:val="Normal"/>
    <w:next w:val="Bibliografia1"/>
    <w:rsid w:val="00F953ED"/>
    <w:pPr>
      <w:pageBreakBefore/>
      <w:spacing w:after="760" w:line="-310" w:lineRule="auto"/>
      <w:jc w:val="center"/>
    </w:pPr>
    <w:rPr>
      <w:b/>
      <w:bCs/>
      <w:sz w:val="28"/>
      <w:szCs w:val="28"/>
    </w:rPr>
  </w:style>
  <w:style w:type="paragraph" w:customStyle="1" w:styleId="zzContents">
    <w:name w:val="zzContents"/>
    <w:basedOn w:val="Introduction"/>
    <w:next w:val="TOC1"/>
    <w:rsid w:val="00F953ED"/>
  </w:style>
  <w:style w:type="paragraph" w:customStyle="1" w:styleId="zzForeword">
    <w:name w:val="zzForeword"/>
    <w:basedOn w:val="Introduction"/>
    <w:next w:val="Normal"/>
    <w:rsid w:val="00F953ED"/>
    <w:rPr>
      <w:color w:val="0000FF"/>
    </w:rPr>
  </w:style>
  <w:style w:type="paragraph" w:customStyle="1" w:styleId="zzHelp">
    <w:name w:val="zzHelp"/>
    <w:basedOn w:val="Normal"/>
    <w:rsid w:val="00F953ED"/>
    <w:pPr>
      <w:spacing w:after="180"/>
    </w:pPr>
    <w:rPr>
      <w:color w:val="008000"/>
      <w:szCs w:val="20"/>
    </w:rPr>
  </w:style>
  <w:style w:type="paragraph" w:customStyle="1" w:styleId="zzIndex">
    <w:name w:val="zzIndex"/>
    <w:basedOn w:val="zzBiblio"/>
    <w:next w:val="Normal"/>
    <w:rsid w:val="00F953ED"/>
  </w:style>
  <w:style w:type="paragraph" w:customStyle="1" w:styleId="zzSTDTitle">
    <w:name w:val="zzSTDTitle"/>
    <w:basedOn w:val="Normal"/>
    <w:next w:val="Normal"/>
    <w:rsid w:val="00F953ED"/>
    <w:pPr>
      <w:suppressAutoHyphens/>
      <w:spacing w:before="400" w:after="760" w:line="-350" w:lineRule="auto"/>
    </w:pPr>
    <w:rPr>
      <w:b/>
      <w:bCs/>
      <w:color w:val="0000FF"/>
      <w:sz w:val="32"/>
      <w:szCs w:val="32"/>
    </w:rPr>
  </w:style>
  <w:style w:type="character" w:customStyle="1" w:styleId="ExtXref">
    <w:name w:val="ExtXref"/>
    <w:basedOn w:val="DefaultParagraphFont"/>
    <w:rsid w:val="00F953ED"/>
    <w:rPr>
      <w:color w:val="auto"/>
    </w:rPr>
  </w:style>
  <w:style w:type="paragraph" w:customStyle="1" w:styleId="a1">
    <w:name w:val="a1"/>
    <w:basedOn w:val="Normal"/>
    <w:next w:val="Normal"/>
    <w:rsid w:val="00F953ED"/>
    <w:pPr>
      <w:tabs>
        <w:tab w:val="num" w:pos="1080"/>
      </w:tabs>
      <w:spacing w:after="180"/>
      <w:ind w:left="432" w:hanging="432"/>
    </w:pPr>
    <w:rPr>
      <w:b/>
      <w:bCs/>
      <w:szCs w:val="20"/>
    </w:rPr>
  </w:style>
  <w:style w:type="paragraph" w:customStyle="1" w:styleId="ListBulletLast">
    <w:name w:val="List Bullet Last"/>
    <w:basedOn w:val="ListBullet"/>
    <w:next w:val="BodyText"/>
    <w:rsid w:val="00F953ED"/>
    <w:pPr>
      <w:spacing w:after="240"/>
    </w:pPr>
    <w:rPr>
      <w:lang w:val="en-US"/>
    </w:rPr>
  </w:style>
  <w:style w:type="paragraph" w:styleId="TOC7">
    <w:name w:val="toc 7"/>
    <w:basedOn w:val="Normal"/>
    <w:next w:val="Normal"/>
    <w:autoRedefine/>
    <w:uiPriority w:val="39"/>
    <w:rsid w:val="00F953ED"/>
    <w:pPr>
      <w:spacing w:after="180"/>
      <w:ind w:left="1200"/>
    </w:pPr>
    <w:rPr>
      <w:szCs w:val="20"/>
    </w:rPr>
  </w:style>
  <w:style w:type="paragraph" w:styleId="TOC8">
    <w:name w:val="toc 8"/>
    <w:basedOn w:val="Normal"/>
    <w:next w:val="Normal"/>
    <w:autoRedefine/>
    <w:uiPriority w:val="39"/>
    <w:rsid w:val="00F953ED"/>
    <w:pPr>
      <w:spacing w:after="180"/>
      <w:ind w:left="1400"/>
    </w:pPr>
    <w:rPr>
      <w:szCs w:val="20"/>
    </w:rPr>
  </w:style>
  <w:style w:type="paragraph" w:customStyle="1" w:styleId="List1">
    <w:name w:val="List 1"/>
    <w:basedOn w:val="Normal"/>
    <w:rsid w:val="00F953ED"/>
    <w:pPr>
      <w:tabs>
        <w:tab w:val="num" w:pos="720"/>
      </w:tabs>
      <w:spacing w:after="180"/>
      <w:ind w:left="720" w:hanging="360"/>
    </w:pPr>
    <w:rPr>
      <w:szCs w:val="20"/>
    </w:rPr>
  </w:style>
  <w:style w:type="paragraph" w:customStyle="1" w:styleId="Figureart">
    <w:name w:val="Figure art"/>
    <w:basedOn w:val="Normal"/>
    <w:next w:val="Figuretitle"/>
    <w:rsid w:val="00F953ED"/>
    <w:pPr>
      <w:keepNext/>
      <w:spacing w:after="0"/>
      <w:jc w:val="center"/>
    </w:pPr>
    <w:rPr>
      <w:szCs w:val="20"/>
    </w:rPr>
  </w:style>
  <w:style w:type="paragraph" w:customStyle="1" w:styleId="CODE">
    <w:name w:val="CODE"/>
    <w:basedOn w:val="Normal"/>
    <w:rsid w:val="00F953ED"/>
    <w:pPr>
      <w:keepLines/>
      <w:spacing w:after="0"/>
    </w:pPr>
    <w:rPr>
      <w:rFonts w:ascii="Courier New" w:hAnsi="Courier New"/>
      <w:snapToGrid w:val="0"/>
      <w:sz w:val="22"/>
      <w:szCs w:val="20"/>
    </w:rPr>
  </w:style>
  <w:style w:type="paragraph" w:customStyle="1" w:styleId="Tablelineafter">
    <w:name w:val="Table line after"/>
    <w:basedOn w:val="Normal"/>
    <w:rsid w:val="00F953ED"/>
    <w:pPr>
      <w:spacing w:after="0"/>
    </w:pPr>
    <w:rPr>
      <w:sz w:val="22"/>
      <w:szCs w:val="22"/>
    </w:rPr>
  </w:style>
  <w:style w:type="paragraph" w:customStyle="1" w:styleId="FiguretitleCharChar">
    <w:name w:val="Figure title Char Char"/>
    <w:basedOn w:val="Normal"/>
    <w:next w:val="Normal"/>
    <w:rsid w:val="00F953ED"/>
    <w:pPr>
      <w:suppressAutoHyphens/>
      <w:spacing w:before="220" w:after="220"/>
      <w:jc w:val="center"/>
    </w:pPr>
    <w:rPr>
      <w:b/>
      <w:bCs/>
      <w:szCs w:val="20"/>
    </w:rPr>
  </w:style>
  <w:style w:type="character" w:customStyle="1" w:styleId="FiguretitleCharCharChar">
    <w:name w:val="Figure title Char Char Char"/>
    <w:basedOn w:val="DefaultParagraphFont"/>
    <w:rsid w:val="00F953ED"/>
    <w:rPr>
      <w:b/>
      <w:bCs/>
      <w:noProof w:val="0"/>
      <w:sz w:val="24"/>
      <w:lang w:val="en-GB" w:eastAsia="en-US" w:bidi="ar-SA"/>
    </w:rPr>
  </w:style>
  <w:style w:type="character" w:customStyle="1" w:styleId="PlainTextChar">
    <w:name w:val="Plain Text Char"/>
    <w:basedOn w:val="DefaultParagraphFont"/>
    <w:link w:val="PlainText"/>
    <w:semiHidden/>
    <w:rsid w:val="00F953ED"/>
    <w:rPr>
      <w:rFonts w:ascii="Courier New" w:hAnsi="Courier New" w:cs="Tahoma"/>
    </w:rPr>
  </w:style>
  <w:style w:type="paragraph" w:styleId="PlainText">
    <w:name w:val="Plain Text"/>
    <w:basedOn w:val="Normal"/>
    <w:link w:val="PlainTextChar"/>
    <w:semiHidden/>
    <w:rsid w:val="00F953ED"/>
    <w:pPr>
      <w:spacing w:after="0"/>
    </w:pPr>
    <w:rPr>
      <w:rFonts w:ascii="Courier New" w:hAnsi="Courier New" w:cs="Tahoma"/>
      <w:sz w:val="20"/>
      <w:szCs w:val="20"/>
    </w:rPr>
  </w:style>
  <w:style w:type="character" w:styleId="CommentReference">
    <w:name w:val="annotation reference"/>
    <w:basedOn w:val="DefaultParagraphFont"/>
    <w:rsid w:val="00F953ED"/>
    <w:rPr>
      <w:sz w:val="16"/>
      <w:szCs w:val="16"/>
    </w:rPr>
  </w:style>
  <w:style w:type="paragraph" w:customStyle="1" w:styleId="FiguretitleChar">
    <w:name w:val="Figure title Char"/>
    <w:basedOn w:val="Normal"/>
    <w:next w:val="Normal"/>
    <w:rsid w:val="00F953ED"/>
    <w:pPr>
      <w:suppressAutoHyphens/>
      <w:spacing w:before="220" w:after="220"/>
      <w:jc w:val="center"/>
    </w:pPr>
    <w:rPr>
      <w:b/>
      <w:bCs/>
      <w:szCs w:val="20"/>
    </w:rPr>
  </w:style>
  <w:style w:type="character" w:customStyle="1" w:styleId="TablefootnoteCharChar">
    <w:name w:val="Table footnote Char Char"/>
    <w:basedOn w:val="DefaultParagraphFont"/>
    <w:rsid w:val="00F953ED"/>
    <w:rPr>
      <w:noProof w:val="0"/>
      <w:sz w:val="18"/>
      <w:szCs w:val="18"/>
      <w:lang w:val="en-GB" w:eastAsia="en-US" w:bidi="ar-SA"/>
    </w:rPr>
  </w:style>
  <w:style w:type="paragraph" w:customStyle="1" w:styleId="Tablefootnote">
    <w:name w:val="Table footnote"/>
    <w:basedOn w:val="Normal"/>
    <w:rsid w:val="00F953ED"/>
    <w:pPr>
      <w:tabs>
        <w:tab w:val="left" w:pos="342"/>
      </w:tabs>
      <w:spacing w:before="40" w:after="40"/>
      <w:ind w:right="-43"/>
    </w:pPr>
    <w:rPr>
      <w:sz w:val="20"/>
      <w:szCs w:val="18"/>
    </w:rPr>
  </w:style>
  <w:style w:type="paragraph" w:styleId="TableofFigures">
    <w:name w:val="table of figures"/>
    <w:basedOn w:val="Normal"/>
    <w:next w:val="Normal"/>
    <w:uiPriority w:val="99"/>
    <w:rsid w:val="00F953ED"/>
    <w:pPr>
      <w:spacing w:after="120"/>
      <w:ind w:left="403" w:hanging="403"/>
      <w:jc w:val="both"/>
    </w:pPr>
    <w:rPr>
      <w:rFonts w:eastAsia="MS Mincho" w:cs="Arial"/>
      <w:szCs w:val="20"/>
      <w:lang w:eastAsia="ja-JP"/>
    </w:rPr>
  </w:style>
  <w:style w:type="paragraph" w:customStyle="1" w:styleId="StyleCopyrightStuff8ptBlack">
    <w:name w:val="Style CopyrightStuff + 8 pt Black"/>
    <w:basedOn w:val="Normal"/>
    <w:rsid w:val="00F953ED"/>
    <w:pPr>
      <w:autoSpaceDE w:val="0"/>
      <w:autoSpaceDN w:val="0"/>
      <w:adjustRightInd w:val="0"/>
      <w:spacing w:before="120" w:after="0"/>
    </w:pPr>
    <w:rPr>
      <w:color w:val="000000"/>
      <w:sz w:val="16"/>
    </w:rPr>
  </w:style>
  <w:style w:type="paragraph" w:customStyle="1" w:styleId="DocumentNumber">
    <w:name w:val="DocumentNumber"/>
    <w:basedOn w:val="Normal"/>
    <w:rsid w:val="00F953ED"/>
    <w:pPr>
      <w:pBdr>
        <w:top w:val="single" w:sz="6" w:space="1" w:color="auto" w:shadow="1"/>
        <w:left w:val="single" w:sz="6" w:space="1" w:color="auto" w:shadow="1"/>
        <w:bottom w:val="single" w:sz="6" w:space="1" w:color="auto" w:shadow="1"/>
        <w:right w:val="single" w:sz="6" w:space="1" w:color="auto" w:shadow="1"/>
      </w:pBdr>
      <w:spacing w:before="40" w:after="960"/>
      <w:jc w:val="center"/>
    </w:pPr>
    <w:rPr>
      <w:rFonts w:ascii="Arial" w:hAnsi="Arial"/>
      <w:b/>
      <w:sz w:val="36"/>
      <w:szCs w:val="20"/>
    </w:rPr>
  </w:style>
  <w:style w:type="paragraph" w:customStyle="1" w:styleId="DocumentHeaderInfo">
    <w:name w:val="DocumentHeaderInfo"/>
    <w:basedOn w:val="Normal"/>
    <w:rsid w:val="00F953ED"/>
    <w:pPr>
      <w:pBdr>
        <w:top w:val="single" w:sz="6" w:space="1" w:color="auto"/>
        <w:left w:val="single" w:sz="6" w:space="1" w:color="auto"/>
        <w:bottom w:val="single" w:sz="6" w:space="1" w:color="auto"/>
        <w:right w:val="single" w:sz="6" w:space="1" w:color="auto"/>
      </w:pBdr>
      <w:spacing w:before="40" w:after="40"/>
    </w:pPr>
    <w:rPr>
      <w:rFonts w:ascii="Arial" w:hAnsi="Arial"/>
      <w:b/>
      <w:szCs w:val="20"/>
    </w:rPr>
  </w:style>
  <w:style w:type="character" w:customStyle="1" w:styleId="TablefootnoteChar1">
    <w:name w:val="Table footnote Char1"/>
    <w:basedOn w:val="DefaultParagraphFont"/>
    <w:rsid w:val="00F953ED"/>
    <w:rPr>
      <w:noProof w:val="0"/>
      <w:szCs w:val="18"/>
      <w:lang w:val="en-GB" w:eastAsia="en-US" w:bidi="ar-SA"/>
    </w:rPr>
  </w:style>
  <w:style w:type="paragraph" w:customStyle="1" w:styleId="Default">
    <w:name w:val="Default"/>
    <w:rsid w:val="00F953ED"/>
    <w:pPr>
      <w:autoSpaceDE w:val="0"/>
      <w:autoSpaceDN w:val="0"/>
      <w:adjustRightInd w:val="0"/>
    </w:pPr>
    <w:rPr>
      <w:rFonts w:ascii="Arial" w:hAnsi="Arial" w:cs="Arial"/>
      <w:color w:val="000000"/>
      <w:sz w:val="24"/>
      <w:szCs w:val="24"/>
    </w:rPr>
  </w:style>
  <w:style w:type="paragraph" w:customStyle="1" w:styleId="StyleOGCClauseBefore36pt">
    <w:name w:val="Style OGC Clause + Before:  36 pt"/>
    <w:basedOn w:val="OGCClause"/>
    <w:rsid w:val="00F953ED"/>
    <w:pPr>
      <w:pageBreakBefore/>
      <w:tabs>
        <w:tab w:val="clear" w:pos="504"/>
      </w:tabs>
      <w:spacing w:before="360" w:after="240"/>
      <w:ind w:left="360" w:hanging="360"/>
      <w:outlineLvl w:val="0"/>
    </w:pPr>
    <w:rPr>
      <w:bCs/>
    </w:rPr>
  </w:style>
  <w:style w:type="character" w:customStyle="1" w:styleId="DocumentMapChar">
    <w:name w:val="Document Map Char"/>
    <w:basedOn w:val="DefaultParagraphFont"/>
    <w:link w:val="DocumentMap"/>
    <w:semiHidden/>
    <w:rsid w:val="00F953ED"/>
    <w:rPr>
      <w:rFonts w:ascii="Tahoma" w:hAnsi="Tahoma" w:cs="Tahoma"/>
      <w:sz w:val="24"/>
      <w:shd w:val="clear" w:color="auto" w:fill="000080"/>
    </w:rPr>
  </w:style>
  <w:style w:type="paragraph" w:styleId="DocumentMap">
    <w:name w:val="Document Map"/>
    <w:basedOn w:val="Normal"/>
    <w:link w:val="DocumentMapChar"/>
    <w:semiHidden/>
    <w:rsid w:val="00F953ED"/>
    <w:pPr>
      <w:shd w:val="clear" w:color="auto" w:fill="000080"/>
      <w:spacing w:after="180"/>
    </w:pPr>
    <w:rPr>
      <w:rFonts w:ascii="Tahoma" w:hAnsi="Tahoma" w:cs="Tahoma"/>
      <w:szCs w:val="20"/>
    </w:rPr>
  </w:style>
  <w:style w:type="character" w:customStyle="1" w:styleId="CharChar">
    <w:name w:val="Char Char"/>
    <w:basedOn w:val="DefaultParagraphFont"/>
    <w:rsid w:val="00F953ED"/>
    <w:rPr>
      <w:noProof w:val="0"/>
      <w:sz w:val="22"/>
      <w:szCs w:val="22"/>
      <w:lang w:val="en-US" w:eastAsia="en-US" w:bidi="ar-SA"/>
    </w:rPr>
  </w:style>
  <w:style w:type="character" w:customStyle="1" w:styleId="FigureartChar">
    <w:name w:val="Figure art Char"/>
    <w:basedOn w:val="DefaultParagraphFont"/>
    <w:rsid w:val="00F953ED"/>
    <w:rPr>
      <w:noProof w:val="0"/>
      <w:sz w:val="24"/>
      <w:lang w:val="en-US" w:eastAsia="en-US" w:bidi="ar-SA"/>
    </w:rPr>
  </w:style>
  <w:style w:type="character" w:customStyle="1" w:styleId="FiguretitleCharChar1">
    <w:name w:val="Figure title Char Char1"/>
    <w:basedOn w:val="DefaultParagraphFont"/>
    <w:rsid w:val="00F953ED"/>
    <w:rPr>
      <w:b/>
      <w:bCs/>
      <w:noProof w:val="0"/>
      <w:sz w:val="24"/>
      <w:lang w:val="en-US" w:eastAsia="en-US" w:bidi="ar-SA"/>
    </w:rPr>
  </w:style>
  <w:style w:type="paragraph" w:styleId="CommentText">
    <w:name w:val="annotation text"/>
    <w:basedOn w:val="Normal"/>
    <w:link w:val="CommentTextChar"/>
    <w:rsid w:val="00F953ED"/>
    <w:pPr>
      <w:spacing w:after="180"/>
    </w:pPr>
    <w:rPr>
      <w:sz w:val="20"/>
    </w:rPr>
  </w:style>
  <w:style w:type="character" w:customStyle="1" w:styleId="CommentTextChar">
    <w:name w:val="Comment Text Char"/>
    <w:basedOn w:val="DefaultParagraphFont"/>
    <w:link w:val="CommentText"/>
    <w:rsid w:val="00F953ED"/>
    <w:rPr>
      <w:szCs w:val="24"/>
    </w:rPr>
  </w:style>
  <w:style w:type="paragraph" w:customStyle="1" w:styleId="CRCoverPage">
    <w:name w:val="CR Cover Page"/>
    <w:next w:val="Normal"/>
    <w:rsid w:val="00F953ED"/>
    <w:pPr>
      <w:spacing w:after="120"/>
    </w:pPr>
    <w:rPr>
      <w:rFonts w:ascii="Arial" w:hAnsi="Arial"/>
      <w:lang w:val="en-GB"/>
    </w:rPr>
  </w:style>
  <w:style w:type="paragraph" w:customStyle="1" w:styleId="StyleBodyTextIndent10pt">
    <w:name w:val="Style Body Text Indent + 10 pt"/>
    <w:basedOn w:val="BodyTextIndent"/>
    <w:rsid w:val="00F953ED"/>
    <w:pPr>
      <w:keepNext/>
      <w:ind w:left="187" w:hanging="187"/>
    </w:pPr>
    <w:rPr>
      <w:sz w:val="20"/>
      <w:szCs w:val="20"/>
      <w:lang w:val="en-GB"/>
    </w:rPr>
  </w:style>
  <w:style w:type="character" w:customStyle="1" w:styleId="StyleBodyTextIndent10ptChar">
    <w:name w:val="Style Body Text Indent + 10 pt Char"/>
    <w:basedOn w:val="CharChar"/>
    <w:rsid w:val="00F953ED"/>
    <w:rPr>
      <w:noProof w:val="0"/>
      <w:sz w:val="22"/>
      <w:szCs w:val="22"/>
      <w:lang w:val="en-GB" w:eastAsia="en-US" w:bidi="ar-SA"/>
    </w:rPr>
  </w:style>
  <w:style w:type="paragraph" w:customStyle="1" w:styleId="StyleExampleAfter6ptLinespacingMultiple088li">
    <w:name w:val="Style Example + After:  6 pt Line spacing:  Multiple 0.88 li"/>
    <w:basedOn w:val="Normal"/>
    <w:rsid w:val="00F953ED"/>
    <w:pPr>
      <w:tabs>
        <w:tab w:val="left" w:pos="1360"/>
      </w:tabs>
      <w:spacing w:after="120" w:line="211" w:lineRule="auto"/>
    </w:pPr>
    <w:rPr>
      <w:sz w:val="20"/>
      <w:szCs w:val="20"/>
    </w:rPr>
  </w:style>
  <w:style w:type="paragraph" w:customStyle="1" w:styleId="WW-ListNumber1">
    <w:name w:val="WW-List Number1"/>
    <w:basedOn w:val="Normal"/>
    <w:rsid w:val="00F953ED"/>
    <w:pPr>
      <w:tabs>
        <w:tab w:val="num" w:pos="360"/>
      </w:tabs>
      <w:spacing w:after="120"/>
      <w:ind w:left="360" w:hanging="360"/>
    </w:pPr>
    <w:rPr>
      <w:szCs w:val="20"/>
      <w:lang w:val="en-GB" w:eastAsia="ar-SA"/>
    </w:rPr>
  </w:style>
  <w:style w:type="character" w:customStyle="1" w:styleId="NoteChar">
    <w:name w:val="Note Char"/>
    <w:basedOn w:val="DefaultParagraphFont"/>
    <w:rsid w:val="00F953ED"/>
    <w:rPr>
      <w:noProof w:val="0"/>
      <w:lang w:val="en-US" w:eastAsia="en-US" w:bidi="ar-SA"/>
    </w:rPr>
  </w:style>
  <w:style w:type="character" w:customStyle="1" w:styleId="a2Char">
    <w:name w:val="a2 Char"/>
    <w:basedOn w:val="DefaultParagraphFont"/>
    <w:rsid w:val="00F953ED"/>
    <w:rPr>
      <w:b/>
      <w:bCs/>
      <w:noProof w:val="0"/>
      <w:sz w:val="24"/>
      <w:szCs w:val="24"/>
      <w:lang w:val="en-US" w:eastAsia="en-US" w:bidi="ar-SA"/>
    </w:rPr>
  </w:style>
  <w:style w:type="character" w:customStyle="1" w:styleId="ANNEXChar0">
    <w:name w:val="ANNEX Char"/>
    <w:basedOn w:val="DefaultParagraphFont"/>
    <w:rsid w:val="00F953ED"/>
    <w:rPr>
      <w:b/>
      <w:bCs/>
      <w:noProof w:val="0"/>
      <w:sz w:val="28"/>
      <w:szCs w:val="28"/>
      <w:lang w:val="en-US" w:eastAsia="en-US" w:bidi="ar-SA"/>
    </w:rPr>
  </w:style>
  <w:style w:type="paragraph" w:customStyle="1" w:styleId="StyleListNumber2After6pt">
    <w:name w:val="Style List Number 2 + After:  6 pt"/>
    <w:basedOn w:val="Normal"/>
    <w:rsid w:val="00F953ED"/>
    <w:pPr>
      <w:spacing w:after="120"/>
    </w:pPr>
    <w:rPr>
      <w:szCs w:val="20"/>
      <w:lang w:val="en-GB"/>
    </w:rPr>
  </w:style>
  <w:style w:type="paragraph" w:customStyle="1" w:styleId="Foreword">
    <w:name w:val="Foreword"/>
    <w:basedOn w:val="Normal"/>
    <w:rsid w:val="00F953ED"/>
    <w:pPr>
      <w:spacing w:after="180"/>
    </w:pPr>
    <w:rPr>
      <w:color w:val="0000FF"/>
      <w:szCs w:val="20"/>
    </w:rPr>
  </w:style>
  <w:style w:type="paragraph" w:styleId="ListNumber3">
    <w:name w:val="List Number 3"/>
    <w:basedOn w:val="Normal"/>
    <w:semiHidden/>
    <w:rsid w:val="00F953ED"/>
    <w:pPr>
      <w:numPr>
        <w:numId w:val="19"/>
      </w:numPr>
      <w:tabs>
        <w:tab w:val="clear" w:pos="1800"/>
        <w:tab w:val="left" w:pos="1080"/>
        <w:tab w:val="num" w:pos="1520"/>
      </w:tabs>
      <w:spacing w:after="180"/>
      <w:ind w:left="1080"/>
    </w:pPr>
    <w:rPr>
      <w:szCs w:val="20"/>
    </w:rPr>
  </w:style>
  <w:style w:type="paragraph" w:styleId="NormalWeb">
    <w:name w:val="Normal (Web)"/>
    <w:basedOn w:val="Normal"/>
    <w:uiPriority w:val="99"/>
    <w:rsid w:val="00F953ED"/>
    <w:pPr>
      <w:spacing w:before="100" w:beforeAutospacing="1" w:after="100" w:afterAutospacing="1"/>
    </w:pPr>
  </w:style>
  <w:style w:type="character" w:styleId="Emphasis">
    <w:name w:val="Emphasis"/>
    <w:basedOn w:val="DefaultParagraphFont"/>
    <w:qFormat/>
    <w:rsid w:val="00F953ED"/>
    <w:rPr>
      <w:i/>
      <w:iCs/>
    </w:rPr>
  </w:style>
  <w:style w:type="character" w:styleId="Strong">
    <w:name w:val="Strong"/>
    <w:basedOn w:val="DefaultParagraphFont"/>
    <w:qFormat/>
    <w:rsid w:val="00F953ED"/>
  </w:style>
  <w:style w:type="character" w:customStyle="1" w:styleId="q">
    <w:name w:val="q"/>
    <w:basedOn w:val="DefaultParagraphFont"/>
    <w:rsid w:val="00F953ED"/>
  </w:style>
  <w:style w:type="paragraph" w:customStyle="1" w:styleId="Code0">
    <w:name w:val="Code"/>
    <w:basedOn w:val="Normal"/>
    <w:rsid w:val="00F953ED"/>
    <w:pPr>
      <w:spacing w:before="40" w:after="40"/>
    </w:pPr>
    <w:rPr>
      <w:rFonts w:ascii="Courier" w:hAnsi="Courier"/>
      <w:sz w:val="16"/>
      <w:szCs w:val="20"/>
    </w:rPr>
  </w:style>
  <w:style w:type="paragraph" w:customStyle="1" w:styleId="CodeListing">
    <w:name w:val="Code Listing"/>
    <w:basedOn w:val="Normal"/>
    <w:rsid w:val="00F953ED"/>
    <w:pPr>
      <w:widowControl w:val="0"/>
      <w:pBdr>
        <w:top w:val="single" w:sz="6" w:space="1" w:color="auto"/>
        <w:left w:val="single" w:sz="6" w:space="1" w:color="auto"/>
        <w:bottom w:val="single" w:sz="6" w:space="1" w:color="auto"/>
        <w:right w:val="single" w:sz="6" w:space="1" w:color="auto"/>
      </w:pBdr>
      <w:spacing w:after="0"/>
      <w:ind w:left="1440" w:hanging="720"/>
    </w:pPr>
    <w:rPr>
      <w:rFonts w:ascii="Courier New" w:hAnsi="Courier New"/>
      <w:sz w:val="20"/>
      <w:szCs w:val="20"/>
    </w:rPr>
  </w:style>
  <w:style w:type="character" w:customStyle="1" w:styleId="CodeChar">
    <w:name w:val="Code Char"/>
    <w:basedOn w:val="DefaultParagraphFont"/>
    <w:rsid w:val="00F953ED"/>
    <w:rPr>
      <w:rFonts w:ascii="Courier" w:hAnsi="Courier"/>
      <w:sz w:val="16"/>
      <w:lang w:val="en-US" w:eastAsia="en-US" w:bidi="ar-SA"/>
    </w:rPr>
  </w:style>
  <w:style w:type="paragraph" w:customStyle="1" w:styleId="Nessunaspaziatura1">
    <w:name w:val="Nessuna spaziatura1"/>
    <w:qFormat/>
    <w:rsid w:val="00F953ED"/>
    <w:rPr>
      <w:sz w:val="24"/>
    </w:rPr>
  </w:style>
  <w:style w:type="paragraph" w:customStyle="1" w:styleId="heading20">
    <w:name w:val="heading2"/>
    <w:basedOn w:val="Normal"/>
    <w:next w:val="Normal"/>
    <w:rsid w:val="00F953ED"/>
    <w:pPr>
      <w:keepNext/>
      <w:spacing w:before="240" w:after="180"/>
    </w:pPr>
    <w:rPr>
      <w:rFonts w:ascii="Arial" w:hAnsi="Arial"/>
      <w:b/>
    </w:rPr>
  </w:style>
  <w:style w:type="paragraph" w:customStyle="1" w:styleId="figurecitation">
    <w:name w:val="figurecitation"/>
    <w:basedOn w:val="Normal"/>
    <w:rsid w:val="00F953ED"/>
    <w:pPr>
      <w:pBdr>
        <w:top w:val="single" w:sz="8" w:space="1" w:color="auto"/>
        <w:left w:val="single" w:sz="8" w:space="4" w:color="auto"/>
        <w:bottom w:val="single" w:sz="8" w:space="1" w:color="auto"/>
        <w:right w:val="single" w:sz="8" w:space="4" w:color="auto"/>
      </w:pBdr>
      <w:spacing w:after="0"/>
    </w:pPr>
    <w:rPr>
      <w:rFonts w:ascii="Arial" w:hAnsi="Arial"/>
      <w:b/>
      <w:sz w:val="36"/>
    </w:rPr>
  </w:style>
  <w:style w:type="character" w:customStyle="1" w:styleId="BalloonTextChar">
    <w:name w:val="Balloon Text Char"/>
    <w:basedOn w:val="DefaultParagraphFont"/>
    <w:link w:val="BalloonText"/>
    <w:uiPriority w:val="99"/>
    <w:semiHidden/>
    <w:rsid w:val="00F953ED"/>
    <w:rPr>
      <w:rFonts w:ascii="Tahoma" w:hAnsi="Tahoma" w:cs="Tahoma"/>
      <w:sz w:val="16"/>
      <w:szCs w:val="16"/>
    </w:rPr>
  </w:style>
  <w:style w:type="paragraph" w:styleId="BalloonText">
    <w:name w:val="Balloon Text"/>
    <w:basedOn w:val="Normal"/>
    <w:link w:val="BalloonTextChar"/>
    <w:uiPriority w:val="99"/>
    <w:semiHidden/>
    <w:unhideWhenUsed/>
    <w:rsid w:val="00F953ED"/>
    <w:pPr>
      <w:spacing w:after="0"/>
    </w:pPr>
    <w:rPr>
      <w:rFonts w:ascii="Tahoma" w:hAnsi="Tahoma" w:cs="Tahoma"/>
      <w:sz w:val="16"/>
      <w:szCs w:val="16"/>
    </w:rPr>
  </w:style>
  <w:style w:type="paragraph" w:styleId="Title">
    <w:name w:val="Title"/>
    <w:basedOn w:val="Normal"/>
    <w:next w:val="Normal"/>
    <w:link w:val="TitleChar"/>
    <w:qFormat/>
    <w:rsid w:val="00F953ED"/>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F953ED"/>
    <w:rPr>
      <w:rFonts w:ascii="Cambria" w:hAnsi="Cambria"/>
      <w:color w:val="17365D"/>
      <w:spacing w:val="5"/>
      <w:kern w:val="28"/>
      <w:sz w:val="52"/>
      <w:szCs w:val="52"/>
    </w:rPr>
  </w:style>
  <w:style w:type="character" w:customStyle="1" w:styleId="Char">
    <w:name w:val="Char"/>
    <w:basedOn w:val="DefaultParagraphFont"/>
    <w:rsid w:val="00F953ED"/>
    <w:rPr>
      <w:rFonts w:ascii="Cambria" w:eastAsia="Times New Roman" w:hAnsi="Cambria" w:cs="Times New Roman"/>
      <w:color w:val="17365D"/>
      <w:spacing w:val="5"/>
      <w:kern w:val="28"/>
      <w:sz w:val="52"/>
      <w:szCs w:val="52"/>
      <w:lang w:val="en-US" w:eastAsia="en-US"/>
    </w:rPr>
  </w:style>
  <w:style w:type="paragraph" w:customStyle="1" w:styleId="Paragrafoelenco1">
    <w:name w:val="Paragrafo elenco1"/>
    <w:basedOn w:val="Normal"/>
    <w:qFormat/>
    <w:rsid w:val="00F953ED"/>
    <w:pPr>
      <w:spacing w:after="180"/>
      <w:ind w:left="720"/>
      <w:contextualSpacing/>
    </w:pPr>
    <w:rPr>
      <w:szCs w:val="20"/>
    </w:rPr>
  </w:style>
  <w:style w:type="paragraph" w:customStyle="1" w:styleId="Annex1">
    <w:name w:val="Annex1"/>
    <w:basedOn w:val="Heading1"/>
    <w:qFormat/>
    <w:rsid w:val="00F953ED"/>
    <w:pPr>
      <w:numPr>
        <w:numId w:val="0"/>
      </w:numPr>
      <w:tabs>
        <w:tab w:val="left" w:pos="400"/>
      </w:tabs>
      <w:suppressAutoHyphens/>
      <w:spacing w:before="270" w:after="180" w:line="-270" w:lineRule="auto"/>
    </w:pPr>
    <w:rPr>
      <w:szCs w:val="20"/>
    </w:rPr>
  </w:style>
  <w:style w:type="paragraph" w:customStyle="1" w:styleId="Annex2">
    <w:name w:val="Annex2"/>
    <w:basedOn w:val="Heading2"/>
    <w:qFormat/>
    <w:rsid w:val="00F953ED"/>
    <w:pPr>
      <w:numPr>
        <w:ilvl w:val="0"/>
        <w:numId w:val="26"/>
      </w:numPr>
      <w:suppressAutoHyphens/>
      <w:spacing w:before="60" w:after="180" w:line="250" w:lineRule="exact"/>
    </w:pPr>
    <w:rPr>
      <w:rFonts w:cs="Times New Roman"/>
      <w:iCs w:val="0"/>
      <w:sz w:val="22"/>
      <w:szCs w:val="22"/>
    </w:rPr>
  </w:style>
  <w:style w:type="character" w:customStyle="1" w:styleId="h1Char">
    <w:name w:val="h1 Char"/>
    <w:aliases w:val="clause Char,H1 Char"/>
    <w:basedOn w:val="DefaultParagraphFont"/>
    <w:rsid w:val="00F953ED"/>
    <w:rPr>
      <w:b/>
      <w:bCs/>
      <w:sz w:val="24"/>
      <w:lang w:val="en-US" w:eastAsia="en-US"/>
    </w:rPr>
  </w:style>
  <w:style w:type="character" w:customStyle="1" w:styleId="Annex1Carattere">
    <w:name w:val="Annex1 Carattere"/>
    <w:basedOn w:val="h1Char"/>
    <w:rsid w:val="00F953ED"/>
    <w:rPr>
      <w:b/>
      <w:bCs/>
      <w:sz w:val="28"/>
      <w:lang w:val="en-US" w:eastAsia="en-US"/>
    </w:rPr>
  </w:style>
  <w:style w:type="paragraph" w:customStyle="1" w:styleId="Annex3">
    <w:name w:val="Annex3"/>
    <w:basedOn w:val="Heading3"/>
    <w:qFormat/>
    <w:rsid w:val="00F953ED"/>
    <w:pPr>
      <w:numPr>
        <w:ilvl w:val="0"/>
        <w:numId w:val="25"/>
      </w:numPr>
      <w:suppressAutoHyphens/>
      <w:spacing w:before="60" w:after="180" w:line="-230" w:lineRule="auto"/>
    </w:pPr>
    <w:rPr>
      <w:rFonts w:cs="Times New Roman"/>
      <w:noProof/>
      <w:sz w:val="22"/>
      <w:szCs w:val="20"/>
    </w:rPr>
  </w:style>
  <w:style w:type="character" w:customStyle="1" w:styleId="h2Char">
    <w:name w:val="h2 Char"/>
    <w:aliases w:val="sub-clause 2 Char,H2 Char"/>
    <w:basedOn w:val="h1Char"/>
    <w:rsid w:val="00F953ED"/>
    <w:rPr>
      <w:b/>
      <w:bCs/>
      <w:sz w:val="22"/>
      <w:szCs w:val="22"/>
      <w:lang w:val="en-US" w:eastAsia="en-US"/>
    </w:rPr>
  </w:style>
  <w:style w:type="character" w:customStyle="1" w:styleId="Annex2Carattere">
    <w:name w:val="Annex2 Carattere"/>
    <w:basedOn w:val="h2Char"/>
    <w:rsid w:val="00F953ED"/>
    <w:rPr>
      <w:b/>
      <w:bCs/>
      <w:sz w:val="22"/>
      <w:szCs w:val="22"/>
      <w:lang w:val="en-US" w:eastAsia="en-US"/>
    </w:rPr>
  </w:style>
  <w:style w:type="paragraph" w:customStyle="1" w:styleId="Annex4">
    <w:name w:val="Annex4"/>
    <w:basedOn w:val="Heading4"/>
    <w:qFormat/>
    <w:rsid w:val="00F953ED"/>
    <w:pPr>
      <w:numPr>
        <w:ilvl w:val="0"/>
        <w:numId w:val="0"/>
      </w:numPr>
      <w:tabs>
        <w:tab w:val="left" w:pos="940"/>
        <w:tab w:val="left" w:pos="1140"/>
        <w:tab w:val="left" w:pos="1360"/>
      </w:tabs>
      <w:suppressAutoHyphens/>
      <w:spacing w:before="60" w:after="180" w:line="-230" w:lineRule="auto"/>
    </w:pPr>
    <w:rPr>
      <w:noProof/>
      <w:sz w:val="22"/>
      <w:szCs w:val="20"/>
    </w:rPr>
  </w:style>
  <w:style w:type="character" w:customStyle="1" w:styleId="h3Char">
    <w:name w:val="h3 Char"/>
    <w:aliases w:val="sub-clause 3 Char,H3 Char,hd3 Char,Heading 3 Char"/>
    <w:basedOn w:val="h1Char"/>
    <w:rsid w:val="00F953ED"/>
    <w:rPr>
      <w:b/>
      <w:bCs/>
      <w:noProof/>
      <w:sz w:val="22"/>
      <w:lang w:val="en-US" w:eastAsia="en-US"/>
    </w:rPr>
  </w:style>
  <w:style w:type="character" w:customStyle="1" w:styleId="Annex3Carattere">
    <w:name w:val="Annex3 Carattere"/>
    <w:basedOn w:val="h3Char"/>
    <w:rsid w:val="00F953ED"/>
    <w:rPr>
      <w:b/>
      <w:bCs/>
      <w:noProof/>
      <w:sz w:val="22"/>
      <w:lang w:val="en-US" w:eastAsia="en-US"/>
    </w:rPr>
  </w:style>
  <w:style w:type="character" w:customStyle="1" w:styleId="Char2">
    <w:name w:val="Char2"/>
    <w:basedOn w:val="DefaultParagraphFont"/>
    <w:rsid w:val="00F953ED"/>
    <w:rPr>
      <w:sz w:val="24"/>
      <w:lang w:val="en-US" w:eastAsia="en-US"/>
    </w:rPr>
  </w:style>
  <w:style w:type="character" w:customStyle="1" w:styleId="h4Char">
    <w:name w:val="h4 Char"/>
    <w:aliases w:val="sub-clause 4 Char,H4 Char,hd4 Char,Heading 4 Char"/>
    <w:basedOn w:val="h3Char"/>
    <w:rsid w:val="00F953ED"/>
    <w:rPr>
      <w:b/>
      <w:bCs/>
      <w:noProof/>
      <w:sz w:val="22"/>
      <w:lang w:val="en-US" w:eastAsia="en-US"/>
    </w:rPr>
  </w:style>
  <w:style w:type="character" w:customStyle="1" w:styleId="Annex4Carattere">
    <w:name w:val="Annex4 Carattere"/>
    <w:basedOn w:val="h4Char"/>
    <w:rsid w:val="00F953ED"/>
    <w:rPr>
      <w:b/>
      <w:bCs/>
      <w:noProof/>
      <w:sz w:val="22"/>
      <w:lang w:val="en-US" w:eastAsia="en-US"/>
    </w:rPr>
  </w:style>
  <w:style w:type="character" w:customStyle="1" w:styleId="NumberingSymbols">
    <w:name w:val="Numbering Symbols"/>
    <w:rsid w:val="00F953ED"/>
  </w:style>
  <w:style w:type="character" w:customStyle="1" w:styleId="CommentSubjectChar">
    <w:name w:val="Comment Subject Char"/>
    <w:basedOn w:val="CommentTextChar"/>
    <w:link w:val="CommentSubject"/>
    <w:uiPriority w:val="99"/>
    <w:semiHidden/>
    <w:rsid w:val="00F953ED"/>
    <w:rPr>
      <w:b/>
      <w:bCs/>
      <w:szCs w:val="24"/>
    </w:rPr>
  </w:style>
  <w:style w:type="paragraph" w:styleId="CommentSubject">
    <w:name w:val="annotation subject"/>
    <w:basedOn w:val="CommentText"/>
    <w:next w:val="CommentText"/>
    <w:link w:val="CommentSubjectChar"/>
    <w:uiPriority w:val="99"/>
    <w:semiHidden/>
    <w:unhideWhenUsed/>
    <w:rsid w:val="00F953ED"/>
    <w:rPr>
      <w:b/>
      <w:bCs/>
      <w:szCs w:val="20"/>
    </w:rPr>
  </w:style>
  <w:style w:type="paragraph" w:customStyle="1" w:styleId="Style1">
    <w:name w:val="Style1"/>
    <w:basedOn w:val="Heading2"/>
    <w:link w:val="Style1Char"/>
    <w:qFormat/>
    <w:rsid w:val="00F953ED"/>
    <w:pPr>
      <w:numPr>
        <w:ilvl w:val="0"/>
        <w:numId w:val="0"/>
      </w:numPr>
      <w:suppressAutoHyphens/>
      <w:spacing w:before="60" w:after="180" w:line="250" w:lineRule="exact"/>
      <w:ind w:left="720" w:hanging="720"/>
    </w:pPr>
    <w:rPr>
      <w:iCs w:val="0"/>
      <w:sz w:val="22"/>
      <w:szCs w:val="22"/>
    </w:rPr>
  </w:style>
  <w:style w:type="character" w:customStyle="1" w:styleId="Style1Char">
    <w:name w:val="Style1 Char"/>
    <w:basedOn w:val="Heading2Char"/>
    <w:link w:val="Style1"/>
    <w:rsid w:val="00F953ED"/>
    <w:rPr>
      <w:rFonts w:cs="Arial"/>
      <w:b/>
      <w:bCs/>
      <w:iCs w:val="0"/>
      <w:sz w:val="22"/>
      <w:szCs w:val="22"/>
    </w:rPr>
  </w:style>
  <w:style w:type="paragraph" w:customStyle="1" w:styleId="a3CharCharCharChar">
    <w:name w:val="a3 Char Char Char Char"/>
    <w:basedOn w:val="Heading3"/>
    <w:next w:val="Normal"/>
    <w:link w:val="a3CharCharCharCharCarattere"/>
    <w:autoRedefine/>
    <w:rsid w:val="00F953ED"/>
    <w:pPr>
      <w:numPr>
        <w:ilvl w:val="0"/>
        <w:numId w:val="24"/>
      </w:numPr>
      <w:suppressAutoHyphens/>
      <w:spacing w:after="100" w:afterAutospacing="1"/>
    </w:pPr>
    <w:rPr>
      <w:rFonts w:eastAsia="SimSun"/>
      <w:bCs w:val="0"/>
      <w:iCs/>
      <w:szCs w:val="23"/>
      <w:lang w:eastAsia="zh-CN"/>
    </w:rPr>
  </w:style>
  <w:style w:type="character" w:customStyle="1" w:styleId="a3CharCharCharCharCarattere">
    <w:name w:val="a3 Char Char Char Char Carattere"/>
    <w:basedOn w:val="Heading3Char1"/>
    <w:link w:val="a3CharCharCharChar"/>
    <w:rsid w:val="00F953ED"/>
    <w:rPr>
      <w:rFonts w:eastAsia="SimSun" w:cs="Arial"/>
      <w:b/>
      <w:bCs w:val="0"/>
      <w:iCs/>
      <w:sz w:val="24"/>
      <w:szCs w:val="23"/>
      <w:lang w:eastAsia="zh-CN"/>
    </w:rPr>
  </w:style>
  <w:style w:type="paragraph" w:customStyle="1" w:styleId="DefinitionTerm">
    <w:name w:val="Definition Term"/>
    <w:basedOn w:val="Normal"/>
    <w:next w:val="DefinitionList"/>
    <w:uiPriority w:val="99"/>
    <w:rsid w:val="00F953ED"/>
    <w:pPr>
      <w:autoSpaceDE w:val="0"/>
      <w:autoSpaceDN w:val="0"/>
      <w:adjustRightInd w:val="0"/>
      <w:spacing w:after="0"/>
    </w:pPr>
    <w:rPr>
      <w:lang w:val="it-IT" w:eastAsia="it-IT"/>
    </w:rPr>
  </w:style>
  <w:style w:type="paragraph" w:customStyle="1" w:styleId="DefinitionList">
    <w:name w:val="Definition List"/>
    <w:basedOn w:val="Normal"/>
    <w:next w:val="DefinitionTerm"/>
    <w:uiPriority w:val="99"/>
    <w:rsid w:val="00F953ED"/>
    <w:pPr>
      <w:autoSpaceDE w:val="0"/>
      <w:autoSpaceDN w:val="0"/>
      <w:adjustRightInd w:val="0"/>
      <w:spacing w:after="0"/>
      <w:ind w:left="360"/>
    </w:pPr>
    <w:rPr>
      <w:lang w:val="it-IT" w:eastAsia="it-IT"/>
    </w:rPr>
  </w:style>
  <w:style w:type="character" w:customStyle="1" w:styleId="link-external">
    <w:name w:val="link-external"/>
    <w:basedOn w:val="DefaultParagraphFont"/>
    <w:rsid w:val="00F953ED"/>
  </w:style>
  <w:style w:type="paragraph" w:customStyle="1" w:styleId="StileA3">
    <w:name w:val="Stile A3"/>
    <w:basedOn w:val="a3CharCharCharChar"/>
    <w:link w:val="StileA3Carattere"/>
    <w:qFormat/>
    <w:rsid w:val="00F953ED"/>
    <w:rPr>
      <w:noProof/>
    </w:rPr>
  </w:style>
  <w:style w:type="character" w:customStyle="1" w:styleId="StileA3Carattere">
    <w:name w:val="Stile A3 Carattere"/>
    <w:basedOn w:val="a3CharCharCharCharCarattere"/>
    <w:link w:val="StileA3"/>
    <w:rsid w:val="00F953ED"/>
    <w:rPr>
      <w:rFonts w:eastAsia="SimSun" w:cs="Arial"/>
      <w:b/>
      <w:bCs w:val="0"/>
      <w:iCs/>
      <w:noProof/>
      <w:sz w:val="24"/>
      <w:szCs w:val="23"/>
      <w:lang w:eastAsia="zh-CN"/>
    </w:rPr>
  </w:style>
  <w:style w:type="paragraph" w:customStyle="1" w:styleId="A40">
    <w:name w:val="A4"/>
    <w:basedOn w:val="Normal"/>
    <w:link w:val="A4Carattere"/>
    <w:qFormat/>
    <w:rsid w:val="00F953ED"/>
    <w:pPr>
      <w:spacing w:after="180"/>
    </w:pPr>
    <w:rPr>
      <w:b/>
      <w:szCs w:val="20"/>
    </w:rPr>
  </w:style>
  <w:style w:type="character" w:customStyle="1" w:styleId="A4Carattere">
    <w:name w:val="A4 Carattere"/>
    <w:basedOn w:val="DefaultParagraphFont"/>
    <w:link w:val="A40"/>
    <w:rsid w:val="00F953ED"/>
    <w:rPr>
      <w:b/>
      <w:sz w:val="24"/>
    </w:rPr>
  </w:style>
  <w:style w:type="table" w:styleId="TableGrid">
    <w:name w:val="Table Grid"/>
    <w:basedOn w:val="TableNormal"/>
    <w:uiPriority w:val="59"/>
    <w:rsid w:val="00F953ED"/>
    <w:rPr>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lElement">
    <w:name w:val="formalElement"/>
    <w:link w:val="formalElementCarattere"/>
    <w:autoRedefine/>
    <w:qFormat/>
    <w:rsid w:val="00F953ED"/>
    <w:rPr>
      <w:rFonts w:ascii="Courier New" w:hAnsi="Courier New" w:cs="Courier New"/>
      <w:szCs w:val="22"/>
    </w:rPr>
  </w:style>
  <w:style w:type="character" w:customStyle="1" w:styleId="formalElementCarattere">
    <w:name w:val="formalElement Carattere"/>
    <w:basedOn w:val="DefaultParagraphFont"/>
    <w:link w:val="formalElement"/>
    <w:rsid w:val="00F953ED"/>
    <w:rPr>
      <w:rFonts w:ascii="Courier New" w:hAnsi="Courier New" w:cs="Courier New"/>
      <w:szCs w:val="22"/>
    </w:rPr>
  </w:style>
  <w:style w:type="paragraph" w:styleId="Index1">
    <w:name w:val="index 1"/>
    <w:basedOn w:val="Normal"/>
    <w:next w:val="Normal"/>
    <w:autoRedefine/>
    <w:semiHidden/>
    <w:rsid w:val="00B908D1"/>
    <w:pPr>
      <w:spacing w:after="180" w:line="210" w:lineRule="auto"/>
      <w:ind w:left="340" w:hanging="340"/>
    </w:pPr>
    <w:rPr>
      <w:b/>
      <w:bCs/>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3" w:uiPriority="0"/>
    <w:lsdException w:name="List 4" w:uiPriority="0"/>
    <w:lsdException w:name="List Number 2" w:uiPriority="0"/>
    <w:lsdException w:name="List Number 3"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11" w:unhideWhenUsed="0"/>
    <w:lsdException w:name="Body Tex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h1,clause,H1"/>
    <w:basedOn w:val="Normal"/>
    <w:next w:val="Normal"/>
    <w:link w:val="Heading1Char"/>
    <w:qFormat/>
    <w:rsid w:val="00F27D5A"/>
    <w:pPr>
      <w:keepNext/>
      <w:numPr>
        <w:numId w:val="16"/>
      </w:numPr>
      <w:spacing w:before="480" w:line="360" w:lineRule="auto"/>
      <w:outlineLvl w:val="0"/>
    </w:pPr>
    <w:rPr>
      <w:b/>
      <w:bCs/>
      <w:sz w:val="28"/>
    </w:rPr>
  </w:style>
  <w:style w:type="paragraph" w:styleId="Heading2">
    <w:name w:val="heading 2"/>
    <w:aliases w:val="OGC Heading 2,h2,sub-clause 2,H2"/>
    <w:basedOn w:val="Normal"/>
    <w:next w:val="Normal"/>
    <w:link w:val="Heading2Char"/>
    <w:qFormat/>
    <w:rsid w:val="00F27D5A"/>
    <w:pPr>
      <w:keepNext/>
      <w:numPr>
        <w:ilvl w:val="1"/>
        <w:numId w:val="16"/>
      </w:numPr>
      <w:spacing w:before="240" w:after="60"/>
      <w:outlineLvl w:val="1"/>
    </w:pPr>
    <w:rPr>
      <w:rFonts w:cs="Arial"/>
      <w:b/>
      <w:bCs/>
      <w:iCs/>
      <w:szCs w:val="28"/>
    </w:rPr>
  </w:style>
  <w:style w:type="paragraph" w:styleId="Heading3">
    <w:name w:val="heading 3"/>
    <w:aliases w:val="OGC Heading 3,h3,sub-clause 3,H3,hd3,13,Level-3 heading,heading3,Level 2 Heading,Level 2"/>
    <w:basedOn w:val="Normal"/>
    <w:next w:val="Normal"/>
    <w:link w:val="Heading3Char1"/>
    <w:qFormat/>
    <w:rsid w:val="00F27D5A"/>
    <w:pPr>
      <w:keepNext/>
      <w:numPr>
        <w:ilvl w:val="2"/>
        <w:numId w:val="16"/>
      </w:numPr>
      <w:spacing w:before="240" w:after="60"/>
      <w:outlineLvl w:val="2"/>
    </w:pPr>
    <w:rPr>
      <w:rFonts w:cs="Arial"/>
      <w:b/>
      <w:bCs/>
      <w:szCs w:val="26"/>
    </w:rPr>
  </w:style>
  <w:style w:type="paragraph" w:styleId="Heading4">
    <w:name w:val="heading 4"/>
    <w:aliases w:val="OGC Heading 4,h4,sub-clause 4,H4,hd4"/>
    <w:basedOn w:val="Normal"/>
    <w:next w:val="Normal"/>
    <w:qFormat/>
    <w:rsid w:val="00F27D5A"/>
    <w:pPr>
      <w:keepNext/>
      <w:numPr>
        <w:ilvl w:val="3"/>
        <w:numId w:val="16"/>
      </w:numPr>
      <w:spacing w:before="240" w:after="60"/>
      <w:outlineLvl w:val="3"/>
    </w:pPr>
    <w:rPr>
      <w:b/>
      <w:bCs/>
      <w:szCs w:val="28"/>
    </w:rPr>
  </w:style>
  <w:style w:type="paragraph" w:styleId="Heading5">
    <w:name w:val="heading 5"/>
    <w:aliases w:val="h5,sub-clause 5,H5"/>
    <w:basedOn w:val="Normal"/>
    <w:next w:val="Normal"/>
    <w:link w:val="Heading5Char"/>
    <w:qFormat/>
    <w:rsid w:val="00F27D5A"/>
    <w:pPr>
      <w:numPr>
        <w:ilvl w:val="4"/>
        <w:numId w:val="16"/>
      </w:numPr>
      <w:spacing w:before="240" w:after="60"/>
      <w:outlineLvl w:val="4"/>
    </w:pPr>
    <w:rPr>
      <w:b/>
      <w:bCs/>
      <w:i/>
      <w:iCs/>
      <w:sz w:val="26"/>
      <w:szCs w:val="26"/>
    </w:rPr>
  </w:style>
  <w:style w:type="paragraph" w:styleId="Heading6">
    <w:name w:val="heading 6"/>
    <w:basedOn w:val="Normal"/>
    <w:next w:val="Normal"/>
    <w:link w:val="Heading6Char"/>
    <w:qFormat/>
    <w:rsid w:val="00F27D5A"/>
    <w:pPr>
      <w:numPr>
        <w:ilvl w:val="5"/>
        <w:numId w:val="16"/>
      </w:numPr>
      <w:spacing w:before="240" w:after="60"/>
      <w:outlineLvl w:val="5"/>
    </w:pPr>
    <w:rPr>
      <w:b/>
      <w:bCs/>
      <w:sz w:val="22"/>
      <w:szCs w:val="22"/>
    </w:rPr>
  </w:style>
  <w:style w:type="paragraph" w:styleId="Heading7">
    <w:name w:val="heading 7"/>
    <w:basedOn w:val="Normal"/>
    <w:next w:val="Normal"/>
    <w:link w:val="Heading7Char"/>
    <w:qFormat/>
    <w:rsid w:val="00F27D5A"/>
    <w:pPr>
      <w:numPr>
        <w:ilvl w:val="6"/>
        <w:numId w:val="16"/>
      </w:numPr>
      <w:spacing w:before="240" w:after="60"/>
      <w:outlineLvl w:val="6"/>
    </w:pPr>
  </w:style>
  <w:style w:type="paragraph" w:styleId="Heading8">
    <w:name w:val="heading 8"/>
    <w:basedOn w:val="Normal"/>
    <w:next w:val="Normal"/>
    <w:link w:val="Heading8Char"/>
    <w:qFormat/>
    <w:rsid w:val="00F27D5A"/>
    <w:pPr>
      <w:numPr>
        <w:ilvl w:val="7"/>
        <w:numId w:val="16"/>
      </w:numPr>
      <w:spacing w:before="240" w:after="60"/>
      <w:outlineLvl w:val="7"/>
    </w:pPr>
    <w:rPr>
      <w:i/>
      <w:iCs/>
    </w:rPr>
  </w:style>
  <w:style w:type="paragraph" w:styleId="Heading9">
    <w:name w:val="heading 9"/>
    <w:basedOn w:val="Normal"/>
    <w:next w:val="Normal"/>
    <w:link w:val="Heading9Char"/>
    <w:qFormat/>
    <w:rsid w:val="00F27D5A"/>
    <w:pPr>
      <w:numPr>
        <w:ilvl w:val="8"/>
        <w:numId w:val="1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h1 Char1,clause Char1,H1 Char1"/>
    <w:basedOn w:val="DefaultParagraphFont"/>
    <w:link w:val="Heading1"/>
    <w:rsid w:val="00F953ED"/>
    <w:rPr>
      <w:b/>
      <w:bCs/>
      <w:sz w:val="28"/>
      <w:szCs w:val="24"/>
    </w:rPr>
  </w:style>
  <w:style w:type="character" w:customStyle="1" w:styleId="Heading2Char">
    <w:name w:val="Heading 2 Char"/>
    <w:aliases w:val="OGC Heading 2 Char,h2 Char1,sub-clause 2 Char1,H2 Char1"/>
    <w:basedOn w:val="DefaultParagraphFont"/>
    <w:link w:val="Heading2"/>
    <w:rsid w:val="004A5507"/>
    <w:rPr>
      <w:rFonts w:cs="Arial"/>
      <w:b/>
      <w:bCs/>
      <w:iCs/>
      <w:sz w:val="24"/>
      <w:szCs w:val="28"/>
    </w:rPr>
  </w:style>
  <w:style w:type="character" w:customStyle="1" w:styleId="Heading3Char1">
    <w:name w:val="Heading 3 Char1"/>
    <w:aliases w:val="OGC Heading 3 Char,h3 Char1,sub-clause 3 Char1,H3 Char1,hd3 Char1,13 Char,Level-3 heading Char,heading3 Char,Level 2 Heading Char,Level 2 Char"/>
    <w:basedOn w:val="Heading1Char"/>
    <w:link w:val="Heading3"/>
    <w:rsid w:val="00F953ED"/>
    <w:rPr>
      <w:rFonts w:cs="Arial"/>
      <w:b/>
      <w:bCs/>
      <w:sz w:val="24"/>
      <w:szCs w:val="26"/>
    </w:rPr>
  </w:style>
  <w:style w:type="character" w:customStyle="1" w:styleId="Heading5Char">
    <w:name w:val="Heading 5 Char"/>
    <w:aliases w:val="h5 Char,sub-clause 5 Char,H5 Char"/>
    <w:basedOn w:val="DefaultParagraphFont"/>
    <w:link w:val="Heading5"/>
    <w:rsid w:val="00F953ED"/>
    <w:rPr>
      <w:b/>
      <w:bCs/>
      <w:i/>
      <w:iCs/>
      <w:sz w:val="26"/>
      <w:szCs w:val="26"/>
    </w:rPr>
  </w:style>
  <w:style w:type="character" w:customStyle="1" w:styleId="Heading6Char">
    <w:name w:val="Heading 6 Char"/>
    <w:basedOn w:val="DefaultParagraphFont"/>
    <w:link w:val="Heading6"/>
    <w:rsid w:val="00F953ED"/>
    <w:rPr>
      <w:b/>
      <w:bCs/>
      <w:sz w:val="22"/>
      <w:szCs w:val="22"/>
    </w:rPr>
  </w:style>
  <w:style w:type="character" w:customStyle="1" w:styleId="Heading7Char">
    <w:name w:val="Heading 7 Char"/>
    <w:basedOn w:val="DefaultParagraphFont"/>
    <w:link w:val="Heading7"/>
    <w:rsid w:val="00F953ED"/>
    <w:rPr>
      <w:sz w:val="24"/>
      <w:szCs w:val="24"/>
    </w:rPr>
  </w:style>
  <w:style w:type="character" w:customStyle="1" w:styleId="Heading8Char">
    <w:name w:val="Heading 8 Char"/>
    <w:basedOn w:val="DefaultParagraphFont"/>
    <w:link w:val="Heading8"/>
    <w:rsid w:val="00F953ED"/>
    <w:rPr>
      <w:i/>
      <w:iCs/>
      <w:sz w:val="24"/>
      <w:szCs w:val="24"/>
    </w:rPr>
  </w:style>
  <w:style w:type="character" w:customStyle="1" w:styleId="Heading9Char">
    <w:name w:val="Heading 9 Char"/>
    <w:basedOn w:val="DefaultParagraphFont"/>
    <w:link w:val="Heading9"/>
    <w:rsid w:val="00F953ED"/>
    <w:rPr>
      <w:rFonts w:ascii="Arial" w:hAnsi="Arial" w:cs="Arial"/>
      <w:sz w:val="22"/>
      <w:szCs w:val="22"/>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103DC8"/>
    <w:rPr>
      <w:color w:val="000000" w:themeColor="text1"/>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uiPriority w:val="99"/>
    <w:semiHidden/>
    <w:rsid w:val="00F27D5A"/>
    <w:rPr>
      <w:sz w:val="20"/>
      <w:szCs w:val="20"/>
    </w:rPr>
  </w:style>
  <w:style w:type="character" w:customStyle="1" w:styleId="FootnoteTextChar">
    <w:name w:val="Footnote Text Char"/>
    <w:basedOn w:val="DefaultParagraphFont"/>
    <w:link w:val="FootnoteText"/>
    <w:uiPriority w:val="99"/>
    <w:semiHidden/>
    <w:rsid w:val="00F953ED"/>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character" w:customStyle="1" w:styleId="AnnexChar">
    <w:name w:val="Annex Char"/>
    <w:basedOn w:val="AnnexLevel1mainChar"/>
    <w:link w:val="Annex"/>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rsid w:val="0079517D"/>
    <w:rPr>
      <w:sz w:val="24"/>
      <w:szCs w:val="24"/>
    </w:rPr>
  </w:style>
  <w:style w:type="paragraph" w:styleId="Footer">
    <w:name w:val="footer"/>
    <w:basedOn w:val="Normal"/>
    <w:link w:val="FooterChar"/>
    <w:unhideWhenUsed/>
    <w:rsid w:val="0079517D"/>
    <w:pPr>
      <w:tabs>
        <w:tab w:val="center" w:pos="4680"/>
        <w:tab w:val="right" w:pos="9360"/>
      </w:tabs>
      <w:spacing w:after="0"/>
    </w:pPr>
  </w:style>
  <w:style w:type="character" w:customStyle="1" w:styleId="FooterChar">
    <w:name w:val="Footer Char"/>
    <w:basedOn w:val="DefaultParagraphFont"/>
    <w:link w:val="Footer"/>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semiHidden/>
    <w:unhideWhenUsed/>
    <w:rsid w:val="006D03C3"/>
    <w:rPr>
      <w:color w:val="800080" w:themeColor="followedHyperlink"/>
      <w:u w:val="single"/>
    </w:rPr>
  </w:style>
  <w:style w:type="paragraph" w:styleId="ListParagraph">
    <w:name w:val="List Paragraph"/>
    <w:basedOn w:val="Normal"/>
    <w:uiPriority w:val="34"/>
    <w:qFormat/>
    <w:rsid w:val="004B6057"/>
    <w:pPr>
      <w:spacing w:after="180"/>
      <w:ind w:left="720"/>
      <w:contextualSpacing/>
    </w:pPr>
    <w:rPr>
      <w:szCs w:val="20"/>
    </w:rPr>
  </w:style>
  <w:style w:type="paragraph" w:customStyle="1" w:styleId="RefNorm">
    <w:name w:val="RefNorm"/>
    <w:basedOn w:val="Normal"/>
    <w:next w:val="Normal"/>
    <w:rsid w:val="004B6057"/>
    <w:pPr>
      <w:spacing w:after="180"/>
    </w:pPr>
    <w:rPr>
      <w:szCs w:val="20"/>
    </w:rPr>
  </w:style>
  <w:style w:type="paragraph" w:styleId="BodyText2">
    <w:name w:val="Body Text 2"/>
    <w:basedOn w:val="Normal"/>
    <w:link w:val="BodyText2Char"/>
    <w:semiHidden/>
    <w:unhideWhenUsed/>
    <w:rsid w:val="005763B7"/>
    <w:pPr>
      <w:spacing w:after="120" w:line="480" w:lineRule="auto"/>
    </w:pPr>
  </w:style>
  <w:style w:type="character" w:customStyle="1" w:styleId="BodyText2Char">
    <w:name w:val="Body Text 2 Char"/>
    <w:basedOn w:val="DefaultParagraphFont"/>
    <w:link w:val="BodyText2"/>
    <w:semiHidden/>
    <w:rsid w:val="005763B7"/>
    <w:rPr>
      <w:sz w:val="24"/>
      <w:szCs w:val="24"/>
    </w:rPr>
  </w:style>
  <w:style w:type="paragraph" w:customStyle="1" w:styleId="Figuretitle">
    <w:name w:val="Figure title"/>
    <w:basedOn w:val="Normal"/>
    <w:next w:val="Normal"/>
    <w:rsid w:val="005763B7"/>
    <w:pPr>
      <w:suppressAutoHyphens/>
      <w:spacing w:before="220" w:after="220"/>
      <w:jc w:val="center"/>
    </w:pPr>
    <w:rPr>
      <w:b/>
      <w:bCs/>
      <w:szCs w:val="20"/>
    </w:rPr>
  </w:style>
  <w:style w:type="paragraph" w:customStyle="1" w:styleId="Tabletitle">
    <w:name w:val="Table title"/>
    <w:basedOn w:val="Normal"/>
    <w:next w:val="Normal"/>
    <w:rsid w:val="005763B7"/>
    <w:pPr>
      <w:keepNext/>
      <w:suppressAutoHyphens/>
      <w:spacing w:before="120" w:after="120" w:line="-230" w:lineRule="auto"/>
      <w:jc w:val="center"/>
    </w:pPr>
    <w:rPr>
      <w:b/>
      <w:bCs/>
      <w:szCs w:val="20"/>
    </w:rPr>
  </w:style>
  <w:style w:type="paragraph" w:styleId="Caption">
    <w:name w:val="caption"/>
    <w:basedOn w:val="Normal"/>
    <w:next w:val="Normal"/>
    <w:qFormat/>
    <w:rsid w:val="005763B7"/>
    <w:pPr>
      <w:spacing w:before="120" w:after="120"/>
    </w:pPr>
    <w:rPr>
      <w:b/>
      <w:bCs/>
      <w:color w:val="000000"/>
      <w:sz w:val="20"/>
      <w:szCs w:val="20"/>
    </w:rPr>
  </w:style>
  <w:style w:type="paragraph" w:customStyle="1" w:styleId="a2">
    <w:name w:val="a2"/>
    <w:basedOn w:val="Heading2"/>
    <w:next w:val="Normal"/>
    <w:rsid w:val="00F953ED"/>
    <w:pPr>
      <w:numPr>
        <w:numId w:val="1"/>
      </w:numPr>
      <w:tabs>
        <w:tab w:val="left" w:pos="720"/>
      </w:tabs>
      <w:suppressAutoHyphens/>
      <w:spacing w:after="180"/>
      <w:outlineLvl w:val="9"/>
    </w:pPr>
    <w:rPr>
      <w:rFonts w:cs="Times New Roman"/>
      <w:iCs w:val="0"/>
      <w:szCs w:val="24"/>
    </w:rPr>
  </w:style>
  <w:style w:type="paragraph" w:customStyle="1" w:styleId="a3">
    <w:name w:val="a3"/>
    <w:basedOn w:val="Heading3"/>
    <w:next w:val="Normal"/>
    <w:rsid w:val="00F953ED"/>
    <w:pPr>
      <w:numPr>
        <w:ilvl w:val="0"/>
        <w:numId w:val="0"/>
      </w:numPr>
      <w:suppressAutoHyphens/>
      <w:spacing w:before="60" w:after="180" w:line="-250" w:lineRule="auto"/>
      <w:outlineLvl w:val="9"/>
    </w:pPr>
    <w:rPr>
      <w:rFonts w:cs="Times New Roman"/>
      <w:noProof/>
      <w:sz w:val="22"/>
      <w:szCs w:val="22"/>
    </w:rPr>
  </w:style>
  <w:style w:type="paragraph" w:customStyle="1" w:styleId="a5">
    <w:name w:val="a5"/>
    <w:basedOn w:val="Heading5"/>
    <w:next w:val="Normal"/>
    <w:rsid w:val="00F953ED"/>
    <w:pPr>
      <w:keepNext/>
      <w:numPr>
        <w:ilvl w:val="0"/>
        <w:numId w:val="0"/>
      </w:numPr>
      <w:tabs>
        <w:tab w:val="left" w:pos="1140"/>
        <w:tab w:val="left" w:pos="1360"/>
      </w:tabs>
      <w:suppressAutoHyphens/>
      <w:spacing w:before="60" w:after="180" w:line="-230" w:lineRule="auto"/>
      <w:outlineLvl w:val="9"/>
    </w:pPr>
    <w:rPr>
      <w:i w:val="0"/>
      <w:iCs w:val="0"/>
      <w:noProof/>
      <w:sz w:val="22"/>
      <w:szCs w:val="20"/>
    </w:rPr>
  </w:style>
  <w:style w:type="paragraph" w:customStyle="1" w:styleId="a6">
    <w:name w:val="a6"/>
    <w:basedOn w:val="Heading6"/>
    <w:next w:val="Normal"/>
    <w:rsid w:val="00F953ED"/>
    <w:pPr>
      <w:keepNext/>
      <w:numPr>
        <w:ilvl w:val="0"/>
        <w:numId w:val="0"/>
      </w:numPr>
      <w:tabs>
        <w:tab w:val="left" w:pos="360"/>
        <w:tab w:val="left" w:pos="1140"/>
        <w:tab w:val="left" w:pos="1360"/>
      </w:tabs>
      <w:suppressAutoHyphens/>
      <w:spacing w:before="60" w:after="180" w:line="-230" w:lineRule="auto"/>
      <w:outlineLvl w:val="9"/>
    </w:pPr>
    <w:rPr>
      <w:noProof/>
      <w:szCs w:val="20"/>
    </w:rPr>
  </w:style>
  <w:style w:type="paragraph" w:customStyle="1" w:styleId="ANNEX0">
    <w:name w:val="ANNEX"/>
    <w:basedOn w:val="Normal"/>
    <w:next w:val="Normal"/>
    <w:rsid w:val="00F953ED"/>
    <w:pPr>
      <w:keepNext/>
      <w:pageBreakBefore/>
      <w:spacing w:after="760" w:line="-310" w:lineRule="auto"/>
      <w:jc w:val="center"/>
    </w:pPr>
    <w:rPr>
      <w:b/>
      <w:bCs/>
      <w:sz w:val="28"/>
      <w:szCs w:val="28"/>
    </w:rPr>
  </w:style>
  <w:style w:type="character" w:styleId="FootnoteReference">
    <w:name w:val="footnote reference"/>
    <w:basedOn w:val="DefaultParagraphFont"/>
    <w:semiHidden/>
    <w:rsid w:val="00F953ED"/>
    <w:rPr>
      <w:position w:val="6"/>
      <w:sz w:val="16"/>
      <w:szCs w:val="16"/>
      <w:vertAlign w:val="baseline"/>
    </w:rPr>
  </w:style>
  <w:style w:type="paragraph" w:customStyle="1" w:styleId="Bibliografia1">
    <w:name w:val="Bibliografia1"/>
    <w:basedOn w:val="Normal"/>
    <w:rsid w:val="00F953ED"/>
    <w:pPr>
      <w:numPr>
        <w:numId w:val="17"/>
      </w:numPr>
      <w:spacing w:after="180"/>
    </w:pPr>
    <w:rPr>
      <w:rFonts w:ascii="Times" w:hAnsi="Times"/>
    </w:rPr>
  </w:style>
  <w:style w:type="character" w:customStyle="1" w:styleId="BodyTextChar">
    <w:name w:val="Body Text Char"/>
    <w:basedOn w:val="DefaultParagraphFont"/>
    <w:link w:val="BodyText"/>
    <w:uiPriority w:val="99"/>
    <w:semiHidden/>
    <w:rsid w:val="00F953ED"/>
    <w:rPr>
      <w:sz w:val="24"/>
    </w:rPr>
  </w:style>
  <w:style w:type="paragraph" w:styleId="BodyText">
    <w:name w:val="Body Text"/>
    <w:basedOn w:val="Normal"/>
    <w:link w:val="BodyTextChar"/>
    <w:uiPriority w:val="99"/>
    <w:semiHidden/>
    <w:rsid w:val="00F953ED"/>
    <w:pPr>
      <w:spacing w:before="60" w:after="60"/>
    </w:pPr>
    <w:rPr>
      <w:szCs w:val="20"/>
    </w:rPr>
  </w:style>
  <w:style w:type="paragraph" w:styleId="ListNumber2">
    <w:name w:val="List Number 2"/>
    <w:basedOn w:val="Normal"/>
    <w:semiHidden/>
    <w:rsid w:val="00F953ED"/>
    <w:pPr>
      <w:numPr>
        <w:numId w:val="18"/>
      </w:numPr>
      <w:spacing w:after="180"/>
    </w:pPr>
    <w:rPr>
      <w:szCs w:val="20"/>
    </w:rPr>
  </w:style>
  <w:style w:type="character" w:customStyle="1" w:styleId="Defterms">
    <w:name w:val="Defterms"/>
    <w:basedOn w:val="DefaultParagraphFont"/>
    <w:rsid w:val="00F953ED"/>
    <w:rPr>
      <w:color w:val="auto"/>
    </w:rPr>
  </w:style>
  <w:style w:type="paragraph" w:customStyle="1" w:styleId="Example">
    <w:name w:val="Example"/>
    <w:basedOn w:val="Normal"/>
    <w:next w:val="Normal"/>
    <w:rsid w:val="00F953ED"/>
    <w:pPr>
      <w:tabs>
        <w:tab w:val="left" w:pos="1360"/>
      </w:tabs>
      <w:spacing w:after="180"/>
    </w:pPr>
    <w:rPr>
      <w:sz w:val="20"/>
      <w:szCs w:val="18"/>
    </w:rPr>
  </w:style>
  <w:style w:type="paragraph" w:customStyle="1" w:styleId="Figurefootnote">
    <w:name w:val="Figure footnote"/>
    <w:basedOn w:val="Normal"/>
    <w:rsid w:val="00F953ED"/>
    <w:pPr>
      <w:keepNext/>
      <w:tabs>
        <w:tab w:val="left" w:pos="340"/>
      </w:tabs>
      <w:spacing w:after="60" w:line="210" w:lineRule="auto"/>
    </w:pPr>
    <w:rPr>
      <w:sz w:val="18"/>
      <w:szCs w:val="18"/>
    </w:rPr>
  </w:style>
  <w:style w:type="character" w:customStyle="1" w:styleId="ExampleChar">
    <w:name w:val="Example Char"/>
    <w:basedOn w:val="DefaultParagraphFont"/>
    <w:rsid w:val="00F953ED"/>
    <w:rPr>
      <w:noProof w:val="0"/>
      <w:sz w:val="18"/>
      <w:szCs w:val="18"/>
      <w:lang w:val="en-US" w:eastAsia="en-US" w:bidi="ar-SA"/>
    </w:rPr>
  </w:style>
  <w:style w:type="paragraph" w:customStyle="1" w:styleId="Formula">
    <w:name w:val="Formula"/>
    <w:basedOn w:val="Normal"/>
    <w:next w:val="Normal"/>
    <w:rsid w:val="00F953ED"/>
    <w:pPr>
      <w:keepNext/>
      <w:tabs>
        <w:tab w:val="right" w:pos="8640"/>
      </w:tabs>
      <w:spacing w:after="220"/>
      <w:ind w:left="400"/>
    </w:pPr>
    <w:rPr>
      <w:szCs w:val="20"/>
    </w:rPr>
  </w:style>
  <w:style w:type="paragraph" w:customStyle="1" w:styleId="Introduction">
    <w:name w:val="Introduction"/>
    <w:basedOn w:val="Normal"/>
    <w:next w:val="Normal"/>
    <w:rsid w:val="00F953ED"/>
    <w:pPr>
      <w:pageBreakBefore/>
      <w:tabs>
        <w:tab w:val="left" w:pos="400"/>
      </w:tabs>
      <w:spacing w:before="960" w:after="310" w:line="-310" w:lineRule="auto"/>
    </w:pPr>
    <w:rPr>
      <w:b/>
      <w:bCs/>
      <w:sz w:val="28"/>
      <w:szCs w:val="28"/>
    </w:rPr>
  </w:style>
  <w:style w:type="paragraph" w:styleId="ListNumber">
    <w:name w:val="List Number"/>
    <w:aliases w:val="List Number Char"/>
    <w:basedOn w:val="Normal"/>
    <w:semiHidden/>
    <w:rsid w:val="00F953ED"/>
    <w:pPr>
      <w:numPr>
        <w:numId w:val="20"/>
      </w:numPr>
      <w:spacing w:after="180"/>
    </w:pPr>
    <w:rPr>
      <w:szCs w:val="20"/>
    </w:rPr>
  </w:style>
  <w:style w:type="character" w:customStyle="1" w:styleId="FiguretitleChar1">
    <w:name w:val="Figure title Char1"/>
    <w:basedOn w:val="DefaultParagraphFont"/>
    <w:rsid w:val="00F953ED"/>
    <w:rPr>
      <w:b/>
      <w:bCs/>
      <w:noProof w:val="0"/>
      <w:sz w:val="24"/>
      <w:lang w:val="en-US" w:eastAsia="en-US" w:bidi="ar-SA"/>
    </w:rPr>
  </w:style>
  <w:style w:type="paragraph" w:customStyle="1" w:styleId="Note">
    <w:name w:val="Note"/>
    <w:basedOn w:val="Normal"/>
    <w:next w:val="Normal"/>
    <w:rsid w:val="00F953ED"/>
    <w:pPr>
      <w:tabs>
        <w:tab w:val="left" w:pos="960"/>
      </w:tabs>
      <w:spacing w:after="180" w:line="210" w:lineRule="auto"/>
    </w:pPr>
    <w:rPr>
      <w:sz w:val="20"/>
      <w:szCs w:val="20"/>
    </w:rPr>
  </w:style>
  <w:style w:type="character" w:styleId="PageNumber">
    <w:name w:val="page number"/>
    <w:basedOn w:val="DefaultParagraphFont"/>
    <w:rsid w:val="00F953ED"/>
  </w:style>
  <w:style w:type="paragraph" w:customStyle="1" w:styleId="p3">
    <w:name w:val="p3"/>
    <w:basedOn w:val="Normal"/>
    <w:next w:val="Normal"/>
    <w:rsid w:val="00F953ED"/>
    <w:pPr>
      <w:tabs>
        <w:tab w:val="left" w:pos="720"/>
      </w:tabs>
      <w:spacing w:after="180"/>
    </w:pPr>
    <w:rPr>
      <w:szCs w:val="20"/>
    </w:rPr>
  </w:style>
  <w:style w:type="paragraph" w:customStyle="1" w:styleId="p4">
    <w:name w:val="p4"/>
    <w:basedOn w:val="Normal"/>
    <w:next w:val="Normal"/>
    <w:rsid w:val="00F953ED"/>
    <w:pPr>
      <w:tabs>
        <w:tab w:val="left" w:pos="1100"/>
      </w:tabs>
      <w:spacing w:after="180"/>
    </w:pPr>
    <w:rPr>
      <w:szCs w:val="20"/>
    </w:rPr>
  </w:style>
  <w:style w:type="paragraph" w:customStyle="1" w:styleId="p5">
    <w:name w:val="p5"/>
    <w:basedOn w:val="Normal"/>
    <w:next w:val="Normal"/>
    <w:rsid w:val="00F953ED"/>
    <w:pPr>
      <w:tabs>
        <w:tab w:val="left" w:pos="1100"/>
      </w:tabs>
      <w:spacing w:after="180"/>
    </w:pPr>
    <w:rPr>
      <w:szCs w:val="20"/>
    </w:rPr>
  </w:style>
  <w:style w:type="paragraph" w:customStyle="1" w:styleId="p6">
    <w:name w:val="p6"/>
    <w:basedOn w:val="Normal"/>
    <w:next w:val="Normal"/>
    <w:rsid w:val="00F953ED"/>
    <w:pPr>
      <w:tabs>
        <w:tab w:val="left" w:pos="1440"/>
      </w:tabs>
      <w:spacing w:after="180"/>
    </w:pPr>
    <w:rPr>
      <w:szCs w:val="20"/>
    </w:rPr>
  </w:style>
  <w:style w:type="paragraph" w:customStyle="1" w:styleId="Special">
    <w:name w:val="Special"/>
    <w:basedOn w:val="Normal"/>
    <w:next w:val="Normal"/>
    <w:rsid w:val="00F953ED"/>
    <w:pPr>
      <w:spacing w:after="180"/>
    </w:pPr>
    <w:rPr>
      <w:szCs w:val="20"/>
    </w:rPr>
  </w:style>
  <w:style w:type="character" w:customStyle="1" w:styleId="TableFootNoteXref">
    <w:name w:val="TableFootNoteXref"/>
    <w:rsid w:val="00F953ED"/>
    <w:rPr>
      <w:position w:val="6"/>
      <w:sz w:val="16"/>
      <w:szCs w:val="16"/>
    </w:rPr>
  </w:style>
  <w:style w:type="paragraph" w:styleId="TOC4">
    <w:name w:val="toc 4"/>
    <w:basedOn w:val="TOC2"/>
    <w:next w:val="Normal"/>
    <w:autoRedefine/>
    <w:uiPriority w:val="39"/>
    <w:rsid w:val="00F953ED"/>
    <w:pPr>
      <w:tabs>
        <w:tab w:val="left" w:pos="990"/>
        <w:tab w:val="left" w:pos="1440"/>
        <w:tab w:val="right" w:leader="dot" w:pos="8640"/>
      </w:tabs>
      <w:suppressAutoHyphens/>
      <w:spacing w:after="0"/>
      <w:ind w:left="1440" w:right="500" w:hanging="1440"/>
      <w:jc w:val="both"/>
    </w:pPr>
    <w:rPr>
      <w:noProof/>
    </w:rPr>
  </w:style>
  <w:style w:type="paragraph" w:styleId="TOC5">
    <w:name w:val="toc 5"/>
    <w:basedOn w:val="TOC4"/>
    <w:next w:val="Normal"/>
    <w:autoRedefine/>
    <w:uiPriority w:val="39"/>
    <w:rsid w:val="00F953ED"/>
  </w:style>
  <w:style w:type="paragraph" w:styleId="TOC6">
    <w:name w:val="toc 6"/>
    <w:basedOn w:val="TOC4"/>
    <w:next w:val="Normal"/>
    <w:autoRedefine/>
    <w:uiPriority w:val="39"/>
    <w:rsid w:val="00F953ED"/>
  </w:style>
  <w:style w:type="paragraph" w:styleId="TOC9">
    <w:name w:val="toc 9"/>
    <w:basedOn w:val="TOC1"/>
    <w:next w:val="Normal"/>
    <w:autoRedefine/>
    <w:uiPriority w:val="39"/>
    <w:rsid w:val="00F953ED"/>
    <w:pPr>
      <w:tabs>
        <w:tab w:val="right" w:leader="dot" w:pos="8640"/>
      </w:tabs>
      <w:suppressAutoHyphens/>
      <w:spacing w:before="120" w:after="0"/>
      <w:ind w:right="500"/>
      <w:jc w:val="both"/>
    </w:pPr>
    <w:rPr>
      <w:noProof/>
    </w:rPr>
  </w:style>
  <w:style w:type="paragraph" w:customStyle="1" w:styleId="zzBiblio">
    <w:name w:val="zzBiblio"/>
    <w:basedOn w:val="Normal"/>
    <w:next w:val="Bibliografia1"/>
    <w:rsid w:val="00F953ED"/>
    <w:pPr>
      <w:pageBreakBefore/>
      <w:spacing w:after="760" w:line="-310" w:lineRule="auto"/>
      <w:jc w:val="center"/>
    </w:pPr>
    <w:rPr>
      <w:b/>
      <w:bCs/>
      <w:sz w:val="28"/>
      <w:szCs w:val="28"/>
    </w:rPr>
  </w:style>
  <w:style w:type="paragraph" w:customStyle="1" w:styleId="zzContents">
    <w:name w:val="zzContents"/>
    <w:basedOn w:val="Introduction"/>
    <w:next w:val="TOC1"/>
    <w:rsid w:val="00F953ED"/>
  </w:style>
  <w:style w:type="paragraph" w:customStyle="1" w:styleId="zzForeword">
    <w:name w:val="zzForeword"/>
    <w:basedOn w:val="Introduction"/>
    <w:next w:val="Normal"/>
    <w:rsid w:val="00F953ED"/>
    <w:rPr>
      <w:color w:val="0000FF"/>
    </w:rPr>
  </w:style>
  <w:style w:type="paragraph" w:customStyle="1" w:styleId="zzHelp">
    <w:name w:val="zzHelp"/>
    <w:basedOn w:val="Normal"/>
    <w:rsid w:val="00F953ED"/>
    <w:pPr>
      <w:spacing w:after="180"/>
    </w:pPr>
    <w:rPr>
      <w:color w:val="008000"/>
      <w:szCs w:val="20"/>
    </w:rPr>
  </w:style>
  <w:style w:type="paragraph" w:customStyle="1" w:styleId="zzIndex">
    <w:name w:val="zzIndex"/>
    <w:basedOn w:val="zzBiblio"/>
    <w:next w:val="Normal"/>
    <w:rsid w:val="00F953ED"/>
  </w:style>
  <w:style w:type="paragraph" w:customStyle="1" w:styleId="zzSTDTitle">
    <w:name w:val="zzSTDTitle"/>
    <w:basedOn w:val="Normal"/>
    <w:next w:val="Normal"/>
    <w:rsid w:val="00F953ED"/>
    <w:pPr>
      <w:suppressAutoHyphens/>
      <w:spacing w:before="400" w:after="760" w:line="-350" w:lineRule="auto"/>
    </w:pPr>
    <w:rPr>
      <w:b/>
      <w:bCs/>
      <w:color w:val="0000FF"/>
      <w:sz w:val="32"/>
      <w:szCs w:val="32"/>
    </w:rPr>
  </w:style>
  <w:style w:type="character" w:customStyle="1" w:styleId="ExtXref">
    <w:name w:val="ExtXref"/>
    <w:basedOn w:val="DefaultParagraphFont"/>
    <w:rsid w:val="00F953ED"/>
    <w:rPr>
      <w:color w:val="auto"/>
    </w:rPr>
  </w:style>
  <w:style w:type="paragraph" w:customStyle="1" w:styleId="a1">
    <w:name w:val="a1"/>
    <w:basedOn w:val="Normal"/>
    <w:next w:val="Normal"/>
    <w:rsid w:val="00F953ED"/>
    <w:pPr>
      <w:tabs>
        <w:tab w:val="num" w:pos="1080"/>
      </w:tabs>
      <w:spacing w:after="180"/>
      <w:ind w:left="432" w:hanging="432"/>
    </w:pPr>
    <w:rPr>
      <w:b/>
      <w:bCs/>
      <w:szCs w:val="20"/>
    </w:rPr>
  </w:style>
  <w:style w:type="paragraph" w:customStyle="1" w:styleId="ListBulletLast">
    <w:name w:val="List Bullet Last"/>
    <w:basedOn w:val="ListBullet"/>
    <w:next w:val="BodyText"/>
    <w:rsid w:val="00F953ED"/>
    <w:pPr>
      <w:spacing w:after="240"/>
    </w:pPr>
    <w:rPr>
      <w:lang w:val="en-US"/>
    </w:rPr>
  </w:style>
  <w:style w:type="paragraph" w:styleId="TOC7">
    <w:name w:val="toc 7"/>
    <w:basedOn w:val="Normal"/>
    <w:next w:val="Normal"/>
    <w:autoRedefine/>
    <w:uiPriority w:val="39"/>
    <w:rsid w:val="00F953ED"/>
    <w:pPr>
      <w:spacing w:after="180"/>
      <w:ind w:left="1200"/>
    </w:pPr>
    <w:rPr>
      <w:szCs w:val="20"/>
    </w:rPr>
  </w:style>
  <w:style w:type="paragraph" w:styleId="TOC8">
    <w:name w:val="toc 8"/>
    <w:basedOn w:val="Normal"/>
    <w:next w:val="Normal"/>
    <w:autoRedefine/>
    <w:uiPriority w:val="39"/>
    <w:rsid w:val="00F953ED"/>
    <w:pPr>
      <w:spacing w:after="180"/>
      <w:ind w:left="1400"/>
    </w:pPr>
    <w:rPr>
      <w:szCs w:val="20"/>
    </w:rPr>
  </w:style>
  <w:style w:type="paragraph" w:customStyle="1" w:styleId="List1">
    <w:name w:val="List 1"/>
    <w:basedOn w:val="Normal"/>
    <w:rsid w:val="00F953ED"/>
    <w:pPr>
      <w:tabs>
        <w:tab w:val="num" w:pos="720"/>
      </w:tabs>
      <w:spacing w:after="180"/>
      <w:ind w:left="720" w:hanging="360"/>
    </w:pPr>
    <w:rPr>
      <w:szCs w:val="20"/>
    </w:rPr>
  </w:style>
  <w:style w:type="paragraph" w:customStyle="1" w:styleId="Figureart">
    <w:name w:val="Figure art"/>
    <w:basedOn w:val="Normal"/>
    <w:next w:val="Figuretitle"/>
    <w:rsid w:val="00F953ED"/>
    <w:pPr>
      <w:keepNext/>
      <w:spacing w:after="0"/>
      <w:jc w:val="center"/>
    </w:pPr>
    <w:rPr>
      <w:szCs w:val="20"/>
    </w:rPr>
  </w:style>
  <w:style w:type="paragraph" w:customStyle="1" w:styleId="CODE">
    <w:name w:val="CODE"/>
    <w:basedOn w:val="Normal"/>
    <w:rsid w:val="00F953ED"/>
    <w:pPr>
      <w:keepLines/>
      <w:spacing w:after="0"/>
    </w:pPr>
    <w:rPr>
      <w:rFonts w:ascii="Courier New" w:hAnsi="Courier New"/>
      <w:snapToGrid w:val="0"/>
      <w:sz w:val="22"/>
      <w:szCs w:val="20"/>
    </w:rPr>
  </w:style>
  <w:style w:type="paragraph" w:customStyle="1" w:styleId="Tablelineafter">
    <w:name w:val="Table line after"/>
    <w:basedOn w:val="Normal"/>
    <w:rsid w:val="00F953ED"/>
    <w:pPr>
      <w:spacing w:after="0"/>
    </w:pPr>
    <w:rPr>
      <w:sz w:val="22"/>
      <w:szCs w:val="22"/>
    </w:rPr>
  </w:style>
  <w:style w:type="paragraph" w:customStyle="1" w:styleId="FiguretitleCharChar">
    <w:name w:val="Figure title Char Char"/>
    <w:basedOn w:val="Normal"/>
    <w:next w:val="Normal"/>
    <w:rsid w:val="00F953ED"/>
    <w:pPr>
      <w:suppressAutoHyphens/>
      <w:spacing w:before="220" w:after="220"/>
      <w:jc w:val="center"/>
    </w:pPr>
    <w:rPr>
      <w:b/>
      <w:bCs/>
      <w:szCs w:val="20"/>
    </w:rPr>
  </w:style>
  <w:style w:type="character" w:customStyle="1" w:styleId="FiguretitleCharCharChar">
    <w:name w:val="Figure title Char Char Char"/>
    <w:basedOn w:val="DefaultParagraphFont"/>
    <w:rsid w:val="00F953ED"/>
    <w:rPr>
      <w:b/>
      <w:bCs/>
      <w:noProof w:val="0"/>
      <w:sz w:val="24"/>
      <w:lang w:val="en-GB" w:eastAsia="en-US" w:bidi="ar-SA"/>
    </w:rPr>
  </w:style>
  <w:style w:type="character" w:customStyle="1" w:styleId="PlainTextChar">
    <w:name w:val="Plain Text Char"/>
    <w:basedOn w:val="DefaultParagraphFont"/>
    <w:link w:val="PlainText"/>
    <w:semiHidden/>
    <w:rsid w:val="00F953ED"/>
    <w:rPr>
      <w:rFonts w:ascii="Courier New" w:hAnsi="Courier New" w:cs="Tahoma"/>
    </w:rPr>
  </w:style>
  <w:style w:type="paragraph" w:styleId="PlainText">
    <w:name w:val="Plain Text"/>
    <w:basedOn w:val="Normal"/>
    <w:link w:val="PlainTextChar"/>
    <w:semiHidden/>
    <w:rsid w:val="00F953ED"/>
    <w:pPr>
      <w:spacing w:after="0"/>
    </w:pPr>
    <w:rPr>
      <w:rFonts w:ascii="Courier New" w:hAnsi="Courier New" w:cs="Tahoma"/>
      <w:sz w:val="20"/>
      <w:szCs w:val="20"/>
    </w:rPr>
  </w:style>
  <w:style w:type="character" w:styleId="CommentReference">
    <w:name w:val="annotation reference"/>
    <w:basedOn w:val="DefaultParagraphFont"/>
    <w:rsid w:val="00F953ED"/>
    <w:rPr>
      <w:sz w:val="16"/>
      <w:szCs w:val="16"/>
    </w:rPr>
  </w:style>
  <w:style w:type="paragraph" w:customStyle="1" w:styleId="FiguretitleChar">
    <w:name w:val="Figure title Char"/>
    <w:basedOn w:val="Normal"/>
    <w:next w:val="Normal"/>
    <w:rsid w:val="00F953ED"/>
    <w:pPr>
      <w:suppressAutoHyphens/>
      <w:spacing w:before="220" w:after="220"/>
      <w:jc w:val="center"/>
    </w:pPr>
    <w:rPr>
      <w:b/>
      <w:bCs/>
      <w:szCs w:val="20"/>
    </w:rPr>
  </w:style>
  <w:style w:type="character" w:customStyle="1" w:styleId="TablefootnoteCharChar">
    <w:name w:val="Table footnote Char Char"/>
    <w:basedOn w:val="DefaultParagraphFont"/>
    <w:rsid w:val="00F953ED"/>
    <w:rPr>
      <w:noProof w:val="0"/>
      <w:sz w:val="18"/>
      <w:szCs w:val="18"/>
      <w:lang w:val="en-GB" w:eastAsia="en-US" w:bidi="ar-SA"/>
    </w:rPr>
  </w:style>
  <w:style w:type="paragraph" w:customStyle="1" w:styleId="Tablefootnote">
    <w:name w:val="Table footnote"/>
    <w:basedOn w:val="Normal"/>
    <w:rsid w:val="00F953ED"/>
    <w:pPr>
      <w:tabs>
        <w:tab w:val="left" w:pos="342"/>
      </w:tabs>
      <w:spacing w:before="40" w:after="40"/>
      <w:ind w:right="-43"/>
    </w:pPr>
    <w:rPr>
      <w:sz w:val="20"/>
      <w:szCs w:val="18"/>
    </w:rPr>
  </w:style>
  <w:style w:type="paragraph" w:styleId="TableofFigures">
    <w:name w:val="table of figures"/>
    <w:basedOn w:val="Normal"/>
    <w:next w:val="Normal"/>
    <w:uiPriority w:val="99"/>
    <w:rsid w:val="00F953ED"/>
    <w:pPr>
      <w:spacing w:after="120"/>
      <w:ind w:left="403" w:hanging="403"/>
      <w:jc w:val="both"/>
    </w:pPr>
    <w:rPr>
      <w:rFonts w:eastAsia="MS Mincho" w:cs="Arial"/>
      <w:szCs w:val="20"/>
      <w:lang w:eastAsia="ja-JP"/>
    </w:rPr>
  </w:style>
  <w:style w:type="paragraph" w:customStyle="1" w:styleId="StyleCopyrightStuff8ptBlack">
    <w:name w:val="Style CopyrightStuff + 8 pt Black"/>
    <w:basedOn w:val="Normal"/>
    <w:rsid w:val="00F953ED"/>
    <w:pPr>
      <w:autoSpaceDE w:val="0"/>
      <w:autoSpaceDN w:val="0"/>
      <w:adjustRightInd w:val="0"/>
      <w:spacing w:before="120" w:after="0"/>
    </w:pPr>
    <w:rPr>
      <w:color w:val="000000"/>
      <w:sz w:val="16"/>
    </w:rPr>
  </w:style>
  <w:style w:type="paragraph" w:customStyle="1" w:styleId="DocumentNumber">
    <w:name w:val="DocumentNumber"/>
    <w:basedOn w:val="Normal"/>
    <w:rsid w:val="00F953ED"/>
    <w:pPr>
      <w:pBdr>
        <w:top w:val="single" w:sz="6" w:space="1" w:color="auto" w:shadow="1"/>
        <w:left w:val="single" w:sz="6" w:space="1" w:color="auto" w:shadow="1"/>
        <w:bottom w:val="single" w:sz="6" w:space="1" w:color="auto" w:shadow="1"/>
        <w:right w:val="single" w:sz="6" w:space="1" w:color="auto" w:shadow="1"/>
      </w:pBdr>
      <w:spacing w:before="40" w:after="960"/>
      <w:jc w:val="center"/>
    </w:pPr>
    <w:rPr>
      <w:rFonts w:ascii="Arial" w:hAnsi="Arial"/>
      <w:b/>
      <w:sz w:val="36"/>
      <w:szCs w:val="20"/>
    </w:rPr>
  </w:style>
  <w:style w:type="paragraph" w:customStyle="1" w:styleId="DocumentHeaderInfo">
    <w:name w:val="DocumentHeaderInfo"/>
    <w:basedOn w:val="Normal"/>
    <w:rsid w:val="00F953ED"/>
    <w:pPr>
      <w:pBdr>
        <w:top w:val="single" w:sz="6" w:space="1" w:color="auto"/>
        <w:left w:val="single" w:sz="6" w:space="1" w:color="auto"/>
        <w:bottom w:val="single" w:sz="6" w:space="1" w:color="auto"/>
        <w:right w:val="single" w:sz="6" w:space="1" w:color="auto"/>
      </w:pBdr>
      <w:spacing w:before="40" w:after="40"/>
    </w:pPr>
    <w:rPr>
      <w:rFonts w:ascii="Arial" w:hAnsi="Arial"/>
      <w:b/>
      <w:szCs w:val="20"/>
    </w:rPr>
  </w:style>
  <w:style w:type="character" w:customStyle="1" w:styleId="TablefootnoteChar1">
    <w:name w:val="Table footnote Char1"/>
    <w:basedOn w:val="DefaultParagraphFont"/>
    <w:rsid w:val="00F953ED"/>
    <w:rPr>
      <w:noProof w:val="0"/>
      <w:szCs w:val="18"/>
      <w:lang w:val="en-GB" w:eastAsia="en-US" w:bidi="ar-SA"/>
    </w:rPr>
  </w:style>
  <w:style w:type="paragraph" w:customStyle="1" w:styleId="Default">
    <w:name w:val="Default"/>
    <w:rsid w:val="00F953ED"/>
    <w:pPr>
      <w:autoSpaceDE w:val="0"/>
      <w:autoSpaceDN w:val="0"/>
      <w:adjustRightInd w:val="0"/>
    </w:pPr>
    <w:rPr>
      <w:rFonts w:ascii="Arial" w:hAnsi="Arial" w:cs="Arial"/>
      <w:color w:val="000000"/>
      <w:sz w:val="24"/>
      <w:szCs w:val="24"/>
    </w:rPr>
  </w:style>
  <w:style w:type="paragraph" w:customStyle="1" w:styleId="StyleOGCClauseBefore36pt">
    <w:name w:val="Style OGC Clause + Before:  36 pt"/>
    <w:basedOn w:val="OGCClause"/>
    <w:rsid w:val="00F953ED"/>
    <w:pPr>
      <w:pageBreakBefore/>
      <w:tabs>
        <w:tab w:val="clear" w:pos="504"/>
      </w:tabs>
      <w:spacing w:before="360" w:after="240"/>
      <w:ind w:left="360" w:hanging="360"/>
      <w:outlineLvl w:val="0"/>
    </w:pPr>
    <w:rPr>
      <w:bCs/>
    </w:rPr>
  </w:style>
  <w:style w:type="character" w:customStyle="1" w:styleId="DocumentMapChar">
    <w:name w:val="Document Map Char"/>
    <w:basedOn w:val="DefaultParagraphFont"/>
    <w:link w:val="DocumentMap"/>
    <w:semiHidden/>
    <w:rsid w:val="00F953ED"/>
    <w:rPr>
      <w:rFonts w:ascii="Tahoma" w:hAnsi="Tahoma" w:cs="Tahoma"/>
      <w:sz w:val="24"/>
      <w:shd w:val="clear" w:color="auto" w:fill="000080"/>
    </w:rPr>
  </w:style>
  <w:style w:type="paragraph" w:styleId="DocumentMap">
    <w:name w:val="Document Map"/>
    <w:basedOn w:val="Normal"/>
    <w:link w:val="DocumentMapChar"/>
    <w:semiHidden/>
    <w:rsid w:val="00F953ED"/>
    <w:pPr>
      <w:shd w:val="clear" w:color="auto" w:fill="000080"/>
      <w:spacing w:after="180"/>
    </w:pPr>
    <w:rPr>
      <w:rFonts w:ascii="Tahoma" w:hAnsi="Tahoma" w:cs="Tahoma"/>
      <w:szCs w:val="20"/>
    </w:rPr>
  </w:style>
  <w:style w:type="character" w:customStyle="1" w:styleId="CharChar">
    <w:name w:val="Char Char"/>
    <w:basedOn w:val="DefaultParagraphFont"/>
    <w:rsid w:val="00F953ED"/>
    <w:rPr>
      <w:noProof w:val="0"/>
      <w:sz w:val="22"/>
      <w:szCs w:val="22"/>
      <w:lang w:val="en-US" w:eastAsia="en-US" w:bidi="ar-SA"/>
    </w:rPr>
  </w:style>
  <w:style w:type="character" w:customStyle="1" w:styleId="FigureartChar">
    <w:name w:val="Figure art Char"/>
    <w:basedOn w:val="DefaultParagraphFont"/>
    <w:rsid w:val="00F953ED"/>
    <w:rPr>
      <w:noProof w:val="0"/>
      <w:sz w:val="24"/>
      <w:lang w:val="en-US" w:eastAsia="en-US" w:bidi="ar-SA"/>
    </w:rPr>
  </w:style>
  <w:style w:type="character" w:customStyle="1" w:styleId="FiguretitleCharChar1">
    <w:name w:val="Figure title Char Char1"/>
    <w:basedOn w:val="DefaultParagraphFont"/>
    <w:rsid w:val="00F953ED"/>
    <w:rPr>
      <w:b/>
      <w:bCs/>
      <w:noProof w:val="0"/>
      <w:sz w:val="24"/>
      <w:lang w:val="en-US" w:eastAsia="en-US" w:bidi="ar-SA"/>
    </w:rPr>
  </w:style>
  <w:style w:type="paragraph" w:styleId="CommentText">
    <w:name w:val="annotation text"/>
    <w:basedOn w:val="Normal"/>
    <w:link w:val="CommentTextChar"/>
    <w:rsid w:val="00F953ED"/>
    <w:pPr>
      <w:spacing w:after="180"/>
    </w:pPr>
    <w:rPr>
      <w:sz w:val="20"/>
    </w:rPr>
  </w:style>
  <w:style w:type="character" w:customStyle="1" w:styleId="CommentTextChar">
    <w:name w:val="Comment Text Char"/>
    <w:basedOn w:val="DefaultParagraphFont"/>
    <w:link w:val="CommentText"/>
    <w:rsid w:val="00F953ED"/>
    <w:rPr>
      <w:szCs w:val="24"/>
    </w:rPr>
  </w:style>
  <w:style w:type="paragraph" w:customStyle="1" w:styleId="CRCoverPage">
    <w:name w:val="CR Cover Page"/>
    <w:next w:val="Normal"/>
    <w:rsid w:val="00F953ED"/>
    <w:pPr>
      <w:spacing w:after="120"/>
    </w:pPr>
    <w:rPr>
      <w:rFonts w:ascii="Arial" w:hAnsi="Arial"/>
      <w:lang w:val="en-GB"/>
    </w:rPr>
  </w:style>
  <w:style w:type="paragraph" w:customStyle="1" w:styleId="StyleBodyTextIndent10pt">
    <w:name w:val="Style Body Text Indent + 10 pt"/>
    <w:basedOn w:val="BodyTextIndent"/>
    <w:rsid w:val="00F953ED"/>
    <w:pPr>
      <w:keepNext/>
      <w:ind w:left="187" w:hanging="187"/>
    </w:pPr>
    <w:rPr>
      <w:sz w:val="20"/>
      <w:szCs w:val="20"/>
      <w:lang w:val="en-GB"/>
    </w:rPr>
  </w:style>
  <w:style w:type="character" w:customStyle="1" w:styleId="StyleBodyTextIndent10ptChar">
    <w:name w:val="Style Body Text Indent + 10 pt Char"/>
    <w:basedOn w:val="CharChar"/>
    <w:rsid w:val="00F953ED"/>
    <w:rPr>
      <w:noProof w:val="0"/>
      <w:sz w:val="22"/>
      <w:szCs w:val="22"/>
      <w:lang w:val="en-GB" w:eastAsia="en-US" w:bidi="ar-SA"/>
    </w:rPr>
  </w:style>
  <w:style w:type="paragraph" w:customStyle="1" w:styleId="StyleExampleAfter6ptLinespacingMultiple088li">
    <w:name w:val="Style Example + After:  6 pt Line spacing:  Multiple 0.88 li"/>
    <w:basedOn w:val="Normal"/>
    <w:rsid w:val="00F953ED"/>
    <w:pPr>
      <w:tabs>
        <w:tab w:val="left" w:pos="1360"/>
      </w:tabs>
      <w:spacing w:after="120" w:line="211" w:lineRule="auto"/>
    </w:pPr>
    <w:rPr>
      <w:sz w:val="20"/>
      <w:szCs w:val="20"/>
    </w:rPr>
  </w:style>
  <w:style w:type="paragraph" w:customStyle="1" w:styleId="WW-ListNumber1">
    <w:name w:val="WW-List Number1"/>
    <w:basedOn w:val="Normal"/>
    <w:rsid w:val="00F953ED"/>
    <w:pPr>
      <w:tabs>
        <w:tab w:val="num" w:pos="360"/>
      </w:tabs>
      <w:spacing w:after="120"/>
      <w:ind w:left="360" w:hanging="360"/>
    </w:pPr>
    <w:rPr>
      <w:szCs w:val="20"/>
      <w:lang w:val="en-GB" w:eastAsia="ar-SA"/>
    </w:rPr>
  </w:style>
  <w:style w:type="character" w:customStyle="1" w:styleId="NoteChar">
    <w:name w:val="Note Char"/>
    <w:basedOn w:val="DefaultParagraphFont"/>
    <w:rsid w:val="00F953ED"/>
    <w:rPr>
      <w:noProof w:val="0"/>
      <w:lang w:val="en-US" w:eastAsia="en-US" w:bidi="ar-SA"/>
    </w:rPr>
  </w:style>
  <w:style w:type="character" w:customStyle="1" w:styleId="a2Char">
    <w:name w:val="a2 Char"/>
    <w:basedOn w:val="DefaultParagraphFont"/>
    <w:rsid w:val="00F953ED"/>
    <w:rPr>
      <w:b/>
      <w:bCs/>
      <w:noProof w:val="0"/>
      <w:sz w:val="24"/>
      <w:szCs w:val="24"/>
      <w:lang w:val="en-US" w:eastAsia="en-US" w:bidi="ar-SA"/>
    </w:rPr>
  </w:style>
  <w:style w:type="character" w:customStyle="1" w:styleId="ANNEXChar0">
    <w:name w:val="ANNEX Char"/>
    <w:basedOn w:val="DefaultParagraphFont"/>
    <w:rsid w:val="00F953ED"/>
    <w:rPr>
      <w:b/>
      <w:bCs/>
      <w:noProof w:val="0"/>
      <w:sz w:val="28"/>
      <w:szCs w:val="28"/>
      <w:lang w:val="en-US" w:eastAsia="en-US" w:bidi="ar-SA"/>
    </w:rPr>
  </w:style>
  <w:style w:type="paragraph" w:customStyle="1" w:styleId="StyleListNumber2After6pt">
    <w:name w:val="Style List Number 2 + After:  6 pt"/>
    <w:basedOn w:val="Normal"/>
    <w:rsid w:val="00F953ED"/>
    <w:pPr>
      <w:spacing w:after="120"/>
    </w:pPr>
    <w:rPr>
      <w:szCs w:val="20"/>
      <w:lang w:val="en-GB"/>
    </w:rPr>
  </w:style>
  <w:style w:type="paragraph" w:customStyle="1" w:styleId="Foreword">
    <w:name w:val="Foreword"/>
    <w:basedOn w:val="Normal"/>
    <w:rsid w:val="00F953ED"/>
    <w:pPr>
      <w:spacing w:after="180"/>
    </w:pPr>
    <w:rPr>
      <w:color w:val="0000FF"/>
      <w:szCs w:val="20"/>
    </w:rPr>
  </w:style>
  <w:style w:type="paragraph" w:styleId="ListNumber3">
    <w:name w:val="List Number 3"/>
    <w:basedOn w:val="Normal"/>
    <w:semiHidden/>
    <w:rsid w:val="00F953ED"/>
    <w:pPr>
      <w:numPr>
        <w:numId w:val="19"/>
      </w:numPr>
      <w:tabs>
        <w:tab w:val="clear" w:pos="1800"/>
        <w:tab w:val="left" w:pos="1080"/>
        <w:tab w:val="num" w:pos="1520"/>
      </w:tabs>
      <w:spacing w:after="180"/>
      <w:ind w:left="1080"/>
    </w:pPr>
    <w:rPr>
      <w:szCs w:val="20"/>
    </w:rPr>
  </w:style>
  <w:style w:type="paragraph" w:styleId="NormalWeb">
    <w:name w:val="Normal (Web)"/>
    <w:basedOn w:val="Normal"/>
    <w:uiPriority w:val="99"/>
    <w:rsid w:val="00F953ED"/>
    <w:pPr>
      <w:spacing w:before="100" w:beforeAutospacing="1" w:after="100" w:afterAutospacing="1"/>
    </w:pPr>
  </w:style>
  <w:style w:type="character" w:styleId="Emphasis">
    <w:name w:val="Emphasis"/>
    <w:basedOn w:val="DefaultParagraphFont"/>
    <w:qFormat/>
    <w:rsid w:val="00F953ED"/>
    <w:rPr>
      <w:i/>
      <w:iCs/>
    </w:rPr>
  </w:style>
  <w:style w:type="character" w:styleId="Strong">
    <w:name w:val="Strong"/>
    <w:basedOn w:val="DefaultParagraphFont"/>
    <w:qFormat/>
    <w:rsid w:val="00F953ED"/>
  </w:style>
  <w:style w:type="character" w:customStyle="1" w:styleId="q">
    <w:name w:val="q"/>
    <w:basedOn w:val="DefaultParagraphFont"/>
    <w:rsid w:val="00F953ED"/>
  </w:style>
  <w:style w:type="paragraph" w:customStyle="1" w:styleId="Code0">
    <w:name w:val="Code"/>
    <w:basedOn w:val="Normal"/>
    <w:rsid w:val="00F953ED"/>
    <w:pPr>
      <w:spacing w:before="40" w:after="40"/>
    </w:pPr>
    <w:rPr>
      <w:rFonts w:ascii="Courier" w:hAnsi="Courier"/>
      <w:sz w:val="16"/>
      <w:szCs w:val="20"/>
    </w:rPr>
  </w:style>
  <w:style w:type="paragraph" w:customStyle="1" w:styleId="CodeListing">
    <w:name w:val="Code Listing"/>
    <w:basedOn w:val="Normal"/>
    <w:rsid w:val="00F953ED"/>
    <w:pPr>
      <w:widowControl w:val="0"/>
      <w:pBdr>
        <w:top w:val="single" w:sz="6" w:space="1" w:color="auto"/>
        <w:left w:val="single" w:sz="6" w:space="1" w:color="auto"/>
        <w:bottom w:val="single" w:sz="6" w:space="1" w:color="auto"/>
        <w:right w:val="single" w:sz="6" w:space="1" w:color="auto"/>
      </w:pBdr>
      <w:spacing w:after="0"/>
      <w:ind w:left="1440" w:hanging="720"/>
    </w:pPr>
    <w:rPr>
      <w:rFonts w:ascii="Courier New" w:hAnsi="Courier New"/>
      <w:sz w:val="20"/>
      <w:szCs w:val="20"/>
    </w:rPr>
  </w:style>
  <w:style w:type="character" w:customStyle="1" w:styleId="CodeChar">
    <w:name w:val="Code Char"/>
    <w:basedOn w:val="DefaultParagraphFont"/>
    <w:rsid w:val="00F953ED"/>
    <w:rPr>
      <w:rFonts w:ascii="Courier" w:hAnsi="Courier"/>
      <w:sz w:val="16"/>
      <w:lang w:val="en-US" w:eastAsia="en-US" w:bidi="ar-SA"/>
    </w:rPr>
  </w:style>
  <w:style w:type="paragraph" w:customStyle="1" w:styleId="Nessunaspaziatura1">
    <w:name w:val="Nessuna spaziatura1"/>
    <w:qFormat/>
    <w:rsid w:val="00F953ED"/>
    <w:rPr>
      <w:sz w:val="24"/>
    </w:rPr>
  </w:style>
  <w:style w:type="paragraph" w:customStyle="1" w:styleId="heading20">
    <w:name w:val="heading2"/>
    <w:basedOn w:val="Normal"/>
    <w:next w:val="Normal"/>
    <w:rsid w:val="00F953ED"/>
    <w:pPr>
      <w:keepNext/>
      <w:spacing w:before="240" w:after="180"/>
    </w:pPr>
    <w:rPr>
      <w:rFonts w:ascii="Arial" w:hAnsi="Arial"/>
      <w:b/>
    </w:rPr>
  </w:style>
  <w:style w:type="paragraph" w:customStyle="1" w:styleId="figurecitation">
    <w:name w:val="figurecitation"/>
    <w:basedOn w:val="Normal"/>
    <w:rsid w:val="00F953ED"/>
    <w:pPr>
      <w:pBdr>
        <w:top w:val="single" w:sz="8" w:space="1" w:color="auto"/>
        <w:left w:val="single" w:sz="8" w:space="4" w:color="auto"/>
        <w:bottom w:val="single" w:sz="8" w:space="1" w:color="auto"/>
        <w:right w:val="single" w:sz="8" w:space="4" w:color="auto"/>
      </w:pBdr>
      <w:spacing w:after="0"/>
    </w:pPr>
    <w:rPr>
      <w:rFonts w:ascii="Arial" w:hAnsi="Arial"/>
      <w:b/>
      <w:sz w:val="36"/>
    </w:rPr>
  </w:style>
  <w:style w:type="character" w:customStyle="1" w:styleId="BalloonTextChar">
    <w:name w:val="Balloon Text Char"/>
    <w:basedOn w:val="DefaultParagraphFont"/>
    <w:link w:val="BalloonText"/>
    <w:uiPriority w:val="99"/>
    <w:semiHidden/>
    <w:rsid w:val="00F953ED"/>
    <w:rPr>
      <w:rFonts w:ascii="Tahoma" w:hAnsi="Tahoma" w:cs="Tahoma"/>
      <w:sz w:val="16"/>
      <w:szCs w:val="16"/>
    </w:rPr>
  </w:style>
  <w:style w:type="paragraph" w:styleId="BalloonText">
    <w:name w:val="Balloon Text"/>
    <w:basedOn w:val="Normal"/>
    <w:link w:val="BalloonTextChar"/>
    <w:uiPriority w:val="99"/>
    <w:semiHidden/>
    <w:unhideWhenUsed/>
    <w:rsid w:val="00F953ED"/>
    <w:pPr>
      <w:spacing w:after="0"/>
    </w:pPr>
    <w:rPr>
      <w:rFonts w:ascii="Tahoma" w:hAnsi="Tahoma" w:cs="Tahoma"/>
      <w:sz w:val="16"/>
      <w:szCs w:val="16"/>
    </w:rPr>
  </w:style>
  <w:style w:type="paragraph" w:styleId="Title">
    <w:name w:val="Title"/>
    <w:basedOn w:val="Normal"/>
    <w:next w:val="Normal"/>
    <w:link w:val="TitleChar"/>
    <w:qFormat/>
    <w:rsid w:val="00F953ED"/>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F953ED"/>
    <w:rPr>
      <w:rFonts w:ascii="Cambria" w:hAnsi="Cambria"/>
      <w:color w:val="17365D"/>
      <w:spacing w:val="5"/>
      <w:kern w:val="28"/>
      <w:sz w:val="52"/>
      <w:szCs w:val="52"/>
    </w:rPr>
  </w:style>
  <w:style w:type="character" w:customStyle="1" w:styleId="Char">
    <w:name w:val="Char"/>
    <w:basedOn w:val="DefaultParagraphFont"/>
    <w:rsid w:val="00F953ED"/>
    <w:rPr>
      <w:rFonts w:ascii="Cambria" w:eastAsia="Times New Roman" w:hAnsi="Cambria" w:cs="Times New Roman"/>
      <w:color w:val="17365D"/>
      <w:spacing w:val="5"/>
      <w:kern w:val="28"/>
      <w:sz w:val="52"/>
      <w:szCs w:val="52"/>
      <w:lang w:val="en-US" w:eastAsia="en-US"/>
    </w:rPr>
  </w:style>
  <w:style w:type="paragraph" w:customStyle="1" w:styleId="Paragrafoelenco1">
    <w:name w:val="Paragrafo elenco1"/>
    <w:basedOn w:val="Normal"/>
    <w:qFormat/>
    <w:rsid w:val="00F953ED"/>
    <w:pPr>
      <w:spacing w:after="180"/>
      <w:ind w:left="720"/>
      <w:contextualSpacing/>
    </w:pPr>
    <w:rPr>
      <w:szCs w:val="20"/>
    </w:rPr>
  </w:style>
  <w:style w:type="paragraph" w:customStyle="1" w:styleId="Annex1">
    <w:name w:val="Annex1"/>
    <w:basedOn w:val="Heading1"/>
    <w:qFormat/>
    <w:rsid w:val="00F953ED"/>
    <w:pPr>
      <w:numPr>
        <w:numId w:val="0"/>
      </w:numPr>
      <w:tabs>
        <w:tab w:val="left" w:pos="400"/>
      </w:tabs>
      <w:suppressAutoHyphens/>
      <w:spacing w:before="270" w:after="180" w:line="-270" w:lineRule="auto"/>
    </w:pPr>
    <w:rPr>
      <w:szCs w:val="20"/>
    </w:rPr>
  </w:style>
  <w:style w:type="paragraph" w:customStyle="1" w:styleId="Annex2">
    <w:name w:val="Annex2"/>
    <w:basedOn w:val="Heading2"/>
    <w:qFormat/>
    <w:rsid w:val="00F953ED"/>
    <w:pPr>
      <w:numPr>
        <w:ilvl w:val="0"/>
        <w:numId w:val="26"/>
      </w:numPr>
      <w:suppressAutoHyphens/>
      <w:spacing w:before="60" w:after="180" w:line="250" w:lineRule="exact"/>
    </w:pPr>
    <w:rPr>
      <w:rFonts w:cs="Times New Roman"/>
      <w:iCs w:val="0"/>
      <w:sz w:val="22"/>
      <w:szCs w:val="22"/>
    </w:rPr>
  </w:style>
  <w:style w:type="character" w:customStyle="1" w:styleId="h1Char">
    <w:name w:val="h1 Char"/>
    <w:aliases w:val="clause Char,H1 Char"/>
    <w:basedOn w:val="DefaultParagraphFont"/>
    <w:rsid w:val="00F953ED"/>
    <w:rPr>
      <w:b/>
      <w:bCs/>
      <w:sz w:val="24"/>
      <w:lang w:val="en-US" w:eastAsia="en-US"/>
    </w:rPr>
  </w:style>
  <w:style w:type="character" w:customStyle="1" w:styleId="Annex1Carattere">
    <w:name w:val="Annex1 Carattere"/>
    <w:basedOn w:val="h1Char"/>
    <w:rsid w:val="00F953ED"/>
    <w:rPr>
      <w:b/>
      <w:bCs/>
      <w:sz w:val="28"/>
      <w:lang w:val="en-US" w:eastAsia="en-US"/>
    </w:rPr>
  </w:style>
  <w:style w:type="paragraph" w:customStyle="1" w:styleId="Annex3">
    <w:name w:val="Annex3"/>
    <w:basedOn w:val="Heading3"/>
    <w:qFormat/>
    <w:rsid w:val="00F953ED"/>
    <w:pPr>
      <w:numPr>
        <w:ilvl w:val="0"/>
        <w:numId w:val="25"/>
      </w:numPr>
      <w:suppressAutoHyphens/>
      <w:spacing w:before="60" w:after="180" w:line="-230" w:lineRule="auto"/>
    </w:pPr>
    <w:rPr>
      <w:rFonts w:cs="Times New Roman"/>
      <w:noProof/>
      <w:sz w:val="22"/>
      <w:szCs w:val="20"/>
    </w:rPr>
  </w:style>
  <w:style w:type="character" w:customStyle="1" w:styleId="h2Char">
    <w:name w:val="h2 Char"/>
    <w:aliases w:val="sub-clause 2 Char,H2 Char"/>
    <w:basedOn w:val="h1Char"/>
    <w:rsid w:val="00F953ED"/>
    <w:rPr>
      <w:b/>
      <w:bCs/>
      <w:sz w:val="22"/>
      <w:szCs w:val="22"/>
      <w:lang w:val="en-US" w:eastAsia="en-US"/>
    </w:rPr>
  </w:style>
  <w:style w:type="character" w:customStyle="1" w:styleId="Annex2Carattere">
    <w:name w:val="Annex2 Carattere"/>
    <w:basedOn w:val="h2Char"/>
    <w:rsid w:val="00F953ED"/>
    <w:rPr>
      <w:b/>
      <w:bCs/>
      <w:sz w:val="22"/>
      <w:szCs w:val="22"/>
      <w:lang w:val="en-US" w:eastAsia="en-US"/>
    </w:rPr>
  </w:style>
  <w:style w:type="paragraph" w:customStyle="1" w:styleId="Annex4">
    <w:name w:val="Annex4"/>
    <w:basedOn w:val="Heading4"/>
    <w:qFormat/>
    <w:rsid w:val="00F953ED"/>
    <w:pPr>
      <w:numPr>
        <w:ilvl w:val="0"/>
        <w:numId w:val="0"/>
      </w:numPr>
      <w:tabs>
        <w:tab w:val="left" w:pos="940"/>
        <w:tab w:val="left" w:pos="1140"/>
        <w:tab w:val="left" w:pos="1360"/>
      </w:tabs>
      <w:suppressAutoHyphens/>
      <w:spacing w:before="60" w:after="180" w:line="-230" w:lineRule="auto"/>
    </w:pPr>
    <w:rPr>
      <w:noProof/>
      <w:sz w:val="22"/>
      <w:szCs w:val="20"/>
    </w:rPr>
  </w:style>
  <w:style w:type="character" w:customStyle="1" w:styleId="h3Char">
    <w:name w:val="h3 Char"/>
    <w:aliases w:val="sub-clause 3 Char,H3 Char,hd3 Char,Heading 3 Char"/>
    <w:basedOn w:val="h1Char"/>
    <w:rsid w:val="00F953ED"/>
    <w:rPr>
      <w:b/>
      <w:bCs/>
      <w:noProof/>
      <w:sz w:val="22"/>
      <w:lang w:val="en-US" w:eastAsia="en-US"/>
    </w:rPr>
  </w:style>
  <w:style w:type="character" w:customStyle="1" w:styleId="Annex3Carattere">
    <w:name w:val="Annex3 Carattere"/>
    <w:basedOn w:val="h3Char"/>
    <w:rsid w:val="00F953ED"/>
    <w:rPr>
      <w:b/>
      <w:bCs/>
      <w:noProof/>
      <w:sz w:val="22"/>
      <w:lang w:val="en-US" w:eastAsia="en-US"/>
    </w:rPr>
  </w:style>
  <w:style w:type="character" w:customStyle="1" w:styleId="Char2">
    <w:name w:val="Char2"/>
    <w:basedOn w:val="DefaultParagraphFont"/>
    <w:rsid w:val="00F953ED"/>
    <w:rPr>
      <w:sz w:val="24"/>
      <w:lang w:val="en-US" w:eastAsia="en-US"/>
    </w:rPr>
  </w:style>
  <w:style w:type="character" w:customStyle="1" w:styleId="h4Char">
    <w:name w:val="h4 Char"/>
    <w:aliases w:val="sub-clause 4 Char,H4 Char,hd4 Char,Heading 4 Char"/>
    <w:basedOn w:val="h3Char"/>
    <w:rsid w:val="00F953ED"/>
    <w:rPr>
      <w:b/>
      <w:bCs/>
      <w:noProof/>
      <w:sz w:val="22"/>
      <w:lang w:val="en-US" w:eastAsia="en-US"/>
    </w:rPr>
  </w:style>
  <w:style w:type="character" w:customStyle="1" w:styleId="Annex4Carattere">
    <w:name w:val="Annex4 Carattere"/>
    <w:basedOn w:val="h4Char"/>
    <w:rsid w:val="00F953ED"/>
    <w:rPr>
      <w:b/>
      <w:bCs/>
      <w:noProof/>
      <w:sz w:val="22"/>
      <w:lang w:val="en-US" w:eastAsia="en-US"/>
    </w:rPr>
  </w:style>
  <w:style w:type="character" w:customStyle="1" w:styleId="NumberingSymbols">
    <w:name w:val="Numbering Symbols"/>
    <w:rsid w:val="00F953ED"/>
  </w:style>
  <w:style w:type="character" w:customStyle="1" w:styleId="CommentSubjectChar">
    <w:name w:val="Comment Subject Char"/>
    <w:basedOn w:val="CommentTextChar"/>
    <w:link w:val="CommentSubject"/>
    <w:uiPriority w:val="99"/>
    <w:semiHidden/>
    <w:rsid w:val="00F953ED"/>
    <w:rPr>
      <w:b/>
      <w:bCs/>
      <w:szCs w:val="24"/>
    </w:rPr>
  </w:style>
  <w:style w:type="paragraph" w:styleId="CommentSubject">
    <w:name w:val="annotation subject"/>
    <w:basedOn w:val="CommentText"/>
    <w:next w:val="CommentText"/>
    <w:link w:val="CommentSubjectChar"/>
    <w:uiPriority w:val="99"/>
    <w:semiHidden/>
    <w:unhideWhenUsed/>
    <w:rsid w:val="00F953ED"/>
    <w:rPr>
      <w:b/>
      <w:bCs/>
      <w:szCs w:val="20"/>
    </w:rPr>
  </w:style>
  <w:style w:type="paragraph" w:customStyle="1" w:styleId="Style1">
    <w:name w:val="Style1"/>
    <w:basedOn w:val="Heading2"/>
    <w:link w:val="Style1Char"/>
    <w:qFormat/>
    <w:rsid w:val="00F953ED"/>
    <w:pPr>
      <w:numPr>
        <w:ilvl w:val="0"/>
        <w:numId w:val="0"/>
      </w:numPr>
      <w:suppressAutoHyphens/>
      <w:spacing w:before="60" w:after="180" w:line="250" w:lineRule="exact"/>
      <w:ind w:left="720" w:hanging="720"/>
    </w:pPr>
    <w:rPr>
      <w:iCs w:val="0"/>
      <w:sz w:val="22"/>
      <w:szCs w:val="22"/>
    </w:rPr>
  </w:style>
  <w:style w:type="character" w:customStyle="1" w:styleId="Style1Char">
    <w:name w:val="Style1 Char"/>
    <w:basedOn w:val="Heading2Char"/>
    <w:link w:val="Style1"/>
    <w:rsid w:val="00F953ED"/>
    <w:rPr>
      <w:rFonts w:cs="Arial"/>
      <w:b/>
      <w:bCs/>
      <w:iCs w:val="0"/>
      <w:sz w:val="22"/>
      <w:szCs w:val="22"/>
    </w:rPr>
  </w:style>
  <w:style w:type="paragraph" w:customStyle="1" w:styleId="a3CharCharCharChar">
    <w:name w:val="a3 Char Char Char Char"/>
    <w:basedOn w:val="Heading3"/>
    <w:next w:val="Normal"/>
    <w:link w:val="a3CharCharCharCharCarattere"/>
    <w:autoRedefine/>
    <w:rsid w:val="00F953ED"/>
    <w:pPr>
      <w:numPr>
        <w:ilvl w:val="0"/>
        <w:numId w:val="24"/>
      </w:numPr>
      <w:suppressAutoHyphens/>
      <w:spacing w:after="100" w:afterAutospacing="1"/>
    </w:pPr>
    <w:rPr>
      <w:rFonts w:eastAsia="SimSun"/>
      <w:bCs w:val="0"/>
      <w:iCs/>
      <w:szCs w:val="23"/>
      <w:lang w:eastAsia="zh-CN"/>
    </w:rPr>
  </w:style>
  <w:style w:type="character" w:customStyle="1" w:styleId="a3CharCharCharCharCarattere">
    <w:name w:val="a3 Char Char Char Char Carattere"/>
    <w:basedOn w:val="Heading3Char1"/>
    <w:link w:val="a3CharCharCharChar"/>
    <w:rsid w:val="00F953ED"/>
    <w:rPr>
      <w:rFonts w:eastAsia="SimSun" w:cs="Arial"/>
      <w:b/>
      <w:bCs w:val="0"/>
      <w:iCs/>
      <w:sz w:val="24"/>
      <w:szCs w:val="23"/>
      <w:lang w:eastAsia="zh-CN"/>
    </w:rPr>
  </w:style>
  <w:style w:type="paragraph" w:customStyle="1" w:styleId="DefinitionTerm">
    <w:name w:val="Definition Term"/>
    <w:basedOn w:val="Normal"/>
    <w:next w:val="DefinitionList"/>
    <w:uiPriority w:val="99"/>
    <w:rsid w:val="00F953ED"/>
    <w:pPr>
      <w:autoSpaceDE w:val="0"/>
      <w:autoSpaceDN w:val="0"/>
      <w:adjustRightInd w:val="0"/>
      <w:spacing w:after="0"/>
    </w:pPr>
    <w:rPr>
      <w:lang w:val="it-IT" w:eastAsia="it-IT"/>
    </w:rPr>
  </w:style>
  <w:style w:type="paragraph" w:customStyle="1" w:styleId="DefinitionList">
    <w:name w:val="Definition List"/>
    <w:basedOn w:val="Normal"/>
    <w:next w:val="DefinitionTerm"/>
    <w:uiPriority w:val="99"/>
    <w:rsid w:val="00F953ED"/>
    <w:pPr>
      <w:autoSpaceDE w:val="0"/>
      <w:autoSpaceDN w:val="0"/>
      <w:adjustRightInd w:val="0"/>
      <w:spacing w:after="0"/>
      <w:ind w:left="360"/>
    </w:pPr>
    <w:rPr>
      <w:lang w:val="it-IT" w:eastAsia="it-IT"/>
    </w:rPr>
  </w:style>
  <w:style w:type="character" w:customStyle="1" w:styleId="link-external">
    <w:name w:val="link-external"/>
    <w:basedOn w:val="DefaultParagraphFont"/>
    <w:rsid w:val="00F953ED"/>
  </w:style>
  <w:style w:type="paragraph" w:customStyle="1" w:styleId="StileA3">
    <w:name w:val="Stile A3"/>
    <w:basedOn w:val="a3CharCharCharChar"/>
    <w:link w:val="StileA3Carattere"/>
    <w:qFormat/>
    <w:rsid w:val="00F953ED"/>
    <w:rPr>
      <w:noProof/>
    </w:rPr>
  </w:style>
  <w:style w:type="character" w:customStyle="1" w:styleId="StileA3Carattere">
    <w:name w:val="Stile A3 Carattere"/>
    <w:basedOn w:val="a3CharCharCharCharCarattere"/>
    <w:link w:val="StileA3"/>
    <w:rsid w:val="00F953ED"/>
    <w:rPr>
      <w:rFonts w:eastAsia="SimSun" w:cs="Arial"/>
      <w:b/>
      <w:bCs w:val="0"/>
      <w:iCs/>
      <w:noProof/>
      <w:sz w:val="24"/>
      <w:szCs w:val="23"/>
      <w:lang w:eastAsia="zh-CN"/>
    </w:rPr>
  </w:style>
  <w:style w:type="paragraph" w:customStyle="1" w:styleId="A40">
    <w:name w:val="A4"/>
    <w:basedOn w:val="Normal"/>
    <w:link w:val="A4Carattere"/>
    <w:qFormat/>
    <w:rsid w:val="00F953ED"/>
    <w:pPr>
      <w:spacing w:after="180"/>
    </w:pPr>
    <w:rPr>
      <w:b/>
      <w:szCs w:val="20"/>
    </w:rPr>
  </w:style>
  <w:style w:type="character" w:customStyle="1" w:styleId="A4Carattere">
    <w:name w:val="A4 Carattere"/>
    <w:basedOn w:val="DefaultParagraphFont"/>
    <w:link w:val="A40"/>
    <w:rsid w:val="00F953ED"/>
    <w:rPr>
      <w:b/>
      <w:sz w:val="24"/>
    </w:rPr>
  </w:style>
  <w:style w:type="table" w:styleId="TableGrid">
    <w:name w:val="Table Grid"/>
    <w:basedOn w:val="TableNormal"/>
    <w:uiPriority w:val="59"/>
    <w:rsid w:val="00F953ED"/>
    <w:rPr>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lElement">
    <w:name w:val="formalElement"/>
    <w:link w:val="formalElementCarattere"/>
    <w:autoRedefine/>
    <w:qFormat/>
    <w:rsid w:val="00F953ED"/>
    <w:rPr>
      <w:rFonts w:ascii="Courier New" w:hAnsi="Courier New" w:cs="Courier New"/>
      <w:szCs w:val="22"/>
    </w:rPr>
  </w:style>
  <w:style w:type="character" w:customStyle="1" w:styleId="formalElementCarattere">
    <w:name w:val="formalElement Carattere"/>
    <w:basedOn w:val="DefaultParagraphFont"/>
    <w:link w:val="formalElement"/>
    <w:rsid w:val="00F953ED"/>
    <w:rPr>
      <w:rFonts w:ascii="Courier New" w:hAnsi="Courier New" w:cs="Courier New"/>
      <w:szCs w:val="22"/>
    </w:rPr>
  </w:style>
  <w:style w:type="paragraph" w:styleId="Index1">
    <w:name w:val="index 1"/>
    <w:basedOn w:val="Normal"/>
    <w:next w:val="Normal"/>
    <w:autoRedefine/>
    <w:semiHidden/>
    <w:rsid w:val="00B908D1"/>
    <w:pPr>
      <w:spacing w:after="180" w:line="210" w:lineRule="auto"/>
      <w:ind w:left="340" w:hanging="340"/>
    </w:pPr>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88477">
      <w:bodyDiv w:val="1"/>
      <w:marLeft w:val="0"/>
      <w:marRight w:val="0"/>
      <w:marTop w:val="0"/>
      <w:marBottom w:val="0"/>
      <w:divBdr>
        <w:top w:val="none" w:sz="0" w:space="0" w:color="auto"/>
        <w:left w:val="none" w:sz="0" w:space="0" w:color="auto"/>
        <w:bottom w:val="none" w:sz="0" w:space="0" w:color="auto"/>
        <w:right w:val="none" w:sz="0" w:space="0" w:color="auto"/>
      </w:divBdr>
    </w:div>
    <w:div w:id="752044315">
      <w:bodyDiv w:val="1"/>
      <w:marLeft w:val="0"/>
      <w:marRight w:val="0"/>
      <w:marTop w:val="0"/>
      <w:marBottom w:val="0"/>
      <w:divBdr>
        <w:top w:val="none" w:sz="0" w:space="0" w:color="auto"/>
        <w:left w:val="none" w:sz="0" w:space="0" w:color="auto"/>
        <w:bottom w:val="none" w:sz="0" w:space="0" w:color="auto"/>
        <w:right w:val="none" w:sz="0" w:space="0" w:color="auto"/>
      </w:divBdr>
    </w:div>
    <w:div w:id="804930313">
      <w:bodyDiv w:val="1"/>
      <w:marLeft w:val="0"/>
      <w:marRight w:val="0"/>
      <w:marTop w:val="0"/>
      <w:marBottom w:val="0"/>
      <w:divBdr>
        <w:top w:val="none" w:sz="0" w:space="0" w:color="auto"/>
        <w:left w:val="none" w:sz="0" w:space="0" w:color="auto"/>
        <w:bottom w:val="none" w:sz="0" w:space="0" w:color="auto"/>
        <w:right w:val="none" w:sz="0" w:space="0" w:color="auto"/>
      </w:divBdr>
    </w:div>
    <w:div w:id="199252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www.opengis.net/spec/netCDF_data-model/req/CF-netCDF-1.6-DiscreteSampling%20" TargetMode="External"/><Relationship Id="rId21" Type="http://schemas.openxmlformats.org/officeDocument/2006/relationships/hyperlink" Target="http://www.opengis.net/spec/netCDF_data-model/" TargetMode="External"/><Relationship Id="rId22" Type="http://schemas.openxmlformats.org/officeDocument/2006/relationships/hyperlink" Target="http://www.opengis.net/gml/3.2" TargetMode="External"/><Relationship Id="rId23" Type="http://schemas.openxmlformats.org/officeDocument/2006/relationships/hyperlink" Target="http://www.opengis.net/gmlcov/1.0" TargetMode="External"/><Relationship Id="rId24" Type="http://schemas.openxmlformats.org/officeDocument/2006/relationships/hyperlink" Target="http://unidata.ucar.edu/ncml" TargetMode="External"/><Relationship Id="rId25" Type="http://schemas.openxmlformats.org/officeDocument/2006/relationships/hyperlink" Target="http://www.w3.org/2001/XMLSchema" TargetMode="External"/><Relationship Id="rId26" Type="http://schemas.openxmlformats.org/officeDocument/2006/relationships/image" Target="media/image1.png"/><Relationship Id="rId27" Type="http://schemas.openxmlformats.org/officeDocument/2006/relationships/image" Target="media/image2.png"/><Relationship Id="rId28" Type="http://schemas.openxmlformats.org/officeDocument/2006/relationships/image" Target="media/image3.png"/><Relationship Id="rId2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image" Target="media/image7.png"/><Relationship Id="rId9" Type="http://schemas.openxmlformats.org/officeDocument/2006/relationships/hyperlink" Target="http://www.opengis.net/doc/IS/cf-netcdf3-encoding-gml-as/2.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hyperlink" Target="http://www.opengis.net/spec/netCDF_data-model/conf/CF-netCDF-1.6-" TargetMode="External"/><Relationship Id="rId36" Type="http://schemas.openxmlformats.org/officeDocument/2006/relationships/hyperlink" Target="http://www.opengis.net/spec/netCDF_data-model/req/CF-netCDF-1.6-DiscreteSampling%20" TargetMode="External"/><Relationship Id="rId10" Type="http://schemas.openxmlformats.org/officeDocument/2006/relationships/hyperlink" Target="http://www.opengeospatial.org/legal/" TargetMode="External"/><Relationship Id="rId11" Type="http://schemas.openxmlformats.org/officeDocument/2006/relationships/hyperlink" Target="http://docs.opengeospatial.org/is/14-100r2/14-100r2.html" TargetMode="External"/><Relationship Id="rId12" Type="http://schemas.openxmlformats.org/officeDocument/2006/relationships/hyperlink" Target="mailto:stefano.nativi@cnr.it" TargetMode="External"/><Relationship Id="rId13" Type="http://schemas.openxmlformats.org/officeDocument/2006/relationships/hyperlink" Target="mailto:ben@unidata.ucar.edu" TargetMode="External"/><Relationship Id="rId14" Type="http://schemas.openxmlformats.org/officeDocument/2006/relationships/hyperlink" Target="http://schemas.opengis.net/gml/3.2.1/gml.xsd" TargetMode="External"/><Relationship Id="rId15" Type="http://schemas.openxmlformats.org/officeDocument/2006/relationships/hyperlink" Target="http://www.opengis.net/spec/netCDF_data-model/req/CF-netCDF-1.6-GML-encoding" TargetMode="External"/><Relationship Id="rId16" Type="http://schemas.openxmlformats.org/officeDocument/2006/relationships/hyperlink" Target="http://www.opengis.net/spec/netCDF_data-model/req/CF-netCDF-1.6-DiscreteSampling%20" TargetMode="External"/><Relationship Id="rId17" Type="http://schemas.openxmlformats.org/officeDocument/2006/relationships/hyperlink" Target="http://www.opengis.net/spec/netCDF_data-model/req/CF-netCDF-1.6-DiscreteSampling%20" TargetMode="External"/><Relationship Id="rId18" Type="http://schemas.openxmlformats.org/officeDocument/2006/relationships/hyperlink" Target="http://www.opengis.net/spec/netCDF_data-model/conf/CF-netCDF-1.6-GML-encoding" TargetMode="External"/><Relationship Id="rId19" Type="http://schemas.openxmlformats.org/officeDocument/2006/relationships/hyperlink" Target="http://www.opengis.net/spec/netCDF_data-model/conf/CF-netCDF-1.6-" TargetMode="External"/><Relationship Id="rId37" Type="http://schemas.openxmlformats.org/officeDocument/2006/relationships/hyperlink" Target="http://www.opengis.net/spec/netCDF_data-model/conf/CF-netCDF-1.6-GML-encoding" TargetMode="External"/><Relationship Id="rId38" Type="http://schemas.openxmlformats.org/officeDocument/2006/relationships/hyperlink" Target="http://www.opengis.net/spec/netCDF_data-model/conf/CF-netCDF-1.6-Data-format" TargetMode="External"/><Relationship Id="rId39" Type="http://schemas.openxmlformats.org/officeDocument/2006/relationships/hyperlink" Target="http://www.opengis.net/spec/netCDF_data-model/req/CF-netCDF-1.6-DiscreteSampling%20" TargetMode="External"/><Relationship Id="rId40" Type="http://schemas.openxmlformats.org/officeDocument/2006/relationships/hyperlink" Target="http://www.w3.org/2001/XMLSchema-instance" TargetMode="External"/><Relationship Id="rId41" Type="http://schemas.openxmlformats.org/officeDocument/2006/relationships/hyperlink" Target="http://www.unidata.ucar.edu/namespaces/netcdf/ncml-2.2" TargetMode="External"/><Relationship Id="rId42" Type="http://schemas.openxmlformats.org/officeDocument/2006/relationships/hyperlink" Target="http://linkinghub.elsevier.com/retrieve/pii/S0098300405001019" TargetMode="External"/><Relationship Id="rId43" Type="http://schemas.openxmlformats.org/officeDocument/2006/relationships/hyperlink" Target="http://www.unidata.ucar.edu/software/netcdf/ncml/v2.2/AnnotatedSchema.html" TargetMode="External"/><Relationship Id="rId44" Type="http://schemas.openxmlformats.org/officeDocument/2006/relationships/hyperlink" Target="http://www.esdswg.org/spg/rfc/ese-rfc-004" TargetMode="External"/><Relationship Id="rId4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SSD:Users:greg:Downloads:OGC_Standard_Document_Template_10-176r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51B87-0688-DC4D-B395-D73CA9FF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OGC_Standard_Document_Template_10-176r4.dotx</Template>
  <TotalTime>14</TotalTime>
  <Pages>25</Pages>
  <Words>16654</Words>
  <Characters>96099</Characters>
  <Application>Microsoft Macintosh Word</Application>
  <DocSecurity>0</DocSecurity>
  <Lines>3203</Lines>
  <Paragraphs>2013</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110740</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Greg Buehler</cp:lastModifiedBy>
  <cp:revision>6</cp:revision>
  <dcterms:created xsi:type="dcterms:W3CDTF">2015-11-10T19:24:00Z</dcterms:created>
  <dcterms:modified xsi:type="dcterms:W3CDTF">2015-11-18T18:21:00Z</dcterms:modified>
</cp:coreProperties>
</file>