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EE" w:rsidRDefault="00FC6EEE" w:rsidP="00FC6EEE">
      <w:pPr>
        <w:jc w:val="right"/>
        <w:rPr>
          <w:b/>
          <w:color w:val="0000FF"/>
          <w:sz w:val="36"/>
          <w:szCs w:val="36"/>
        </w:rPr>
      </w:pPr>
      <w:r>
        <w:rPr>
          <w:b/>
          <w:sz w:val="36"/>
          <w:szCs w:val="36"/>
        </w:rPr>
        <w:t>Open Geospatial Consortium</w:t>
      </w:r>
      <w:r>
        <w:rPr>
          <w:b/>
          <w:color w:val="0000FF"/>
          <w:sz w:val="36"/>
          <w:szCs w:val="36"/>
        </w:rPr>
        <w:t xml:space="preserve"> </w:t>
      </w:r>
    </w:p>
    <w:p w:rsidR="00FC6EEE" w:rsidRPr="00BE3BCD" w:rsidRDefault="007A7FA2" w:rsidP="00FC6EEE">
      <w:pPr>
        <w:jc w:val="right"/>
        <w:rPr>
          <w:b/>
          <w:sz w:val="20"/>
          <w:szCs w:val="20"/>
        </w:rPr>
      </w:pPr>
      <w:r w:rsidRPr="00BE3BCD">
        <w:rPr>
          <w:sz w:val="20"/>
          <w:szCs w:val="20"/>
        </w:rPr>
        <w:t xml:space="preserve">Submission </w:t>
      </w:r>
      <w:r w:rsidR="00FC6EEE" w:rsidRPr="00BE3BCD">
        <w:rPr>
          <w:sz w:val="20"/>
          <w:szCs w:val="20"/>
        </w:rPr>
        <w:t>Date:   </w:t>
      </w:r>
      <w:r w:rsidR="00BD0C48">
        <w:rPr>
          <w:sz w:val="20"/>
          <w:szCs w:val="20"/>
        </w:rPr>
        <w:t>2019-</w:t>
      </w:r>
      <w:r w:rsidR="00933787">
        <w:rPr>
          <w:sz w:val="20"/>
          <w:szCs w:val="20"/>
        </w:rPr>
        <w:t>06-06</w:t>
      </w:r>
    </w:p>
    <w:p w:rsidR="007A7FA2" w:rsidRPr="00BE3BCD" w:rsidRDefault="007A7FA2" w:rsidP="007A7FA2">
      <w:pPr>
        <w:jc w:val="right"/>
        <w:rPr>
          <w:color w:val="000000" w:themeColor="text1"/>
          <w:sz w:val="20"/>
          <w:szCs w:val="20"/>
        </w:rPr>
      </w:pPr>
      <w:bookmarkStart w:id="0" w:name="Cover_RemoveText2"/>
      <w:r w:rsidRPr="00BE3BCD">
        <w:rPr>
          <w:color w:val="000000" w:themeColor="text1"/>
          <w:sz w:val="20"/>
          <w:szCs w:val="20"/>
        </w:rPr>
        <w:t>Approval Date:   </w:t>
      </w:r>
      <w:r w:rsidR="00BE3BCD" w:rsidRPr="00BE3BCD">
        <w:rPr>
          <w:color w:val="000000" w:themeColor="text1"/>
          <w:sz w:val="20"/>
          <w:szCs w:val="20"/>
        </w:rPr>
        <w:t>2019-06-27</w:t>
      </w:r>
    </w:p>
    <w:p w:rsidR="007A7FA2" w:rsidRPr="00154114" w:rsidRDefault="007A7FA2" w:rsidP="007A7FA2">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AB66D7" w:rsidRPr="00AB66D7">
        <w:rPr>
          <w:sz w:val="20"/>
          <w:szCs w:val="20"/>
        </w:rPr>
        <w:t>2019-10-28</w:t>
      </w:r>
      <w:r w:rsidRPr="00154114">
        <w:rPr>
          <w:b/>
          <w:color w:val="0000FF"/>
          <w:sz w:val="20"/>
          <w:szCs w:val="20"/>
        </w:rPr>
        <w:t xml:space="preserve"> </w:t>
      </w:r>
    </w:p>
    <w:p w:rsidR="007A7FA2" w:rsidRDefault="007A7FA2" w:rsidP="007A7FA2">
      <w:pPr>
        <w:jc w:val="right"/>
      </w:pPr>
      <w:r>
        <w:rPr>
          <w:sz w:val="20"/>
        </w:rPr>
        <w:t>External identifier of this OGC</w:t>
      </w:r>
      <w:r>
        <w:rPr>
          <w:sz w:val="20"/>
          <w:vertAlign w:val="superscript"/>
        </w:rPr>
        <w:t>®</w:t>
      </w:r>
      <w:r>
        <w:rPr>
          <w:sz w:val="20"/>
        </w:rPr>
        <w:t xml:space="preserve"> document:</w:t>
      </w:r>
      <w:r>
        <w:rPr>
          <w:color w:val="0000FF"/>
          <w:sz w:val="20"/>
        </w:rPr>
        <w:t xml:space="preserve"> </w:t>
      </w:r>
      <w:bookmarkStart w:id="1" w:name="_GoBack"/>
      <w:bookmarkEnd w:id="1"/>
      <w:r w:rsidR="00913389">
        <w:rPr>
          <w:sz w:val="20"/>
        </w:rPr>
        <w:fldChar w:fldCharType="begin"/>
      </w:r>
      <w:r w:rsidR="00913389">
        <w:rPr>
          <w:sz w:val="20"/>
        </w:rPr>
        <w:instrText xml:space="preserve"> HYPERLINK "</w:instrText>
      </w:r>
      <w:r w:rsidR="00913389" w:rsidRPr="00913389">
        <w:rPr>
          <w:sz w:val="20"/>
        </w:rPr>
        <w:instrText>http://www.opengis.net/doc/cis/1.1</w:instrText>
      </w:r>
      <w:r w:rsidR="00913389">
        <w:rPr>
          <w:sz w:val="20"/>
        </w:rPr>
        <w:instrText xml:space="preserve">" </w:instrText>
      </w:r>
      <w:r w:rsidR="00913389">
        <w:rPr>
          <w:sz w:val="20"/>
        </w:rPr>
        <w:fldChar w:fldCharType="separate"/>
      </w:r>
      <w:r w:rsidR="00913389" w:rsidRPr="008B6D91">
        <w:rPr>
          <w:rStyle w:val="Hyperlink"/>
          <w:sz w:val="20"/>
        </w:rPr>
        <w:t>http://www.opengis.net/doc/cis/1.1</w:t>
      </w:r>
      <w:r w:rsidR="00913389">
        <w:rPr>
          <w:sz w:val="20"/>
        </w:rPr>
        <w:fldChar w:fldCharType="end"/>
      </w:r>
      <w:r w:rsidR="00AD1E04">
        <w:rPr>
          <w:rStyle w:val="Hyperlink"/>
          <w:sz w:val="20"/>
        </w:rPr>
        <w:t>.1</w:t>
      </w:r>
    </w:p>
    <w:p w:rsidR="007A7FA2" w:rsidRPr="004F06E4" w:rsidRDefault="007A7FA2" w:rsidP="007A7FA2">
      <w:pPr>
        <w:jc w:val="right"/>
      </w:pPr>
      <w:r>
        <w:rPr>
          <w:sz w:val="20"/>
        </w:rPr>
        <w:t>Internal reference number of this OGC</w:t>
      </w:r>
      <w:r>
        <w:rPr>
          <w:sz w:val="20"/>
          <w:vertAlign w:val="superscript"/>
        </w:rPr>
        <w:t>®</w:t>
      </w:r>
      <w:r>
        <w:rPr>
          <w:sz w:val="20"/>
        </w:rPr>
        <w:t xml:space="preserve"> </w:t>
      </w:r>
      <w:r w:rsidRPr="004F06E4">
        <w:rPr>
          <w:sz w:val="20"/>
        </w:rPr>
        <w:t>document:    09-146r</w:t>
      </w:r>
      <w:r w:rsidR="00AB66D7">
        <w:rPr>
          <w:sz w:val="20"/>
        </w:rPr>
        <w:t>8</w:t>
      </w:r>
    </w:p>
    <w:p w:rsidR="007A7FA2" w:rsidRPr="007A7FA2" w:rsidRDefault="007A7FA2" w:rsidP="007A7FA2">
      <w:pPr>
        <w:jc w:val="right"/>
        <w:rPr>
          <w:sz w:val="20"/>
          <w:szCs w:val="20"/>
        </w:rPr>
      </w:pPr>
      <w:r w:rsidRPr="007A7FA2">
        <w:rPr>
          <w:sz w:val="20"/>
          <w:szCs w:val="20"/>
        </w:rPr>
        <w:t>Version: 1.1.</w:t>
      </w:r>
      <w:r w:rsidR="00BE3BCD">
        <w:rPr>
          <w:sz w:val="20"/>
          <w:szCs w:val="20"/>
        </w:rPr>
        <w:t>1</w:t>
      </w:r>
    </w:p>
    <w:bookmarkEnd w:id="0"/>
    <w:p w:rsidR="00FC6EEE" w:rsidRPr="007A7FA2" w:rsidRDefault="00FC6EEE" w:rsidP="00FC6EEE">
      <w:pPr>
        <w:jc w:val="right"/>
        <w:rPr>
          <w:sz w:val="20"/>
          <w:szCs w:val="20"/>
        </w:rPr>
      </w:pPr>
      <w:r w:rsidRPr="007A7FA2">
        <w:rPr>
          <w:sz w:val="20"/>
          <w:szCs w:val="20"/>
        </w:rPr>
        <w:t>Category: OGC® Interface Standard</w:t>
      </w:r>
    </w:p>
    <w:p w:rsidR="00FC6EEE" w:rsidRPr="007A7FA2" w:rsidRDefault="00FC6EEE" w:rsidP="00FC6EEE">
      <w:pPr>
        <w:jc w:val="right"/>
        <w:rPr>
          <w:sz w:val="20"/>
          <w:szCs w:val="20"/>
        </w:rPr>
      </w:pPr>
      <w:r w:rsidRPr="007A7FA2">
        <w:rPr>
          <w:sz w:val="20"/>
          <w:szCs w:val="20"/>
        </w:rPr>
        <w:t>Editor</w:t>
      </w:r>
      <w:r w:rsidR="007A7FA2">
        <w:rPr>
          <w:sz w:val="20"/>
          <w:szCs w:val="20"/>
        </w:rPr>
        <w:t>s</w:t>
      </w:r>
      <w:r w:rsidRPr="007A7FA2">
        <w:rPr>
          <w:sz w:val="20"/>
          <w:szCs w:val="20"/>
        </w:rPr>
        <w:t>:   </w:t>
      </w:r>
      <w:r w:rsidR="004F06E4" w:rsidRPr="007A7FA2">
        <w:rPr>
          <w:sz w:val="20"/>
          <w:szCs w:val="20"/>
        </w:rPr>
        <w:t>Peter Baumann, Eric Hirschorn</w:t>
      </w:r>
      <w:r w:rsidR="00E36B5D">
        <w:rPr>
          <w:sz w:val="20"/>
          <w:szCs w:val="20"/>
        </w:rPr>
        <w:t xml:space="preserve">, </w:t>
      </w:r>
      <w:r w:rsidR="00E36B5D" w:rsidRPr="00E36B5D">
        <w:rPr>
          <w:sz w:val="20"/>
          <w:szCs w:val="20"/>
        </w:rPr>
        <w:t>Joan Masó</w:t>
      </w:r>
    </w:p>
    <w:p w:rsidR="00FC6EEE" w:rsidRPr="004F06E4" w:rsidRDefault="00FC6EEE" w:rsidP="00FC6EEE">
      <w:pPr>
        <w:jc w:val="right"/>
        <w:rPr>
          <w:b/>
          <w:sz w:val="28"/>
          <w:szCs w:val="28"/>
        </w:rPr>
      </w:pPr>
    </w:p>
    <w:p w:rsidR="00FC6EEE" w:rsidRPr="004F06E4" w:rsidRDefault="00FC6EEE" w:rsidP="00FC6EEE">
      <w:pPr>
        <w:jc w:val="right"/>
        <w:rPr>
          <w:b/>
          <w:sz w:val="28"/>
          <w:szCs w:val="28"/>
        </w:rPr>
      </w:pPr>
    </w:p>
    <w:p w:rsidR="00FC6EEE" w:rsidRPr="004F06E4" w:rsidRDefault="00FC6EEE" w:rsidP="00FC6EEE">
      <w:pPr>
        <w:jc w:val="right"/>
        <w:rPr>
          <w:b/>
          <w:sz w:val="28"/>
          <w:szCs w:val="28"/>
        </w:rPr>
      </w:pPr>
    </w:p>
    <w:p w:rsidR="00FC6EEE" w:rsidRPr="004F06E4" w:rsidRDefault="00FC6EEE" w:rsidP="00FC6EEE">
      <w:pPr>
        <w:jc w:val="center"/>
        <w:rPr>
          <w:sz w:val="36"/>
          <w:szCs w:val="36"/>
        </w:rPr>
      </w:pPr>
      <w:r w:rsidRPr="004F06E4">
        <w:rPr>
          <w:sz w:val="36"/>
          <w:szCs w:val="36"/>
        </w:rPr>
        <w:t xml:space="preserve">OGC </w:t>
      </w:r>
      <w:r w:rsidR="004F06E4" w:rsidRPr="004F06E4">
        <w:rPr>
          <w:sz w:val="36"/>
          <w:szCs w:val="36"/>
        </w:rPr>
        <w:t>Coverage Implementation Schema</w:t>
      </w:r>
      <w:r w:rsidR="00BE3BCD">
        <w:rPr>
          <w:sz w:val="36"/>
          <w:szCs w:val="36"/>
        </w:rPr>
        <w:t xml:space="preserve"> with Corrigendum</w:t>
      </w:r>
    </w:p>
    <w:p w:rsidR="00FC6EEE" w:rsidRDefault="00FC6EEE" w:rsidP="00FC6EEE">
      <w:pPr>
        <w:pStyle w:val="zzCopyright"/>
        <w:pBdr>
          <w:top w:val="none" w:sz="0" w:space="0" w:color="auto"/>
          <w:left w:val="none" w:sz="0" w:space="0" w:color="auto"/>
          <w:bottom w:val="none" w:sz="0" w:space="0" w:color="auto"/>
          <w:right w:val="none" w:sz="0" w:space="0" w:color="auto"/>
        </w:pBdr>
        <w:jc w:val="center"/>
        <w:rPr>
          <w:b/>
          <w:color w:val="auto"/>
        </w:rPr>
      </w:pPr>
    </w:p>
    <w:p w:rsidR="00FC6EEE" w:rsidRPr="00AC2E40" w:rsidRDefault="00FC6EEE" w:rsidP="00FC6EEE"/>
    <w:p w:rsidR="00FC6EEE" w:rsidRDefault="00FC6EEE" w:rsidP="00FC6EEE">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FC6EEE" w:rsidRDefault="00FC6EEE" w:rsidP="00FC6EEE">
      <w:pPr>
        <w:jc w:val="center"/>
        <w:rPr>
          <w:b/>
        </w:rPr>
      </w:pPr>
      <w:r>
        <w:t xml:space="preserve">Copyright © </w:t>
      </w:r>
      <w:r w:rsidR="00BE3BCD">
        <w:t>2019</w:t>
      </w:r>
      <w:r>
        <w:t xml:space="preserve"> Open Geospatial Consortium</w:t>
      </w:r>
      <w:r>
        <w:br/>
        <w:t xml:space="preserve">To obtain additional rights of use, visit </w:t>
      </w:r>
      <w:hyperlink r:id="rId8" w:history="1">
        <w:r>
          <w:rPr>
            <w:rStyle w:val="Hyperlink"/>
          </w:rPr>
          <w:t>http://www.opengeospatial.org/legal/</w:t>
        </w:r>
      </w:hyperlink>
      <w:r>
        <w:t>.</w:t>
      </w:r>
    </w:p>
    <w:p w:rsidR="00FC6EEE" w:rsidRDefault="00FC6EEE" w:rsidP="00FC6EEE">
      <w:pPr>
        <w:jc w:val="center"/>
        <w:rPr>
          <w:b/>
          <w:bCs/>
        </w:rPr>
      </w:pPr>
    </w:p>
    <w:p w:rsidR="00FC6EEE" w:rsidRPr="00684C85" w:rsidRDefault="00FC6EEE" w:rsidP="00FC6EEE">
      <w:pPr>
        <w:jc w:val="center"/>
        <w:rPr>
          <w:b/>
          <w:bCs/>
        </w:rPr>
      </w:pPr>
      <w:r>
        <w:rPr>
          <w:b/>
          <w:bCs/>
        </w:rPr>
        <w:t>Warning</w:t>
      </w:r>
    </w:p>
    <w:p w:rsidR="00BE3BCD" w:rsidRPr="00BE3BCD" w:rsidRDefault="00BE3BCD" w:rsidP="00BE3BCD">
      <w:pPr>
        <w:rPr>
          <w:lang w:val="en-US"/>
        </w:rPr>
      </w:pPr>
      <w:r w:rsidRPr="00BE3BCD">
        <w:rPr>
          <w:lang w:val="en-US"/>
        </w:rPr>
        <w:t>This document is an OGC Member approved international standard. This document is available on a royalty free, non-discriminatory basis.</w:t>
      </w:r>
    </w:p>
    <w:p w:rsidR="00FC6EEE" w:rsidRDefault="00FC6EEE" w:rsidP="00FC6EEE">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4F06E4">
        <w:rPr>
          <w:b w:val="0"/>
          <w:color w:val="auto"/>
          <w:sz w:val="20"/>
        </w:rPr>
        <w:t>Interface Standard</w:t>
      </w:r>
    </w:p>
    <w:p w:rsidR="00FC6EEE" w:rsidRDefault="00FC6EEE" w:rsidP="00FC6EEE">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4F06E4">
        <w:rPr>
          <w:b w:val="0"/>
          <w:color w:val="auto"/>
          <w:sz w:val="20"/>
        </w:rPr>
        <w:t>Implementation Schema</w:t>
      </w:r>
    </w:p>
    <w:p w:rsidR="00FC6EEE" w:rsidRDefault="00FC6EEE" w:rsidP="00FC6EEE">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BE3BCD">
        <w:rPr>
          <w:b w:val="0"/>
          <w:color w:val="auto"/>
          <w:sz w:val="20"/>
        </w:rPr>
        <w:t>Approved</w:t>
      </w:r>
    </w:p>
    <w:p w:rsidR="00FC6EEE" w:rsidRDefault="00FC6EEE" w:rsidP="00FC6EEE">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FC6EEE" w:rsidRDefault="00FC6EEE" w:rsidP="00FC6EEE">
      <w:r>
        <w:t>Recipients of this document are invited to submit, with their comments, notification of any relevant patent rights of which they are aware and to provide supporting documentation.</w:t>
      </w:r>
    </w:p>
    <w:p w:rsidR="00FC6EEE" w:rsidRPr="000B65F0" w:rsidRDefault="00FC6EEE" w:rsidP="00FC6EEE">
      <w:pPr>
        <w:rPr>
          <w:sz w:val="16"/>
          <w:szCs w:val="16"/>
        </w:rPr>
      </w:pPr>
      <w:r>
        <w:br w:type="page"/>
      </w:r>
      <w:r w:rsidRPr="000B65F0">
        <w:rPr>
          <w:sz w:val="16"/>
          <w:szCs w:val="16"/>
        </w:rPr>
        <w:lastRenderedPageBreak/>
        <w:t>License Agreement</w:t>
      </w:r>
    </w:p>
    <w:p w:rsidR="00FC6EEE" w:rsidRPr="000B65F0" w:rsidRDefault="00FC6EEE" w:rsidP="00FC6EEE">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C6EEE" w:rsidRPr="000B65F0" w:rsidRDefault="00FC6EEE" w:rsidP="00FC6EEE">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C6EEE" w:rsidRPr="000B65F0" w:rsidRDefault="00FC6EEE" w:rsidP="00FC6EEE">
      <w:pPr>
        <w:rPr>
          <w:sz w:val="16"/>
          <w:szCs w:val="16"/>
        </w:rPr>
      </w:pPr>
      <w:r w:rsidRPr="000B65F0">
        <w:rPr>
          <w:sz w:val="16"/>
          <w:szCs w:val="16"/>
        </w:rPr>
        <w:t>THIS LICENSE IS A COPYRIGHT LICENSE ONLY, AND DOES NOT CONVEY ANY RIGHTS UNDER ANY PATENTS THAT MAY BE IN FORCE ANYWHERE IN THE WORLD.</w:t>
      </w:r>
    </w:p>
    <w:p w:rsidR="00FC6EEE" w:rsidRPr="000B65F0" w:rsidRDefault="00FC6EEE" w:rsidP="00FC6EEE">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C6EEE" w:rsidRPr="000B65F0" w:rsidRDefault="00FC6EEE" w:rsidP="00FC6EEE">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C6EEE" w:rsidRPr="00F60CB2" w:rsidRDefault="00FC6EEE" w:rsidP="00FC6EEE">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6613E5" w:rsidRDefault="006613E5">
      <w:pPr>
        <w:pStyle w:val="zzContents"/>
        <w:tabs>
          <w:tab w:val="right" w:pos="8640"/>
        </w:tabs>
        <w:spacing w:before="720" w:after="240" w:line="240" w:lineRule="auto"/>
        <w:rPr>
          <w:lang w:val="fr-FR"/>
        </w:rPr>
      </w:pPr>
      <w:r>
        <w:rPr>
          <w:sz w:val="32"/>
          <w:szCs w:val="32"/>
          <w:lang w:val="fr-FR"/>
        </w:rPr>
        <w:lastRenderedPageBreak/>
        <w:t>Contents</w:t>
      </w:r>
      <w:r>
        <w:rPr>
          <w:lang w:val="fr-FR"/>
        </w:rPr>
        <w:tab/>
      </w:r>
      <w:r>
        <w:rPr>
          <w:b w:val="0"/>
          <w:bCs w:val="0"/>
          <w:sz w:val="24"/>
          <w:szCs w:val="24"/>
          <w:lang w:val="fr-FR"/>
        </w:rPr>
        <w:t>Page</w:t>
      </w:r>
    </w:p>
    <w:p w:rsidR="006F75D7" w:rsidRDefault="001C18BF">
      <w:pPr>
        <w:pStyle w:val="TOC1"/>
        <w:rPr>
          <w:rFonts w:ascii="Calibri" w:hAnsi="Calibri"/>
          <w:bCs w:val="0"/>
          <w:sz w:val="22"/>
          <w:szCs w:val="22"/>
          <w:lang w:val="en-US"/>
        </w:rPr>
      </w:pPr>
      <w:r>
        <w:rPr>
          <w:rStyle w:val="Hyperlink"/>
          <w:lang w:val="en-US"/>
        </w:rPr>
        <w:fldChar w:fldCharType="begin"/>
      </w:r>
      <w:r w:rsidR="00DD4CC9">
        <w:rPr>
          <w:rStyle w:val="Hyperlink"/>
          <w:lang w:val="en-US"/>
        </w:rPr>
        <w:instrText xml:space="preserve"> TOC \o "2-2" \h \z \t "Heading 1;1;zzBiblio;1;zzForeword;1;OGC Clause;1" </w:instrText>
      </w:r>
      <w:r>
        <w:rPr>
          <w:rStyle w:val="Hyperlink"/>
          <w:lang w:val="en-US"/>
        </w:rPr>
        <w:fldChar w:fldCharType="separate"/>
      </w:r>
      <w:hyperlink w:anchor="_Toc468070782" w:history="1">
        <w:r w:rsidR="006F75D7" w:rsidRPr="00927F09">
          <w:rPr>
            <w:rStyle w:val="Hyperlink"/>
          </w:rPr>
          <w:t>v.</w:t>
        </w:r>
        <w:r w:rsidR="006F75D7">
          <w:rPr>
            <w:rFonts w:ascii="Calibri" w:hAnsi="Calibri"/>
            <w:bCs w:val="0"/>
            <w:sz w:val="22"/>
            <w:szCs w:val="22"/>
            <w:lang w:val="en-US"/>
          </w:rPr>
          <w:tab/>
        </w:r>
        <w:r w:rsidR="006F75D7" w:rsidRPr="00927F09">
          <w:rPr>
            <w:rStyle w:val="Hyperlink"/>
          </w:rPr>
          <w:t>Submitters</w:t>
        </w:r>
        <w:r w:rsidR="006F75D7">
          <w:rPr>
            <w:webHidden/>
          </w:rPr>
          <w:tab/>
        </w:r>
        <w:r>
          <w:rPr>
            <w:webHidden/>
          </w:rPr>
          <w:fldChar w:fldCharType="begin"/>
        </w:r>
        <w:r w:rsidR="006F75D7">
          <w:rPr>
            <w:webHidden/>
          </w:rPr>
          <w:instrText xml:space="preserve"> PAGEREF _Toc468070782 \h </w:instrText>
        </w:r>
        <w:r>
          <w:rPr>
            <w:webHidden/>
          </w:rPr>
        </w:r>
        <w:r>
          <w:rPr>
            <w:webHidden/>
          </w:rPr>
          <w:fldChar w:fldCharType="separate"/>
        </w:r>
        <w:r w:rsidR="0086620D">
          <w:rPr>
            <w:webHidden/>
          </w:rPr>
          <w:t>6</w:t>
        </w:r>
        <w:r>
          <w:rPr>
            <w:webHidden/>
          </w:rPr>
          <w:fldChar w:fldCharType="end"/>
        </w:r>
      </w:hyperlink>
    </w:p>
    <w:p w:rsidR="006F75D7" w:rsidRDefault="00AB66D7">
      <w:pPr>
        <w:pStyle w:val="TOC1"/>
        <w:rPr>
          <w:rFonts w:ascii="Calibri" w:hAnsi="Calibri"/>
          <w:bCs w:val="0"/>
          <w:sz w:val="22"/>
          <w:szCs w:val="22"/>
          <w:lang w:val="en-US"/>
        </w:rPr>
      </w:pPr>
      <w:hyperlink w:anchor="_Toc468070783" w:history="1">
        <w:r w:rsidR="006F75D7" w:rsidRPr="00927F09">
          <w:rPr>
            <w:rStyle w:val="Hyperlink"/>
            <w:lang w:val="en-US"/>
          </w:rPr>
          <w:t>1.</w:t>
        </w:r>
        <w:r w:rsidR="006F75D7">
          <w:rPr>
            <w:rFonts w:ascii="Calibri" w:hAnsi="Calibri"/>
            <w:bCs w:val="0"/>
            <w:sz w:val="22"/>
            <w:szCs w:val="22"/>
            <w:lang w:val="en-US"/>
          </w:rPr>
          <w:tab/>
        </w:r>
        <w:r w:rsidR="006F75D7" w:rsidRPr="00927F09">
          <w:rPr>
            <w:rStyle w:val="Hyperlink"/>
            <w:lang w:val="en-US"/>
          </w:rPr>
          <w:t>Scope</w:t>
        </w:r>
        <w:r w:rsidR="006F75D7">
          <w:rPr>
            <w:webHidden/>
          </w:rPr>
          <w:tab/>
        </w:r>
        <w:r w:rsidR="001C18BF">
          <w:rPr>
            <w:webHidden/>
          </w:rPr>
          <w:fldChar w:fldCharType="begin"/>
        </w:r>
        <w:r w:rsidR="006F75D7">
          <w:rPr>
            <w:webHidden/>
          </w:rPr>
          <w:instrText xml:space="preserve"> PAGEREF _Toc468070783 \h </w:instrText>
        </w:r>
        <w:r w:rsidR="001C18BF">
          <w:rPr>
            <w:webHidden/>
          </w:rPr>
        </w:r>
        <w:r w:rsidR="001C18BF">
          <w:rPr>
            <w:webHidden/>
          </w:rPr>
          <w:fldChar w:fldCharType="separate"/>
        </w:r>
        <w:r w:rsidR="0086620D">
          <w:rPr>
            <w:webHidden/>
          </w:rPr>
          <w:t>8</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784" w:history="1">
        <w:r w:rsidR="006F75D7" w:rsidRPr="00927F09">
          <w:rPr>
            <w:rStyle w:val="Hyperlink"/>
          </w:rPr>
          <w:t>1.1</w:t>
        </w:r>
        <w:r w:rsidR="006F75D7">
          <w:rPr>
            <w:rFonts w:ascii="Calibri" w:hAnsi="Calibri"/>
            <w:bCs w:val="0"/>
            <w:sz w:val="22"/>
            <w:szCs w:val="22"/>
            <w:lang w:val="en-US"/>
          </w:rPr>
          <w:tab/>
        </w:r>
        <w:r w:rsidR="006F75D7" w:rsidRPr="00927F09">
          <w:rPr>
            <w:rStyle w:val="Hyperlink"/>
          </w:rPr>
          <w:t>Overview</w:t>
        </w:r>
        <w:r w:rsidR="006F75D7">
          <w:rPr>
            <w:webHidden/>
          </w:rPr>
          <w:tab/>
        </w:r>
        <w:r w:rsidR="001C18BF">
          <w:rPr>
            <w:webHidden/>
          </w:rPr>
          <w:fldChar w:fldCharType="begin"/>
        </w:r>
        <w:r w:rsidR="006F75D7">
          <w:rPr>
            <w:webHidden/>
          </w:rPr>
          <w:instrText xml:space="preserve"> PAGEREF _Toc468070784 \h </w:instrText>
        </w:r>
        <w:r w:rsidR="001C18BF">
          <w:rPr>
            <w:webHidden/>
          </w:rPr>
        </w:r>
        <w:r w:rsidR="001C18BF">
          <w:rPr>
            <w:webHidden/>
          </w:rPr>
          <w:fldChar w:fldCharType="separate"/>
        </w:r>
        <w:r w:rsidR="0086620D">
          <w:rPr>
            <w:webHidden/>
          </w:rPr>
          <w:t>8</w:t>
        </w:r>
        <w:r w:rsidR="001C18BF">
          <w:rPr>
            <w:webHidden/>
          </w:rPr>
          <w:fldChar w:fldCharType="end"/>
        </w:r>
      </w:hyperlink>
    </w:p>
    <w:p w:rsidR="006F75D7" w:rsidRDefault="00AB66D7">
      <w:pPr>
        <w:pStyle w:val="TOC2"/>
        <w:rPr>
          <w:rFonts w:ascii="Calibri" w:hAnsi="Calibri"/>
          <w:bCs w:val="0"/>
          <w:sz w:val="22"/>
          <w:szCs w:val="22"/>
          <w:lang w:val="en-US"/>
        </w:rPr>
      </w:pPr>
      <w:hyperlink w:anchor="_Toc468070785" w:history="1">
        <w:r w:rsidR="006F75D7" w:rsidRPr="00927F09">
          <w:rPr>
            <w:rStyle w:val="Hyperlink"/>
          </w:rPr>
          <w:t>1.2</w:t>
        </w:r>
        <w:r w:rsidR="006F75D7">
          <w:rPr>
            <w:rFonts w:ascii="Calibri" w:hAnsi="Calibri"/>
            <w:bCs w:val="0"/>
            <w:sz w:val="22"/>
            <w:szCs w:val="22"/>
            <w:lang w:val="en-US"/>
          </w:rPr>
          <w:tab/>
        </w:r>
        <w:r w:rsidR="006F75D7" w:rsidRPr="00927F09">
          <w:rPr>
            <w:rStyle w:val="Hyperlink"/>
          </w:rPr>
          <w:t>Compatibility</w:t>
        </w:r>
        <w:r w:rsidR="006F75D7">
          <w:rPr>
            <w:webHidden/>
          </w:rPr>
          <w:tab/>
        </w:r>
        <w:r w:rsidR="001C18BF">
          <w:rPr>
            <w:webHidden/>
          </w:rPr>
          <w:fldChar w:fldCharType="begin"/>
        </w:r>
        <w:r w:rsidR="006F75D7">
          <w:rPr>
            <w:webHidden/>
          </w:rPr>
          <w:instrText xml:space="preserve"> PAGEREF _Toc468070785 \h </w:instrText>
        </w:r>
        <w:r w:rsidR="001C18BF">
          <w:rPr>
            <w:webHidden/>
          </w:rPr>
        </w:r>
        <w:r w:rsidR="001C18BF">
          <w:rPr>
            <w:webHidden/>
          </w:rPr>
          <w:fldChar w:fldCharType="separate"/>
        </w:r>
        <w:r w:rsidR="0086620D">
          <w:rPr>
            <w:webHidden/>
          </w:rPr>
          <w:t>8</w:t>
        </w:r>
        <w:r w:rsidR="001C18BF">
          <w:rPr>
            <w:webHidden/>
          </w:rPr>
          <w:fldChar w:fldCharType="end"/>
        </w:r>
      </w:hyperlink>
    </w:p>
    <w:p w:rsidR="006F75D7" w:rsidRDefault="00AB66D7">
      <w:pPr>
        <w:pStyle w:val="TOC1"/>
        <w:rPr>
          <w:rFonts w:ascii="Calibri" w:hAnsi="Calibri"/>
          <w:bCs w:val="0"/>
          <w:sz w:val="22"/>
          <w:szCs w:val="22"/>
          <w:lang w:val="en-US"/>
        </w:rPr>
      </w:pPr>
      <w:hyperlink w:anchor="_Toc468070786" w:history="1">
        <w:r w:rsidR="006F75D7" w:rsidRPr="00927F09">
          <w:rPr>
            <w:rStyle w:val="Hyperlink"/>
            <w:lang w:val="en-US"/>
          </w:rPr>
          <w:t>2.</w:t>
        </w:r>
        <w:r w:rsidR="006F75D7">
          <w:rPr>
            <w:rFonts w:ascii="Calibri" w:hAnsi="Calibri"/>
            <w:bCs w:val="0"/>
            <w:sz w:val="22"/>
            <w:szCs w:val="22"/>
            <w:lang w:val="en-US"/>
          </w:rPr>
          <w:tab/>
        </w:r>
        <w:r w:rsidR="006F75D7" w:rsidRPr="00927F09">
          <w:rPr>
            <w:rStyle w:val="Hyperlink"/>
          </w:rPr>
          <w:t>Conformance</w:t>
        </w:r>
        <w:r w:rsidR="006F75D7">
          <w:rPr>
            <w:webHidden/>
          </w:rPr>
          <w:tab/>
        </w:r>
        <w:r w:rsidR="001C18BF">
          <w:rPr>
            <w:webHidden/>
          </w:rPr>
          <w:fldChar w:fldCharType="begin"/>
        </w:r>
        <w:r w:rsidR="006F75D7">
          <w:rPr>
            <w:webHidden/>
          </w:rPr>
          <w:instrText xml:space="preserve"> PAGEREF _Toc468070786 \h </w:instrText>
        </w:r>
        <w:r w:rsidR="001C18BF">
          <w:rPr>
            <w:webHidden/>
          </w:rPr>
        </w:r>
        <w:r w:rsidR="001C18BF">
          <w:rPr>
            <w:webHidden/>
          </w:rPr>
          <w:fldChar w:fldCharType="separate"/>
        </w:r>
        <w:r w:rsidR="0086620D">
          <w:rPr>
            <w:webHidden/>
          </w:rPr>
          <w:t>10</w:t>
        </w:r>
        <w:r w:rsidR="001C18BF">
          <w:rPr>
            <w:webHidden/>
          </w:rPr>
          <w:fldChar w:fldCharType="end"/>
        </w:r>
      </w:hyperlink>
    </w:p>
    <w:p w:rsidR="006F75D7" w:rsidRDefault="00AB66D7">
      <w:pPr>
        <w:pStyle w:val="TOC1"/>
        <w:rPr>
          <w:rFonts w:ascii="Calibri" w:hAnsi="Calibri"/>
          <w:bCs w:val="0"/>
          <w:sz w:val="22"/>
          <w:szCs w:val="22"/>
          <w:lang w:val="en-US"/>
        </w:rPr>
      </w:pPr>
      <w:hyperlink w:anchor="_Toc468070787" w:history="1">
        <w:r w:rsidR="006F75D7" w:rsidRPr="00927F09">
          <w:rPr>
            <w:rStyle w:val="Hyperlink"/>
            <w:lang w:val="en-US"/>
          </w:rPr>
          <w:t>3.</w:t>
        </w:r>
        <w:r w:rsidR="006F75D7">
          <w:rPr>
            <w:rFonts w:ascii="Calibri" w:hAnsi="Calibri"/>
            <w:bCs w:val="0"/>
            <w:sz w:val="22"/>
            <w:szCs w:val="22"/>
            <w:lang w:val="en-US"/>
          </w:rPr>
          <w:tab/>
        </w:r>
        <w:r w:rsidR="006F75D7" w:rsidRPr="00927F09">
          <w:rPr>
            <w:rStyle w:val="Hyperlink"/>
            <w:lang w:val="en-US"/>
          </w:rPr>
          <w:t>References</w:t>
        </w:r>
        <w:r w:rsidR="006F75D7">
          <w:rPr>
            <w:webHidden/>
          </w:rPr>
          <w:tab/>
        </w:r>
        <w:r w:rsidR="001C18BF">
          <w:rPr>
            <w:webHidden/>
          </w:rPr>
          <w:fldChar w:fldCharType="begin"/>
        </w:r>
        <w:r w:rsidR="006F75D7">
          <w:rPr>
            <w:webHidden/>
          </w:rPr>
          <w:instrText xml:space="preserve"> PAGEREF _Toc468070787 \h </w:instrText>
        </w:r>
        <w:r w:rsidR="001C18BF">
          <w:rPr>
            <w:webHidden/>
          </w:rPr>
        </w:r>
        <w:r w:rsidR="001C18BF">
          <w:rPr>
            <w:webHidden/>
          </w:rPr>
          <w:fldChar w:fldCharType="separate"/>
        </w:r>
        <w:r w:rsidR="0086620D">
          <w:rPr>
            <w:webHidden/>
          </w:rPr>
          <w:t>14</w:t>
        </w:r>
        <w:r w:rsidR="001C18BF">
          <w:rPr>
            <w:webHidden/>
          </w:rPr>
          <w:fldChar w:fldCharType="end"/>
        </w:r>
      </w:hyperlink>
    </w:p>
    <w:p w:rsidR="006F75D7" w:rsidRDefault="00AB66D7">
      <w:pPr>
        <w:pStyle w:val="TOC1"/>
        <w:rPr>
          <w:rFonts w:ascii="Calibri" w:hAnsi="Calibri"/>
          <w:bCs w:val="0"/>
          <w:sz w:val="22"/>
          <w:szCs w:val="22"/>
          <w:lang w:val="en-US"/>
        </w:rPr>
      </w:pPr>
      <w:hyperlink w:anchor="_Toc468070788" w:history="1">
        <w:r w:rsidR="006F75D7" w:rsidRPr="00927F09">
          <w:rPr>
            <w:rStyle w:val="Hyperlink"/>
            <w:lang w:val="en-US"/>
          </w:rPr>
          <w:t>4.</w:t>
        </w:r>
        <w:r w:rsidR="006F75D7">
          <w:rPr>
            <w:rFonts w:ascii="Calibri" w:hAnsi="Calibri"/>
            <w:bCs w:val="0"/>
            <w:sz w:val="22"/>
            <w:szCs w:val="22"/>
            <w:lang w:val="en-US"/>
          </w:rPr>
          <w:tab/>
        </w:r>
        <w:r w:rsidR="006F75D7" w:rsidRPr="00927F09">
          <w:rPr>
            <w:rStyle w:val="Hyperlink"/>
            <w:lang w:val="en-US"/>
          </w:rPr>
          <w:t>Terms and definitions</w:t>
        </w:r>
        <w:r w:rsidR="006F75D7">
          <w:rPr>
            <w:webHidden/>
          </w:rPr>
          <w:tab/>
        </w:r>
        <w:r w:rsidR="001C18BF">
          <w:rPr>
            <w:webHidden/>
          </w:rPr>
          <w:fldChar w:fldCharType="begin"/>
        </w:r>
        <w:r w:rsidR="006F75D7">
          <w:rPr>
            <w:webHidden/>
          </w:rPr>
          <w:instrText xml:space="preserve"> PAGEREF _Toc468070788 \h </w:instrText>
        </w:r>
        <w:r w:rsidR="001C18BF">
          <w:rPr>
            <w:webHidden/>
          </w:rPr>
        </w:r>
        <w:r w:rsidR="001C18BF">
          <w:rPr>
            <w:webHidden/>
          </w:rPr>
          <w:fldChar w:fldCharType="separate"/>
        </w:r>
        <w:r w:rsidR="0086620D">
          <w:rPr>
            <w:webHidden/>
          </w:rPr>
          <w:t>15</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789" w:history="1">
        <w:r w:rsidR="006F75D7" w:rsidRPr="00927F09">
          <w:rPr>
            <w:rStyle w:val="Hyperlink"/>
          </w:rPr>
          <w:t>4.1</w:t>
        </w:r>
        <w:r w:rsidR="006F75D7">
          <w:rPr>
            <w:rFonts w:ascii="Calibri" w:hAnsi="Calibri"/>
            <w:bCs w:val="0"/>
            <w:sz w:val="22"/>
            <w:szCs w:val="22"/>
            <w:lang w:val="en-US"/>
          </w:rPr>
          <w:tab/>
        </w:r>
        <w:r w:rsidR="006F75D7" w:rsidRPr="00927F09">
          <w:rPr>
            <w:rStyle w:val="Hyperlink"/>
          </w:rPr>
          <w:t>Coverage</w:t>
        </w:r>
        <w:r w:rsidR="006F75D7">
          <w:rPr>
            <w:webHidden/>
          </w:rPr>
          <w:tab/>
        </w:r>
        <w:r w:rsidR="001C18BF">
          <w:rPr>
            <w:webHidden/>
          </w:rPr>
          <w:fldChar w:fldCharType="begin"/>
        </w:r>
        <w:r w:rsidR="006F75D7">
          <w:rPr>
            <w:webHidden/>
          </w:rPr>
          <w:instrText xml:space="preserve"> PAGEREF _Toc468070789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0" w:history="1">
        <w:r w:rsidR="006F75D7" w:rsidRPr="00927F09">
          <w:rPr>
            <w:rStyle w:val="Hyperlink"/>
          </w:rPr>
          <w:t>4.2</w:t>
        </w:r>
        <w:r w:rsidR="006F75D7">
          <w:rPr>
            <w:rFonts w:ascii="Calibri" w:hAnsi="Calibri"/>
            <w:bCs w:val="0"/>
            <w:sz w:val="22"/>
            <w:szCs w:val="22"/>
            <w:lang w:val="en-US"/>
          </w:rPr>
          <w:tab/>
        </w:r>
        <w:r w:rsidR="006F75D7" w:rsidRPr="00927F09">
          <w:rPr>
            <w:rStyle w:val="Hyperlink"/>
          </w:rPr>
          <w:t>Regular grid</w:t>
        </w:r>
        <w:r w:rsidR="006F75D7">
          <w:rPr>
            <w:webHidden/>
          </w:rPr>
          <w:tab/>
        </w:r>
        <w:r w:rsidR="001C18BF">
          <w:rPr>
            <w:webHidden/>
          </w:rPr>
          <w:fldChar w:fldCharType="begin"/>
        </w:r>
        <w:r w:rsidR="006F75D7">
          <w:rPr>
            <w:webHidden/>
          </w:rPr>
          <w:instrText xml:space="preserve"> PAGEREF _Toc468070790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1" w:history="1">
        <w:r w:rsidR="006F75D7" w:rsidRPr="00927F09">
          <w:rPr>
            <w:rStyle w:val="Hyperlink"/>
          </w:rPr>
          <w:t>4.3</w:t>
        </w:r>
        <w:r w:rsidR="006F75D7">
          <w:rPr>
            <w:rFonts w:ascii="Calibri" w:hAnsi="Calibri"/>
            <w:bCs w:val="0"/>
            <w:sz w:val="22"/>
            <w:szCs w:val="22"/>
            <w:lang w:val="en-US"/>
          </w:rPr>
          <w:tab/>
        </w:r>
        <w:r w:rsidR="006F75D7" w:rsidRPr="00927F09">
          <w:rPr>
            <w:rStyle w:val="Hyperlink"/>
          </w:rPr>
          <w:t>Irregular grid</w:t>
        </w:r>
        <w:r w:rsidR="006F75D7">
          <w:rPr>
            <w:webHidden/>
          </w:rPr>
          <w:tab/>
        </w:r>
        <w:r w:rsidR="001C18BF">
          <w:rPr>
            <w:webHidden/>
          </w:rPr>
          <w:fldChar w:fldCharType="begin"/>
        </w:r>
        <w:r w:rsidR="006F75D7">
          <w:rPr>
            <w:webHidden/>
          </w:rPr>
          <w:instrText xml:space="preserve"> PAGEREF _Toc468070791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2" w:history="1">
        <w:r w:rsidR="006F75D7" w:rsidRPr="00927F09">
          <w:rPr>
            <w:rStyle w:val="Hyperlink"/>
          </w:rPr>
          <w:t>4.4</w:t>
        </w:r>
        <w:r w:rsidR="006F75D7">
          <w:rPr>
            <w:rFonts w:ascii="Calibri" w:hAnsi="Calibri"/>
            <w:bCs w:val="0"/>
            <w:sz w:val="22"/>
            <w:szCs w:val="22"/>
            <w:lang w:val="en-US"/>
          </w:rPr>
          <w:tab/>
        </w:r>
        <w:r w:rsidR="006F75D7" w:rsidRPr="00927F09">
          <w:rPr>
            <w:rStyle w:val="Hyperlink"/>
          </w:rPr>
          <w:t>Displaced grid</w:t>
        </w:r>
        <w:r w:rsidR="006F75D7">
          <w:rPr>
            <w:webHidden/>
          </w:rPr>
          <w:tab/>
        </w:r>
        <w:r w:rsidR="001C18BF">
          <w:rPr>
            <w:webHidden/>
          </w:rPr>
          <w:fldChar w:fldCharType="begin"/>
        </w:r>
        <w:r w:rsidR="006F75D7">
          <w:rPr>
            <w:webHidden/>
          </w:rPr>
          <w:instrText xml:space="preserve"> PAGEREF _Toc468070792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793" w:history="1">
        <w:r w:rsidR="006F75D7" w:rsidRPr="00927F09">
          <w:rPr>
            <w:rStyle w:val="Hyperlink"/>
          </w:rPr>
          <w:t>4.5</w:t>
        </w:r>
        <w:r w:rsidR="006F75D7">
          <w:rPr>
            <w:rFonts w:ascii="Calibri" w:hAnsi="Calibri"/>
            <w:bCs w:val="0"/>
            <w:sz w:val="22"/>
            <w:szCs w:val="22"/>
            <w:lang w:val="en-US"/>
          </w:rPr>
          <w:tab/>
        </w:r>
        <w:r w:rsidR="006F75D7" w:rsidRPr="00927F09">
          <w:rPr>
            <w:rStyle w:val="Hyperlink"/>
          </w:rPr>
          <w:t>Mesh</w:t>
        </w:r>
        <w:r w:rsidR="006F75D7">
          <w:rPr>
            <w:rStyle w:val="Hyperlink"/>
          </w:rPr>
          <w:tab/>
        </w:r>
        <w:r w:rsidR="006F75D7">
          <w:rPr>
            <w:webHidden/>
          </w:rPr>
          <w:tab/>
        </w:r>
        <w:r w:rsidR="001C18BF">
          <w:rPr>
            <w:webHidden/>
          </w:rPr>
          <w:fldChar w:fldCharType="begin"/>
        </w:r>
        <w:r w:rsidR="006F75D7">
          <w:rPr>
            <w:webHidden/>
          </w:rPr>
          <w:instrText xml:space="preserve"> PAGEREF _Toc468070793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4" w:history="1">
        <w:r w:rsidR="006F75D7" w:rsidRPr="00927F09">
          <w:rPr>
            <w:rStyle w:val="Hyperlink"/>
          </w:rPr>
          <w:t>4.6</w:t>
        </w:r>
        <w:r w:rsidR="006F75D7">
          <w:rPr>
            <w:rFonts w:ascii="Calibri" w:hAnsi="Calibri"/>
            <w:bCs w:val="0"/>
            <w:sz w:val="22"/>
            <w:szCs w:val="22"/>
            <w:lang w:val="en-US"/>
          </w:rPr>
          <w:tab/>
        </w:r>
        <w:r w:rsidR="006F75D7" w:rsidRPr="00927F09">
          <w:rPr>
            <w:rStyle w:val="Hyperlink"/>
          </w:rPr>
          <w:t>Partition [of a coverage]</w:t>
        </w:r>
        <w:r w:rsidR="006F75D7">
          <w:rPr>
            <w:webHidden/>
          </w:rPr>
          <w:tab/>
        </w:r>
        <w:r w:rsidR="001C18BF">
          <w:rPr>
            <w:webHidden/>
          </w:rPr>
          <w:fldChar w:fldCharType="begin"/>
        </w:r>
        <w:r w:rsidR="006F75D7">
          <w:rPr>
            <w:webHidden/>
          </w:rPr>
          <w:instrText xml:space="preserve"> PAGEREF _Toc468070794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5" w:history="1">
        <w:r w:rsidR="006F75D7" w:rsidRPr="00927F09">
          <w:rPr>
            <w:rStyle w:val="Hyperlink"/>
          </w:rPr>
          <w:t>4.7</w:t>
        </w:r>
        <w:r w:rsidR="006F75D7">
          <w:rPr>
            <w:rFonts w:ascii="Calibri" w:hAnsi="Calibri"/>
            <w:bCs w:val="0"/>
            <w:sz w:val="22"/>
            <w:szCs w:val="22"/>
            <w:lang w:val="en-US"/>
          </w:rPr>
          <w:tab/>
        </w:r>
        <w:r w:rsidR="006F75D7" w:rsidRPr="00927F09">
          <w:rPr>
            <w:rStyle w:val="Hyperlink"/>
          </w:rPr>
          <w:t>Sensor model</w:t>
        </w:r>
        <w:r w:rsidR="006F75D7">
          <w:rPr>
            <w:webHidden/>
          </w:rPr>
          <w:tab/>
        </w:r>
        <w:r w:rsidR="001C18BF">
          <w:rPr>
            <w:webHidden/>
          </w:rPr>
          <w:fldChar w:fldCharType="begin"/>
        </w:r>
        <w:r w:rsidR="006F75D7">
          <w:rPr>
            <w:webHidden/>
          </w:rPr>
          <w:instrText xml:space="preserve"> PAGEREF _Toc468070795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6" w:history="1">
        <w:r w:rsidR="006F75D7" w:rsidRPr="00927F09">
          <w:rPr>
            <w:rStyle w:val="Hyperlink"/>
          </w:rPr>
          <w:t>4.8</w:t>
        </w:r>
        <w:r w:rsidR="006F75D7">
          <w:rPr>
            <w:rFonts w:ascii="Calibri" w:hAnsi="Calibri"/>
            <w:bCs w:val="0"/>
            <w:sz w:val="22"/>
            <w:szCs w:val="22"/>
            <w:lang w:val="en-US"/>
          </w:rPr>
          <w:tab/>
        </w:r>
        <w:r w:rsidR="006F75D7" w:rsidRPr="00927F09">
          <w:rPr>
            <w:rStyle w:val="Hyperlink"/>
          </w:rPr>
          <w:t>Transformation grid</w:t>
        </w:r>
        <w:r w:rsidR="006F75D7">
          <w:rPr>
            <w:webHidden/>
          </w:rPr>
          <w:tab/>
        </w:r>
        <w:r w:rsidR="001C18BF">
          <w:rPr>
            <w:webHidden/>
          </w:rPr>
          <w:fldChar w:fldCharType="begin"/>
        </w:r>
        <w:r w:rsidR="006F75D7">
          <w:rPr>
            <w:webHidden/>
          </w:rPr>
          <w:instrText xml:space="preserve"> PAGEREF _Toc468070796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1"/>
        <w:rPr>
          <w:rFonts w:ascii="Calibri" w:hAnsi="Calibri"/>
          <w:bCs w:val="0"/>
          <w:sz w:val="22"/>
          <w:szCs w:val="22"/>
          <w:lang w:val="en-US"/>
        </w:rPr>
      </w:pPr>
      <w:hyperlink w:anchor="_Toc468070797" w:history="1">
        <w:r w:rsidR="006F75D7" w:rsidRPr="00927F09">
          <w:rPr>
            <w:rStyle w:val="Hyperlink"/>
          </w:rPr>
          <w:t>5.</w:t>
        </w:r>
        <w:r w:rsidR="006F75D7">
          <w:rPr>
            <w:rFonts w:ascii="Calibri" w:hAnsi="Calibri"/>
            <w:bCs w:val="0"/>
            <w:sz w:val="22"/>
            <w:szCs w:val="22"/>
            <w:lang w:val="en-US"/>
          </w:rPr>
          <w:tab/>
        </w:r>
        <w:r w:rsidR="006F75D7" w:rsidRPr="00927F09">
          <w:rPr>
            <w:rStyle w:val="Hyperlink"/>
          </w:rPr>
          <w:t>Conventions</w:t>
        </w:r>
        <w:r w:rsidR="006F75D7">
          <w:rPr>
            <w:webHidden/>
          </w:rPr>
          <w:tab/>
        </w:r>
        <w:r w:rsidR="001C18BF">
          <w:rPr>
            <w:webHidden/>
          </w:rPr>
          <w:fldChar w:fldCharType="begin"/>
        </w:r>
        <w:r w:rsidR="006F75D7">
          <w:rPr>
            <w:webHidden/>
          </w:rPr>
          <w:instrText xml:space="preserve"> PAGEREF _Toc468070797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8" w:history="1">
        <w:r w:rsidR="006F75D7" w:rsidRPr="00927F09">
          <w:rPr>
            <w:rStyle w:val="Hyperlink"/>
          </w:rPr>
          <w:t>5.1</w:t>
        </w:r>
        <w:r w:rsidR="006F75D7">
          <w:rPr>
            <w:rFonts w:ascii="Calibri" w:hAnsi="Calibri"/>
            <w:bCs w:val="0"/>
            <w:sz w:val="22"/>
            <w:szCs w:val="22"/>
            <w:lang w:val="en-US"/>
          </w:rPr>
          <w:tab/>
        </w:r>
        <w:r w:rsidR="006F75D7" w:rsidRPr="00927F09">
          <w:rPr>
            <w:rStyle w:val="Hyperlink"/>
          </w:rPr>
          <w:t>UML notation</w:t>
        </w:r>
        <w:r w:rsidR="006F75D7">
          <w:rPr>
            <w:webHidden/>
          </w:rPr>
          <w:tab/>
        </w:r>
        <w:r w:rsidR="001C18BF">
          <w:rPr>
            <w:webHidden/>
          </w:rPr>
          <w:fldChar w:fldCharType="begin"/>
        </w:r>
        <w:r w:rsidR="006F75D7">
          <w:rPr>
            <w:webHidden/>
          </w:rPr>
          <w:instrText xml:space="preserve"> PAGEREF _Toc468070798 \h </w:instrText>
        </w:r>
        <w:r w:rsidR="001C18BF">
          <w:rPr>
            <w:webHidden/>
          </w:rPr>
        </w:r>
        <w:r w:rsidR="001C18BF">
          <w:rPr>
            <w:webHidden/>
          </w:rPr>
          <w:fldChar w:fldCharType="separate"/>
        </w:r>
        <w:r w:rsidR="0086620D">
          <w:rPr>
            <w:webHidden/>
          </w:rPr>
          <w:t>16</w:t>
        </w:r>
        <w:r w:rsidR="001C18BF">
          <w:rPr>
            <w:webHidden/>
          </w:rPr>
          <w:fldChar w:fldCharType="end"/>
        </w:r>
      </w:hyperlink>
    </w:p>
    <w:p w:rsidR="006F75D7" w:rsidRDefault="00AB66D7">
      <w:pPr>
        <w:pStyle w:val="TOC2"/>
        <w:rPr>
          <w:rFonts w:ascii="Calibri" w:hAnsi="Calibri"/>
          <w:bCs w:val="0"/>
          <w:sz w:val="22"/>
          <w:szCs w:val="22"/>
          <w:lang w:val="en-US"/>
        </w:rPr>
      </w:pPr>
      <w:hyperlink w:anchor="_Toc468070799" w:history="1">
        <w:r w:rsidR="006F75D7" w:rsidRPr="00927F09">
          <w:rPr>
            <w:rStyle w:val="Hyperlink"/>
          </w:rPr>
          <w:t>5.2</w:t>
        </w:r>
        <w:r w:rsidR="006F75D7">
          <w:rPr>
            <w:rFonts w:ascii="Calibri" w:hAnsi="Calibri"/>
            <w:bCs w:val="0"/>
            <w:sz w:val="22"/>
            <w:szCs w:val="22"/>
            <w:lang w:val="en-US"/>
          </w:rPr>
          <w:tab/>
        </w:r>
        <w:r w:rsidR="006F75D7" w:rsidRPr="00927F09">
          <w:rPr>
            <w:rStyle w:val="Hyperlink"/>
          </w:rPr>
          <w:t>Namespace prefix conventions</w:t>
        </w:r>
        <w:r w:rsidR="006F75D7">
          <w:rPr>
            <w:webHidden/>
          </w:rPr>
          <w:tab/>
        </w:r>
        <w:r w:rsidR="001C18BF">
          <w:rPr>
            <w:webHidden/>
          </w:rPr>
          <w:fldChar w:fldCharType="begin"/>
        </w:r>
        <w:r w:rsidR="006F75D7">
          <w:rPr>
            <w:webHidden/>
          </w:rPr>
          <w:instrText xml:space="preserve"> PAGEREF _Toc468070799 \h </w:instrText>
        </w:r>
        <w:r w:rsidR="001C18BF">
          <w:rPr>
            <w:webHidden/>
          </w:rPr>
        </w:r>
        <w:r w:rsidR="001C18BF">
          <w:rPr>
            <w:webHidden/>
          </w:rPr>
          <w:fldChar w:fldCharType="separate"/>
        </w:r>
        <w:r w:rsidR="0086620D">
          <w:rPr>
            <w:webHidden/>
          </w:rPr>
          <w:t>17</w:t>
        </w:r>
        <w:r w:rsidR="001C18BF">
          <w:rPr>
            <w:webHidden/>
          </w:rPr>
          <w:fldChar w:fldCharType="end"/>
        </w:r>
      </w:hyperlink>
    </w:p>
    <w:p w:rsidR="006F75D7" w:rsidRDefault="00AB66D7">
      <w:pPr>
        <w:pStyle w:val="TOC1"/>
        <w:rPr>
          <w:rFonts w:ascii="Calibri" w:hAnsi="Calibri"/>
          <w:bCs w:val="0"/>
          <w:sz w:val="22"/>
          <w:szCs w:val="22"/>
          <w:lang w:val="en-US"/>
        </w:rPr>
      </w:pPr>
      <w:hyperlink w:anchor="_Toc468070800" w:history="1">
        <w:r w:rsidR="006F75D7" w:rsidRPr="00927F09">
          <w:rPr>
            <w:rStyle w:val="Hyperlink"/>
            <w:lang w:val="en-US"/>
          </w:rPr>
          <w:t>6.</w:t>
        </w:r>
        <w:r w:rsidR="006F75D7">
          <w:rPr>
            <w:rFonts w:ascii="Calibri" w:hAnsi="Calibri"/>
            <w:bCs w:val="0"/>
            <w:sz w:val="22"/>
            <w:szCs w:val="22"/>
            <w:lang w:val="en-US"/>
          </w:rPr>
          <w:tab/>
        </w:r>
        <w:r w:rsidR="006F75D7" w:rsidRPr="00927F09">
          <w:rPr>
            <w:rStyle w:val="Hyperlink"/>
            <w:lang w:val="en-US"/>
          </w:rPr>
          <w:t xml:space="preserve">Class </w:t>
        </w:r>
        <w:r w:rsidR="006F75D7" w:rsidRPr="00927F09">
          <w:rPr>
            <w:rStyle w:val="Hyperlink"/>
            <w:i/>
            <w:lang w:val="en-US"/>
          </w:rPr>
          <w:t>coverage</w:t>
        </w:r>
        <w:r w:rsidR="006F75D7">
          <w:rPr>
            <w:webHidden/>
          </w:rPr>
          <w:tab/>
        </w:r>
        <w:r w:rsidR="001C18BF">
          <w:rPr>
            <w:webHidden/>
          </w:rPr>
          <w:fldChar w:fldCharType="begin"/>
        </w:r>
        <w:r w:rsidR="006F75D7">
          <w:rPr>
            <w:webHidden/>
          </w:rPr>
          <w:instrText xml:space="preserve"> PAGEREF _Toc468070800 \h </w:instrText>
        </w:r>
        <w:r w:rsidR="001C18BF">
          <w:rPr>
            <w:webHidden/>
          </w:rPr>
        </w:r>
        <w:r w:rsidR="001C18BF">
          <w:rPr>
            <w:webHidden/>
          </w:rPr>
          <w:fldChar w:fldCharType="separate"/>
        </w:r>
        <w:r w:rsidR="0086620D">
          <w:rPr>
            <w:webHidden/>
          </w:rPr>
          <w:t>17</w:t>
        </w:r>
        <w:r w:rsidR="001C18BF">
          <w:rPr>
            <w:webHidden/>
          </w:rPr>
          <w:fldChar w:fldCharType="end"/>
        </w:r>
      </w:hyperlink>
    </w:p>
    <w:p w:rsidR="006F75D7" w:rsidRPr="004C0947" w:rsidRDefault="00AB66D7" w:rsidP="006F75D7">
      <w:pPr>
        <w:pStyle w:val="TOC2"/>
        <w:rPr>
          <w:bCs w:val="0"/>
          <w:sz w:val="22"/>
          <w:szCs w:val="22"/>
          <w:lang w:val="en-US"/>
        </w:rPr>
      </w:pPr>
      <w:hyperlink w:anchor="_Toc468070801" w:history="1">
        <w:r w:rsidR="006F75D7" w:rsidRPr="004C0947">
          <w:rPr>
            <w:bCs w:val="0"/>
            <w:sz w:val="22"/>
            <w:szCs w:val="22"/>
            <w:lang w:val="en-US"/>
          </w:rPr>
          <w:t>6.1</w:t>
        </w:r>
        <w:r w:rsidR="006F75D7" w:rsidRPr="004C0947">
          <w:rPr>
            <w:bCs w:val="0"/>
            <w:sz w:val="22"/>
            <w:szCs w:val="22"/>
            <w:lang w:val="en-US"/>
          </w:rPr>
          <w:tab/>
          <w:t>Overview</w:t>
        </w:r>
        <w:r w:rsidR="006F75D7" w:rsidRPr="004C0947">
          <w:rPr>
            <w:bCs w:val="0"/>
            <w:webHidden/>
            <w:sz w:val="22"/>
            <w:szCs w:val="22"/>
            <w:lang w:val="en-US"/>
          </w:rPr>
          <w:tab/>
        </w:r>
        <w:r w:rsidR="001C18BF" w:rsidRPr="004C0947">
          <w:rPr>
            <w:bCs w:val="0"/>
            <w:webHidden/>
            <w:sz w:val="22"/>
            <w:szCs w:val="22"/>
            <w:lang w:val="en-US"/>
          </w:rPr>
          <w:fldChar w:fldCharType="begin"/>
        </w:r>
        <w:r w:rsidR="006F75D7" w:rsidRPr="004C0947">
          <w:rPr>
            <w:bCs w:val="0"/>
            <w:webHidden/>
            <w:sz w:val="22"/>
            <w:szCs w:val="22"/>
            <w:lang w:val="en-US"/>
          </w:rPr>
          <w:instrText xml:space="preserve"> PAGEREF _Toc468070801 \h </w:instrText>
        </w:r>
        <w:r w:rsidR="001C18BF" w:rsidRPr="004C0947">
          <w:rPr>
            <w:bCs w:val="0"/>
            <w:webHidden/>
            <w:sz w:val="22"/>
            <w:szCs w:val="22"/>
            <w:lang w:val="en-US"/>
          </w:rPr>
        </w:r>
        <w:r w:rsidR="001C18BF" w:rsidRPr="004C0947">
          <w:rPr>
            <w:bCs w:val="0"/>
            <w:webHidden/>
            <w:sz w:val="22"/>
            <w:szCs w:val="22"/>
            <w:lang w:val="en-US"/>
          </w:rPr>
          <w:fldChar w:fldCharType="separate"/>
        </w:r>
        <w:r w:rsidR="0086620D">
          <w:rPr>
            <w:bCs w:val="0"/>
            <w:webHidden/>
            <w:sz w:val="22"/>
            <w:szCs w:val="22"/>
            <w:lang w:val="en-US"/>
          </w:rPr>
          <w:t>17</w:t>
        </w:r>
        <w:r w:rsidR="001C18BF" w:rsidRPr="004C0947">
          <w:rPr>
            <w:bCs w:val="0"/>
            <w:webHidden/>
            <w:sz w:val="22"/>
            <w:szCs w:val="22"/>
            <w:lang w:val="en-US"/>
          </w:rPr>
          <w:fldChar w:fldCharType="end"/>
        </w:r>
      </w:hyperlink>
    </w:p>
    <w:p w:rsidR="006F75D7" w:rsidRPr="004C0947" w:rsidRDefault="00AB66D7" w:rsidP="006F75D7">
      <w:pPr>
        <w:pStyle w:val="TOC2"/>
        <w:rPr>
          <w:bCs w:val="0"/>
          <w:sz w:val="22"/>
          <w:szCs w:val="22"/>
          <w:lang w:val="en-US"/>
        </w:rPr>
      </w:pPr>
      <w:hyperlink w:anchor="_Toc468070802" w:history="1">
        <w:r w:rsidR="006F75D7" w:rsidRPr="004C0947">
          <w:rPr>
            <w:bCs w:val="0"/>
            <w:sz w:val="22"/>
            <w:szCs w:val="22"/>
            <w:lang w:val="en-US"/>
          </w:rPr>
          <w:t>6.2</w:t>
        </w:r>
        <w:r w:rsidR="006F75D7" w:rsidRPr="004C0947">
          <w:rPr>
            <w:bCs w:val="0"/>
            <w:sz w:val="22"/>
            <w:szCs w:val="22"/>
            <w:lang w:val="en-US"/>
          </w:rPr>
          <w:tab/>
          <w:t>Coverages</w:t>
        </w:r>
        <w:r w:rsidR="006F75D7" w:rsidRPr="004C0947">
          <w:rPr>
            <w:bCs w:val="0"/>
            <w:webHidden/>
            <w:sz w:val="22"/>
            <w:szCs w:val="22"/>
            <w:lang w:val="en-US"/>
          </w:rPr>
          <w:tab/>
        </w:r>
        <w:r w:rsidR="001C18BF" w:rsidRPr="004C0947">
          <w:rPr>
            <w:bCs w:val="0"/>
            <w:webHidden/>
            <w:sz w:val="22"/>
            <w:szCs w:val="22"/>
            <w:lang w:val="en-US"/>
          </w:rPr>
          <w:fldChar w:fldCharType="begin"/>
        </w:r>
        <w:r w:rsidR="006F75D7" w:rsidRPr="004C0947">
          <w:rPr>
            <w:bCs w:val="0"/>
            <w:webHidden/>
            <w:sz w:val="22"/>
            <w:szCs w:val="22"/>
            <w:lang w:val="en-US"/>
          </w:rPr>
          <w:instrText xml:space="preserve"> PAGEREF _Toc468070802 \h </w:instrText>
        </w:r>
        <w:r w:rsidR="001C18BF" w:rsidRPr="004C0947">
          <w:rPr>
            <w:bCs w:val="0"/>
            <w:webHidden/>
            <w:sz w:val="22"/>
            <w:szCs w:val="22"/>
            <w:lang w:val="en-US"/>
          </w:rPr>
        </w:r>
        <w:r w:rsidR="001C18BF" w:rsidRPr="004C0947">
          <w:rPr>
            <w:bCs w:val="0"/>
            <w:webHidden/>
            <w:sz w:val="22"/>
            <w:szCs w:val="22"/>
            <w:lang w:val="en-US"/>
          </w:rPr>
          <w:fldChar w:fldCharType="separate"/>
        </w:r>
        <w:r w:rsidR="0086620D">
          <w:rPr>
            <w:bCs w:val="0"/>
            <w:webHidden/>
            <w:sz w:val="22"/>
            <w:szCs w:val="22"/>
            <w:lang w:val="en-US"/>
          </w:rPr>
          <w:t>18</w:t>
        </w:r>
        <w:r w:rsidR="001C18BF" w:rsidRPr="004C0947">
          <w:rPr>
            <w:bCs w:val="0"/>
            <w:webHidden/>
            <w:sz w:val="22"/>
            <w:szCs w:val="22"/>
            <w:lang w:val="en-US"/>
          </w:rPr>
          <w:fldChar w:fldCharType="end"/>
        </w:r>
      </w:hyperlink>
    </w:p>
    <w:p w:rsidR="006F75D7" w:rsidRPr="004C0947" w:rsidRDefault="00AB66D7">
      <w:pPr>
        <w:pStyle w:val="TOC2"/>
        <w:rPr>
          <w:bCs w:val="0"/>
          <w:sz w:val="22"/>
          <w:szCs w:val="22"/>
          <w:lang w:val="en-US"/>
        </w:rPr>
      </w:pPr>
      <w:hyperlink w:anchor="_Toc468070803" w:history="1">
        <w:r w:rsidR="006F75D7" w:rsidRPr="004C0947">
          <w:rPr>
            <w:rStyle w:val="Hyperlink"/>
          </w:rPr>
          <w:t>6.3</w:t>
        </w:r>
        <w:r w:rsidR="006F75D7" w:rsidRPr="004C0947">
          <w:rPr>
            <w:bCs w:val="0"/>
            <w:sz w:val="22"/>
            <w:szCs w:val="22"/>
            <w:lang w:val="en-US"/>
          </w:rPr>
          <w:tab/>
        </w:r>
        <w:r w:rsidR="006F75D7" w:rsidRPr="004C0947">
          <w:rPr>
            <w:rStyle w:val="Hyperlink"/>
          </w:rPr>
          <w:t>CoverageFunction</w:t>
        </w:r>
        <w:r w:rsidR="006F75D7" w:rsidRPr="004C0947">
          <w:rPr>
            <w:webHidden/>
          </w:rPr>
          <w:tab/>
        </w:r>
        <w:r w:rsidR="001C18BF" w:rsidRPr="004C0947">
          <w:rPr>
            <w:webHidden/>
          </w:rPr>
          <w:fldChar w:fldCharType="begin"/>
        </w:r>
        <w:r w:rsidR="006F75D7" w:rsidRPr="004C0947">
          <w:rPr>
            <w:webHidden/>
          </w:rPr>
          <w:instrText xml:space="preserve"> PAGEREF _Toc468070803 \h </w:instrText>
        </w:r>
        <w:r w:rsidR="001C18BF" w:rsidRPr="004C0947">
          <w:rPr>
            <w:webHidden/>
          </w:rPr>
        </w:r>
        <w:r w:rsidR="001C18BF" w:rsidRPr="004C0947">
          <w:rPr>
            <w:webHidden/>
          </w:rPr>
          <w:fldChar w:fldCharType="separate"/>
        </w:r>
        <w:r w:rsidR="0086620D">
          <w:rPr>
            <w:webHidden/>
          </w:rPr>
          <w:t>20</w:t>
        </w:r>
        <w:r w:rsidR="001C18BF" w:rsidRPr="004C0947">
          <w:rPr>
            <w:webHidden/>
          </w:rPr>
          <w:fldChar w:fldCharType="end"/>
        </w:r>
      </w:hyperlink>
    </w:p>
    <w:p w:rsidR="006F75D7" w:rsidRPr="004C0947" w:rsidRDefault="00AB66D7">
      <w:pPr>
        <w:pStyle w:val="TOC2"/>
        <w:rPr>
          <w:bCs w:val="0"/>
          <w:sz w:val="22"/>
          <w:szCs w:val="22"/>
          <w:lang w:val="en-US"/>
        </w:rPr>
      </w:pPr>
      <w:hyperlink w:anchor="_Toc468070804" w:history="1">
        <w:r w:rsidR="006F75D7" w:rsidRPr="004C0947">
          <w:rPr>
            <w:rStyle w:val="Hyperlink"/>
          </w:rPr>
          <w:t>6.4</w:t>
        </w:r>
        <w:r w:rsidR="006F75D7" w:rsidRPr="004C0947">
          <w:rPr>
            <w:bCs w:val="0"/>
            <w:sz w:val="22"/>
            <w:szCs w:val="22"/>
            <w:lang w:val="en-US"/>
          </w:rPr>
          <w:tab/>
        </w:r>
        <w:r w:rsidR="006F75D7" w:rsidRPr="004C0947">
          <w:rPr>
            <w:rStyle w:val="Hyperlink"/>
          </w:rPr>
          <w:t>Envelope and DomainSet</w:t>
        </w:r>
        <w:r w:rsidR="006F75D7" w:rsidRPr="004C0947">
          <w:rPr>
            <w:webHidden/>
          </w:rPr>
          <w:tab/>
        </w:r>
        <w:r w:rsidR="001C18BF" w:rsidRPr="004C0947">
          <w:rPr>
            <w:webHidden/>
          </w:rPr>
          <w:fldChar w:fldCharType="begin"/>
        </w:r>
        <w:r w:rsidR="006F75D7" w:rsidRPr="004C0947">
          <w:rPr>
            <w:webHidden/>
          </w:rPr>
          <w:instrText xml:space="preserve"> PAGEREF _Toc468070804 \h </w:instrText>
        </w:r>
        <w:r w:rsidR="001C18BF" w:rsidRPr="004C0947">
          <w:rPr>
            <w:webHidden/>
          </w:rPr>
        </w:r>
        <w:r w:rsidR="001C18BF" w:rsidRPr="004C0947">
          <w:rPr>
            <w:webHidden/>
          </w:rPr>
          <w:fldChar w:fldCharType="separate"/>
        </w:r>
        <w:r w:rsidR="0086620D">
          <w:rPr>
            <w:webHidden/>
          </w:rPr>
          <w:t>20</w:t>
        </w:r>
        <w:r w:rsidR="001C18BF" w:rsidRPr="004C0947">
          <w:rPr>
            <w:webHidden/>
          </w:rPr>
          <w:fldChar w:fldCharType="end"/>
        </w:r>
      </w:hyperlink>
    </w:p>
    <w:p w:rsidR="006F75D7" w:rsidRPr="004C0947" w:rsidRDefault="00AB66D7" w:rsidP="006F75D7">
      <w:pPr>
        <w:pStyle w:val="TOC2"/>
        <w:rPr>
          <w:bCs w:val="0"/>
          <w:sz w:val="22"/>
          <w:szCs w:val="22"/>
          <w:lang w:val="en-US"/>
        </w:rPr>
      </w:pPr>
      <w:hyperlink w:anchor="_Toc468070805" w:history="1">
        <w:r w:rsidR="006F75D7" w:rsidRPr="004C0947">
          <w:rPr>
            <w:bCs w:val="0"/>
            <w:sz w:val="22"/>
            <w:szCs w:val="22"/>
            <w:lang w:val="en-US"/>
          </w:rPr>
          <w:t>6.5</w:t>
        </w:r>
        <w:r w:rsidR="006F75D7" w:rsidRPr="004C0947">
          <w:rPr>
            <w:bCs w:val="0"/>
            <w:sz w:val="22"/>
            <w:szCs w:val="22"/>
            <w:lang w:val="en-US"/>
          </w:rPr>
          <w:tab/>
          <w:t>RangeType</w:t>
        </w:r>
        <w:r w:rsidR="006F75D7" w:rsidRPr="004C0947">
          <w:rPr>
            <w:bCs w:val="0"/>
            <w:webHidden/>
            <w:sz w:val="22"/>
            <w:szCs w:val="22"/>
            <w:lang w:val="en-US"/>
          </w:rPr>
          <w:tab/>
        </w:r>
        <w:r w:rsidR="001C18BF" w:rsidRPr="004C0947">
          <w:rPr>
            <w:bCs w:val="0"/>
            <w:webHidden/>
            <w:sz w:val="22"/>
            <w:szCs w:val="22"/>
            <w:lang w:val="en-US"/>
          </w:rPr>
          <w:fldChar w:fldCharType="begin"/>
        </w:r>
        <w:r w:rsidR="006F75D7" w:rsidRPr="004C0947">
          <w:rPr>
            <w:bCs w:val="0"/>
            <w:webHidden/>
            <w:sz w:val="22"/>
            <w:szCs w:val="22"/>
            <w:lang w:val="en-US"/>
          </w:rPr>
          <w:instrText xml:space="preserve"> PAGEREF _Toc468070805 \h </w:instrText>
        </w:r>
        <w:r w:rsidR="001C18BF" w:rsidRPr="004C0947">
          <w:rPr>
            <w:bCs w:val="0"/>
            <w:webHidden/>
            <w:sz w:val="22"/>
            <w:szCs w:val="22"/>
            <w:lang w:val="en-US"/>
          </w:rPr>
        </w:r>
        <w:r w:rsidR="001C18BF" w:rsidRPr="004C0947">
          <w:rPr>
            <w:bCs w:val="0"/>
            <w:webHidden/>
            <w:sz w:val="22"/>
            <w:szCs w:val="22"/>
            <w:lang w:val="en-US"/>
          </w:rPr>
          <w:fldChar w:fldCharType="separate"/>
        </w:r>
        <w:r w:rsidR="0086620D">
          <w:rPr>
            <w:bCs w:val="0"/>
            <w:webHidden/>
            <w:sz w:val="22"/>
            <w:szCs w:val="22"/>
            <w:lang w:val="en-US"/>
          </w:rPr>
          <w:t>24</w:t>
        </w:r>
        <w:r w:rsidR="001C18BF" w:rsidRPr="004C0947">
          <w:rPr>
            <w:bCs w:val="0"/>
            <w:webHidden/>
            <w:sz w:val="22"/>
            <w:szCs w:val="22"/>
            <w:lang w:val="en-US"/>
          </w:rPr>
          <w:fldChar w:fldCharType="end"/>
        </w:r>
      </w:hyperlink>
    </w:p>
    <w:p w:rsidR="006F75D7" w:rsidRPr="004C0947" w:rsidRDefault="00AB66D7" w:rsidP="006F75D7">
      <w:pPr>
        <w:pStyle w:val="TOC2"/>
        <w:rPr>
          <w:bCs w:val="0"/>
          <w:sz w:val="22"/>
          <w:szCs w:val="22"/>
          <w:lang w:val="en-US"/>
        </w:rPr>
      </w:pPr>
      <w:hyperlink w:anchor="_Toc468070806" w:history="1">
        <w:r w:rsidR="006F75D7" w:rsidRPr="004C0947">
          <w:rPr>
            <w:bCs w:val="0"/>
            <w:sz w:val="22"/>
            <w:szCs w:val="22"/>
            <w:lang w:val="en-US"/>
          </w:rPr>
          <w:t>6.6</w:t>
        </w:r>
        <w:r w:rsidR="006F75D7" w:rsidRPr="004C0947">
          <w:rPr>
            <w:bCs w:val="0"/>
            <w:sz w:val="22"/>
            <w:szCs w:val="22"/>
            <w:lang w:val="en-US"/>
          </w:rPr>
          <w:tab/>
          <w:t>RangeSet</w:t>
        </w:r>
        <w:r w:rsidR="006F75D7" w:rsidRPr="004C0947">
          <w:rPr>
            <w:bCs w:val="0"/>
            <w:webHidden/>
            <w:sz w:val="22"/>
            <w:szCs w:val="22"/>
            <w:lang w:val="en-US"/>
          </w:rPr>
          <w:tab/>
        </w:r>
        <w:r w:rsidR="001C18BF" w:rsidRPr="004C0947">
          <w:rPr>
            <w:bCs w:val="0"/>
            <w:webHidden/>
            <w:sz w:val="22"/>
            <w:szCs w:val="22"/>
            <w:lang w:val="en-US"/>
          </w:rPr>
          <w:fldChar w:fldCharType="begin"/>
        </w:r>
        <w:r w:rsidR="006F75D7" w:rsidRPr="004C0947">
          <w:rPr>
            <w:bCs w:val="0"/>
            <w:webHidden/>
            <w:sz w:val="22"/>
            <w:szCs w:val="22"/>
            <w:lang w:val="en-US"/>
          </w:rPr>
          <w:instrText xml:space="preserve"> PAGEREF _Toc468070806 \h </w:instrText>
        </w:r>
        <w:r w:rsidR="001C18BF" w:rsidRPr="004C0947">
          <w:rPr>
            <w:bCs w:val="0"/>
            <w:webHidden/>
            <w:sz w:val="22"/>
            <w:szCs w:val="22"/>
            <w:lang w:val="en-US"/>
          </w:rPr>
        </w:r>
        <w:r w:rsidR="001C18BF" w:rsidRPr="004C0947">
          <w:rPr>
            <w:bCs w:val="0"/>
            <w:webHidden/>
            <w:sz w:val="22"/>
            <w:szCs w:val="22"/>
            <w:lang w:val="en-US"/>
          </w:rPr>
          <w:fldChar w:fldCharType="separate"/>
        </w:r>
        <w:r w:rsidR="0086620D">
          <w:rPr>
            <w:bCs w:val="0"/>
            <w:webHidden/>
            <w:sz w:val="22"/>
            <w:szCs w:val="22"/>
            <w:lang w:val="en-US"/>
          </w:rPr>
          <w:t>26</w:t>
        </w:r>
        <w:r w:rsidR="001C18BF" w:rsidRPr="004C0947">
          <w:rPr>
            <w:bCs w:val="0"/>
            <w:webHidden/>
            <w:sz w:val="22"/>
            <w:szCs w:val="22"/>
            <w:lang w:val="en-US"/>
          </w:rPr>
          <w:fldChar w:fldCharType="end"/>
        </w:r>
      </w:hyperlink>
    </w:p>
    <w:p w:rsidR="006F75D7" w:rsidRPr="004C0947" w:rsidRDefault="00AB66D7" w:rsidP="006F75D7">
      <w:pPr>
        <w:pStyle w:val="TOC2"/>
        <w:rPr>
          <w:bCs w:val="0"/>
          <w:sz w:val="22"/>
          <w:szCs w:val="22"/>
          <w:lang w:val="en-US"/>
        </w:rPr>
      </w:pPr>
      <w:hyperlink w:anchor="_Toc468070807" w:history="1">
        <w:r w:rsidR="006F75D7" w:rsidRPr="004C0947">
          <w:rPr>
            <w:bCs w:val="0"/>
            <w:sz w:val="22"/>
            <w:szCs w:val="22"/>
            <w:lang w:val="en-US"/>
          </w:rPr>
          <w:t>6.7</w:t>
        </w:r>
        <w:r w:rsidR="006F75D7" w:rsidRPr="004C0947">
          <w:rPr>
            <w:bCs w:val="0"/>
            <w:sz w:val="22"/>
            <w:szCs w:val="22"/>
            <w:lang w:val="en-US"/>
          </w:rPr>
          <w:tab/>
          <w:t>Metadata</w:t>
        </w:r>
        <w:r w:rsidR="006F75D7" w:rsidRPr="004C0947">
          <w:rPr>
            <w:bCs w:val="0"/>
            <w:webHidden/>
            <w:sz w:val="22"/>
            <w:szCs w:val="22"/>
            <w:lang w:val="en-US"/>
          </w:rPr>
          <w:tab/>
        </w:r>
        <w:r w:rsidR="001C18BF" w:rsidRPr="004C0947">
          <w:rPr>
            <w:bCs w:val="0"/>
            <w:webHidden/>
            <w:sz w:val="22"/>
            <w:szCs w:val="22"/>
            <w:lang w:val="en-US"/>
          </w:rPr>
          <w:fldChar w:fldCharType="begin"/>
        </w:r>
        <w:r w:rsidR="006F75D7" w:rsidRPr="004C0947">
          <w:rPr>
            <w:bCs w:val="0"/>
            <w:webHidden/>
            <w:sz w:val="22"/>
            <w:szCs w:val="22"/>
            <w:lang w:val="en-US"/>
          </w:rPr>
          <w:instrText xml:space="preserve"> PAGEREF _Toc468070807 \h </w:instrText>
        </w:r>
        <w:r w:rsidR="001C18BF" w:rsidRPr="004C0947">
          <w:rPr>
            <w:bCs w:val="0"/>
            <w:webHidden/>
            <w:sz w:val="22"/>
            <w:szCs w:val="22"/>
            <w:lang w:val="en-US"/>
          </w:rPr>
        </w:r>
        <w:r w:rsidR="001C18BF" w:rsidRPr="004C0947">
          <w:rPr>
            <w:bCs w:val="0"/>
            <w:webHidden/>
            <w:sz w:val="22"/>
            <w:szCs w:val="22"/>
            <w:lang w:val="en-US"/>
          </w:rPr>
          <w:fldChar w:fldCharType="separate"/>
        </w:r>
        <w:r w:rsidR="0086620D">
          <w:rPr>
            <w:bCs w:val="0"/>
            <w:webHidden/>
            <w:sz w:val="22"/>
            <w:szCs w:val="22"/>
            <w:lang w:val="en-US"/>
          </w:rPr>
          <w:t>27</w:t>
        </w:r>
        <w:r w:rsidR="001C18BF" w:rsidRPr="004C0947">
          <w:rPr>
            <w:bCs w:val="0"/>
            <w:webHidden/>
            <w:sz w:val="22"/>
            <w:szCs w:val="22"/>
            <w:lang w:val="en-US"/>
          </w:rPr>
          <w:fldChar w:fldCharType="end"/>
        </w:r>
      </w:hyperlink>
    </w:p>
    <w:p w:rsidR="006F75D7" w:rsidRDefault="00AB66D7">
      <w:pPr>
        <w:pStyle w:val="TOC1"/>
        <w:rPr>
          <w:rFonts w:ascii="Calibri" w:hAnsi="Calibri"/>
          <w:bCs w:val="0"/>
          <w:sz w:val="22"/>
          <w:szCs w:val="22"/>
          <w:lang w:val="en-US"/>
        </w:rPr>
      </w:pPr>
      <w:hyperlink w:anchor="_Toc468070808" w:history="1">
        <w:r w:rsidR="006F75D7" w:rsidRPr="00927F09">
          <w:rPr>
            <w:rStyle w:val="Hyperlink"/>
          </w:rPr>
          <w:t>7.</w:t>
        </w:r>
        <w:r w:rsidR="006F75D7">
          <w:rPr>
            <w:rFonts w:ascii="Calibri" w:hAnsi="Calibri"/>
            <w:bCs w:val="0"/>
            <w:sz w:val="22"/>
            <w:szCs w:val="22"/>
            <w:lang w:val="en-US"/>
          </w:rPr>
          <w:tab/>
        </w:r>
        <w:r w:rsidR="006F75D7" w:rsidRPr="00927F09">
          <w:rPr>
            <w:rStyle w:val="Hyperlink"/>
          </w:rPr>
          <w:t>Class</w:t>
        </w:r>
        <w:r w:rsidR="006F75D7" w:rsidRPr="00927F09">
          <w:rPr>
            <w:rStyle w:val="Hyperlink"/>
            <w:i/>
          </w:rPr>
          <w:t xml:space="preserve"> grid-regular</w:t>
        </w:r>
        <w:r w:rsidR="006F75D7">
          <w:rPr>
            <w:webHidden/>
          </w:rPr>
          <w:tab/>
        </w:r>
        <w:r w:rsidR="001C18BF">
          <w:rPr>
            <w:webHidden/>
          </w:rPr>
          <w:fldChar w:fldCharType="begin"/>
        </w:r>
        <w:r w:rsidR="006F75D7">
          <w:rPr>
            <w:webHidden/>
          </w:rPr>
          <w:instrText xml:space="preserve"> PAGEREF _Toc468070808 \h </w:instrText>
        </w:r>
        <w:r w:rsidR="001C18BF">
          <w:rPr>
            <w:webHidden/>
          </w:rPr>
        </w:r>
        <w:r w:rsidR="001C18BF">
          <w:rPr>
            <w:webHidden/>
          </w:rPr>
          <w:fldChar w:fldCharType="separate"/>
        </w:r>
        <w:r w:rsidR="0086620D">
          <w:rPr>
            <w:webHidden/>
          </w:rPr>
          <w:t>27</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09" w:history="1">
        <w:r w:rsidR="006F75D7" w:rsidRPr="00927F09">
          <w:rPr>
            <w:rStyle w:val="Hyperlink"/>
          </w:rPr>
          <w:t>7.1</w:t>
        </w:r>
        <w:r w:rsidR="006F75D7">
          <w:rPr>
            <w:rFonts w:ascii="Calibri" w:hAnsi="Calibri"/>
            <w:bCs w:val="0"/>
            <w:sz w:val="22"/>
            <w:szCs w:val="22"/>
            <w:lang w:val="en-US"/>
          </w:rPr>
          <w:tab/>
        </w:r>
        <w:r w:rsidR="006F75D7" w:rsidRPr="00927F09">
          <w:rPr>
            <w:rStyle w:val="Hyperlink"/>
          </w:rPr>
          <w:t>Overview</w:t>
        </w:r>
        <w:r w:rsidR="006F75D7">
          <w:rPr>
            <w:webHidden/>
          </w:rPr>
          <w:tab/>
        </w:r>
        <w:r w:rsidR="001C18BF">
          <w:rPr>
            <w:webHidden/>
          </w:rPr>
          <w:fldChar w:fldCharType="begin"/>
        </w:r>
        <w:r w:rsidR="006F75D7">
          <w:rPr>
            <w:webHidden/>
          </w:rPr>
          <w:instrText xml:space="preserve"> PAGEREF _Toc468070809 \h </w:instrText>
        </w:r>
        <w:r w:rsidR="001C18BF">
          <w:rPr>
            <w:webHidden/>
          </w:rPr>
        </w:r>
        <w:r w:rsidR="001C18BF">
          <w:rPr>
            <w:webHidden/>
          </w:rPr>
          <w:fldChar w:fldCharType="separate"/>
        </w:r>
        <w:r w:rsidR="0086620D">
          <w:rPr>
            <w:webHidden/>
          </w:rPr>
          <w:t>27</w:t>
        </w:r>
        <w:r w:rsidR="001C18BF">
          <w:rPr>
            <w:webHidden/>
          </w:rPr>
          <w:fldChar w:fldCharType="end"/>
        </w:r>
      </w:hyperlink>
    </w:p>
    <w:p w:rsidR="006F75D7" w:rsidRDefault="00AB66D7">
      <w:pPr>
        <w:pStyle w:val="TOC2"/>
        <w:rPr>
          <w:rFonts w:ascii="Calibri" w:hAnsi="Calibri"/>
          <w:bCs w:val="0"/>
          <w:sz w:val="22"/>
          <w:szCs w:val="22"/>
          <w:lang w:val="en-US"/>
        </w:rPr>
      </w:pPr>
      <w:hyperlink w:anchor="_Toc468070810" w:history="1">
        <w:r w:rsidR="006F75D7" w:rsidRPr="00927F09">
          <w:rPr>
            <w:rStyle w:val="Hyperlink"/>
          </w:rPr>
          <w:t>7.2</w:t>
        </w:r>
        <w:r w:rsidR="006F75D7">
          <w:rPr>
            <w:rFonts w:ascii="Calibri" w:hAnsi="Calibri"/>
            <w:bCs w:val="0"/>
            <w:sz w:val="22"/>
            <w:szCs w:val="22"/>
            <w:lang w:val="en-US"/>
          </w:rPr>
          <w:tab/>
        </w:r>
        <w:r w:rsidR="006F75D7" w:rsidRPr="00927F09">
          <w:rPr>
            <w:rStyle w:val="Hyperlink"/>
          </w:rPr>
          <w:t>General grid coverages</w:t>
        </w:r>
        <w:r w:rsidR="006F75D7">
          <w:rPr>
            <w:webHidden/>
          </w:rPr>
          <w:tab/>
        </w:r>
        <w:r w:rsidR="001C18BF">
          <w:rPr>
            <w:webHidden/>
          </w:rPr>
          <w:fldChar w:fldCharType="begin"/>
        </w:r>
        <w:r w:rsidR="006F75D7">
          <w:rPr>
            <w:webHidden/>
          </w:rPr>
          <w:instrText xml:space="preserve"> PAGEREF _Toc468070810 \h </w:instrText>
        </w:r>
        <w:r w:rsidR="001C18BF">
          <w:rPr>
            <w:webHidden/>
          </w:rPr>
        </w:r>
        <w:r w:rsidR="001C18BF">
          <w:rPr>
            <w:webHidden/>
          </w:rPr>
          <w:fldChar w:fldCharType="separate"/>
        </w:r>
        <w:r w:rsidR="0086620D">
          <w:rPr>
            <w:webHidden/>
          </w:rPr>
          <w:t>28</w:t>
        </w:r>
        <w:r w:rsidR="001C18BF">
          <w:rPr>
            <w:webHidden/>
          </w:rPr>
          <w:fldChar w:fldCharType="end"/>
        </w:r>
      </w:hyperlink>
    </w:p>
    <w:p w:rsidR="006F75D7" w:rsidRDefault="00AB66D7">
      <w:pPr>
        <w:pStyle w:val="TOC1"/>
        <w:rPr>
          <w:rFonts w:ascii="Calibri" w:hAnsi="Calibri"/>
          <w:bCs w:val="0"/>
          <w:sz w:val="22"/>
          <w:szCs w:val="22"/>
          <w:lang w:val="en-US"/>
        </w:rPr>
      </w:pPr>
      <w:hyperlink w:anchor="_Toc468070811" w:history="1">
        <w:r w:rsidR="006F75D7" w:rsidRPr="00927F09">
          <w:rPr>
            <w:rStyle w:val="Hyperlink"/>
          </w:rPr>
          <w:t>8.</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grid-irregular</w:t>
        </w:r>
        <w:r w:rsidR="006F75D7">
          <w:rPr>
            <w:webHidden/>
          </w:rPr>
          <w:tab/>
        </w:r>
        <w:r w:rsidR="001C18BF">
          <w:rPr>
            <w:webHidden/>
          </w:rPr>
          <w:fldChar w:fldCharType="begin"/>
        </w:r>
        <w:r w:rsidR="006F75D7">
          <w:rPr>
            <w:webHidden/>
          </w:rPr>
          <w:instrText xml:space="preserve"> PAGEREF _Toc468070811 \h </w:instrText>
        </w:r>
        <w:r w:rsidR="001C18BF">
          <w:rPr>
            <w:webHidden/>
          </w:rPr>
        </w:r>
        <w:r w:rsidR="001C18BF">
          <w:rPr>
            <w:webHidden/>
          </w:rPr>
          <w:fldChar w:fldCharType="separate"/>
        </w:r>
        <w:r w:rsidR="0086620D">
          <w:rPr>
            <w:webHidden/>
          </w:rPr>
          <w:t>32</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12" w:history="1">
        <w:r w:rsidR="006F75D7" w:rsidRPr="00927F09">
          <w:rPr>
            <w:rStyle w:val="Hyperlink"/>
          </w:rPr>
          <w:t>8.1</w:t>
        </w:r>
        <w:r w:rsidR="006F75D7">
          <w:rPr>
            <w:rFonts w:ascii="Calibri" w:hAnsi="Calibri"/>
            <w:bCs w:val="0"/>
            <w:sz w:val="22"/>
            <w:szCs w:val="22"/>
            <w:lang w:val="en-US"/>
          </w:rPr>
          <w:tab/>
        </w:r>
        <w:r w:rsidR="006F75D7" w:rsidRPr="00927F09">
          <w:rPr>
            <w:rStyle w:val="Hyperlink"/>
          </w:rPr>
          <w:t>Overview</w:t>
        </w:r>
        <w:r w:rsidR="006F75D7">
          <w:rPr>
            <w:webHidden/>
          </w:rPr>
          <w:tab/>
        </w:r>
        <w:r w:rsidR="001C18BF">
          <w:rPr>
            <w:webHidden/>
          </w:rPr>
          <w:fldChar w:fldCharType="begin"/>
        </w:r>
        <w:r w:rsidR="006F75D7">
          <w:rPr>
            <w:webHidden/>
          </w:rPr>
          <w:instrText xml:space="preserve"> PAGEREF _Toc468070812 \h </w:instrText>
        </w:r>
        <w:r w:rsidR="001C18BF">
          <w:rPr>
            <w:webHidden/>
          </w:rPr>
        </w:r>
        <w:r w:rsidR="001C18BF">
          <w:rPr>
            <w:webHidden/>
          </w:rPr>
          <w:fldChar w:fldCharType="separate"/>
        </w:r>
        <w:r w:rsidR="0086620D">
          <w:rPr>
            <w:webHidden/>
          </w:rPr>
          <w:t>32</w:t>
        </w:r>
        <w:r w:rsidR="001C18BF">
          <w:rPr>
            <w:webHidden/>
          </w:rPr>
          <w:fldChar w:fldCharType="end"/>
        </w:r>
      </w:hyperlink>
    </w:p>
    <w:p w:rsidR="006F75D7" w:rsidRDefault="00AB66D7">
      <w:pPr>
        <w:pStyle w:val="TOC2"/>
        <w:rPr>
          <w:rFonts w:ascii="Calibri" w:hAnsi="Calibri"/>
          <w:bCs w:val="0"/>
          <w:sz w:val="22"/>
          <w:szCs w:val="22"/>
          <w:lang w:val="en-US"/>
        </w:rPr>
      </w:pPr>
      <w:hyperlink w:anchor="_Toc468070813" w:history="1">
        <w:r w:rsidR="006F75D7" w:rsidRPr="00927F09">
          <w:rPr>
            <w:rStyle w:val="Hyperlink"/>
          </w:rPr>
          <w:t>8.2</w:t>
        </w:r>
        <w:r w:rsidR="006F75D7">
          <w:rPr>
            <w:rFonts w:ascii="Calibri" w:hAnsi="Calibri"/>
            <w:bCs w:val="0"/>
            <w:sz w:val="22"/>
            <w:szCs w:val="22"/>
            <w:lang w:val="en-US"/>
          </w:rPr>
          <w:tab/>
        </w:r>
        <w:r w:rsidR="006F75D7" w:rsidRPr="00927F09">
          <w:rPr>
            <w:rStyle w:val="Hyperlink"/>
          </w:rPr>
          <w:t>Irregular independent grid axes</w:t>
        </w:r>
        <w:r w:rsidR="006F75D7">
          <w:rPr>
            <w:webHidden/>
          </w:rPr>
          <w:tab/>
        </w:r>
        <w:r w:rsidR="001C18BF">
          <w:rPr>
            <w:webHidden/>
          </w:rPr>
          <w:fldChar w:fldCharType="begin"/>
        </w:r>
        <w:r w:rsidR="006F75D7">
          <w:rPr>
            <w:webHidden/>
          </w:rPr>
          <w:instrText xml:space="preserve"> PAGEREF _Toc468070813 \h </w:instrText>
        </w:r>
        <w:r w:rsidR="001C18BF">
          <w:rPr>
            <w:webHidden/>
          </w:rPr>
        </w:r>
        <w:r w:rsidR="001C18BF">
          <w:rPr>
            <w:webHidden/>
          </w:rPr>
          <w:fldChar w:fldCharType="separate"/>
        </w:r>
        <w:r w:rsidR="0086620D">
          <w:rPr>
            <w:webHidden/>
          </w:rPr>
          <w:t>32</w:t>
        </w:r>
        <w:r w:rsidR="001C18BF">
          <w:rPr>
            <w:webHidden/>
          </w:rPr>
          <w:fldChar w:fldCharType="end"/>
        </w:r>
      </w:hyperlink>
    </w:p>
    <w:p w:rsidR="006F75D7" w:rsidRDefault="00AB66D7">
      <w:pPr>
        <w:pStyle w:val="TOC2"/>
        <w:rPr>
          <w:rFonts w:ascii="Calibri" w:hAnsi="Calibri"/>
          <w:bCs w:val="0"/>
          <w:sz w:val="22"/>
          <w:szCs w:val="22"/>
          <w:lang w:val="en-US"/>
        </w:rPr>
      </w:pPr>
      <w:hyperlink w:anchor="_Toc468070814" w:history="1">
        <w:r w:rsidR="006F75D7" w:rsidRPr="00927F09">
          <w:rPr>
            <w:rStyle w:val="Hyperlink"/>
          </w:rPr>
          <w:t>8.3</w:t>
        </w:r>
        <w:r w:rsidR="006F75D7">
          <w:rPr>
            <w:rFonts w:ascii="Calibri" w:hAnsi="Calibri"/>
            <w:bCs w:val="0"/>
            <w:sz w:val="22"/>
            <w:szCs w:val="22"/>
            <w:lang w:val="en-US"/>
          </w:rPr>
          <w:tab/>
        </w:r>
        <w:r w:rsidR="006F75D7" w:rsidRPr="00927F09">
          <w:rPr>
            <w:rStyle w:val="Hyperlink"/>
          </w:rPr>
          <w:t>Irregular correlated grid axes</w:t>
        </w:r>
        <w:r w:rsidR="006F75D7">
          <w:rPr>
            <w:webHidden/>
          </w:rPr>
          <w:tab/>
        </w:r>
        <w:r w:rsidR="001C18BF">
          <w:rPr>
            <w:webHidden/>
          </w:rPr>
          <w:fldChar w:fldCharType="begin"/>
        </w:r>
        <w:r w:rsidR="006F75D7">
          <w:rPr>
            <w:webHidden/>
          </w:rPr>
          <w:instrText xml:space="preserve"> PAGEREF _Toc468070814 \h </w:instrText>
        </w:r>
        <w:r w:rsidR="001C18BF">
          <w:rPr>
            <w:webHidden/>
          </w:rPr>
        </w:r>
        <w:r w:rsidR="001C18BF">
          <w:rPr>
            <w:webHidden/>
          </w:rPr>
          <w:fldChar w:fldCharType="separate"/>
        </w:r>
        <w:r w:rsidR="0086620D">
          <w:rPr>
            <w:webHidden/>
          </w:rPr>
          <w:t>33</w:t>
        </w:r>
        <w:r w:rsidR="001C18BF">
          <w:rPr>
            <w:webHidden/>
          </w:rPr>
          <w:fldChar w:fldCharType="end"/>
        </w:r>
      </w:hyperlink>
    </w:p>
    <w:p w:rsidR="006F75D7" w:rsidRDefault="00AB66D7">
      <w:pPr>
        <w:pStyle w:val="TOC1"/>
        <w:rPr>
          <w:rFonts w:ascii="Calibri" w:hAnsi="Calibri"/>
          <w:bCs w:val="0"/>
          <w:sz w:val="22"/>
          <w:szCs w:val="22"/>
          <w:lang w:val="en-US"/>
        </w:rPr>
      </w:pPr>
      <w:hyperlink w:anchor="_Toc468070815" w:history="1">
        <w:r w:rsidR="006F75D7" w:rsidRPr="00927F09">
          <w:rPr>
            <w:rStyle w:val="Hyperlink"/>
          </w:rPr>
          <w:t>9.</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grid-transformation</w:t>
        </w:r>
        <w:r w:rsidR="006F75D7">
          <w:rPr>
            <w:webHidden/>
          </w:rPr>
          <w:tab/>
        </w:r>
        <w:r w:rsidR="001C18BF">
          <w:rPr>
            <w:webHidden/>
          </w:rPr>
          <w:fldChar w:fldCharType="begin"/>
        </w:r>
        <w:r w:rsidR="006F75D7">
          <w:rPr>
            <w:webHidden/>
          </w:rPr>
          <w:instrText xml:space="preserve"> PAGEREF _Toc468070815 \h </w:instrText>
        </w:r>
        <w:r w:rsidR="001C18BF">
          <w:rPr>
            <w:webHidden/>
          </w:rPr>
        </w:r>
        <w:r w:rsidR="001C18BF">
          <w:rPr>
            <w:webHidden/>
          </w:rPr>
          <w:fldChar w:fldCharType="separate"/>
        </w:r>
        <w:r w:rsidR="0086620D">
          <w:rPr>
            <w:webHidden/>
          </w:rPr>
          <w:t>36</w:t>
        </w:r>
        <w:r w:rsidR="001C18BF">
          <w:rPr>
            <w:webHidden/>
          </w:rPr>
          <w:fldChar w:fldCharType="end"/>
        </w:r>
      </w:hyperlink>
    </w:p>
    <w:p w:rsidR="006F75D7" w:rsidRPr="006F75D7" w:rsidRDefault="00AB66D7" w:rsidP="006F75D7">
      <w:pPr>
        <w:pStyle w:val="TOC2"/>
      </w:pPr>
      <w:hyperlink w:anchor="_Toc468070816" w:history="1">
        <w:r w:rsidR="006F75D7" w:rsidRPr="006F75D7">
          <w:t>9.1</w:t>
        </w:r>
        <w:r w:rsidR="006F75D7" w:rsidRPr="006F75D7">
          <w:tab/>
          <w:t>Overview</w:t>
        </w:r>
        <w:r w:rsidR="006F75D7">
          <w:rPr>
            <w:webHidden/>
          </w:rPr>
          <w:tab/>
        </w:r>
        <w:r w:rsidR="001C18BF">
          <w:rPr>
            <w:webHidden/>
          </w:rPr>
          <w:fldChar w:fldCharType="begin"/>
        </w:r>
        <w:r w:rsidR="006F75D7">
          <w:rPr>
            <w:webHidden/>
          </w:rPr>
          <w:instrText xml:space="preserve"> PAGEREF _Toc468070816 \h </w:instrText>
        </w:r>
        <w:r w:rsidR="001C18BF">
          <w:rPr>
            <w:webHidden/>
          </w:rPr>
        </w:r>
        <w:r w:rsidR="001C18BF">
          <w:rPr>
            <w:webHidden/>
          </w:rPr>
          <w:fldChar w:fldCharType="separate"/>
        </w:r>
        <w:r w:rsidR="0086620D">
          <w:rPr>
            <w:webHidden/>
          </w:rPr>
          <w:t>36</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17" w:history="1">
        <w:r w:rsidR="006F75D7" w:rsidRPr="006F75D7">
          <w:t>9.2</w:t>
        </w:r>
        <w:r w:rsidR="006F75D7" w:rsidRPr="006F75D7">
          <w:tab/>
          <w:t>General</w:t>
        </w:r>
        <w:r w:rsidR="006F75D7">
          <w:rPr>
            <w:webHidden/>
          </w:rPr>
          <w:tab/>
        </w:r>
        <w:r w:rsidR="001C18BF">
          <w:rPr>
            <w:webHidden/>
          </w:rPr>
          <w:fldChar w:fldCharType="begin"/>
        </w:r>
        <w:r w:rsidR="006F75D7">
          <w:rPr>
            <w:webHidden/>
          </w:rPr>
          <w:instrText xml:space="preserve"> PAGEREF _Toc468070817 \h </w:instrText>
        </w:r>
        <w:r w:rsidR="001C18BF">
          <w:rPr>
            <w:webHidden/>
          </w:rPr>
        </w:r>
        <w:r w:rsidR="001C18BF">
          <w:rPr>
            <w:webHidden/>
          </w:rPr>
          <w:fldChar w:fldCharType="separate"/>
        </w:r>
        <w:r w:rsidR="0086620D">
          <w:rPr>
            <w:webHidden/>
          </w:rPr>
          <w:t>36</w:t>
        </w:r>
        <w:r w:rsidR="001C18BF">
          <w:rPr>
            <w:webHidden/>
          </w:rPr>
          <w:fldChar w:fldCharType="end"/>
        </w:r>
      </w:hyperlink>
    </w:p>
    <w:p w:rsidR="006F75D7" w:rsidRDefault="00AB66D7">
      <w:pPr>
        <w:pStyle w:val="TOC2"/>
        <w:rPr>
          <w:rFonts w:ascii="Calibri" w:hAnsi="Calibri"/>
          <w:bCs w:val="0"/>
          <w:sz w:val="22"/>
          <w:szCs w:val="22"/>
          <w:lang w:val="en-US"/>
        </w:rPr>
      </w:pPr>
      <w:hyperlink w:anchor="_Toc468070818" w:history="1">
        <w:r w:rsidR="006F75D7" w:rsidRPr="00927F09">
          <w:rPr>
            <w:rStyle w:val="Hyperlink"/>
          </w:rPr>
          <w:t>9.3</w:t>
        </w:r>
        <w:r w:rsidR="006F75D7">
          <w:rPr>
            <w:rFonts w:ascii="Calibri" w:hAnsi="Calibri"/>
            <w:bCs w:val="0"/>
            <w:sz w:val="22"/>
            <w:szCs w:val="22"/>
            <w:lang w:val="en-US"/>
          </w:rPr>
          <w:tab/>
        </w:r>
        <w:r w:rsidR="006F75D7" w:rsidRPr="00927F09">
          <w:rPr>
            <w:rStyle w:val="Hyperlink"/>
          </w:rPr>
          <w:t>Transformation</w:t>
        </w:r>
        <w:r w:rsidR="006F75D7">
          <w:rPr>
            <w:webHidden/>
          </w:rPr>
          <w:tab/>
        </w:r>
        <w:r w:rsidR="001C18BF">
          <w:rPr>
            <w:webHidden/>
          </w:rPr>
          <w:fldChar w:fldCharType="begin"/>
        </w:r>
        <w:r w:rsidR="006F75D7">
          <w:rPr>
            <w:webHidden/>
          </w:rPr>
          <w:instrText xml:space="preserve"> PAGEREF _Toc468070818 \h </w:instrText>
        </w:r>
        <w:r w:rsidR="001C18BF">
          <w:rPr>
            <w:webHidden/>
          </w:rPr>
        </w:r>
        <w:r w:rsidR="001C18BF">
          <w:rPr>
            <w:webHidden/>
          </w:rPr>
          <w:fldChar w:fldCharType="separate"/>
        </w:r>
        <w:r w:rsidR="0086620D">
          <w:rPr>
            <w:webHidden/>
          </w:rPr>
          <w:t>36</w:t>
        </w:r>
        <w:r w:rsidR="001C18BF">
          <w:rPr>
            <w:webHidden/>
          </w:rPr>
          <w:fldChar w:fldCharType="end"/>
        </w:r>
      </w:hyperlink>
    </w:p>
    <w:p w:rsidR="006F75D7" w:rsidRDefault="00AB66D7">
      <w:pPr>
        <w:pStyle w:val="TOC2"/>
        <w:rPr>
          <w:rFonts w:ascii="Calibri" w:hAnsi="Calibri"/>
          <w:bCs w:val="0"/>
          <w:sz w:val="22"/>
          <w:szCs w:val="22"/>
          <w:lang w:val="en-US"/>
        </w:rPr>
      </w:pPr>
      <w:hyperlink w:anchor="_Toc468070819" w:history="1">
        <w:r w:rsidR="006F75D7" w:rsidRPr="00927F09">
          <w:rPr>
            <w:rStyle w:val="Hyperlink"/>
          </w:rPr>
          <w:t>9.4</w:t>
        </w:r>
        <w:r w:rsidR="006F75D7">
          <w:rPr>
            <w:rFonts w:ascii="Calibri" w:hAnsi="Calibri"/>
            <w:bCs w:val="0"/>
            <w:sz w:val="22"/>
            <w:szCs w:val="22"/>
            <w:lang w:val="en-US"/>
          </w:rPr>
          <w:tab/>
        </w:r>
        <w:r w:rsidR="006F75D7" w:rsidRPr="00927F09">
          <w:rPr>
            <w:rStyle w:val="Hyperlink"/>
          </w:rPr>
          <w:t>SensorML grid</w:t>
        </w:r>
        <w:r w:rsidR="006F75D7">
          <w:rPr>
            <w:webHidden/>
          </w:rPr>
          <w:tab/>
        </w:r>
        <w:r w:rsidR="001C18BF">
          <w:rPr>
            <w:webHidden/>
          </w:rPr>
          <w:fldChar w:fldCharType="begin"/>
        </w:r>
        <w:r w:rsidR="006F75D7">
          <w:rPr>
            <w:webHidden/>
          </w:rPr>
          <w:instrText xml:space="preserve"> PAGEREF _Toc468070819 \h </w:instrText>
        </w:r>
        <w:r w:rsidR="001C18BF">
          <w:rPr>
            <w:webHidden/>
          </w:rPr>
        </w:r>
        <w:r w:rsidR="001C18BF">
          <w:rPr>
            <w:webHidden/>
          </w:rPr>
          <w:fldChar w:fldCharType="separate"/>
        </w:r>
        <w:r w:rsidR="0086620D">
          <w:rPr>
            <w:webHidden/>
          </w:rPr>
          <w:t>38</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0" w:history="1">
        <w:r w:rsidR="006F75D7" w:rsidRPr="00927F09">
          <w:rPr>
            <w:rStyle w:val="Hyperlink"/>
          </w:rPr>
          <w:t>10.</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discrete-pointcloud</w:t>
        </w:r>
        <w:r w:rsidR="006F75D7">
          <w:rPr>
            <w:webHidden/>
          </w:rPr>
          <w:tab/>
        </w:r>
        <w:r w:rsidR="001C18BF">
          <w:rPr>
            <w:webHidden/>
          </w:rPr>
          <w:fldChar w:fldCharType="begin"/>
        </w:r>
        <w:r w:rsidR="006F75D7">
          <w:rPr>
            <w:webHidden/>
          </w:rPr>
          <w:instrText xml:space="preserve"> PAGEREF _Toc468070820 \h </w:instrText>
        </w:r>
        <w:r w:rsidR="001C18BF">
          <w:rPr>
            <w:webHidden/>
          </w:rPr>
        </w:r>
        <w:r w:rsidR="001C18BF">
          <w:rPr>
            <w:webHidden/>
          </w:rPr>
          <w:fldChar w:fldCharType="separate"/>
        </w:r>
        <w:r w:rsidR="0086620D">
          <w:rPr>
            <w:webHidden/>
          </w:rPr>
          <w:t>41</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1" w:history="1">
        <w:r w:rsidR="006F75D7" w:rsidRPr="00927F09">
          <w:rPr>
            <w:rStyle w:val="Hyperlink"/>
          </w:rPr>
          <w:t>11.</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discrete-mesh</w:t>
        </w:r>
        <w:r w:rsidR="006F75D7">
          <w:rPr>
            <w:webHidden/>
          </w:rPr>
          <w:tab/>
        </w:r>
        <w:r w:rsidR="001C18BF">
          <w:rPr>
            <w:webHidden/>
          </w:rPr>
          <w:fldChar w:fldCharType="begin"/>
        </w:r>
        <w:r w:rsidR="006F75D7">
          <w:rPr>
            <w:webHidden/>
          </w:rPr>
          <w:instrText xml:space="preserve"> PAGEREF _Toc468070821 \h </w:instrText>
        </w:r>
        <w:r w:rsidR="001C18BF">
          <w:rPr>
            <w:webHidden/>
          </w:rPr>
        </w:r>
        <w:r w:rsidR="001C18BF">
          <w:rPr>
            <w:webHidden/>
          </w:rPr>
          <w:fldChar w:fldCharType="separate"/>
        </w:r>
        <w:r w:rsidR="0086620D">
          <w:rPr>
            <w:webHidden/>
          </w:rPr>
          <w:t>42</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2" w:history="1">
        <w:r w:rsidR="006F75D7" w:rsidRPr="00927F09">
          <w:rPr>
            <w:rStyle w:val="Hyperlink"/>
          </w:rPr>
          <w:t>12.</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gml-coverage</w:t>
        </w:r>
        <w:r w:rsidR="006F75D7">
          <w:rPr>
            <w:webHidden/>
          </w:rPr>
          <w:tab/>
        </w:r>
        <w:r w:rsidR="001C18BF">
          <w:rPr>
            <w:webHidden/>
          </w:rPr>
          <w:fldChar w:fldCharType="begin"/>
        </w:r>
        <w:r w:rsidR="006F75D7">
          <w:rPr>
            <w:webHidden/>
          </w:rPr>
          <w:instrText xml:space="preserve"> PAGEREF _Toc468070822 \h </w:instrText>
        </w:r>
        <w:r w:rsidR="001C18BF">
          <w:rPr>
            <w:webHidden/>
          </w:rPr>
        </w:r>
        <w:r w:rsidR="001C18BF">
          <w:rPr>
            <w:webHidden/>
          </w:rPr>
          <w:fldChar w:fldCharType="separate"/>
        </w:r>
        <w:r w:rsidR="0086620D">
          <w:rPr>
            <w:webHidden/>
          </w:rPr>
          <w:t>42</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23" w:history="1">
        <w:r w:rsidR="006F75D7" w:rsidRPr="00927F09">
          <w:rPr>
            <w:rStyle w:val="Hyperlink"/>
          </w:rPr>
          <w:t>12.1</w:t>
        </w:r>
        <w:r w:rsidR="006F75D7">
          <w:rPr>
            <w:rFonts w:ascii="Calibri" w:hAnsi="Calibri"/>
            <w:bCs w:val="0"/>
            <w:sz w:val="22"/>
            <w:szCs w:val="22"/>
            <w:lang w:val="en-US"/>
          </w:rPr>
          <w:tab/>
        </w:r>
        <w:r w:rsidR="006F75D7" w:rsidRPr="00927F09">
          <w:rPr>
            <w:rStyle w:val="Hyperlink"/>
          </w:rPr>
          <w:t>Overview</w:t>
        </w:r>
        <w:r w:rsidR="006F75D7">
          <w:rPr>
            <w:webHidden/>
          </w:rPr>
          <w:tab/>
        </w:r>
        <w:r w:rsidR="001C18BF">
          <w:rPr>
            <w:webHidden/>
          </w:rPr>
          <w:fldChar w:fldCharType="begin"/>
        </w:r>
        <w:r w:rsidR="006F75D7">
          <w:rPr>
            <w:webHidden/>
          </w:rPr>
          <w:instrText xml:space="preserve"> PAGEREF _Toc468070823 \h </w:instrText>
        </w:r>
        <w:r w:rsidR="001C18BF">
          <w:rPr>
            <w:webHidden/>
          </w:rPr>
        </w:r>
        <w:r w:rsidR="001C18BF">
          <w:rPr>
            <w:webHidden/>
          </w:rPr>
          <w:fldChar w:fldCharType="separate"/>
        </w:r>
        <w:r w:rsidR="0086620D">
          <w:rPr>
            <w:webHidden/>
          </w:rPr>
          <w:t>42</w:t>
        </w:r>
        <w:r w:rsidR="001C18BF">
          <w:rPr>
            <w:webHidden/>
          </w:rPr>
          <w:fldChar w:fldCharType="end"/>
        </w:r>
      </w:hyperlink>
    </w:p>
    <w:p w:rsidR="006F75D7" w:rsidRDefault="00AB66D7">
      <w:pPr>
        <w:pStyle w:val="TOC2"/>
        <w:rPr>
          <w:rFonts w:ascii="Calibri" w:hAnsi="Calibri"/>
          <w:bCs w:val="0"/>
          <w:sz w:val="22"/>
          <w:szCs w:val="22"/>
          <w:lang w:val="en-US"/>
        </w:rPr>
      </w:pPr>
      <w:hyperlink w:anchor="_Toc468070824" w:history="1">
        <w:r w:rsidR="006F75D7" w:rsidRPr="00927F09">
          <w:rPr>
            <w:rStyle w:val="Hyperlink"/>
          </w:rPr>
          <w:t>12.2</w:t>
        </w:r>
        <w:r w:rsidR="006F75D7">
          <w:rPr>
            <w:rFonts w:ascii="Calibri" w:hAnsi="Calibri"/>
            <w:bCs w:val="0"/>
            <w:sz w:val="22"/>
            <w:szCs w:val="22"/>
            <w:lang w:val="en-US"/>
          </w:rPr>
          <w:tab/>
        </w:r>
        <w:r w:rsidR="006F75D7" w:rsidRPr="00927F09">
          <w:rPr>
            <w:rStyle w:val="Hyperlink"/>
          </w:rPr>
          <w:t>Coverage representation</w:t>
        </w:r>
        <w:r w:rsidR="006F75D7">
          <w:rPr>
            <w:webHidden/>
          </w:rPr>
          <w:tab/>
        </w:r>
        <w:r w:rsidR="001C18BF">
          <w:rPr>
            <w:webHidden/>
          </w:rPr>
          <w:fldChar w:fldCharType="begin"/>
        </w:r>
        <w:r w:rsidR="006F75D7">
          <w:rPr>
            <w:webHidden/>
          </w:rPr>
          <w:instrText xml:space="preserve"> PAGEREF _Toc468070824 \h </w:instrText>
        </w:r>
        <w:r w:rsidR="001C18BF">
          <w:rPr>
            <w:webHidden/>
          </w:rPr>
        </w:r>
        <w:r w:rsidR="001C18BF">
          <w:rPr>
            <w:webHidden/>
          </w:rPr>
          <w:fldChar w:fldCharType="separate"/>
        </w:r>
        <w:r w:rsidR="0086620D">
          <w:rPr>
            <w:webHidden/>
          </w:rPr>
          <w:t>44</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5" w:history="1">
        <w:r w:rsidR="006F75D7" w:rsidRPr="00927F09">
          <w:rPr>
            <w:rStyle w:val="Hyperlink"/>
          </w:rPr>
          <w:t>13.</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json-coverage</w:t>
        </w:r>
        <w:r w:rsidR="006F75D7">
          <w:rPr>
            <w:webHidden/>
          </w:rPr>
          <w:tab/>
        </w:r>
        <w:r w:rsidR="001C18BF">
          <w:rPr>
            <w:webHidden/>
          </w:rPr>
          <w:fldChar w:fldCharType="begin"/>
        </w:r>
        <w:r w:rsidR="006F75D7">
          <w:rPr>
            <w:webHidden/>
          </w:rPr>
          <w:instrText xml:space="preserve"> PAGEREF _Toc468070825 \h </w:instrText>
        </w:r>
        <w:r w:rsidR="001C18BF">
          <w:rPr>
            <w:webHidden/>
          </w:rPr>
        </w:r>
        <w:r w:rsidR="001C18BF">
          <w:rPr>
            <w:webHidden/>
          </w:rPr>
          <w:fldChar w:fldCharType="separate"/>
        </w:r>
        <w:r w:rsidR="0086620D">
          <w:rPr>
            <w:webHidden/>
          </w:rPr>
          <w:t>44</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6" w:history="1">
        <w:r w:rsidR="006F75D7" w:rsidRPr="00927F09">
          <w:rPr>
            <w:rStyle w:val="Hyperlink"/>
          </w:rPr>
          <w:t>14.</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rdf-coverage</w:t>
        </w:r>
        <w:r w:rsidR="006F75D7">
          <w:rPr>
            <w:webHidden/>
          </w:rPr>
          <w:tab/>
        </w:r>
        <w:r w:rsidR="001C18BF">
          <w:rPr>
            <w:webHidden/>
          </w:rPr>
          <w:fldChar w:fldCharType="begin"/>
        </w:r>
        <w:r w:rsidR="006F75D7">
          <w:rPr>
            <w:webHidden/>
          </w:rPr>
          <w:instrText xml:space="preserve"> PAGEREF _Toc468070826 \h </w:instrText>
        </w:r>
        <w:r w:rsidR="001C18BF">
          <w:rPr>
            <w:webHidden/>
          </w:rPr>
        </w:r>
        <w:r w:rsidR="001C18BF">
          <w:rPr>
            <w:webHidden/>
          </w:rPr>
          <w:fldChar w:fldCharType="separate"/>
        </w:r>
        <w:r w:rsidR="0086620D">
          <w:rPr>
            <w:webHidden/>
          </w:rPr>
          <w:t>45</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7" w:history="1">
        <w:r w:rsidR="006F75D7" w:rsidRPr="00927F09">
          <w:rPr>
            <w:rStyle w:val="Hyperlink"/>
          </w:rPr>
          <w:t>15.</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other-format-coverage</w:t>
        </w:r>
        <w:r w:rsidR="006F75D7">
          <w:rPr>
            <w:webHidden/>
          </w:rPr>
          <w:tab/>
        </w:r>
        <w:r w:rsidR="001C18BF">
          <w:rPr>
            <w:webHidden/>
          </w:rPr>
          <w:fldChar w:fldCharType="begin"/>
        </w:r>
        <w:r w:rsidR="006F75D7">
          <w:rPr>
            <w:webHidden/>
          </w:rPr>
          <w:instrText xml:space="preserve"> PAGEREF _Toc468070827 \h </w:instrText>
        </w:r>
        <w:r w:rsidR="001C18BF">
          <w:rPr>
            <w:webHidden/>
          </w:rPr>
        </w:r>
        <w:r w:rsidR="001C18BF">
          <w:rPr>
            <w:webHidden/>
          </w:rPr>
          <w:fldChar w:fldCharType="separate"/>
        </w:r>
        <w:r w:rsidR="0086620D">
          <w:rPr>
            <w:webHidden/>
          </w:rPr>
          <w:t>49</w:t>
        </w:r>
        <w:r w:rsidR="001C18BF">
          <w:rPr>
            <w:webHidden/>
          </w:rPr>
          <w:fldChar w:fldCharType="end"/>
        </w:r>
      </w:hyperlink>
    </w:p>
    <w:p w:rsidR="006F75D7" w:rsidRDefault="00AB66D7">
      <w:pPr>
        <w:pStyle w:val="TOC1"/>
        <w:rPr>
          <w:rFonts w:ascii="Calibri" w:hAnsi="Calibri"/>
          <w:bCs w:val="0"/>
          <w:sz w:val="22"/>
          <w:szCs w:val="22"/>
          <w:lang w:val="en-US"/>
        </w:rPr>
      </w:pPr>
      <w:hyperlink w:anchor="_Toc468070828" w:history="1">
        <w:r w:rsidR="006F75D7" w:rsidRPr="00927F09">
          <w:rPr>
            <w:rStyle w:val="Hyperlink"/>
          </w:rPr>
          <w:t>16.</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multipart-coverage</w:t>
        </w:r>
        <w:r w:rsidR="006F75D7">
          <w:rPr>
            <w:webHidden/>
          </w:rPr>
          <w:tab/>
        </w:r>
        <w:r w:rsidR="001C18BF">
          <w:rPr>
            <w:webHidden/>
          </w:rPr>
          <w:fldChar w:fldCharType="begin"/>
        </w:r>
        <w:r w:rsidR="006F75D7">
          <w:rPr>
            <w:webHidden/>
          </w:rPr>
          <w:instrText xml:space="preserve"> PAGEREF _Toc468070828 \h </w:instrText>
        </w:r>
        <w:r w:rsidR="001C18BF">
          <w:rPr>
            <w:webHidden/>
          </w:rPr>
        </w:r>
        <w:r w:rsidR="001C18BF">
          <w:rPr>
            <w:webHidden/>
          </w:rPr>
          <w:fldChar w:fldCharType="separate"/>
        </w:r>
        <w:r w:rsidR="0086620D">
          <w:rPr>
            <w:webHidden/>
          </w:rPr>
          <w:t>49</w:t>
        </w:r>
        <w:r w:rsidR="001C18BF">
          <w:rPr>
            <w:webHidden/>
          </w:rPr>
          <w:fldChar w:fldCharType="end"/>
        </w:r>
      </w:hyperlink>
    </w:p>
    <w:p w:rsidR="006F75D7" w:rsidRPr="006F75D7" w:rsidRDefault="00AB66D7" w:rsidP="006F75D7">
      <w:pPr>
        <w:pStyle w:val="TOC2"/>
      </w:pPr>
      <w:hyperlink w:anchor="_Toc468070829" w:history="1">
        <w:r w:rsidR="006F75D7" w:rsidRPr="006F75D7">
          <w:t>16.1</w:t>
        </w:r>
        <w:r w:rsidR="006F75D7" w:rsidRPr="006F75D7">
          <w:tab/>
          <w:t>Overview</w:t>
        </w:r>
        <w:r w:rsidR="006F75D7">
          <w:rPr>
            <w:webHidden/>
          </w:rPr>
          <w:tab/>
        </w:r>
        <w:r w:rsidR="001C18BF">
          <w:rPr>
            <w:webHidden/>
          </w:rPr>
          <w:fldChar w:fldCharType="begin"/>
        </w:r>
        <w:r w:rsidR="006F75D7">
          <w:rPr>
            <w:webHidden/>
          </w:rPr>
          <w:instrText xml:space="preserve"> PAGEREF _Toc468070829 \h </w:instrText>
        </w:r>
        <w:r w:rsidR="001C18BF">
          <w:rPr>
            <w:webHidden/>
          </w:rPr>
        </w:r>
        <w:r w:rsidR="001C18BF">
          <w:rPr>
            <w:webHidden/>
          </w:rPr>
          <w:fldChar w:fldCharType="separate"/>
        </w:r>
        <w:r w:rsidR="0086620D">
          <w:rPr>
            <w:webHidden/>
          </w:rPr>
          <w:t>49</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30" w:history="1">
        <w:r w:rsidR="006F75D7" w:rsidRPr="006F75D7">
          <w:t>16.2</w:t>
        </w:r>
        <w:r w:rsidR="006F75D7" w:rsidRPr="006F75D7">
          <w:tab/>
          <w:t>Root part</w:t>
        </w:r>
        <w:r w:rsidR="006F75D7">
          <w:rPr>
            <w:webHidden/>
          </w:rPr>
          <w:tab/>
        </w:r>
        <w:r w:rsidR="001C18BF">
          <w:rPr>
            <w:webHidden/>
          </w:rPr>
          <w:fldChar w:fldCharType="begin"/>
        </w:r>
        <w:r w:rsidR="006F75D7">
          <w:rPr>
            <w:webHidden/>
          </w:rPr>
          <w:instrText xml:space="preserve"> PAGEREF _Toc468070830 \h </w:instrText>
        </w:r>
        <w:r w:rsidR="001C18BF">
          <w:rPr>
            <w:webHidden/>
          </w:rPr>
        </w:r>
        <w:r w:rsidR="001C18BF">
          <w:rPr>
            <w:webHidden/>
          </w:rPr>
          <w:fldChar w:fldCharType="separate"/>
        </w:r>
        <w:r w:rsidR="0086620D">
          <w:rPr>
            <w:webHidden/>
          </w:rPr>
          <w:t>50</w:t>
        </w:r>
        <w:r w:rsidR="001C18BF">
          <w:rPr>
            <w:webHidden/>
          </w:rPr>
          <w:fldChar w:fldCharType="end"/>
        </w:r>
      </w:hyperlink>
    </w:p>
    <w:p w:rsidR="006F75D7" w:rsidRDefault="00AB66D7">
      <w:pPr>
        <w:pStyle w:val="TOC2"/>
        <w:rPr>
          <w:rFonts w:ascii="Calibri" w:hAnsi="Calibri"/>
          <w:bCs w:val="0"/>
          <w:sz w:val="22"/>
          <w:szCs w:val="22"/>
          <w:lang w:val="en-US"/>
        </w:rPr>
      </w:pPr>
      <w:hyperlink w:anchor="_Toc468070831" w:history="1">
        <w:r w:rsidR="006F75D7" w:rsidRPr="00927F09">
          <w:rPr>
            <w:rStyle w:val="Hyperlink"/>
          </w:rPr>
          <w:t>16.3</w:t>
        </w:r>
        <w:r w:rsidR="006F75D7">
          <w:rPr>
            <w:rFonts w:ascii="Calibri" w:hAnsi="Calibri"/>
            <w:bCs w:val="0"/>
            <w:sz w:val="22"/>
            <w:szCs w:val="22"/>
            <w:lang w:val="en-US"/>
          </w:rPr>
          <w:tab/>
        </w:r>
        <w:r w:rsidR="006F75D7" w:rsidRPr="00927F09">
          <w:rPr>
            <w:rStyle w:val="Hyperlink"/>
          </w:rPr>
          <w:t>Further parts</w:t>
        </w:r>
        <w:r w:rsidR="006F75D7">
          <w:rPr>
            <w:webHidden/>
          </w:rPr>
          <w:tab/>
        </w:r>
        <w:r w:rsidR="001C18BF">
          <w:rPr>
            <w:webHidden/>
          </w:rPr>
          <w:fldChar w:fldCharType="begin"/>
        </w:r>
        <w:r w:rsidR="006F75D7">
          <w:rPr>
            <w:webHidden/>
          </w:rPr>
          <w:instrText xml:space="preserve"> PAGEREF _Toc468070831 \h </w:instrText>
        </w:r>
        <w:r w:rsidR="001C18BF">
          <w:rPr>
            <w:webHidden/>
          </w:rPr>
        </w:r>
        <w:r w:rsidR="001C18BF">
          <w:rPr>
            <w:webHidden/>
          </w:rPr>
          <w:fldChar w:fldCharType="separate"/>
        </w:r>
        <w:r w:rsidR="0086620D">
          <w:rPr>
            <w:webHidden/>
          </w:rPr>
          <w:t>51</w:t>
        </w:r>
        <w:r w:rsidR="001C18BF">
          <w:rPr>
            <w:webHidden/>
          </w:rPr>
          <w:fldChar w:fldCharType="end"/>
        </w:r>
      </w:hyperlink>
    </w:p>
    <w:p w:rsidR="006F75D7" w:rsidRDefault="00AB66D7">
      <w:pPr>
        <w:pStyle w:val="TOC1"/>
        <w:rPr>
          <w:rFonts w:ascii="Calibri" w:hAnsi="Calibri"/>
          <w:bCs w:val="0"/>
          <w:sz w:val="22"/>
          <w:szCs w:val="22"/>
          <w:lang w:val="en-US"/>
        </w:rPr>
      </w:pPr>
      <w:hyperlink w:anchor="_Toc468070832" w:history="1">
        <w:r w:rsidR="006F75D7" w:rsidRPr="00927F09">
          <w:rPr>
            <w:rStyle w:val="Hyperlink"/>
          </w:rPr>
          <w:t>17.</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coverage-partitioning</w:t>
        </w:r>
        <w:r w:rsidR="006F75D7">
          <w:rPr>
            <w:webHidden/>
          </w:rPr>
          <w:tab/>
        </w:r>
        <w:r w:rsidR="001C18BF">
          <w:rPr>
            <w:webHidden/>
          </w:rPr>
          <w:fldChar w:fldCharType="begin"/>
        </w:r>
        <w:r w:rsidR="006F75D7">
          <w:rPr>
            <w:webHidden/>
          </w:rPr>
          <w:instrText xml:space="preserve"> PAGEREF _Toc468070832 \h </w:instrText>
        </w:r>
        <w:r w:rsidR="001C18BF">
          <w:rPr>
            <w:webHidden/>
          </w:rPr>
        </w:r>
        <w:r w:rsidR="001C18BF">
          <w:rPr>
            <w:webHidden/>
          </w:rPr>
          <w:fldChar w:fldCharType="separate"/>
        </w:r>
        <w:r w:rsidR="0086620D">
          <w:rPr>
            <w:webHidden/>
          </w:rPr>
          <w:t>51</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33" w:history="1">
        <w:r w:rsidR="006F75D7" w:rsidRPr="00927F09">
          <w:rPr>
            <w:rStyle w:val="Hyperlink"/>
          </w:rPr>
          <w:t>17.1</w:t>
        </w:r>
        <w:r w:rsidR="006F75D7">
          <w:rPr>
            <w:rFonts w:ascii="Calibri" w:hAnsi="Calibri"/>
            <w:bCs w:val="0"/>
            <w:sz w:val="22"/>
            <w:szCs w:val="22"/>
            <w:lang w:val="en-US"/>
          </w:rPr>
          <w:tab/>
        </w:r>
        <w:r w:rsidR="006F75D7" w:rsidRPr="00927F09">
          <w:rPr>
            <w:rStyle w:val="Hyperlink"/>
          </w:rPr>
          <w:t>Overview</w:t>
        </w:r>
        <w:r w:rsidR="006F75D7">
          <w:rPr>
            <w:webHidden/>
          </w:rPr>
          <w:tab/>
        </w:r>
        <w:r w:rsidR="001C18BF">
          <w:rPr>
            <w:webHidden/>
          </w:rPr>
          <w:fldChar w:fldCharType="begin"/>
        </w:r>
        <w:r w:rsidR="006F75D7">
          <w:rPr>
            <w:webHidden/>
          </w:rPr>
          <w:instrText xml:space="preserve"> PAGEREF _Toc468070833 \h </w:instrText>
        </w:r>
        <w:r w:rsidR="001C18BF">
          <w:rPr>
            <w:webHidden/>
          </w:rPr>
        </w:r>
        <w:r w:rsidR="001C18BF">
          <w:rPr>
            <w:webHidden/>
          </w:rPr>
          <w:fldChar w:fldCharType="separate"/>
        </w:r>
        <w:r w:rsidR="0086620D">
          <w:rPr>
            <w:webHidden/>
          </w:rPr>
          <w:t>51</w:t>
        </w:r>
        <w:r w:rsidR="001C18BF">
          <w:rPr>
            <w:webHidden/>
          </w:rPr>
          <w:fldChar w:fldCharType="end"/>
        </w:r>
      </w:hyperlink>
    </w:p>
    <w:p w:rsidR="006F75D7" w:rsidRDefault="00AB66D7">
      <w:pPr>
        <w:pStyle w:val="TOC2"/>
        <w:rPr>
          <w:rFonts w:ascii="Calibri" w:hAnsi="Calibri"/>
          <w:bCs w:val="0"/>
          <w:sz w:val="22"/>
          <w:szCs w:val="22"/>
          <w:lang w:val="en-US"/>
        </w:rPr>
      </w:pPr>
      <w:hyperlink w:anchor="_Toc468070834" w:history="1">
        <w:r w:rsidR="006F75D7" w:rsidRPr="00927F09">
          <w:rPr>
            <w:rStyle w:val="Hyperlink"/>
          </w:rPr>
          <w:t>17.2</w:t>
        </w:r>
        <w:r w:rsidR="006F75D7">
          <w:rPr>
            <w:rFonts w:ascii="Calibri" w:hAnsi="Calibri"/>
            <w:bCs w:val="0"/>
            <w:sz w:val="22"/>
            <w:szCs w:val="22"/>
            <w:lang w:val="en-US"/>
          </w:rPr>
          <w:tab/>
        </w:r>
        <w:r w:rsidR="006F75D7" w:rsidRPr="00927F09">
          <w:rPr>
            <w:rStyle w:val="Hyperlink"/>
          </w:rPr>
          <w:t>Partitioning</w:t>
        </w:r>
        <w:r w:rsidR="006F75D7">
          <w:rPr>
            <w:webHidden/>
          </w:rPr>
          <w:tab/>
        </w:r>
        <w:r w:rsidR="001C18BF">
          <w:rPr>
            <w:webHidden/>
          </w:rPr>
          <w:fldChar w:fldCharType="begin"/>
        </w:r>
        <w:r w:rsidR="006F75D7">
          <w:rPr>
            <w:webHidden/>
          </w:rPr>
          <w:instrText xml:space="preserve"> PAGEREF _Toc468070834 \h </w:instrText>
        </w:r>
        <w:r w:rsidR="001C18BF">
          <w:rPr>
            <w:webHidden/>
          </w:rPr>
        </w:r>
        <w:r w:rsidR="001C18BF">
          <w:rPr>
            <w:webHidden/>
          </w:rPr>
          <w:fldChar w:fldCharType="separate"/>
        </w:r>
        <w:r w:rsidR="0086620D">
          <w:rPr>
            <w:webHidden/>
          </w:rPr>
          <w:t>51</w:t>
        </w:r>
        <w:r w:rsidR="001C18BF">
          <w:rPr>
            <w:webHidden/>
          </w:rPr>
          <w:fldChar w:fldCharType="end"/>
        </w:r>
      </w:hyperlink>
    </w:p>
    <w:p w:rsidR="006F75D7" w:rsidRDefault="00AB66D7">
      <w:pPr>
        <w:pStyle w:val="TOC2"/>
        <w:rPr>
          <w:rFonts w:ascii="Calibri" w:hAnsi="Calibri"/>
          <w:bCs w:val="0"/>
          <w:sz w:val="22"/>
          <w:szCs w:val="22"/>
          <w:lang w:val="en-US"/>
        </w:rPr>
      </w:pPr>
      <w:hyperlink w:anchor="_Toc468070835" w:history="1">
        <w:r w:rsidR="006F75D7" w:rsidRPr="00927F09">
          <w:rPr>
            <w:rStyle w:val="Hyperlink"/>
          </w:rPr>
          <w:t>17.3</w:t>
        </w:r>
        <w:r w:rsidR="006F75D7">
          <w:rPr>
            <w:rFonts w:ascii="Calibri" w:hAnsi="Calibri"/>
            <w:bCs w:val="0"/>
            <w:sz w:val="22"/>
            <w:szCs w:val="22"/>
            <w:lang w:val="en-US"/>
          </w:rPr>
          <w:tab/>
        </w:r>
        <w:r w:rsidR="006F75D7" w:rsidRPr="00927F09">
          <w:rPr>
            <w:rStyle w:val="Hyperlink"/>
          </w:rPr>
          <w:t>CRS and partition envelope constraints</w:t>
        </w:r>
        <w:r w:rsidR="006F75D7">
          <w:rPr>
            <w:webHidden/>
          </w:rPr>
          <w:tab/>
        </w:r>
        <w:r w:rsidR="001C18BF">
          <w:rPr>
            <w:webHidden/>
          </w:rPr>
          <w:fldChar w:fldCharType="begin"/>
        </w:r>
        <w:r w:rsidR="006F75D7">
          <w:rPr>
            <w:webHidden/>
          </w:rPr>
          <w:instrText xml:space="preserve"> PAGEREF _Toc468070835 \h </w:instrText>
        </w:r>
        <w:r w:rsidR="001C18BF">
          <w:rPr>
            <w:webHidden/>
          </w:rPr>
        </w:r>
        <w:r w:rsidR="001C18BF">
          <w:rPr>
            <w:webHidden/>
          </w:rPr>
          <w:fldChar w:fldCharType="separate"/>
        </w:r>
        <w:r w:rsidR="0086620D">
          <w:rPr>
            <w:webHidden/>
          </w:rPr>
          <w:t>54</w:t>
        </w:r>
        <w:r w:rsidR="001C18BF">
          <w:rPr>
            <w:webHidden/>
          </w:rPr>
          <w:fldChar w:fldCharType="end"/>
        </w:r>
      </w:hyperlink>
    </w:p>
    <w:p w:rsidR="006F75D7" w:rsidRDefault="00AB66D7">
      <w:pPr>
        <w:pStyle w:val="TOC2"/>
        <w:rPr>
          <w:rFonts w:ascii="Calibri" w:hAnsi="Calibri"/>
          <w:bCs w:val="0"/>
          <w:sz w:val="22"/>
          <w:szCs w:val="22"/>
          <w:lang w:val="en-US"/>
        </w:rPr>
      </w:pPr>
      <w:hyperlink w:anchor="_Toc468070836" w:history="1">
        <w:r w:rsidR="006F75D7" w:rsidRPr="00927F09">
          <w:rPr>
            <w:rStyle w:val="Hyperlink"/>
          </w:rPr>
          <w:t>17.4</w:t>
        </w:r>
        <w:r w:rsidR="006F75D7">
          <w:rPr>
            <w:rFonts w:ascii="Calibri" w:hAnsi="Calibri"/>
            <w:bCs w:val="0"/>
            <w:sz w:val="22"/>
            <w:szCs w:val="22"/>
            <w:lang w:val="en-US"/>
          </w:rPr>
          <w:tab/>
        </w:r>
        <w:r w:rsidR="006F75D7" w:rsidRPr="00927F09">
          <w:rPr>
            <w:rStyle w:val="Hyperlink"/>
          </w:rPr>
          <w:t>Domain set constraints</w:t>
        </w:r>
        <w:r w:rsidR="006F75D7">
          <w:rPr>
            <w:webHidden/>
          </w:rPr>
          <w:tab/>
        </w:r>
        <w:r w:rsidR="001C18BF">
          <w:rPr>
            <w:webHidden/>
          </w:rPr>
          <w:fldChar w:fldCharType="begin"/>
        </w:r>
        <w:r w:rsidR="006F75D7">
          <w:rPr>
            <w:webHidden/>
          </w:rPr>
          <w:instrText xml:space="preserve"> PAGEREF _Toc468070836 \h </w:instrText>
        </w:r>
        <w:r w:rsidR="001C18BF">
          <w:rPr>
            <w:webHidden/>
          </w:rPr>
        </w:r>
        <w:r w:rsidR="001C18BF">
          <w:rPr>
            <w:webHidden/>
          </w:rPr>
          <w:fldChar w:fldCharType="separate"/>
        </w:r>
        <w:r w:rsidR="0086620D">
          <w:rPr>
            <w:webHidden/>
          </w:rPr>
          <w:t>55</w:t>
        </w:r>
        <w:r w:rsidR="001C18BF">
          <w:rPr>
            <w:webHidden/>
          </w:rPr>
          <w:fldChar w:fldCharType="end"/>
        </w:r>
      </w:hyperlink>
    </w:p>
    <w:p w:rsidR="006F75D7" w:rsidRDefault="00AB66D7">
      <w:pPr>
        <w:pStyle w:val="TOC2"/>
        <w:rPr>
          <w:rFonts w:ascii="Calibri" w:hAnsi="Calibri"/>
          <w:bCs w:val="0"/>
          <w:sz w:val="22"/>
          <w:szCs w:val="22"/>
          <w:lang w:val="en-US"/>
        </w:rPr>
      </w:pPr>
      <w:hyperlink w:anchor="_Toc468070837" w:history="1">
        <w:r w:rsidR="006F75D7" w:rsidRPr="00927F09">
          <w:rPr>
            <w:rStyle w:val="Hyperlink"/>
          </w:rPr>
          <w:t>17.5</w:t>
        </w:r>
        <w:r w:rsidR="006F75D7">
          <w:rPr>
            <w:rFonts w:ascii="Calibri" w:hAnsi="Calibri"/>
            <w:bCs w:val="0"/>
            <w:sz w:val="22"/>
            <w:szCs w:val="22"/>
            <w:lang w:val="en-US"/>
          </w:rPr>
          <w:tab/>
        </w:r>
        <w:r w:rsidR="006F75D7" w:rsidRPr="00927F09">
          <w:rPr>
            <w:rStyle w:val="Hyperlink"/>
          </w:rPr>
          <w:t>Range type constraints</w:t>
        </w:r>
        <w:r w:rsidR="006F75D7">
          <w:rPr>
            <w:webHidden/>
          </w:rPr>
          <w:tab/>
        </w:r>
        <w:r w:rsidR="001C18BF">
          <w:rPr>
            <w:webHidden/>
          </w:rPr>
          <w:fldChar w:fldCharType="begin"/>
        </w:r>
        <w:r w:rsidR="006F75D7">
          <w:rPr>
            <w:webHidden/>
          </w:rPr>
          <w:instrText xml:space="preserve"> PAGEREF _Toc468070837 \h </w:instrText>
        </w:r>
        <w:r w:rsidR="001C18BF">
          <w:rPr>
            <w:webHidden/>
          </w:rPr>
        </w:r>
        <w:r w:rsidR="001C18BF">
          <w:rPr>
            <w:webHidden/>
          </w:rPr>
          <w:fldChar w:fldCharType="separate"/>
        </w:r>
        <w:r w:rsidR="0086620D">
          <w:rPr>
            <w:webHidden/>
          </w:rPr>
          <w:t>56</w:t>
        </w:r>
        <w:r w:rsidR="001C18BF">
          <w:rPr>
            <w:webHidden/>
          </w:rPr>
          <w:fldChar w:fldCharType="end"/>
        </w:r>
      </w:hyperlink>
    </w:p>
    <w:p w:rsidR="006F75D7" w:rsidRDefault="00AB66D7">
      <w:pPr>
        <w:pStyle w:val="TOC1"/>
        <w:rPr>
          <w:rFonts w:ascii="Calibri" w:hAnsi="Calibri"/>
          <w:bCs w:val="0"/>
          <w:sz w:val="22"/>
          <w:szCs w:val="22"/>
          <w:lang w:val="en-US"/>
        </w:rPr>
      </w:pPr>
      <w:hyperlink w:anchor="_Toc468070838" w:history="1">
        <w:r w:rsidR="006F75D7" w:rsidRPr="00927F09">
          <w:rPr>
            <w:rStyle w:val="Hyperlink"/>
          </w:rPr>
          <w:t>18.</w:t>
        </w:r>
        <w:r w:rsidR="006F75D7">
          <w:rPr>
            <w:rFonts w:ascii="Calibri" w:hAnsi="Calibri"/>
            <w:bCs w:val="0"/>
            <w:sz w:val="22"/>
            <w:szCs w:val="22"/>
            <w:lang w:val="en-US"/>
          </w:rPr>
          <w:tab/>
        </w:r>
        <w:r w:rsidR="006F75D7" w:rsidRPr="00927F09">
          <w:rPr>
            <w:rStyle w:val="Hyperlink"/>
          </w:rPr>
          <w:t xml:space="preserve">Class </w:t>
        </w:r>
        <w:r w:rsidR="006F75D7" w:rsidRPr="00927F09">
          <w:rPr>
            <w:rStyle w:val="Hyperlink"/>
            <w:i/>
          </w:rPr>
          <w:t>container</w:t>
        </w:r>
        <w:r w:rsidR="006F75D7">
          <w:rPr>
            <w:webHidden/>
          </w:rPr>
          <w:tab/>
        </w:r>
        <w:r w:rsidR="001C18BF">
          <w:rPr>
            <w:webHidden/>
          </w:rPr>
          <w:fldChar w:fldCharType="begin"/>
        </w:r>
        <w:r w:rsidR="006F75D7">
          <w:rPr>
            <w:webHidden/>
          </w:rPr>
          <w:instrText xml:space="preserve"> PAGEREF _Toc468070838 \h </w:instrText>
        </w:r>
        <w:r w:rsidR="001C18BF">
          <w:rPr>
            <w:webHidden/>
          </w:rPr>
        </w:r>
        <w:r w:rsidR="001C18BF">
          <w:rPr>
            <w:webHidden/>
          </w:rPr>
          <w:fldChar w:fldCharType="separate"/>
        </w:r>
        <w:r w:rsidR="0086620D">
          <w:rPr>
            <w:webHidden/>
          </w:rPr>
          <w:t>56</w:t>
        </w:r>
        <w:r w:rsidR="001C18BF">
          <w:rPr>
            <w:webHidden/>
          </w:rPr>
          <w:fldChar w:fldCharType="end"/>
        </w:r>
      </w:hyperlink>
    </w:p>
    <w:p w:rsidR="006F75D7" w:rsidRDefault="00AB66D7">
      <w:pPr>
        <w:pStyle w:val="TOC1"/>
        <w:rPr>
          <w:rFonts w:ascii="Calibri" w:hAnsi="Calibri"/>
          <w:bCs w:val="0"/>
          <w:sz w:val="22"/>
          <w:szCs w:val="22"/>
          <w:lang w:val="en-US"/>
        </w:rPr>
      </w:pPr>
      <w:hyperlink w:anchor="_Toc468070839" w:history="1">
        <w:r w:rsidR="006F75D7" w:rsidRPr="00927F09">
          <w:rPr>
            <w:rStyle w:val="Hyperlink"/>
          </w:rPr>
          <w:t>Annex A (normative)  Abstract Test Suite</w:t>
        </w:r>
        <w:r w:rsidR="006F75D7">
          <w:rPr>
            <w:webHidden/>
          </w:rPr>
          <w:tab/>
        </w:r>
        <w:r w:rsidR="001C18BF">
          <w:rPr>
            <w:webHidden/>
          </w:rPr>
          <w:fldChar w:fldCharType="begin"/>
        </w:r>
        <w:r w:rsidR="006F75D7">
          <w:rPr>
            <w:webHidden/>
          </w:rPr>
          <w:instrText xml:space="preserve"> PAGEREF _Toc468070839 \h </w:instrText>
        </w:r>
        <w:r w:rsidR="001C18BF">
          <w:rPr>
            <w:webHidden/>
          </w:rPr>
        </w:r>
        <w:r w:rsidR="001C18BF">
          <w:rPr>
            <w:webHidden/>
          </w:rPr>
          <w:fldChar w:fldCharType="separate"/>
        </w:r>
        <w:r w:rsidR="0086620D">
          <w:rPr>
            <w:webHidden/>
          </w:rPr>
          <w:t>58</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0" w:history="1">
        <w:r w:rsidR="006F75D7" w:rsidRPr="00927F09">
          <w:rPr>
            <w:rStyle w:val="Hyperlink"/>
          </w:rPr>
          <w:t>A.1</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coverage</w:t>
        </w:r>
        <w:r w:rsidR="006F75D7">
          <w:rPr>
            <w:webHidden/>
          </w:rPr>
          <w:tab/>
        </w:r>
        <w:r w:rsidR="001C18BF">
          <w:rPr>
            <w:webHidden/>
          </w:rPr>
          <w:fldChar w:fldCharType="begin"/>
        </w:r>
        <w:r w:rsidR="006F75D7">
          <w:rPr>
            <w:webHidden/>
          </w:rPr>
          <w:instrText xml:space="preserve"> PAGEREF _Toc468070840 \h </w:instrText>
        </w:r>
        <w:r w:rsidR="001C18BF">
          <w:rPr>
            <w:webHidden/>
          </w:rPr>
        </w:r>
        <w:r w:rsidR="001C18BF">
          <w:rPr>
            <w:webHidden/>
          </w:rPr>
          <w:fldChar w:fldCharType="separate"/>
        </w:r>
        <w:r w:rsidR="0086620D">
          <w:rPr>
            <w:webHidden/>
          </w:rPr>
          <w:t>58</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1" w:history="1">
        <w:r w:rsidR="006F75D7" w:rsidRPr="00927F09">
          <w:rPr>
            <w:rStyle w:val="Hyperlink"/>
          </w:rPr>
          <w:t>A.2</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grid-regular</w:t>
        </w:r>
        <w:r w:rsidR="006F75D7">
          <w:rPr>
            <w:webHidden/>
          </w:rPr>
          <w:tab/>
        </w:r>
        <w:r w:rsidR="001C18BF">
          <w:rPr>
            <w:webHidden/>
          </w:rPr>
          <w:fldChar w:fldCharType="begin"/>
        </w:r>
        <w:r w:rsidR="006F75D7">
          <w:rPr>
            <w:webHidden/>
          </w:rPr>
          <w:instrText xml:space="preserve"> PAGEREF _Toc468070841 \h </w:instrText>
        </w:r>
        <w:r w:rsidR="001C18BF">
          <w:rPr>
            <w:webHidden/>
          </w:rPr>
        </w:r>
        <w:r w:rsidR="001C18BF">
          <w:rPr>
            <w:webHidden/>
          </w:rPr>
          <w:fldChar w:fldCharType="separate"/>
        </w:r>
        <w:r w:rsidR="0086620D">
          <w:rPr>
            <w:webHidden/>
          </w:rPr>
          <w:t>62</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2" w:history="1">
        <w:r w:rsidR="006F75D7" w:rsidRPr="00927F09">
          <w:rPr>
            <w:rStyle w:val="Hyperlink"/>
          </w:rPr>
          <w:t>A.3</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grid-irregular</w:t>
        </w:r>
        <w:r w:rsidR="006F75D7">
          <w:rPr>
            <w:webHidden/>
          </w:rPr>
          <w:tab/>
        </w:r>
        <w:r w:rsidR="001C18BF">
          <w:rPr>
            <w:webHidden/>
          </w:rPr>
          <w:fldChar w:fldCharType="begin"/>
        </w:r>
        <w:r w:rsidR="006F75D7">
          <w:rPr>
            <w:webHidden/>
          </w:rPr>
          <w:instrText xml:space="preserve"> PAGEREF _Toc468070842 \h </w:instrText>
        </w:r>
        <w:r w:rsidR="001C18BF">
          <w:rPr>
            <w:webHidden/>
          </w:rPr>
        </w:r>
        <w:r w:rsidR="001C18BF">
          <w:rPr>
            <w:webHidden/>
          </w:rPr>
          <w:fldChar w:fldCharType="separate"/>
        </w:r>
        <w:r w:rsidR="0086620D">
          <w:rPr>
            <w:webHidden/>
          </w:rPr>
          <w:t>63</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3" w:history="1">
        <w:r w:rsidR="006F75D7" w:rsidRPr="00927F09">
          <w:rPr>
            <w:rStyle w:val="Hyperlink"/>
          </w:rPr>
          <w:t>A.4</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grid-transformation</w:t>
        </w:r>
        <w:r w:rsidR="006F75D7">
          <w:rPr>
            <w:webHidden/>
          </w:rPr>
          <w:tab/>
        </w:r>
        <w:r w:rsidR="001C18BF">
          <w:rPr>
            <w:webHidden/>
          </w:rPr>
          <w:fldChar w:fldCharType="begin"/>
        </w:r>
        <w:r w:rsidR="006F75D7">
          <w:rPr>
            <w:webHidden/>
          </w:rPr>
          <w:instrText xml:space="preserve"> PAGEREF _Toc468070843 \h </w:instrText>
        </w:r>
        <w:r w:rsidR="001C18BF">
          <w:rPr>
            <w:webHidden/>
          </w:rPr>
        </w:r>
        <w:r w:rsidR="001C18BF">
          <w:rPr>
            <w:webHidden/>
          </w:rPr>
          <w:fldChar w:fldCharType="separate"/>
        </w:r>
        <w:r w:rsidR="0086620D">
          <w:rPr>
            <w:webHidden/>
          </w:rPr>
          <w:t>64</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4" w:history="1">
        <w:r w:rsidR="006F75D7" w:rsidRPr="00927F09">
          <w:rPr>
            <w:rStyle w:val="Hyperlink"/>
          </w:rPr>
          <w:t>A.5</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discrete-pointcloud</w:t>
        </w:r>
        <w:r w:rsidR="006F75D7">
          <w:rPr>
            <w:webHidden/>
          </w:rPr>
          <w:tab/>
        </w:r>
        <w:r w:rsidR="001C18BF">
          <w:rPr>
            <w:webHidden/>
          </w:rPr>
          <w:fldChar w:fldCharType="begin"/>
        </w:r>
        <w:r w:rsidR="006F75D7">
          <w:rPr>
            <w:webHidden/>
          </w:rPr>
          <w:instrText xml:space="preserve"> PAGEREF _Toc468070844 \h </w:instrText>
        </w:r>
        <w:r w:rsidR="001C18BF">
          <w:rPr>
            <w:webHidden/>
          </w:rPr>
        </w:r>
        <w:r w:rsidR="001C18BF">
          <w:rPr>
            <w:webHidden/>
          </w:rPr>
          <w:fldChar w:fldCharType="separate"/>
        </w:r>
        <w:r w:rsidR="0086620D">
          <w:rPr>
            <w:webHidden/>
          </w:rPr>
          <w:t>64</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5" w:history="1">
        <w:r w:rsidR="006F75D7" w:rsidRPr="00927F09">
          <w:rPr>
            <w:rStyle w:val="Hyperlink"/>
          </w:rPr>
          <w:t>A.6</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discrete-mesh</w:t>
        </w:r>
        <w:r w:rsidR="006F75D7">
          <w:rPr>
            <w:webHidden/>
          </w:rPr>
          <w:tab/>
        </w:r>
        <w:r w:rsidR="001C18BF">
          <w:rPr>
            <w:webHidden/>
          </w:rPr>
          <w:fldChar w:fldCharType="begin"/>
        </w:r>
        <w:r w:rsidR="006F75D7">
          <w:rPr>
            <w:webHidden/>
          </w:rPr>
          <w:instrText xml:space="preserve"> PAGEREF _Toc468070845 \h </w:instrText>
        </w:r>
        <w:r w:rsidR="001C18BF">
          <w:rPr>
            <w:webHidden/>
          </w:rPr>
        </w:r>
        <w:r w:rsidR="001C18BF">
          <w:rPr>
            <w:webHidden/>
          </w:rPr>
          <w:fldChar w:fldCharType="separate"/>
        </w:r>
        <w:r w:rsidR="0086620D">
          <w:rPr>
            <w:webHidden/>
          </w:rPr>
          <w:t>65</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6" w:history="1">
        <w:r w:rsidR="006F75D7" w:rsidRPr="00927F09">
          <w:rPr>
            <w:rStyle w:val="Hyperlink"/>
          </w:rPr>
          <w:t>A.7</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gml-coverage</w:t>
        </w:r>
        <w:r w:rsidR="006F75D7">
          <w:rPr>
            <w:webHidden/>
          </w:rPr>
          <w:tab/>
        </w:r>
        <w:r w:rsidR="001C18BF">
          <w:rPr>
            <w:webHidden/>
          </w:rPr>
          <w:fldChar w:fldCharType="begin"/>
        </w:r>
        <w:r w:rsidR="006F75D7">
          <w:rPr>
            <w:webHidden/>
          </w:rPr>
          <w:instrText xml:space="preserve"> PAGEREF _Toc468070846 \h </w:instrText>
        </w:r>
        <w:r w:rsidR="001C18BF">
          <w:rPr>
            <w:webHidden/>
          </w:rPr>
        </w:r>
        <w:r w:rsidR="001C18BF">
          <w:rPr>
            <w:webHidden/>
          </w:rPr>
          <w:fldChar w:fldCharType="separate"/>
        </w:r>
        <w:r w:rsidR="0086620D">
          <w:rPr>
            <w:webHidden/>
          </w:rPr>
          <w:t>65</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7" w:history="1">
        <w:r w:rsidR="006F75D7" w:rsidRPr="00927F09">
          <w:rPr>
            <w:rStyle w:val="Hyperlink"/>
          </w:rPr>
          <w:t>A.8</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json-coverage</w:t>
        </w:r>
        <w:r w:rsidR="006F75D7">
          <w:rPr>
            <w:webHidden/>
          </w:rPr>
          <w:tab/>
        </w:r>
        <w:r w:rsidR="001C18BF">
          <w:rPr>
            <w:webHidden/>
          </w:rPr>
          <w:fldChar w:fldCharType="begin"/>
        </w:r>
        <w:r w:rsidR="006F75D7">
          <w:rPr>
            <w:webHidden/>
          </w:rPr>
          <w:instrText xml:space="preserve"> PAGEREF _Toc468070847 \h </w:instrText>
        </w:r>
        <w:r w:rsidR="001C18BF">
          <w:rPr>
            <w:webHidden/>
          </w:rPr>
        </w:r>
        <w:r w:rsidR="001C18BF">
          <w:rPr>
            <w:webHidden/>
          </w:rPr>
          <w:fldChar w:fldCharType="separate"/>
        </w:r>
        <w:r w:rsidR="0086620D">
          <w:rPr>
            <w:webHidden/>
          </w:rPr>
          <w:t>66</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8" w:history="1">
        <w:r w:rsidR="006F75D7" w:rsidRPr="00927F09">
          <w:rPr>
            <w:rStyle w:val="Hyperlink"/>
          </w:rPr>
          <w:t>A.9</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rdf-coverage</w:t>
        </w:r>
        <w:r w:rsidR="006F75D7">
          <w:rPr>
            <w:webHidden/>
          </w:rPr>
          <w:tab/>
        </w:r>
        <w:r w:rsidR="001C18BF">
          <w:rPr>
            <w:webHidden/>
          </w:rPr>
          <w:fldChar w:fldCharType="begin"/>
        </w:r>
        <w:r w:rsidR="006F75D7">
          <w:rPr>
            <w:webHidden/>
          </w:rPr>
          <w:instrText xml:space="preserve"> PAGEREF _Toc468070848 \h </w:instrText>
        </w:r>
        <w:r w:rsidR="001C18BF">
          <w:rPr>
            <w:webHidden/>
          </w:rPr>
        </w:r>
        <w:r w:rsidR="001C18BF">
          <w:rPr>
            <w:webHidden/>
          </w:rPr>
          <w:fldChar w:fldCharType="separate"/>
        </w:r>
        <w:r w:rsidR="0086620D">
          <w:rPr>
            <w:webHidden/>
          </w:rPr>
          <w:t>66</w:t>
        </w:r>
        <w:r w:rsidR="001C18BF">
          <w:rPr>
            <w:webHidden/>
          </w:rPr>
          <w:fldChar w:fldCharType="end"/>
        </w:r>
      </w:hyperlink>
    </w:p>
    <w:p w:rsidR="006F75D7" w:rsidRDefault="00AB66D7">
      <w:pPr>
        <w:pStyle w:val="TOC2"/>
        <w:rPr>
          <w:rFonts w:ascii="Calibri" w:hAnsi="Calibri"/>
          <w:bCs w:val="0"/>
          <w:sz w:val="22"/>
          <w:szCs w:val="22"/>
          <w:lang w:val="en-US"/>
        </w:rPr>
      </w:pPr>
      <w:hyperlink w:anchor="_Toc468070849" w:history="1">
        <w:r w:rsidR="006F75D7" w:rsidRPr="00927F09">
          <w:rPr>
            <w:rStyle w:val="Hyperlink"/>
          </w:rPr>
          <w:t>A.10</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other-format-coverage</w:t>
        </w:r>
        <w:r w:rsidR="006F75D7">
          <w:rPr>
            <w:webHidden/>
          </w:rPr>
          <w:tab/>
        </w:r>
        <w:r w:rsidR="001C18BF">
          <w:rPr>
            <w:webHidden/>
          </w:rPr>
          <w:fldChar w:fldCharType="begin"/>
        </w:r>
        <w:r w:rsidR="006F75D7">
          <w:rPr>
            <w:webHidden/>
          </w:rPr>
          <w:instrText xml:space="preserve"> PAGEREF _Toc468070849 \h </w:instrText>
        </w:r>
        <w:r w:rsidR="001C18BF">
          <w:rPr>
            <w:webHidden/>
          </w:rPr>
        </w:r>
        <w:r w:rsidR="001C18BF">
          <w:rPr>
            <w:webHidden/>
          </w:rPr>
          <w:fldChar w:fldCharType="separate"/>
        </w:r>
        <w:r w:rsidR="0086620D">
          <w:rPr>
            <w:webHidden/>
          </w:rPr>
          <w:t>67</w:t>
        </w:r>
        <w:r w:rsidR="001C18BF">
          <w:rPr>
            <w:webHidden/>
          </w:rPr>
          <w:fldChar w:fldCharType="end"/>
        </w:r>
      </w:hyperlink>
    </w:p>
    <w:p w:rsidR="006F75D7" w:rsidRDefault="00AB66D7">
      <w:pPr>
        <w:pStyle w:val="TOC2"/>
        <w:rPr>
          <w:rFonts w:ascii="Calibri" w:hAnsi="Calibri"/>
          <w:bCs w:val="0"/>
          <w:sz w:val="22"/>
          <w:szCs w:val="22"/>
          <w:lang w:val="en-US"/>
        </w:rPr>
      </w:pPr>
      <w:hyperlink w:anchor="_Toc468070850" w:history="1">
        <w:r w:rsidR="006F75D7" w:rsidRPr="00927F09">
          <w:rPr>
            <w:rStyle w:val="Hyperlink"/>
          </w:rPr>
          <w:t>A.11</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multipart-coverage</w:t>
        </w:r>
        <w:r w:rsidR="006F75D7">
          <w:rPr>
            <w:webHidden/>
          </w:rPr>
          <w:tab/>
        </w:r>
        <w:r w:rsidR="001C18BF">
          <w:rPr>
            <w:webHidden/>
          </w:rPr>
          <w:fldChar w:fldCharType="begin"/>
        </w:r>
        <w:r w:rsidR="006F75D7">
          <w:rPr>
            <w:webHidden/>
          </w:rPr>
          <w:instrText xml:space="preserve"> PAGEREF _Toc468070850 \h </w:instrText>
        </w:r>
        <w:r w:rsidR="001C18BF">
          <w:rPr>
            <w:webHidden/>
          </w:rPr>
        </w:r>
        <w:r w:rsidR="001C18BF">
          <w:rPr>
            <w:webHidden/>
          </w:rPr>
          <w:fldChar w:fldCharType="separate"/>
        </w:r>
        <w:r w:rsidR="0086620D">
          <w:rPr>
            <w:webHidden/>
          </w:rPr>
          <w:t>67</w:t>
        </w:r>
        <w:r w:rsidR="001C18BF">
          <w:rPr>
            <w:webHidden/>
          </w:rPr>
          <w:fldChar w:fldCharType="end"/>
        </w:r>
      </w:hyperlink>
    </w:p>
    <w:p w:rsidR="006F75D7" w:rsidRDefault="00AB66D7">
      <w:pPr>
        <w:pStyle w:val="TOC2"/>
        <w:rPr>
          <w:rFonts w:ascii="Calibri" w:hAnsi="Calibri"/>
          <w:bCs w:val="0"/>
          <w:sz w:val="22"/>
          <w:szCs w:val="22"/>
          <w:lang w:val="en-US"/>
        </w:rPr>
      </w:pPr>
      <w:hyperlink w:anchor="_Toc468070851" w:history="1">
        <w:r w:rsidR="006F75D7" w:rsidRPr="00927F09">
          <w:rPr>
            <w:rStyle w:val="Hyperlink"/>
          </w:rPr>
          <w:t>A.12</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coverage-partitioning</w:t>
        </w:r>
        <w:r w:rsidR="006F75D7">
          <w:rPr>
            <w:webHidden/>
          </w:rPr>
          <w:tab/>
        </w:r>
        <w:r w:rsidR="001C18BF">
          <w:rPr>
            <w:webHidden/>
          </w:rPr>
          <w:fldChar w:fldCharType="begin"/>
        </w:r>
        <w:r w:rsidR="006F75D7">
          <w:rPr>
            <w:webHidden/>
          </w:rPr>
          <w:instrText xml:space="preserve"> PAGEREF _Toc468070851 \h </w:instrText>
        </w:r>
        <w:r w:rsidR="001C18BF">
          <w:rPr>
            <w:webHidden/>
          </w:rPr>
        </w:r>
        <w:r w:rsidR="001C18BF">
          <w:rPr>
            <w:webHidden/>
          </w:rPr>
          <w:fldChar w:fldCharType="separate"/>
        </w:r>
        <w:r w:rsidR="0086620D">
          <w:rPr>
            <w:webHidden/>
          </w:rPr>
          <w:t>69</w:t>
        </w:r>
        <w:r w:rsidR="001C18BF">
          <w:rPr>
            <w:webHidden/>
          </w:rPr>
          <w:fldChar w:fldCharType="end"/>
        </w:r>
      </w:hyperlink>
    </w:p>
    <w:p w:rsidR="006F75D7" w:rsidRDefault="00AB66D7">
      <w:pPr>
        <w:pStyle w:val="TOC2"/>
        <w:rPr>
          <w:rFonts w:ascii="Calibri" w:hAnsi="Calibri"/>
          <w:bCs w:val="0"/>
          <w:sz w:val="22"/>
          <w:szCs w:val="22"/>
          <w:lang w:val="en-US"/>
        </w:rPr>
      </w:pPr>
      <w:hyperlink w:anchor="_Toc468070852" w:history="1">
        <w:r w:rsidR="006F75D7" w:rsidRPr="00927F09">
          <w:rPr>
            <w:rStyle w:val="Hyperlink"/>
          </w:rPr>
          <w:t>A.13</w:t>
        </w:r>
        <w:r w:rsidR="006F75D7">
          <w:rPr>
            <w:rFonts w:ascii="Calibri" w:hAnsi="Calibri"/>
            <w:bCs w:val="0"/>
            <w:sz w:val="22"/>
            <w:szCs w:val="22"/>
            <w:lang w:val="en-US"/>
          </w:rPr>
          <w:tab/>
        </w:r>
        <w:r w:rsidR="006F75D7" w:rsidRPr="00927F09">
          <w:rPr>
            <w:rStyle w:val="Hyperlink"/>
          </w:rPr>
          <w:t xml:space="preserve">Conformance Test Class: </w:t>
        </w:r>
        <w:r w:rsidR="006F75D7" w:rsidRPr="00927F09">
          <w:rPr>
            <w:rStyle w:val="Hyperlink"/>
            <w:i/>
          </w:rPr>
          <w:t>container</w:t>
        </w:r>
        <w:r w:rsidR="006F75D7">
          <w:rPr>
            <w:webHidden/>
          </w:rPr>
          <w:tab/>
        </w:r>
        <w:r w:rsidR="001C18BF">
          <w:rPr>
            <w:webHidden/>
          </w:rPr>
          <w:fldChar w:fldCharType="begin"/>
        </w:r>
        <w:r w:rsidR="006F75D7">
          <w:rPr>
            <w:webHidden/>
          </w:rPr>
          <w:instrText xml:space="preserve"> PAGEREF _Toc468070852 \h </w:instrText>
        </w:r>
        <w:r w:rsidR="001C18BF">
          <w:rPr>
            <w:webHidden/>
          </w:rPr>
        </w:r>
        <w:r w:rsidR="001C18BF">
          <w:rPr>
            <w:webHidden/>
          </w:rPr>
          <w:fldChar w:fldCharType="separate"/>
        </w:r>
        <w:r w:rsidR="0086620D">
          <w:rPr>
            <w:webHidden/>
          </w:rPr>
          <w:t>71</w:t>
        </w:r>
        <w:r w:rsidR="001C18BF">
          <w:rPr>
            <w:webHidden/>
          </w:rPr>
          <w:fldChar w:fldCharType="end"/>
        </w:r>
      </w:hyperlink>
    </w:p>
    <w:p w:rsidR="006F75D7" w:rsidRDefault="00AB66D7">
      <w:pPr>
        <w:pStyle w:val="TOC1"/>
        <w:rPr>
          <w:rFonts w:ascii="Calibri" w:hAnsi="Calibri"/>
          <w:bCs w:val="0"/>
          <w:sz w:val="22"/>
          <w:szCs w:val="22"/>
          <w:lang w:val="en-US"/>
        </w:rPr>
      </w:pPr>
      <w:hyperlink w:anchor="_Toc468070853" w:history="1">
        <w:r w:rsidR="006F75D7" w:rsidRPr="00927F09">
          <w:rPr>
            <w:rStyle w:val="Hyperlink"/>
          </w:rPr>
          <w:t>Annex B (non-normative)  Revision History</w:t>
        </w:r>
        <w:r w:rsidR="006F75D7">
          <w:rPr>
            <w:webHidden/>
          </w:rPr>
          <w:tab/>
        </w:r>
        <w:r w:rsidR="001C18BF">
          <w:rPr>
            <w:webHidden/>
          </w:rPr>
          <w:fldChar w:fldCharType="begin"/>
        </w:r>
        <w:r w:rsidR="006F75D7">
          <w:rPr>
            <w:webHidden/>
          </w:rPr>
          <w:instrText xml:space="preserve"> PAGEREF _Toc468070853 \h </w:instrText>
        </w:r>
        <w:r w:rsidR="001C18BF">
          <w:rPr>
            <w:webHidden/>
          </w:rPr>
        </w:r>
        <w:r w:rsidR="001C18BF">
          <w:rPr>
            <w:webHidden/>
          </w:rPr>
          <w:fldChar w:fldCharType="separate"/>
        </w:r>
        <w:r w:rsidR="0086620D">
          <w:rPr>
            <w:webHidden/>
          </w:rPr>
          <w:t>72</w:t>
        </w:r>
        <w:r w:rsidR="001C18BF">
          <w:rPr>
            <w:webHidden/>
          </w:rPr>
          <w:fldChar w:fldCharType="end"/>
        </w:r>
      </w:hyperlink>
    </w:p>
    <w:p w:rsidR="006F75D7" w:rsidRDefault="00AB66D7" w:rsidP="004C0947">
      <w:pPr>
        <w:pStyle w:val="TOC1"/>
        <w:jc w:val="left"/>
        <w:rPr>
          <w:rFonts w:ascii="Calibri" w:hAnsi="Calibri"/>
          <w:bCs w:val="0"/>
          <w:sz w:val="22"/>
          <w:szCs w:val="22"/>
          <w:lang w:val="en-US"/>
        </w:rPr>
      </w:pPr>
      <w:hyperlink w:anchor="_Toc468070854" w:history="1">
        <w:r w:rsidR="006F75D7" w:rsidRPr="00927F09">
          <w:rPr>
            <w:rStyle w:val="Hyperlink"/>
          </w:rPr>
          <w:t xml:space="preserve">Annex C (non-normative) Complete </w:t>
        </w:r>
        <w:r w:rsidR="006F75D7" w:rsidRPr="00927F09">
          <w:rPr>
            <w:rStyle w:val="Hyperlink"/>
            <w:rFonts w:ascii="Courier New" w:hAnsi="Courier New" w:cs="Courier New"/>
            <w:lang w:val="en-US"/>
          </w:rPr>
          <w:t>CIS::AbstractCoverage</w:t>
        </w:r>
        <w:r w:rsidR="006F75D7" w:rsidRPr="00927F09">
          <w:rPr>
            <w:rStyle w:val="Hyperlink"/>
          </w:rPr>
          <w:t xml:space="preserve"> UML diagram collection</w:t>
        </w:r>
        <w:r w:rsidR="006F75D7">
          <w:rPr>
            <w:webHidden/>
          </w:rPr>
          <w:tab/>
        </w:r>
        <w:r w:rsidR="001C18BF">
          <w:rPr>
            <w:webHidden/>
          </w:rPr>
          <w:fldChar w:fldCharType="begin"/>
        </w:r>
        <w:r w:rsidR="006F75D7">
          <w:rPr>
            <w:webHidden/>
          </w:rPr>
          <w:instrText xml:space="preserve"> PAGEREF _Toc468070854 \h </w:instrText>
        </w:r>
        <w:r w:rsidR="001C18BF">
          <w:rPr>
            <w:webHidden/>
          </w:rPr>
        </w:r>
        <w:r w:rsidR="001C18BF">
          <w:rPr>
            <w:webHidden/>
          </w:rPr>
          <w:fldChar w:fldCharType="separate"/>
        </w:r>
        <w:r w:rsidR="0086620D">
          <w:rPr>
            <w:webHidden/>
          </w:rPr>
          <w:t>73</w:t>
        </w:r>
        <w:r w:rsidR="001C18BF">
          <w:rPr>
            <w:webHidden/>
          </w:rPr>
          <w:fldChar w:fldCharType="end"/>
        </w:r>
      </w:hyperlink>
    </w:p>
    <w:p w:rsidR="006F75D7" w:rsidRDefault="00AB66D7">
      <w:pPr>
        <w:pStyle w:val="TOC1"/>
        <w:rPr>
          <w:rFonts w:ascii="Calibri" w:hAnsi="Calibri"/>
          <w:bCs w:val="0"/>
          <w:sz w:val="22"/>
          <w:szCs w:val="22"/>
          <w:lang w:val="en-US"/>
        </w:rPr>
      </w:pPr>
      <w:hyperlink w:anchor="_Toc468070855" w:history="1">
        <w:r w:rsidR="006F75D7" w:rsidRPr="00927F09">
          <w:rPr>
            <w:rStyle w:val="Hyperlink"/>
          </w:rPr>
          <w:t>Annex D (non-normative) Relation to Other Standards</w:t>
        </w:r>
        <w:r w:rsidR="006F75D7">
          <w:rPr>
            <w:webHidden/>
          </w:rPr>
          <w:tab/>
        </w:r>
        <w:r w:rsidR="001C18BF">
          <w:rPr>
            <w:webHidden/>
          </w:rPr>
          <w:fldChar w:fldCharType="begin"/>
        </w:r>
        <w:r w:rsidR="006F75D7">
          <w:rPr>
            <w:webHidden/>
          </w:rPr>
          <w:instrText xml:space="preserve"> PAGEREF _Toc468070855 \h </w:instrText>
        </w:r>
        <w:r w:rsidR="001C18BF">
          <w:rPr>
            <w:webHidden/>
          </w:rPr>
        </w:r>
        <w:r w:rsidR="001C18BF">
          <w:rPr>
            <w:webHidden/>
          </w:rPr>
          <w:fldChar w:fldCharType="separate"/>
        </w:r>
        <w:r w:rsidR="0086620D">
          <w:rPr>
            <w:webHidden/>
          </w:rPr>
          <w:t>75</w:t>
        </w:r>
        <w:r w:rsidR="001C18BF">
          <w:rPr>
            <w:webHidden/>
          </w:rPr>
          <w:fldChar w:fldCharType="end"/>
        </w:r>
      </w:hyperlink>
    </w:p>
    <w:p w:rsidR="006F75D7" w:rsidRDefault="00AB66D7">
      <w:pPr>
        <w:pStyle w:val="TOC2"/>
        <w:rPr>
          <w:rFonts w:ascii="Calibri" w:hAnsi="Calibri"/>
          <w:bCs w:val="0"/>
          <w:sz w:val="22"/>
          <w:szCs w:val="22"/>
          <w:lang w:val="en-US"/>
        </w:rPr>
      </w:pPr>
      <w:hyperlink w:anchor="_Toc468070856" w:history="1">
        <w:r w:rsidR="006F75D7" w:rsidRPr="00927F09">
          <w:rPr>
            <w:rStyle w:val="Hyperlink"/>
          </w:rPr>
          <w:t>D.1</w:t>
        </w:r>
        <w:r w:rsidR="006F75D7">
          <w:rPr>
            <w:rFonts w:ascii="Calibri" w:hAnsi="Calibri"/>
            <w:bCs w:val="0"/>
            <w:sz w:val="22"/>
            <w:szCs w:val="22"/>
            <w:lang w:val="en-US"/>
          </w:rPr>
          <w:tab/>
        </w:r>
        <w:r w:rsidR="006F75D7" w:rsidRPr="00927F09">
          <w:rPr>
            <w:rStyle w:val="Hyperlink"/>
          </w:rPr>
          <w:t>Abstract Topic 6 / ISO 19123</w:t>
        </w:r>
        <w:r w:rsidR="006F75D7">
          <w:rPr>
            <w:webHidden/>
          </w:rPr>
          <w:tab/>
        </w:r>
        <w:r w:rsidR="001C18BF">
          <w:rPr>
            <w:webHidden/>
          </w:rPr>
          <w:fldChar w:fldCharType="begin"/>
        </w:r>
        <w:r w:rsidR="006F75D7">
          <w:rPr>
            <w:webHidden/>
          </w:rPr>
          <w:instrText xml:space="preserve"> PAGEREF _Toc468070856 \h </w:instrText>
        </w:r>
        <w:r w:rsidR="001C18BF">
          <w:rPr>
            <w:webHidden/>
          </w:rPr>
        </w:r>
        <w:r w:rsidR="001C18BF">
          <w:rPr>
            <w:webHidden/>
          </w:rPr>
          <w:fldChar w:fldCharType="separate"/>
        </w:r>
        <w:r w:rsidR="0086620D">
          <w:rPr>
            <w:webHidden/>
          </w:rPr>
          <w:t>75</w:t>
        </w:r>
        <w:r w:rsidR="001C18BF">
          <w:rPr>
            <w:webHidden/>
          </w:rPr>
          <w:fldChar w:fldCharType="end"/>
        </w:r>
      </w:hyperlink>
    </w:p>
    <w:p w:rsidR="006F75D7" w:rsidRDefault="00AB66D7" w:rsidP="006F75D7">
      <w:pPr>
        <w:pStyle w:val="TOC2"/>
        <w:rPr>
          <w:rFonts w:ascii="Calibri" w:hAnsi="Calibri"/>
          <w:bCs w:val="0"/>
          <w:sz w:val="22"/>
          <w:szCs w:val="22"/>
          <w:lang w:val="en-US"/>
        </w:rPr>
      </w:pPr>
      <w:hyperlink w:anchor="_Toc468070857" w:history="1">
        <w:r w:rsidR="006F75D7" w:rsidRPr="006F75D7">
          <w:rPr>
            <w:rFonts w:ascii="Calibri" w:hAnsi="Calibri"/>
            <w:bCs w:val="0"/>
            <w:sz w:val="22"/>
            <w:szCs w:val="22"/>
            <w:lang w:val="en-US"/>
          </w:rPr>
          <w:t>D.2</w:t>
        </w:r>
        <w:r w:rsidR="006F75D7">
          <w:rPr>
            <w:rFonts w:ascii="Calibri" w:hAnsi="Calibri"/>
            <w:bCs w:val="0"/>
            <w:sz w:val="22"/>
            <w:szCs w:val="22"/>
            <w:lang w:val="en-US"/>
          </w:rPr>
          <w:tab/>
        </w:r>
        <w:r w:rsidR="006F75D7" w:rsidRPr="006F75D7">
          <w:rPr>
            <w:rFonts w:ascii="Calibri" w:hAnsi="Calibri"/>
            <w:bCs w:val="0"/>
            <w:sz w:val="22"/>
            <w:szCs w:val="22"/>
            <w:lang w:val="en-US"/>
          </w:rPr>
          <w:t>GML 3.2.1</w:t>
        </w:r>
        <w:r w:rsidR="006F75D7" w:rsidRPr="006F75D7">
          <w:rPr>
            <w:rFonts w:ascii="Calibri" w:hAnsi="Calibri"/>
            <w:bCs w:val="0"/>
            <w:webHidden/>
            <w:sz w:val="22"/>
            <w:szCs w:val="22"/>
            <w:lang w:val="en-US"/>
          </w:rPr>
          <w:tab/>
        </w:r>
        <w:r w:rsidR="001C18BF" w:rsidRPr="006F75D7">
          <w:rPr>
            <w:rFonts w:ascii="Calibri" w:hAnsi="Calibri"/>
            <w:bCs w:val="0"/>
            <w:webHidden/>
            <w:sz w:val="22"/>
            <w:szCs w:val="22"/>
            <w:lang w:val="en-US"/>
          </w:rPr>
          <w:fldChar w:fldCharType="begin"/>
        </w:r>
        <w:r w:rsidR="006F75D7" w:rsidRPr="006F75D7">
          <w:rPr>
            <w:rFonts w:ascii="Calibri" w:hAnsi="Calibri"/>
            <w:bCs w:val="0"/>
            <w:webHidden/>
            <w:sz w:val="22"/>
            <w:szCs w:val="22"/>
            <w:lang w:val="en-US"/>
          </w:rPr>
          <w:instrText xml:space="preserve"> PAGEREF _Toc468070857 \h </w:instrText>
        </w:r>
        <w:r w:rsidR="001C18BF" w:rsidRPr="006F75D7">
          <w:rPr>
            <w:rFonts w:ascii="Calibri" w:hAnsi="Calibri"/>
            <w:bCs w:val="0"/>
            <w:webHidden/>
            <w:sz w:val="22"/>
            <w:szCs w:val="22"/>
            <w:lang w:val="en-US"/>
          </w:rPr>
        </w:r>
        <w:r w:rsidR="001C18BF" w:rsidRPr="006F75D7">
          <w:rPr>
            <w:rFonts w:ascii="Calibri" w:hAnsi="Calibri"/>
            <w:bCs w:val="0"/>
            <w:webHidden/>
            <w:sz w:val="22"/>
            <w:szCs w:val="22"/>
            <w:lang w:val="en-US"/>
          </w:rPr>
          <w:fldChar w:fldCharType="separate"/>
        </w:r>
        <w:r w:rsidR="0086620D">
          <w:rPr>
            <w:rFonts w:ascii="Calibri" w:hAnsi="Calibri"/>
            <w:bCs w:val="0"/>
            <w:webHidden/>
            <w:sz w:val="22"/>
            <w:szCs w:val="22"/>
            <w:lang w:val="en-US"/>
          </w:rPr>
          <w:t>76</w:t>
        </w:r>
        <w:r w:rsidR="001C18BF" w:rsidRPr="006F75D7">
          <w:rPr>
            <w:rFonts w:ascii="Calibri" w:hAnsi="Calibri"/>
            <w:bCs w:val="0"/>
            <w:webHidden/>
            <w:sz w:val="22"/>
            <w:szCs w:val="22"/>
            <w:lang w:val="en-US"/>
          </w:rPr>
          <w:fldChar w:fldCharType="end"/>
        </w:r>
      </w:hyperlink>
    </w:p>
    <w:p w:rsidR="006F75D7" w:rsidRDefault="00AB66D7" w:rsidP="006F75D7">
      <w:pPr>
        <w:pStyle w:val="TOC2"/>
        <w:rPr>
          <w:rFonts w:ascii="Calibri" w:hAnsi="Calibri"/>
          <w:bCs w:val="0"/>
          <w:sz w:val="22"/>
          <w:szCs w:val="22"/>
          <w:lang w:val="en-US"/>
        </w:rPr>
      </w:pPr>
      <w:hyperlink w:anchor="_Toc468070858" w:history="1">
        <w:r w:rsidR="006F75D7" w:rsidRPr="006F75D7">
          <w:rPr>
            <w:rFonts w:ascii="Calibri" w:hAnsi="Calibri"/>
            <w:bCs w:val="0"/>
            <w:sz w:val="22"/>
            <w:szCs w:val="22"/>
            <w:lang w:val="en-US"/>
          </w:rPr>
          <w:t>D.3</w:t>
        </w:r>
        <w:r w:rsidR="006F75D7">
          <w:rPr>
            <w:rFonts w:ascii="Calibri" w:hAnsi="Calibri"/>
            <w:bCs w:val="0"/>
            <w:sz w:val="22"/>
            <w:szCs w:val="22"/>
            <w:lang w:val="en-US"/>
          </w:rPr>
          <w:tab/>
        </w:r>
        <w:r w:rsidR="006F75D7" w:rsidRPr="006F75D7">
          <w:rPr>
            <w:rFonts w:ascii="Calibri" w:hAnsi="Calibri"/>
            <w:bCs w:val="0"/>
            <w:sz w:val="22"/>
            <w:szCs w:val="22"/>
            <w:lang w:val="en-US"/>
          </w:rPr>
          <w:t>GML 3.3</w:t>
        </w:r>
        <w:r w:rsidR="006F75D7" w:rsidRPr="006F75D7">
          <w:rPr>
            <w:rFonts w:ascii="Calibri" w:hAnsi="Calibri"/>
            <w:bCs w:val="0"/>
            <w:webHidden/>
            <w:sz w:val="22"/>
            <w:szCs w:val="22"/>
            <w:lang w:val="en-US"/>
          </w:rPr>
          <w:tab/>
        </w:r>
        <w:r w:rsidR="001C18BF" w:rsidRPr="006F75D7">
          <w:rPr>
            <w:rFonts w:ascii="Calibri" w:hAnsi="Calibri"/>
            <w:bCs w:val="0"/>
            <w:webHidden/>
            <w:sz w:val="22"/>
            <w:szCs w:val="22"/>
            <w:lang w:val="en-US"/>
          </w:rPr>
          <w:fldChar w:fldCharType="begin"/>
        </w:r>
        <w:r w:rsidR="006F75D7" w:rsidRPr="006F75D7">
          <w:rPr>
            <w:rFonts w:ascii="Calibri" w:hAnsi="Calibri"/>
            <w:bCs w:val="0"/>
            <w:webHidden/>
            <w:sz w:val="22"/>
            <w:szCs w:val="22"/>
            <w:lang w:val="en-US"/>
          </w:rPr>
          <w:instrText xml:space="preserve"> PAGEREF _Toc468070858 \h </w:instrText>
        </w:r>
        <w:r w:rsidR="001C18BF" w:rsidRPr="006F75D7">
          <w:rPr>
            <w:rFonts w:ascii="Calibri" w:hAnsi="Calibri"/>
            <w:bCs w:val="0"/>
            <w:webHidden/>
            <w:sz w:val="22"/>
            <w:szCs w:val="22"/>
            <w:lang w:val="en-US"/>
          </w:rPr>
        </w:r>
        <w:r w:rsidR="001C18BF" w:rsidRPr="006F75D7">
          <w:rPr>
            <w:rFonts w:ascii="Calibri" w:hAnsi="Calibri"/>
            <w:bCs w:val="0"/>
            <w:webHidden/>
            <w:sz w:val="22"/>
            <w:szCs w:val="22"/>
            <w:lang w:val="en-US"/>
          </w:rPr>
          <w:fldChar w:fldCharType="separate"/>
        </w:r>
        <w:r w:rsidR="0086620D">
          <w:rPr>
            <w:rFonts w:ascii="Calibri" w:hAnsi="Calibri"/>
            <w:bCs w:val="0"/>
            <w:webHidden/>
            <w:sz w:val="22"/>
            <w:szCs w:val="22"/>
            <w:lang w:val="en-US"/>
          </w:rPr>
          <w:t>77</w:t>
        </w:r>
        <w:r w:rsidR="001C18BF" w:rsidRPr="006F75D7">
          <w:rPr>
            <w:rFonts w:ascii="Calibri" w:hAnsi="Calibri"/>
            <w:bCs w:val="0"/>
            <w:webHidden/>
            <w:sz w:val="22"/>
            <w:szCs w:val="22"/>
            <w:lang w:val="en-US"/>
          </w:rPr>
          <w:fldChar w:fldCharType="end"/>
        </w:r>
      </w:hyperlink>
    </w:p>
    <w:p w:rsidR="006F75D7" w:rsidRDefault="00AB66D7">
      <w:pPr>
        <w:pStyle w:val="TOC2"/>
        <w:rPr>
          <w:rFonts w:ascii="Calibri" w:hAnsi="Calibri"/>
          <w:bCs w:val="0"/>
          <w:sz w:val="22"/>
          <w:szCs w:val="22"/>
          <w:lang w:val="en-US"/>
        </w:rPr>
      </w:pPr>
      <w:hyperlink w:anchor="_Toc468070859" w:history="1">
        <w:r w:rsidR="006F75D7" w:rsidRPr="00927F09">
          <w:rPr>
            <w:rStyle w:val="Hyperlink"/>
          </w:rPr>
          <w:t>D.4</w:t>
        </w:r>
        <w:r w:rsidR="006F75D7">
          <w:rPr>
            <w:rFonts w:ascii="Calibri" w:hAnsi="Calibri"/>
            <w:bCs w:val="0"/>
            <w:sz w:val="22"/>
            <w:szCs w:val="22"/>
            <w:lang w:val="en-US"/>
          </w:rPr>
          <w:tab/>
        </w:r>
        <w:r w:rsidR="006F75D7" w:rsidRPr="00927F09">
          <w:rPr>
            <w:rStyle w:val="Hyperlink"/>
          </w:rPr>
          <w:t>SWE Common</w:t>
        </w:r>
        <w:r w:rsidR="006F75D7">
          <w:rPr>
            <w:webHidden/>
          </w:rPr>
          <w:tab/>
        </w:r>
        <w:r w:rsidR="001C18BF">
          <w:rPr>
            <w:webHidden/>
          </w:rPr>
          <w:fldChar w:fldCharType="begin"/>
        </w:r>
        <w:r w:rsidR="006F75D7">
          <w:rPr>
            <w:webHidden/>
          </w:rPr>
          <w:instrText xml:space="preserve"> PAGEREF _Toc468070859 \h </w:instrText>
        </w:r>
        <w:r w:rsidR="001C18BF">
          <w:rPr>
            <w:webHidden/>
          </w:rPr>
        </w:r>
        <w:r w:rsidR="001C18BF">
          <w:rPr>
            <w:webHidden/>
          </w:rPr>
          <w:fldChar w:fldCharType="separate"/>
        </w:r>
        <w:r w:rsidR="0086620D">
          <w:rPr>
            <w:webHidden/>
          </w:rPr>
          <w:t>77</w:t>
        </w:r>
        <w:r w:rsidR="001C18BF">
          <w:rPr>
            <w:webHidden/>
          </w:rPr>
          <w:fldChar w:fldCharType="end"/>
        </w:r>
      </w:hyperlink>
    </w:p>
    <w:p w:rsidR="006F75D7" w:rsidRDefault="00AB66D7">
      <w:pPr>
        <w:pStyle w:val="TOC2"/>
        <w:rPr>
          <w:rFonts w:ascii="Calibri" w:hAnsi="Calibri"/>
          <w:bCs w:val="0"/>
          <w:sz w:val="22"/>
          <w:szCs w:val="22"/>
          <w:lang w:val="en-US"/>
        </w:rPr>
      </w:pPr>
      <w:hyperlink w:anchor="_Toc468070860" w:history="1">
        <w:r w:rsidR="006F75D7" w:rsidRPr="00927F09">
          <w:rPr>
            <w:rStyle w:val="Hyperlink"/>
          </w:rPr>
          <w:t>D.5</w:t>
        </w:r>
        <w:r w:rsidR="006F75D7">
          <w:rPr>
            <w:rFonts w:ascii="Calibri" w:hAnsi="Calibri"/>
            <w:bCs w:val="0"/>
            <w:sz w:val="22"/>
            <w:szCs w:val="22"/>
            <w:lang w:val="en-US"/>
          </w:rPr>
          <w:tab/>
        </w:r>
        <w:r w:rsidR="006F75D7" w:rsidRPr="00927F09">
          <w:rPr>
            <w:rStyle w:val="Hyperlink"/>
          </w:rPr>
          <w:t>Further Standards</w:t>
        </w:r>
        <w:r w:rsidR="006F75D7">
          <w:rPr>
            <w:webHidden/>
          </w:rPr>
          <w:tab/>
        </w:r>
        <w:r w:rsidR="001C18BF">
          <w:rPr>
            <w:webHidden/>
          </w:rPr>
          <w:fldChar w:fldCharType="begin"/>
        </w:r>
        <w:r w:rsidR="006F75D7">
          <w:rPr>
            <w:webHidden/>
          </w:rPr>
          <w:instrText xml:space="preserve"> PAGEREF _Toc468070860 \h </w:instrText>
        </w:r>
        <w:r w:rsidR="001C18BF">
          <w:rPr>
            <w:webHidden/>
          </w:rPr>
        </w:r>
        <w:r w:rsidR="001C18BF">
          <w:rPr>
            <w:webHidden/>
          </w:rPr>
          <w:fldChar w:fldCharType="separate"/>
        </w:r>
        <w:r w:rsidR="0086620D">
          <w:rPr>
            <w:webHidden/>
          </w:rPr>
          <w:t>77</w:t>
        </w:r>
        <w:r w:rsidR="001C18BF">
          <w:rPr>
            <w:webHidden/>
          </w:rPr>
          <w:fldChar w:fldCharType="end"/>
        </w:r>
      </w:hyperlink>
    </w:p>
    <w:p w:rsidR="006613E5" w:rsidRDefault="001C18BF" w:rsidP="001A5210">
      <w:pPr>
        <w:pStyle w:val="TOC1"/>
        <w:rPr>
          <w:rStyle w:val="Hyperlink"/>
          <w:lang w:val="en-US"/>
        </w:rPr>
      </w:pPr>
      <w:r>
        <w:rPr>
          <w:rStyle w:val="Hyperlink"/>
          <w:lang w:val="en-US"/>
        </w:rPr>
        <w:fldChar w:fldCharType="end"/>
      </w:r>
    </w:p>
    <w:p w:rsidR="006613E5" w:rsidRDefault="006613E5" w:rsidP="00C855CB">
      <w:pPr>
        <w:pStyle w:val="Special"/>
        <w:pageBreakBefore/>
        <w:tabs>
          <w:tab w:val="right" w:pos="8640"/>
        </w:tabs>
        <w:spacing w:before="720"/>
        <w:rPr>
          <w:b/>
          <w:bCs/>
          <w:sz w:val="32"/>
          <w:szCs w:val="32"/>
          <w:lang w:val="en-CA"/>
        </w:rPr>
      </w:pPr>
      <w:r>
        <w:rPr>
          <w:b/>
          <w:bCs/>
          <w:sz w:val="32"/>
          <w:szCs w:val="32"/>
          <w:lang w:val="en-CA"/>
        </w:rPr>
        <w:lastRenderedPageBreak/>
        <w:t>Tables</w:t>
      </w:r>
      <w:r>
        <w:rPr>
          <w:b/>
          <w:bCs/>
          <w:sz w:val="32"/>
          <w:szCs w:val="32"/>
          <w:lang w:val="en-CA"/>
        </w:rPr>
        <w:tab/>
      </w:r>
      <w:r>
        <w:rPr>
          <w:lang w:val="en-CA"/>
        </w:rPr>
        <w:t>Page</w:t>
      </w:r>
    </w:p>
    <w:p w:rsidR="003B3CF3" w:rsidRDefault="001C18BF">
      <w:pPr>
        <w:pStyle w:val="TableofFigures"/>
        <w:tabs>
          <w:tab w:val="left" w:pos="1627"/>
          <w:tab w:val="right" w:leader="dot" w:pos="8636"/>
        </w:tabs>
        <w:rPr>
          <w:rFonts w:ascii="Calibri" w:eastAsia="Times New Roman" w:hAnsi="Calibri"/>
          <w:noProof/>
          <w:sz w:val="22"/>
          <w:szCs w:val="22"/>
          <w:lang w:eastAsia="en-US"/>
        </w:rPr>
      </w:pPr>
      <w:r>
        <w:rPr>
          <w:lang w:val="fr-FR"/>
        </w:rPr>
        <w:fldChar w:fldCharType="begin"/>
      </w:r>
      <w:r w:rsidR="006613E5">
        <w:rPr>
          <w:lang w:val="en-CA"/>
        </w:rPr>
        <w:instrText xml:space="preserve"> TOC \t "Table title" \c </w:instrText>
      </w:r>
      <w:r>
        <w:rPr>
          <w:lang w:val="fr-FR"/>
        </w:rPr>
        <w:fldChar w:fldCharType="separate"/>
      </w:r>
      <w:r w:rsidR="003B3CF3">
        <w:rPr>
          <w:noProof/>
        </w:rPr>
        <w:t>Table 1</w:t>
      </w:r>
      <w:r w:rsidR="003B3CF3">
        <w:rPr>
          <w:rFonts w:ascii="Calibri" w:eastAsia="Times New Roman" w:hAnsi="Calibri"/>
          <w:noProof/>
          <w:sz w:val="22"/>
          <w:szCs w:val="22"/>
          <w:lang w:eastAsia="en-US"/>
        </w:rPr>
        <w:tab/>
      </w:r>
      <w:r w:rsidR="003B3CF3">
        <w:rPr>
          <w:noProof/>
        </w:rPr>
        <w:t>Package URIs established in this standard</w:t>
      </w:r>
      <w:r w:rsidR="003B3CF3">
        <w:rPr>
          <w:noProof/>
        </w:rPr>
        <w:tab/>
      </w:r>
      <w:r>
        <w:rPr>
          <w:noProof/>
        </w:rPr>
        <w:fldChar w:fldCharType="begin"/>
      </w:r>
      <w:r w:rsidR="003B3CF3">
        <w:rPr>
          <w:noProof/>
        </w:rPr>
        <w:instrText xml:space="preserve"> PAGEREF _Toc468079551 \h </w:instrText>
      </w:r>
      <w:r>
        <w:rPr>
          <w:noProof/>
        </w:rPr>
      </w:r>
      <w:r>
        <w:rPr>
          <w:noProof/>
        </w:rPr>
        <w:fldChar w:fldCharType="separate"/>
      </w:r>
      <w:r w:rsidR="0086620D">
        <w:rPr>
          <w:noProof/>
        </w:rPr>
        <w:t>12</w:t>
      </w:r>
      <w:r>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w:t>
      </w:r>
      <w:r>
        <w:rPr>
          <w:rFonts w:ascii="Calibri" w:eastAsia="Times New Roman" w:hAnsi="Calibri"/>
          <w:noProof/>
          <w:sz w:val="22"/>
          <w:szCs w:val="22"/>
          <w:lang w:eastAsia="en-US"/>
        </w:rPr>
        <w:tab/>
      </w:r>
      <w:r>
        <w:rPr>
          <w:noProof/>
        </w:rPr>
        <w:t>Namespace mapping conventions</w:t>
      </w:r>
      <w:r>
        <w:rPr>
          <w:noProof/>
        </w:rPr>
        <w:tab/>
      </w:r>
      <w:r w:rsidR="001C18BF">
        <w:rPr>
          <w:noProof/>
        </w:rPr>
        <w:fldChar w:fldCharType="begin"/>
      </w:r>
      <w:r>
        <w:rPr>
          <w:noProof/>
        </w:rPr>
        <w:instrText xml:space="preserve"> PAGEREF _Toc468079552 \h </w:instrText>
      </w:r>
      <w:r w:rsidR="001C18BF">
        <w:rPr>
          <w:noProof/>
        </w:rPr>
      </w:r>
      <w:r w:rsidR="001C18BF">
        <w:rPr>
          <w:noProof/>
        </w:rPr>
        <w:fldChar w:fldCharType="separate"/>
      </w:r>
      <w:r w:rsidR="0086620D">
        <w:rPr>
          <w:noProof/>
        </w:rPr>
        <w:t>17</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3</w:t>
      </w:r>
      <w:r>
        <w:rPr>
          <w:rFonts w:ascii="Calibri" w:eastAsia="Times New Roman" w:hAnsi="Calibri"/>
          <w:noProof/>
          <w:sz w:val="22"/>
          <w:szCs w:val="22"/>
          <w:lang w:eastAsia="en-US"/>
        </w:rPr>
        <w:tab/>
      </w:r>
      <w:r w:rsidRPr="000B0238">
        <w:rPr>
          <w:rFonts w:ascii="Courier New" w:hAnsi="Courier New"/>
          <w:noProof/>
        </w:rPr>
        <w:t>CIS::AbstractCoverage</w:t>
      </w:r>
      <w:r>
        <w:rPr>
          <w:noProof/>
        </w:rPr>
        <w:t xml:space="preserve"> data structure</w:t>
      </w:r>
      <w:r>
        <w:rPr>
          <w:noProof/>
        </w:rPr>
        <w:tab/>
      </w:r>
      <w:r w:rsidR="001C18BF">
        <w:rPr>
          <w:noProof/>
        </w:rPr>
        <w:fldChar w:fldCharType="begin"/>
      </w:r>
      <w:r>
        <w:rPr>
          <w:noProof/>
        </w:rPr>
        <w:instrText xml:space="preserve"> PAGEREF _Toc468079553 \h </w:instrText>
      </w:r>
      <w:r w:rsidR="001C18BF">
        <w:rPr>
          <w:noProof/>
        </w:rPr>
      </w:r>
      <w:r w:rsidR="001C18BF">
        <w:rPr>
          <w:noProof/>
        </w:rPr>
        <w:fldChar w:fldCharType="separate"/>
      </w:r>
      <w:r w:rsidR="0086620D">
        <w:rPr>
          <w:noProof/>
        </w:rPr>
        <w:t>19</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4</w:t>
      </w:r>
      <w:r>
        <w:rPr>
          <w:rFonts w:ascii="Calibri" w:eastAsia="Times New Roman" w:hAnsi="Calibri"/>
          <w:noProof/>
          <w:sz w:val="22"/>
          <w:szCs w:val="22"/>
          <w:lang w:eastAsia="en-US"/>
        </w:rPr>
        <w:tab/>
      </w:r>
      <w:r w:rsidRPr="000B0238">
        <w:rPr>
          <w:rFonts w:ascii="Courier New" w:hAnsi="Courier New" w:cs="Courier New"/>
          <w:noProof/>
        </w:rPr>
        <w:t>CIS::EnvelopeByAxis</w:t>
      </w:r>
      <w:r>
        <w:rPr>
          <w:noProof/>
        </w:rPr>
        <w:t xml:space="preserve"> structure</w:t>
      </w:r>
      <w:r>
        <w:rPr>
          <w:noProof/>
        </w:rPr>
        <w:tab/>
      </w:r>
      <w:r w:rsidR="001C18BF">
        <w:rPr>
          <w:noProof/>
        </w:rPr>
        <w:fldChar w:fldCharType="begin"/>
      </w:r>
      <w:r>
        <w:rPr>
          <w:noProof/>
        </w:rPr>
        <w:instrText xml:space="preserve"> PAGEREF _Toc468079554 \h </w:instrText>
      </w:r>
      <w:r w:rsidR="001C18BF">
        <w:rPr>
          <w:noProof/>
        </w:rPr>
      </w:r>
      <w:r w:rsidR="001C18BF">
        <w:rPr>
          <w:noProof/>
        </w:rPr>
        <w:fldChar w:fldCharType="separate"/>
      </w:r>
      <w:r w:rsidR="0086620D">
        <w:rPr>
          <w:noProof/>
        </w:rPr>
        <w:t>21</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5</w:t>
      </w:r>
      <w:r>
        <w:rPr>
          <w:rFonts w:ascii="Calibri" w:eastAsia="Times New Roman" w:hAnsi="Calibri"/>
          <w:noProof/>
          <w:sz w:val="22"/>
          <w:szCs w:val="22"/>
          <w:lang w:eastAsia="en-US"/>
        </w:rPr>
        <w:tab/>
      </w:r>
      <w:r w:rsidRPr="000B0238">
        <w:rPr>
          <w:rFonts w:ascii="Courier New" w:hAnsi="Courier New" w:cs="Courier New"/>
          <w:noProof/>
        </w:rPr>
        <w:t>CIS::AxisExtent</w:t>
      </w:r>
      <w:r>
        <w:rPr>
          <w:noProof/>
        </w:rPr>
        <w:t xml:space="preserve"> structure</w:t>
      </w:r>
      <w:r>
        <w:rPr>
          <w:noProof/>
        </w:rPr>
        <w:tab/>
      </w:r>
      <w:r w:rsidR="001C18BF">
        <w:rPr>
          <w:noProof/>
        </w:rPr>
        <w:fldChar w:fldCharType="begin"/>
      </w:r>
      <w:r>
        <w:rPr>
          <w:noProof/>
        </w:rPr>
        <w:instrText xml:space="preserve"> PAGEREF _Toc468079555 \h </w:instrText>
      </w:r>
      <w:r w:rsidR="001C18BF">
        <w:rPr>
          <w:noProof/>
        </w:rPr>
      </w:r>
      <w:r w:rsidR="001C18BF">
        <w:rPr>
          <w:noProof/>
        </w:rPr>
        <w:fldChar w:fldCharType="separate"/>
      </w:r>
      <w:r w:rsidR="0086620D">
        <w:rPr>
          <w:noProof/>
        </w:rPr>
        <w:t>23</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6</w:t>
      </w:r>
      <w:r>
        <w:rPr>
          <w:rFonts w:ascii="Calibri" w:eastAsia="Times New Roman" w:hAnsi="Calibri"/>
          <w:noProof/>
          <w:sz w:val="22"/>
          <w:szCs w:val="22"/>
          <w:lang w:eastAsia="en-US"/>
        </w:rPr>
        <w:tab/>
      </w:r>
      <w:r w:rsidRPr="000B0238">
        <w:rPr>
          <w:rFonts w:ascii="Courier New" w:hAnsi="Courier New"/>
          <w:noProof/>
        </w:rPr>
        <w:t>CIS::RangeType</w:t>
      </w:r>
      <w:r>
        <w:rPr>
          <w:noProof/>
        </w:rPr>
        <w:t xml:space="preserve"> structure</w:t>
      </w:r>
      <w:r>
        <w:rPr>
          <w:noProof/>
        </w:rPr>
        <w:tab/>
      </w:r>
      <w:r w:rsidR="001C18BF">
        <w:rPr>
          <w:noProof/>
        </w:rPr>
        <w:fldChar w:fldCharType="begin"/>
      </w:r>
      <w:r>
        <w:rPr>
          <w:noProof/>
        </w:rPr>
        <w:instrText xml:space="preserve"> PAGEREF _Toc468079556 \h </w:instrText>
      </w:r>
      <w:r w:rsidR="001C18BF">
        <w:rPr>
          <w:noProof/>
        </w:rPr>
      </w:r>
      <w:r w:rsidR="001C18BF">
        <w:rPr>
          <w:noProof/>
        </w:rPr>
        <w:fldChar w:fldCharType="separate"/>
      </w:r>
      <w:r w:rsidR="0086620D">
        <w:rPr>
          <w:noProof/>
        </w:rPr>
        <w:t>24</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7</w:t>
      </w:r>
      <w:r>
        <w:rPr>
          <w:rFonts w:ascii="Calibri" w:eastAsia="Times New Roman" w:hAnsi="Calibri"/>
          <w:noProof/>
          <w:sz w:val="22"/>
          <w:szCs w:val="22"/>
          <w:lang w:eastAsia="en-US"/>
        </w:rPr>
        <w:tab/>
      </w:r>
      <w:r w:rsidRPr="000B0238">
        <w:rPr>
          <w:rFonts w:ascii="Courier New" w:hAnsi="Courier New"/>
          <w:noProof/>
        </w:rPr>
        <w:t>CIS::InterpolationRestriction</w:t>
      </w:r>
      <w:r>
        <w:rPr>
          <w:noProof/>
        </w:rPr>
        <w:t xml:space="preserve"> structure</w:t>
      </w:r>
      <w:r>
        <w:rPr>
          <w:noProof/>
        </w:rPr>
        <w:tab/>
      </w:r>
      <w:r w:rsidR="001C18BF">
        <w:rPr>
          <w:noProof/>
        </w:rPr>
        <w:fldChar w:fldCharType="begin"/>
      </w:r>
      <w:r>
        <w:rPr>
          <w:noProof/>
        </w:rPr>
        <w:instrText xml:space="preserve"> PAGEREF _Toc468079557 \h </w:instrText>
      </w:r>
      <w:r w:rsidR="001C18BF">
        <w:rPr>
          <w:noProof/>
        </w:rPr>
      </w:r>
      <w:r w:rsidR="001C18BF">
        <w:rPr>
          <w:noProof/>
        </w:rPr>
        <w:fldChar w:fldCharType="separate"/>
      </w:r>
      <w:r w:rsidR="0086620D">
        <w:rPr>
          <w:noProof/>
        </w:rPr>
        <w:t>26</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8</w:t>
      </w:r>
      <w:r>
        <w:rPr>
          <w:rFonts w:ascii="Calibri" w:eastAsia="Times New Roman" w:hAnsi="Calibri"/>
          <w:noProof/>
          <w:sz w:val="22"/>
          <w:szCs w:val="22"/>
          <w:lang w:eastAsia="en-US"/>
        </w:rPr>
        <w:tab/>
      </w:r>
      <w:r w:rsidRPr="000B0238">
        <w:rPr>
          <w:rFonts w:ascii="Courier New" w:hAnsi="Courier New"/>
          <w:noProof/>
        </w:rPr>
        <w:t>CIS::GeneralGridCoverage</w:t>
      </w:r>
      <w:r>
        <w:rPr>
          <w:noProof/>
        </w:rPr>
        <w:t xml:space="preserve"> structure</w:t>
      </w:r>
      <w:r>
        <w:rPr>
          <w:noProof/>
        </w:rPr>
        <w:tab/>
      </w:r>
      <w:r w:rsidR="001C18BF">
        <w:rPr>
          <w:noProof/>
        </w:rPr>
        <w:fldChar w:fldCharType="begin"/>
      </w:r>
      <w:r>
        <w:rPr>
          <w:noProof/>
        </w:rPr>
        <w:instrText xml:space="preserve"> PAGEREF _Toc468079558 \h </w:instrText>
      </w:r>
      <w:r w:rsidR="001C18BF">
        <w:rPr>
          <w:noProof/>
        </w:rPr>
      </w:r>
      <w:r w:rsidR="001C18BF">
        <w:rPr>
          <w:noProof/>
        </w:rPr>
        <w:fldChar w:fldCharType="separate"/>
      </w:r>
      <w:r w:rsidR="0086620D">
        <w:rPr>
          <w:noProof/>
        </w:rPr>
        <w:t>29</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9</w:t>
      </w:r>
      <w:r>
        <w:rPr>
          <w:rFonts w:ascii="Calibri" w:eastAsia="Times New Roman" w:hAnsi="Calibri"/>
          <w:noProof/>
          <w:sz w:val="22"/>
          <w:szCs w:val="22"/>
          <w:lang w:eastAsia="en-US"/>
        </w:rPr>
        <w:tab/>
      </w:r>
      <w:r w:rsidRPr="000B0238">
        <w:rPr>
          <w:rFonts w:ascii="Courier New" w:hAnsi="Courier New"/>
          <w:noProof/>
        </w:rPr>
        <w:t>CIS::GeneralGrid</w:t>
      </w:r>
      <w:r>
        <w:rPr>
          <w:noProof/>
        </w:rPr>
        <w:t xml:space="preserve"> structure</w:t>
      </w:r>
      <w:r>
        <w:rPr>
          <w:noProof/>
        </w:rPr>
        <w:tab/>
      </w:r>
      <w:r w:rsidR="001C18BF">
        <w:rPr>
          <w:noProof/>
        </w:rPr>
        <w:fldChar w:fldCharType="begin"/>
      </w:r>
      <w:r>
        <w:rPr>
          <w:noProof/>
        </w:rPr>
        <w:instrText xml:space="preserve"> PAGEREF _Toc468079559 \h </w:instrText>
      </w:r>
      <w:r w:rsidR="001C18BF">
        <w:rPr>
          <w:noProof/>
        </w:rPr>
      </w:r>
      <w:r w:rsidR="001C18BF">
        <w:rPr>
          <w:noProof/>
        </w:rPr>
        <w:fldChar w:fldCharType="separate"/>
      </w:r>
      <w:r w:rsidR="0086620D">
        <w:rPr>
          <w:noProof/>
        </w:rPr>
        <w:t>29</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10</w:t>
      </w:r>
      <w:r>
        <w:rPr>
          <w:rFonts w:ascii="Calibri" w:eastAsia="Times New Roman" w:hAnsi="Calibri"/>
          <w:noProof/>
          <w:sz w:val="22"/>
          <w:szCs w:val="22"/>
          <w:lang w:eastAsia="en-US"/>
        </w:rPr>
        <w:tab/>
      </w:r>
      <w:r w:rsidRPr="000B0238">
        <w:rPr>
          <w:rFonts w:ascii="Courier New" w:hAnsi="Courier New"/>
          <w:noProof/>
        </w:rPr>
        <w:t>CIS::Axis</w:t>
      </w:r>
      <w:r>
        <w:rPr>
          <w:noProof/>
        </w:rPr>
        <w:t xml:space="preserve"> structure</w:t>
      </w:r>
      <w:r>
        <w:rPr>
          <w:noProof/>
        </w:rPr>
        <w:tab/>
      </w:r>
      <w:r w:rsidR="001C18BF">
        <w:rPr>
          <w:noProof/>
        </w:rPr>
        <w:fldChar w:fldCharType="begin"/>
      </w:r>
      <w:r>
        <w:rPr>
          <w:noProof/>
        </w:rPr>
        <w:instrText xml:space="preserve"> PAGEREF _Toc468079560 \h </w:instrText>
      </w:r>
      <w:r w:rsidR="001C18BF">
        <w:rPr>
          <w:noProof/>
        </w:rPr>
      </w:r>
      <w:r w:rsidR="001C18BF">
        <w:rPr>
          <w:noProof/>
        </w:rPr>
        <w:fldChar w:fldCharType="separate"/>
      </w:r>
      <w:r w:rsidR="0086620D">
        <w:rPr>
          <w:noProof/>
        </w:rPr>
        <w:t>29</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11</w:t>
      </w:r>
      <w:r>
        <w:rPr>
          <w:rFonts w:ascii="Calibri" w:eastAsia="Times New Roman" w:hAnsi="Calibri"/>
          <w:noProof/>
          <w:sz w:val="22"/>
          <w:szCs w:val="22"/>
          <w:lang w:eastAsia="en-US"/>
        </w:rPr>
        <w:tab/>
      </w:r>
      <w:r w:rsidRPr="000B0238">
        <w:rPr>
          <w:rFonts w:ascii="Courier New" w:hAnsi="Courier New"/>
          <w:noProof/>
        </w:rPr>
        <w:t>CIS::GridLimits</w:t>
      </w:r>
      <w:r>
        <w:rPr>
          <w:noProof/>
        </w:rPr>
        <w:t xml:space="preserve"> structure</w:t>
      </w:r>
      <w:r>
        <w:rPr>
          <w:noProof/>
        </w:rPr>
        <w:tab/>
      </w:r>
      <w:r w:rsidR="001C18BF">
        <w:rPr>
          <w:noProof/>
        </w:rPr>
        <w:fldChar w:fldCharType="begin"/>
      </w:r>
      <w:r>
        <w:rPr>
          <w:noProof/>
        </w:rPr>
        <w:instrText xml:space="preserve"> PAGEREF _Toc468079561 \h </w:instrText>
      </w:r>
      <w:r w:rsidR="001C18BF">
        <w:rPr>
          <w:noProof/>
        </w:rPr>
      </w:r>
      <w:r w:rsidR="001C18BF">
        <w:rPr>
          <w:noProof/>
        </w:rPr>
        <w:fldChar w:fldCharType="separate"/>
      </w:r>
      <w:r w:rsidR="0086620D">
        <w:rPr>
          <w:noProof/>
        </w:rPr>
        <w:t>30</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12</w:t>
      </w:r>
      <w:r>
        <w:rPr>
          <w:rFonts w:ascii="Calibri" w:eastAsia="Times New Roman" w:hAnsi="Calibri"/>
          <w:noProof/>
          <w:sz w:val="22"/>
          <w:szCs w:val="22"/>
          <w:lang w:eastAsia="en-US"/>
        </w:rPr>
        <w:tab/>
      </w:r>
      <w:r w:rsidRPr="000B0238">
        <w:rPr>
          <w:rFonts w:ascii="Courier New" w:hAnsi="Courier New"/>
          <w:noProof/>
        </w:rPr>
        <w:t>CIS::IndexAxis</w:t>
      </w:r>
      <w:r>
        <w:rPr>
          <w:noProof/>
        </w:rPr>
        <w:t xml:space="preserve"> structure</w:t>
      </w:r>
      <w:r>
        <w:rPr>
          <w:noProof/>
        </w:rPr>
        <w:tab/>
      </w:r>
      <w:r w:rsidR="001C18BF">
        <w:rPr>
          <w:noProof/>
        </w:rPr>
        <w:fldChar w:fldCharType="begin"/>
      </w:r>
      <w:r>
        <w:rPr>
          <w:noProof/>
        </w:rPr>
        <w:instrText xml:space="preserve"> PAGEREF _Toc468079562 \h </w:instrText>
      </w:r>
      <w:r w:rsidR="001C18BF">
        <w:rPr>
          <w:noProof/>
        </w:rPr>
      </w:r>
      <w:r w:rsidR="001C18BF">
        <w:rPr>
          <w:noProof/>
        </w:rPr>
        <w:fldChar w:fldCharType="separate"/>
      </w:r>
      <w:r w:rsidR="0086620D">
        <w:rPr>
          <w:noProof/>
        </w:rPr>
        <w:t>30</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13</w:t>
      </w:r>
      <w:r>
        <w:rPr>
          <w:rFonts w:ascii="Calibri" w:eastAsia="Times New Roman" w:hAnsi="Calibri"/>
          <w:noProof/>
          <w:sz w:val="22"/>
          <w:szCs w:val="22"/>
          <w:lang w:eastAsia="en-US"/>
        </w:rPr>
        <w:tab/>
      </w:r>
      <w:r w:rsidRPr="000B0238">
        <w:rPr>
          <w:rFonts w:ascii="Courier New" w:hAnsi="Courier New"/>
          <w:noProof/>
        </w:rPr>
        <w:t>CIS::RegularAxis</w:t>
      </w:r>
      <w:r>
        <w:rPr>
          <w:noProof/>
        </w:rPr>
        <w:t xml:space="preserve"> structure</w:t>
      </w:r>
      <w:r>
        <w:rPr>
          <w:noProof/>
        </w:rPr>
        <w:tab/>
      </w:r>
      <w:r w:rsidR="001C18BF">
        <w:rPr>
          <w:noProof/>
        </w:rPr>
        <w:fldChar w:fldCharType="begin"/>
      </w:r>
      <w:r>
        <w:rPr>
          <w:noProof/>
        </w:rPr>
        <w:instrText xml:space="preserve"> PAGEREF _Toc468079563 \h </w:instrText>
      </w:r>
      <w:r w:rsidR="001C18BF">
        <w:rPr>
          <w:noProof/>
        </w:rPr>
      </w:r>
      <w:r w:rsidR="001C18BF">
        <w:rPr>
          <w:noProof/>
        </w:rPr>
        <w:fldChar w:fldCharType="separate"/>
      </w:r>
      <w:r w:rsidR="0086620D">
        <w:rPr>
          <w:noProof/>
        </w:rPr>
        <w:t>31</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14</w:t>
      </w:r>
      <w:r>
        <w:rPr>
          <w:rFonts w:ascii="Calibri" w:eastAsia="Times New Roman" w:hAnsi="Calibri"/>
          <w:noProof/>
          <w:sz w:val="22"/>
          <w:szCs w:val="22"/>
          <w:lang w:eastAsia="en-US"/>
        </w:rPr>
        <w:tab/>
      </w:r>
      <w:r w:rsidRPr="000B0238">
        <w:rPr>
          <w:rFonts w:ascii="Courier New" w:hAnsi="Courier New"/>
          <w:noProof/>
        </w:rPr>
        <w:t>CIS::IrregularAxis</w:t>
      </w:r>
      <w:r>
        <w:rPr>
          <w:noProof/>
        </w:rPr>
        <w:t xml:space="preserve"> structure</w:t>
      </w:r>
      <w:r>
        <w:rPr>
          <w:noProof/>
        </w:rPr>
        <w:tab/>
      </w:r>
      <w:r w:rsidR="001C18BF">
        <w:rPr>
          <w:noProof/>
        </w:rPr>
        <w:fldChar w:fldCharType="begin"/>
      </w:r>
      <w:r>
        <w:rPr>
          <w:noProof/>
        </w:rPr>
        <w:instrText xml:space="preserve"> PAGEREF _Toc468079564 \h </w:instrText>
      </w:r>
      <w:r w:rsidR="001C18BF">
        <w:rPr>
          <w:noProof/>
        </w:rPr>
      </w:r>
      <w:r w:rsidR="001C18BF">
        <w:rPr>
          <w:noProof/>
        </w:rPr>
        <w:fldChar w:fldCharType="separate"/>
      </w:r>
      <w:r w:rsidR="0086620D">
        <w:rPr>
          <w:noProof/>
        </w:rPr>
        <w:t>35</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15</w:t>
      </w:r>
      <w:r>
        <w:rPr>
          <w:rFonts w:ascii="Calibri" w:eastAsia="Times New Roman" w:hAnsi="Calibri"/>
          <w:noProof/>
          <w:sz w:val="22"/>
          <w:szCs w:val="22"/>
          <w:lang w:eastAsia="en-US"/>
        </w:rPr>
        <w:tab/>
      </w:r>
      <w:r w:rsidRPr="000B0238">
        <w:rPr>
          <w:rFonts w:ascii="Courier New" w:hAnsi="Courier New"/>
          <w:noProof/>
        </w:rPr>
        <w:t>CIS::DisplacementAxisNest</w:t>
      </w:r>
      <w:r>
        <w:rPr>
          <w:noProof/>
        </w:rPr>
        <w:t xml:space="preserve"> structure</w:t>
      </w:r>
      <w:r>
        <w:rPr>
          <w:noProof/>
        </w:rPr>
        <w:tab/>
      </w:r>
      <w:r w:rsidR="001C18BF">
        <w:rPr>
          <w:noProof/>
        </w:rPr>
        <w:fldChar w:fldCharType="begin"/>
      </w:r>
      <w:r>
        <w:rPr>
          <w:noProof/>
        </w:rPr>
        <w:instrText xml:space="preserve"> PAGEREF _Toc468079565 \h </w:instrText>
      </w:r>
      <w:r w:rsidR="001C18BF">
        <w:rPr>
          <w:noProof/>
        </w:rPr>
      </w:r>
      <w:r w:rsidR="001C18BF">
        <w:rPr>
          <w:noProof/>
        </w:rPr>
        <w:fldChar w:fldCharType="separate"/>
      </w:r>
      <w:r w:rsidR="0086620D">
        <w:rPr>
          <w:noProof/>
        </w:rPr>
        <w:t>35</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16</w:t>
      </w:r>
      <w:r>
        <w:rPr>
          <w:rFonts w:ascii="Calibri" w:eastAsia="Times New Roman" w:hAnsi="Calibri"/>
          <w:noProof/>
          <w:sz w:val="22"/>
          <w:szCs w:val="22"/>
          <w:lang w:eastAsia="en-US"/>
        </w:rPr>
        <w:tab/>
      </w:r>
      <w:r w:rsidRPr="000B0238">
        <w:rPr>
          <w:rFonts w:ascii="Courier New" w:hAnsi="Courier New"/>
          <w:noProof/>
        </w:rPr>
        <w:t>CIS::TransformationModel</w:t>
      </w:r>
      <w:r>
        <w:rPr>
          <w:noProof/>
        </w:rPr>
        <w:t xml:space="preserve"> structure</w:t>
      </w:r>
      <w:r>
        <w:rPr>
          <w:noProof/>
        </w:rPr>
        <w:tab/>
      </w:r>
      <w:r w:rsidR="001C18BF">
        <w:rPr>
          <w:noProof/>
        </w:rPr>
        <w:fldChar w:fldCharType="begin"/>
      </w:r>
      <w:r>
        <w:rPr>
          <w:noProof/>
        </w:rPr>
        <w:instrText xml:space="preserve"> PAGEREF _Toc468079566 \h </w:instrText>
      </w:r>
      <w:r w:rsidR="001C18BF">
        <w:rPr>
          <w:noProof/>
        </w:rPr>
      </w:r>
      <w:r w:rsidR="001C18BF">
        <w:rPr>
          <w:noProof/>
        </w:rPr>
        <w:fldChar w:fldCharType="separate"/>
      </w:r>
      <w:r w:rsidR="0086620D">
        <w:rPr>
          <w:noProof/>
        </w:rPr>
        <w:t>37</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17</w:t>
      </w:r>
      <w:r>
        <w:rPr>
          <w:rFonts w:ascii="Calibri" w:eastAsia="Times New Roman" w:hAnsi="Calibri"/>
          <w:noProof/>
          <w:sz w:val="22"/>
          <w:szCs w:val="22"/>
          <w:lang w:eastAsia="en-US"/>
        </w:rPr>
        <w:tab/>
      </w:r>
      <w:r w:rsidRPr="000B0238">
        <w:rPr>
          <w:rFonts w:ascii="Courier New" w:hAnsi="Courier New"/>
          <w:noProof/>
        </w:rPr>
        <w:t>CIS::TransformationBySensorModel</w:t>
      </w:r>
      <w:r>
        <w:rPr>
          <w:noProof/>
        </w:rPr>
        <w:t xml:space="preserve"> structure</w:t>
      </w:r>
      <w:r>
        <w:rPr>
          <w:noProof/>
        </w:rPr>
        <w:tab/>
      </w:r>
      <w:r w:rsidR="001C18BF">
        <w:rPr>
          <w:noProof/>
        </w:rPr>
        <w:fldChar w:fldCharType="begin"/>
      </w:r>
      <w:r>
        <w:rPr>
          <w:noProof/>
        </w:rPr>
        <w:instrText xml:space="preserve"> PAGEREF _Toc468079567 \h </w:instrText>
      </w:r>
      <w:r w:rsidR="001C18BF">
        <w:rPr>
          <w:noProof/>
        </w:rPr>
      </w:r>
      <w:r w:rsidR="001C18BF">
        <w:rPr>
          <w:noProof/>
        </w:rPr>
        <w:fldChar w:fldCharType="separate"/>
      </w:r>
      <w:r w:rsidR="0086620D">
        <w:rPr>
          <w:noProof/>
        </w:rPr>
        <w:t>38</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18</w:t>
      </w:r>
      <w:r>
        <w:rPr>
          <w:rFonts w:ascii="Calibri" w:eastAsia="Times New Roman" w:hAnsi="Calibri"/>
          <w:noProof/>
          <w:sz w:val="22"/>
          <w:szCs w:val="22"/>
          <w:lang w:eastAsia="en-US"/>
        </w:rPr>
        <w:tab/>
      </w:r>
      <w:r w:rsidRPr="000B0238">
        <w:rPr>
          <w:rFonts w:ascii="Courier New" w:hAnsi="Courier New"/>
          <w:noProof/>
        </w:rPr>
        <w:t>CIS::MultiPointCoverage</w:t>
      </w:r>
      <w:r>
        <w:rPr>
          <w:noProof/>
        </w:rPr>
        <w:t xml:space="preserve"> structure</w:t>
      </w:r>
      <w:r>
        <w:rPr>
          <w:noProof/>
        </w:rPr>
        <w:tab/>
      </w:r>
      <w:r w:rsidR="001C18BF">
        <w:rPr>
          <w:noProof/>
        </w:rPr>
        <w:fldChar w:fldCharType="begin"/>
      </w:r>
      <w:r>
        <w:rPr>
          <w:noProof/>
        </w:rPr>
        <w:instrText xml:space="preserve"> PAGEREF _Toc468079568 \h </w:instrText>
      </w:r>
      <w:r w:rsidR="001C18BF">
        <w:rPr>
          <w:noProof/>
        </w:rPr>
      </w:r>
      <w:r w:rsidR="001C18BF">
        <w:rPr>
          <w:noProof/>
        </w:rPr>
        <w:fldChar w:fldCharType="separate"/>
      </w:r>
      <w:r w:rsidR="0086620D">
        <w:rPr>
          <w:noProof/>
        </w:rPr>
        <w:t>42</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19</w:t>
      </w:r>
      <w:r>
        <w:rPr>
          <w:rFonts w:ascii="Calibri" w:eastAsia="Times New Roman" w:hAnsi="Calibri"/>
          <w:noProof/>
          <w:sz w:val="22"/>
          <w:szCs w:val="22"/>
          <w:lang w:eastAsia="en-US"/>
        </w:rPr>
        <w:tab/>
      </w:r>
      <w:r w:rsidRPr="000B0238">
        <w:rPr>
          <w:rFonts w:ascii="Courier New" w:hAnsi="Courier New"/>
          <w:noProof/>
        </w:rPr>
        <w:t>CIS::CoverageByPartitioning</w:t>
      </w:r>
      <w:r>
        <w:rPr>
          <w:noProof/>
        </w:rPr>
        <w:t xml:space="preserve"> structure</w:t>
      </w:r>
      <w:r>
        <w:rPr>
          <w:noProof/>
        </w:rPr>
        <w:tab/>
      </w:r>
      <w:r w:rsidR="001C18BF">
        <w:rPr>
          <w:noProof/>
        </w:rPr>
        <w:fldChar w:fldCharType="begin"/>
      </w:r>
      <w:r>
        <w:rPr>
          <w:noProof/>
        </w:rPr>
        <w:instrText xml:space="preserve"> PAGEREF _Toc468079569 \h </w:instrText>
      </w:r>
      <w:r w:rsidR="001C18BF">
        <w:rPr>
          <w:noProof/>
        </w:rPr>
      </w:r>
      <w:r w:rsidR="001C18BF">
        <w:rPr>
          <w:noProof/>
        </w:rPr>
        <w:fldChar w:fldCharType="separate"/>
      </w:r>
      <w:r w:rsidR="0086620D">
        <w:rPr>
          <w:noProof/>
        </w:rPr>
        <w:t>53</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20</w:t>
      </w:r>
      <w:r>
        <w:rPr>
          <w:rFonts w:ascii="Calibri" w:eastAsia="Times New Roman" w:hAnsi="Calibri"/>
          <w:noProof/>
          <w:sz w:val="22"/>
          <w:szCs w:val="22"/>
          <w:lang w:eastAsia="en-US"/>
        </w:rPr>
        <w:tab/>
      </w:r>
      <w:r w:rsidRPr="000B0238">
        <w:rPr>
          <w:rFonts w:ascii="Courier New" w:hAnsi="Courier New"/>
          <w:noProof/>
        </w:rPr>
        <w:t xml:space="preserve">CIS::PartitionSet </w:t>
      </w:r>
      <w:r>
        <w:rPr>
          <w:noProof/>
        </w:rPr>
        <w:t>structure</w:t>
      </w:r>
      <w:r>
        <w:rPr>
          <w:noProof/>
        </w:rPr>
        <w:tab/>
      </w:r>
      <w:r w:rsidR="001C18BF">
        <w:rPr>
          <w:noProof/>
        </w:rPr>
        <w:fldChar w:fldCharType="begin"/>
      </w:r>
      <w:r>
        <w:rPr>
          <w:noProof/>
        </w:rPr>
        <w:instrText xml:space="preserve"> PAGEREF _Toc468079570 \h </w:instrText>
      </w:r>
      <w:r w:rsidR="001C18BF">
        <w:rPr>
          <w:noProof/>
        </w:rPr>
      </w:r>
      <w:r w:rsidR="001C18BF">
        <w:rPr>
          <w:noProof/>
        </w:rPr>
        <w:fldChar w:fldCharType="separate"/>
      </w:r>
      <w:r w:rsidR="0086620D">
        <w:rPr>
          <w:noProof/>
        </w:rPr>
        <w:t>53</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21</w:t>
      </w:r>
      <w:r>
        <w:rPr>
          <w:rFonts w:ascii="Calibri" w:eastAsia="Times New Roman" w:hAnsi="Calibri"/>
          <w:noProof/>
          <w:sz w:val="22"/>
          <w:szCs w:val="22"/>
          <w:lang w:eastAsia="en-US"/>
        </w:rPr>
        <w:tab/>
      </w:r>
      <w:r w:rsidRPr="000B0238">
        <w:rPr>
          <w:rFonts w:ascii="Courier New" w:hAnsi="Courier New"/>
          <w:noProof/>
        </w:rPr>
        <w:t xml:space="preserve">CIS::Partition </w:t>
      </w:r>
      <w:r>
        <w:rPr>
          <w:noProof/>
        </w:rPr>
        <w:t>structure</w:t>
      </w:r>
      <w:r>
        <w:rPr>
          <w:noProof/>
        </w:rPr>
        <w:tab/>
      </w:r>
      <w:r w:rsidR="001C18BF">
        <w:rPr>
          <w:noProof/>
        </w:rPr>
        <w:fldChar w:fldCharType="begin"/>
      </w:r>
      <w:r>
        <w:rPr>
          <w:noProof/>
        </w:rPr>
        <w:instrText xml:space="preserve"> PAGEREF _Toc468079571 \h </w:instrText>
      </w:r>
      <w:r w:rsidR="001C18BF">
        <w:rPr>
          <w:noProof/>
        </w:rPr>
      </w:r>
      <w:r w:rsidR="001C18BF">
        <w:rPr>
          <w:noProof/>
        </w:rPr>
        <w:fldChar w:fldCharType="separate"/>
      </w:r>
      <w:r w:rsidR="0086620D">
        <w:rPr>
          <w:noProof/>
        </w:rPr>
        <w:t>53</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22</w:t>
      </w:r>
      <w:r>
        <w:rPr>
          <w:rFonts w:ascii="Calibri" w:eastAsia="Times New Roman" w:hAnsi="Calibri"/>
          <w:noProof/>
          <w:sz w:val="22"/>
          <w:szCs w:val="22"/>
          <w:lang w:eastAsia="en-US"/>
        </w:rPr>
        <w:tab/>
      </w:r>
      <w:r w:rsidRPr="000B0238">
        <w:rPr>
          <w:rFonts w:ascii="Courier New" w:hAnsi="Courier New"/>
          <w:noProof/>
        </w:rPr>
        <w:t xml:space="preserve">CIS::PositionValuePair </w:t>
      </w:r>
      <w:r>
        <w:rPr>
          <w:noProof/>
        </w:rPr>
        <w:t>structure</w:t>
      </w:r>
      <w:r>
        <w:rPr>
          <w:noProof/>
        </w:rPr>
        <w:tab/>
      </w:r>
      <w:r w:rsidR="001C18BF">
        <w:rPr>
          <w:noProof/>
        </w:rPr>
        <w:fldChar w:fldCharType="begin"/>
      </w:r>
      <w:r>
        <w:rPr>
          <w:noProof/>
        </w:rPr>
        <w:instrText xml:space="preserve"> PAGEREF _Toc468079572 \h </w:instrText>
      </w:r>
      <w:r w:rsidR="001C18BF">
        <w:rPr>
          <w:noProof/>
        </w:rPr>
      </w:r>
      <w:r w:rsidR="001C18BF">
        <w:rPr>
          <w:noProof/>
        </w:rPr>
        <w:fldChar w:fldCharType="separate"/>
      </w:r>
      <w:r w:rsidR="0086620D">
        <w:rPr>
          <w:noProof/>
        </w:rPr>
        <w:t>54</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23</w:t>
      </w:r>
      <w:r>
        <w:rPr>
          <w:rFonts w:ascii="Calibri" w:eastAsia="Times New Roman" w:hAnsi="Calibri"/>
          <w:noProof/>
          <w:sz w:val="22"/>
          <w:szCs w:val="22"/>
          <w:lang w:eastAsia="en-US"/>
        </w:rPr>
        <w:tab/>
      </w:r>
      <w:r w:rsidRPr="000B0238">
        <w:rPr>
          <w:rFonts w:ascii="Courier New" w:hAnsi="Courier New"/>
          <w:noProof/>
        </w:rPr>
        <w:t xml:space="preserve">CIS::RangeTypeComponentTranslation </w:t>
      </w:r>
      <w:r>
        <w:rPr>
          <w:noProof/>
        </w:rPr>
        <w:t>structure</w:t>
      </w:r>
      <w:r>
        <w:rPr>
          <w:noProof/>
        </w:rPr>
        <w:tab/>
      </w:r>
      <w:r w:rsidR="001C18BF">
        <w:rPr>
          <w:noProof/>
        </w:rPr>
        <w:fldChar w:fldCharType="begin"/>
      </w:r>
      <w:r>
        <w:rPr>
          <w:noProof/>
        </w:rPr>
        <w:instrText xml:space="preserve"> PAGEREF _Toc468079573 \h </w:instrText>
      </w:r>
      <w:r w:rsidR="001C18BF">
        <w:rPr>
          <w:noProof/>
        </w:rPr>
      </w:r>
      <w:r w:rsidR="001C18BF">
        <w:rPr>
          <w:noProof/>
        </w:rPr>
        <w:fldChar w:fldCharType="separate"/>
      </w:r>
      <w:r w:rsidR="0086620D">
        <w:rPr>
          <w:noProof/>
        </w:rPr>
        <w:t>54</w:t>
      </w:r>
      <w:r w:rsidR="001C18BF">
        <w:rPr>
          <w:noProof/>
        </w:rPr>
        <w:fldChar w:fldCharType="end"/>
      </w:r>
    </w:p>
    <w:p w:rsidR="003B3CF3" w:rsidRDefault="003B3CF3">
      <w:pPr>
        <w:pStyle w:val="TableofFigures"/>
        <w:tabs>
          <w:tab w:val="left" w:pos="1627"/>
          <w:tab w:val="right" w:leader="dot" w:pos="8636"/>
        </w:tabs>
        <w:rPr>
          <w:rFonts w:ascii="Calibri" w:eastAsia="Times New Roman" w:hAnsi="Calibri"/>
          <w:noProof/>
          <w:sz w:val="22"/>
          <w:szCs w:val="22"/>
          <w:lang w:eastAsia="en-US"/>
        </w:rPr>
      </w:pPr>
      <w:r>
        <w:rPr>
          <w:noProof/>
        </w:rPr>
        <w:t>Table 24</w:t>
      </w:r>
      <w:r>
        <w:rPr>
          <w:rFonts w:ascii="Calibri" w:eastAsia="Times New Roman" w:hAnsi="Calibri"/>
          <w:noProof/>
          <w:sz w:val="22"/>
          <w:szCs w:val="22"/>
          <w:lang w:eastAsia="en-US"/>
        </w:rPr>
        <w:tab/>
      </w:r>
      <w:r>
        <w:rPr>
          <w:noProof/>
        </w:rPr>
        <w:t>Correspondence between ISO 19123 and CIS coverage types</w:t>
      </w:r>
      <w:r>
        <w:rPr>
          <w:noProof/>
        </w:rPr>
        <w:tab/>
      </w:r>
      <w:r w:rsidR="001C18BF">
        <w:rPr>
          <w:noProof/>
        </w:rPr>
        <w:fldChar w:fldCharType="begin"/>
      </w:r>
      <w:r>
        <w:rPr>
          <w:noProof/>
        </w:rPr>
        <w:instrText xml:space="preserve"> PAGEREF _Toc468079574 \h </w:instrText>
      </w:r>
      <w:r w:rsidR="001C18BF">
        <w:rPr>
          <w:noProof/>
        </w:rPr>
      </w:r>
      <w:r w:rsidR="001C18BF">
        <w:rPr>
          <w:noProof/>
        </w:rPr>
        <w:fldChar w:fldCharType="separate"/>
      </w:r>
      <w:r w:rsidR="0086620D">
        <w:rPr>
          <w:noProof/>
        </w:rPr>
        <w:t>76</w:t>
      </w:r>
      <w:r w:rsidR="001C18BF">
        <w:rPr>
          <w:noProof/>
        </w:rPr>
        <w:fldChar w:fldCharType="end"/>
      </w:r>
    </w:p>
    <w:p w:rsidR="006613E5" w:rsidRDefault="001C18BF">
      <w:pPr>
        <w:rPr>
          <w:lang w:val="en-US"/>
        </w:rPr>
      </w:pPr>
      <w:r>
        <w:rPr>
          <w:lang w:val="fr-FR"/>
        </w:rPr>
        <w:fldChar w:fldCharType="end"/>
      </w:r>
    </w:p>
    <w:p w:rsidR="00A2760C" w:rsidRDefault="00A2760C" w:rsidP="002F5C34">
      <w:pPr>
        <w:pStyle w:val="introelements"/>
        <w:pageBreakBefore/>
        <w:numPr>
          <w:ilvl w:val="0"/>
          <w:numId w:val="14"/>
        </w:numPr>
        <w:ind w:left="505" w:hanging="505"/>
      </w:pPr>
      <w:bookmarkStart w:id="2" w:name="_Ref425504345"/>
      <w:r>
        <w:lastRenderedPageBreak/>
        <w:t>Abstract</w:t>
      </w:r>
    </w:p>
    <w:p w:rsidR="00A2760C" w:rsidRDefault="00A2760C" w:rsidP="00A2760C">
      <w:pPr>
        <w:rPr>
          <w:lang w:val="en-CA" w:eastAsia="en-CA"/>
        </w:rPr>
      </w:pPr>
      <w:r>
        <w:rPr>
          <w:lang w:val="en-CA" w:eastAsia="en-CA"/>
        </w:rPr>
        <w:t>Coverages represent homogeneous collections of values located in space/time, such as spatio-temporal sensor, image, simulation, and statistics data. Common examples include 1-D timeseries, 2-D imagery, 3-D x/y/t image timeseries and x/y/z geophysical voxel models, as well as 4-D x/y/z/t climate and ocean data. Generally, coverages encompass multi-dimen</w:t>
      </w:r>
      <w:r>
        <w:rPr>
          <w:lang w:val="en-CA" w:eastAsia="en-CA"/>
        </w:rPr>
        <w:softHyphen/>
        <w:t>sional regular and irregular grids, point clouds, and general meshes.</w:t>
      </w:r>
    </w:p>
    <w:p w:rsidR="00A2760C" w:rsidRDefault="00A2760C" w:rsidP="00A2760C">
      <w:pPr>
        <w:rPr>
          <w:lang w:val="en-CA" w:eastAsia="en-CA"/>
        </w:rPr>
      </w:pPr>
      <w:r>
        <w:rPr>
          <w:lang w:val="en-CA" w:eastAsia="en-CA"/>
        </w:rPr>
        <w:t xml:space="preserve">This Coverage Implementation Schema (CIS) specifies the OGC coverage model by establishing a concrete, interoperable, conformance-testable coverage structure. It is based on the abstract concepts of OGC Abstract Topic 6 </w:t>
      </w:r>
      <w:r w:rsidR="001C18BF">
        <w:rPr>
          <w:lang w:val="en-CA" w:eastAsia="en-CA"/>
        </w:rPr>
        <w:fldChar w:fldCharType="begin"/>
      </w:r>
      <w:r>
        <w:rPr>
          <w:lang w:val="en-CA" w:eastAsia="en-CA"/>
        </w:rPr>
        <w:instrText xml:space="preserve"> REF _Ref425500837 \r \h </w:instrText>
      </w:r>
      <w:r w:rsidR="001C18BF">
        <w:rPr>
          <w:lang w:val="en-CA" w:eastAsia="en-CA"/>
        </w:rPr>
      </w:r>
      <w:r w:rsidR="001C18BF">
        <w:rPr>
          <w:lang w:val="en-CA" w:eastAsia="en-CA"/>
        </w:rPr>
        <w:fldChar w:fldCharType="separate"/>
      </w:r>
      <w:r w:rsidR="0086620D">
        <w:rPr>
          <w:lang w:val="en-CA" w:eastAsia="en-CA"/>
        </w:rPr>
        <w:t>[1]</w:t>
      </w:r>
      <w:r w:rsidR="001C18BF">
        <w:rPr>
          <w:lang w:val="en-CA" w:eastAsia="en-CA"/>
        </w:rPr>
        <w:fldChar w:fldCharType="end"/>
      </w:r>
      <w:r>
        <w:rPr>
          <w:lang w:val="en-CA" w:eastAsia="en-CA"/>
        </w:rPr>
        <w:t xml:space="preserve"> (which is identical to ISO 19123) which spec</w:t>
      </w:r>
      <w:r>
        <w:rPr>
          <w:lang w:val="en-CA" w:eastAsia="en-CA"/>
        </w:rPr>
        <w:softHyphen/>
        <w:t>i</w:t>
      </w:r>
      <w:r>
        <w:rPr>
          <w:lang w:val="en-CA" w:eastAsia="en-CA"/>
        </w:rPr>
        <w:softHyphen/>
        <w:t>fies an abstract model which is not per se interoperable – in other words, many different and incompatible implementations of the abstract model are possible. CIS, on the other hand, is interoperable in the sense that coverages can be conformance tested, regardless of their data format encoding, down to the level of single “pixels” or “voxels”.</w:t>
      </w:r>
    </w:p>
    <w:p w:rsidR="00A2760C" w:rsidRDefault="00A2760C" w:rsidP="00A2760C">
      <w:pPr>
        <w:rPr>
          <w:lang w:val="en-CA" w:eastAsia="en-CA"/>
        </w:rPr>
      </w:pPr>
      <w:r>
        <w:rPr>
          <w:lang w:val="en-CA" w:eastAsia="en-CA"/>
        </w:rPr>
        <w:t>Coverages can be encoded in any suitable format (such as GML, JSON, GeoTIFF or Net</w:t>
      </w:r>
      <w:r>
        <w:rPr>
          <w:lang w:val="en-CA" w:eastAsia="en-CA"/>
        </w:rPr>
        <w:softHyphen/>
        <w:t xml:space="preserve">CDF) and can be partitioned, e.g., for a time-interleaved representation. Coverages are independent from service definitions and, therefore, can be accessed through a variety of OGC services types, such as the Web Coverage Service (WCS) Standard </w:t>
      </w:r>
      <w:r w:rsidR="001C18BF">
        <w:rPr>
          <w:lang w:val="en-CA" w:eastAsia="en-CA"/>
        </w:rPr>
        <w:fldChar w:fldCharType="begin"/>
      </w:r>
      <w:r>
        <w:rPr>
          <w:lang w:val="en-CA" w:eastAsia="en-CA"/>
        </w:rPr>
        <w:instrText xml:space="preserve"> REF _Ref250991890 \r \h </w:instrText>
      </w:r>
      <w:r w:rsidR="001C18BF">
        <w:rPr>
          <w:lang w:val="en-CA" w:eastAsia="en-CA"/>
        </w:rPr>
      </w:r>
      <w:r w:rsidR="001C18BF">
        <w:rPr>
          <w:lang w:val="en-CA" w:eastAsia="en-CA"/>
        </w:rPr>
        <w:fldChar w:fldCharType="separate"/>
      </w:r>
      <w:r w:rsidR="0086620D">
        <w:rPr>
          <w:lang w:val="en-CA" w:eastAsia="en-CA"/>
        </w:rPr>
        <w:t>[7]</w:t>
      </w:r>
      <w:r w:rsidR="001C18BF">
        <w:rPr>
          <w:lang w:val="en-CA" w:eastAsia="en-CA"/>
        </w:rPr>
        <w:fldChar w:fldCharType="end"/>
      </w:r>
      <w:r>
        <w:rPr>
          <w:lang w:val="en-CA" w:eastAsia="en-CA"/>
        </w:rPr>
        <w:t>. The coverage structure can serve a wide range of coverage application domains, thereby contributing to harmon</w:t>
      </w:r>
      <w:r>
        <w:rPr>
          <w:lang w:val="en-CA" w:eastAsia="en-CA"/>
        </w:rPr>
        <w:softHyphen/>
        <w:t>ization and interoperability between and across these domains.</w:t>
      </w:r>
    </w:p>
    <w:p w:rsidR="00A2760C" w:rsidRDefault="00A2760C" w:rsidP="002F5C34">
      <w:pPr>
        <w:pStyle w:val="introelements"/>
        <w:numPr>
          <w:ilvl w:val="0"/>
          <w:numId w:val="14"/>
        </w:numPr>
      </w:pPr>
      <w:r>
        <w:t>Keywords</w:t>
      </w:r>
    </w:p>
    <w:p w:rsidR="00A2760C" w:rsidRDefault="00A2760C" w:rsidP="00A2760C">
      <w:r>
        <w:t>The following are keywords to be used by search engines and document catalogues.</w:t>
      </w:r>
    </w:p>
    <w:p w:rsidR="00A2760C" w:rsidRDefault="00A2760C" w:rsidP="00A2760C">
      <w:r>
        <w:t xml:space="preserve">Ogcdoc, coverage, gridded data, </w:t>
      </w:r>
      <w:r w:rsidR="002F4C8A">
        <w:t xml:space="preserve">datacube, timeseries, sensor model, </w:t>
      </w:r>
      <w:r>
        <w:t>point cloud, mesh</w:t>
      </w:r>
    </w:p>
    <w:p w:rsidR="00A2760C" w:rsidRDefault="00A2760C" w:rsidP="002F5C34">
      <w:pPr>
        <w:pStyle w:val="introelements"/>
        <w:numPr>
          <w:ilvl w:val="0"/>
          <w:numId w:val="14"/>
        </w:numPr>
      </w:pPr>
      <w:r>
        <w:t>Preface</w:t>
      </w:r>
    </w:p>
    <w:p w:rsidR="00A2760C" w:rsidRDefault="00A2760C" w:rsidP="00A2760C">
      <w:r>
        <w:t>Attention is drawn to the possibility that some of the elements of this document may be the subject of patent rights. The Open Geospatial Consortium shall not be held responsible for identifying any or all such patent rights.</w:t>
      </w:r>
    </w:p>
    <w:p w:rsidR="00A2760C" w:rsidRDefault="00A2760C" w:rsidP="00A2760C">
      <w:pPr>
        <w:rPr>
          <w:i/>
        </w:rPr>
      </w:pPr>
      <w:r>
        <w:rPr>
          <w:i/>
        </w:rPr>
        <w:t>Recipients of this document are requested to submit, with their comments, notification of any re</w:t>
      </w:r>
      <w:r w:rsidR="00007894">
        <w:rPr>
          <w:i/>
        </w:rPr>
        <w:softHyphen/>
      </w:r>
      <w:r>
        <w:rPr>
          <w:i/>
        </w:rPr>
        <w:t>levant patent claims or other intellectual property rights of which they may be aware that might be infringed by any implementation of the standard set forth in this document, and to provide supporting documentation.</w:t>
      </w:r>
    </w:p>
    <w:p w:rsidR="00A2760C" w:rsidRDefault="00A2760C" w:rsidP="002F5C34">
      <w:pPr>
        <w:pStyle w:val="introelements"/>
        <w:numPr>
          <w:ilvl w:val="0"/>
          <w:numId w:val="14"/>
        </w:numPr>
      </w:pPr>
      <w:bookmarkStart w:id="3" w:name="_Toc165888229"/>
      <w:r>
        <w:t>Submitting organizations</w:t>
      </w:r>
      <w:bookmarkEnd w:id="3"/>
    </w:p>
    <w:p w:rsidR="00A2760C" w:rsidRDefault="00A2760C" w:rsidP="00A2760C">
      <w:r>
        <w:t>The following organizations submitted this Document to Open Geospatial Consortium Inc.</w:t>
      </w:r>
      <w:r w:rsidR="00007894">
        <w:t>:</w:t>
      </w:r>
    </w:p>
    <w:bookmarkEnd w:id="2"/>
    <w:p w:rsidR="00A2760C" w:rsidRPr="00A2760C" w:rsidRDefault="00A2760C" w:rsidP="00007894">
      <w:pPr>
        <w:numPr>
          <w:ilvl w:val="0"/>
          <w:numId w:val="32"/>
        </w:numPr>
        <w:spacing w:after="0"/>
        <w:ind w:left="714" w:hanging="357"/>
      </w:pPr>
      <w:r>
        <w:t xml:space="preserve">Jacobs University </w:t>
      </w:r>
      <w:r w:rsidRPr="00A2760C">
        <w:t>Bremen</w:t>
      </w:r>
    </w:p>
    <w:p w:rsidR="00A2760C" w:rsidRPr="00A2760C" w:rsidRDefault="00A2760C" w:rsidP="00007894">
      <w:pPr>
        <w:numPr>
          <w:ilvl w:val="0"/>
          <w:numId w:val="32"/>
        </w:numPr>
        <w:spacing w:after="0"/>
        <w:ind w:left="714" w:hanging="357"/>
      </w:pPr>
      <w:r w:rsidRPr="00A2760C">
        <w:t>Envitia Ltd</w:t>
      </w:r>
    </w:p>
    <w:p w:rsidR="00A2760C" w:rsidRPr="00A2760C" w:rsidRDefault="00A2760C" w:rsidP="00007894">
      <w:pPr>
        <w:numPr>
          <w:ilvl w:val="0"/>
          <w:numId w:val="32"/>
        </w:numPr>
        <w:spacing w:after="0"/>
        <w:ind w:left="714" w:hanging="357"/>
      </w:pPr>
      <w:r w:rsidRPr="00A2760C">
        <w:t>European Union Satellite Center</w:t>
      </w:r>
    </w:p>
    <w:p w:rsidR="00A2760C" w:rsidRDefault="00A2760C" w:rsidP="00A2760C">
      <w:pPr>
        <w:pStyle w:val="OGCClause"/>
        <w:ind w:left="505" w:hanging="505"/>
      </w:pPr>
      <w:bookmarkStart w:id="4" w:name="_Toc165888230"/>
      <w:bookmarkStart w:id="5" w:name="_Toc468070782"/>
      <w:r>
        <w:t>Submi</w:t>
      </w:r>
      <w:bookmarkEnd w:id="4"/>
      <w:r>
        <w:t>tters</w:t>
      </w:r>
      <w:bookmarkEnd w:id="5"/>
    </w:p>
    <w:p w:rsidR="00A2760C" w:rsidRDefault="00A2760C" w:rsidP="00A2760C">
      <w:r>
        <w:t>All questions regarding this submission should be directed to the editor or the submitters:</w:t>
      </w:r>
    </w:p>
    <w:tbl>
      <w:tblPr>
        <w:tblW w:w="3864" w:type="dxa"/>
        <w:jc w:val="center"/>
        <w:tblCellMar>
          <w:left w:w="0" w:type="dxa"/>
          <w:right w:w="0" w:type="dxa"/>
        </w:tblCellMar>
        <w:tblLook w:val="0000" w:firstRow="0" w:lastRow="0" w:firstColumn="0" w:lastColumn="0" w:noHBand="0" w:noVBand="0"/>
      </w:tblPr>
      <w:tblGrid>
        <w:gridCol w:w="1610"/>
        <w:gridCol w:w="2254"/>
      </w:tblGrid>
      <w:tr w:rsidR="00A2760C" w:rsidTr="00A2760C">
        <w:trPr>
          <w:cantSplit/>
          <w:jc w:val="center"/>
        </w:trPr>
        <w:tc>
          <w:tcPr>
            <w:tcW w:w="1610" w:type="dxa"/>
            <w:tcBorders>
              <w:top w:val="single" w:sz="4" w:space="0" w:color="auto"/>
              <w:left w:val="single" w:sz="4" w:space="0" w:color="auto"/>
              <w:bottom w:val="single" w:sz="4" w:space="0" w:color="auto"/>
              <w:right w:val="single" w:sz="4" w:space="0" w:color="auto"/>
            </w:tcBorders>
          </w:tcPr>
          <w:p w:rsidR="00A2760C" w:rsidRDefault="00A2760C" w:rsidP="00A2760C">
            <w:pPr>
              <w:widowControl w:val="0"/>
              <w:spacing w:after="0"/>
              <w:rPr>
                <w:b/>
                <w:bCs/>
                <w:sz w:val="20"/>
                <w:szCs w:val="20"/>
                <w:lang w:val="en-US"/>
              </w:rPr>
            </w:pPr>
            <w:r>
              <w:rPr>
                <w:b/>
                <w:bCs/>
                <w:sz w:val="20"/>
                <w:szCs w:val="20"/>
                <w:lang w:val="en-US"/>
              </w:rPr>
              <w:lastRenderedPageBreak/>
              <w:t>Name</w:t>
            </w:r>
          </w:p>
        </w:tc>
        <w:tc>
          <w:tcPr>
            <w:tcW w:w="2254" w:type="dxa"/>
            <w:tcBorders>
              <w:top w:val="single" w:sz="4" w:space="0" w:color="auto"/>
              <w:left w:val="single" w:sz="4" w:space="0" w:color="auto"/>
              <w:bottom w:val="single" w:sz="4" w:space="0" w:color="auto"/>
              <w:right w:val="single" w:sz="4" w:space="0" w:color="auto"/>
            </w:tcBorders>
          </w:tcPr>
          <w:p w:rsidR="00A2760C" w:rsidRDefault="00A2760C" w:rsidP="00A2760C">
            <w:pPr>
              <w:widowControl w:val="0"/>
              <w:spacing w:after="0"/>
              <w:rPr>
                <w:b/>
                <w:bCs/>
                <w:sz w:val="20"/>
                <w:szCs w:val="20"/>
                <w:lang w:val="en-US"/>
              </w:rPr>
            </w:pPr>
            <w:r>
              <w:rPr>
                <w:b/>
                <w:bCs/>
                <w:sz w:val="20"/>
                <w:szCs w:val="20"/>
                <w:lang w:val="en-US"/>
              </w:rPr>
              <w:t xml:space="preserve">Organization </w:t>
            </w:r>
          </w:p>
        </w:tc>
      </w:tr>
      <w:tr w:rsidR="00A2760C" w:rsidTr="00A2760C">
        <w:trPr>
          <w:cantSplit/>
          <w:jc w:val="center"/>
        </w:trPr>
        <w:tc>
          <w:tcPr>
            <w:tcW w:w="1610" w:type="dxa"/>
            <w:tcBorders>
              <w:top w:val="single" w:sz="4" w:space="0" w:color="auto"/>
              <w:left w:val="single" w:sz="4" w:space="0" w:color="auto"/>
              <w:bottom w:val="single" w:sz="4" w:space="0" w:color="auto"/>
              <w:right w:val="single" w:sz="4" w:space="0" w:color="auto"/>
            </w:tcBorders>
          </w:tcPr>
          <w:p w:rsidR="00A2760C" w:rsidRPr="00812C7F" w:rsidRDefault="00A2760C" w:rsidP="00A2760C">
            <w:pPr>
              <w:widowControl w:val="0"/>
              <w:spacing w:after="0"/>
              <w:rPr>
                <w:sz w:val="20"/>
                <w:szCs w:val="20"/>
                <w:lang w:val="de-DE"/>
              </w:rPr>
            </w:pPr>
            <w:r w:rsidRPr="00812C7F">
              <w:rPr>
                <w:sz w:val="20"/>
                <w:szCs w:val="20"/>
                <w:lang w:val="de-DE"/>
              </w:rPr>
              <w:t>Peter Baumann</w:t>
            </w:r>
            <w:r w:rsidRPr="00812C7F">
              <w:rPr>
                <w:sz w:val="20"/>
                <w:szCs w:val="20"/>
                <w:lang w:val="de-DE"/>
              </w:rPr>
              <w:br/>
            </w:r>
          </w:p>
          <w:p w:rsidR="00A2760C" w:rsidRPr="00812C7F" w:rsidRDefault="00A2760C" w:rsidP="00A2760C">
            <w:pPr>
              <w:widowControl w:val="0"/>
              <w:spacing w:after="0"/>
              <w:rPr>
                <w:sz w:val="20"/>
                <w:szCs w:val="20"/>
                <w:lang w:val="de-DE"/>
              </w:rPr>
            </w:pPr>
            <w:r w:rsidRPr="00812C7F">
              <w:rPr>
                <w:sz w:val="20"/>
                <w:szCs w:val="20"/>
                <w:lang w:val="de-DE"/>
              </w:rPr>
              <w:t>Eric Hirschorn</w:t>
            </w:r>
          </w:p>
          <w:p w:rsidR="00E36B5D" w:rsidRPr="00812C7F" w:rsidRDefault="00E36B5D" w:rsidP="00A2760C">
            <w:pPr>
              <w:widowControl w:val="0"/>
              <w:spacing w:after="0"/>
              <w:rPr>
                <w:sz w:val="20"/>
                <w:szCs w:val="20"/>
                <w:lang w:val="de-DE"/>
              </w:rPr>
            </w:pPr>
            <w:r w:rsidRPr="00812C7F">
              <w:rPr>
                <w:sz w:val="20"/>
                <w:szCs w:val="20"/>
                <w:lang w:val="de-DE"/>
              </w:rPr>
              <w:t>Joan Masó</w:t>
            </w:r>
          </w:p>
        </w:tc>
        <w:tc>
          <w:tcPr>
            <w:tcW w:w="2254" w:type="dxa"/>
            <w:tcBorders>
              <w:top w:val="single" w:sz="4" w:space="0" w:color="auto"/>
              <w:left w:val="single" w:sz="4" w:space="0" w:color="auto"/>
              <w:bottom w:val="single" w:sz="4" w:space="0" w:color="auto"/>
              <w:right w:val="single" w:sz="4" w:space="0" w:color="auto"/>
            </w:tcBorders>
          </w:tcPr>
          <w:p w:rsidR="00A2760C" w:rsidRDefault="00A2760C" w:rsidP="00A2760C">
            <w:pPr>
              <w:widowControl w:val="0"/>
              <w:spacing w:after="0"/>
              <w:rPr>
                <w:sz w:val="20"/>
                <w:szCs w:val="20"/>
                <w:lang w:val="en-US"/>
              </w:rPr>
            </w:pPr>
            <w:r>
              <w:rPr>
                <w:sz w:val="20"/>
                <w:szCs w:val="20"/>
                <w:lang w:val="en-US"/>
              </w:rPr>
              <w:t>Jacobs University Bremen, rasdaman GmbH</w:t>
            </w:r>
          </w:p>
          <w:p w:rsidR="00A2760C" w:rsidRDefault="00A2760C" w:rsidP="00A2760C">
            <w:pPr>
              <w:widowControl w:val="0"/>
              <w:spacing w:after="0"/>
              <w:rPr>
                <w:sz w:val="20"/>
                <w:szCs w:val="20"/>
                <w:lang w:val="en-US"/>
              </w:rPr>
            </w:pPr>
            <w:r>
              <w:rPr>
                <w:sz w:val="20"/>
                <w:szCs w:val="20"/>
                <w:lang w:val="en-US"/>
              </w:rPr>
              <w:t>KEYW Corp.</w:t>
            </w:r>
          </w:p>
          <w:p w:rsidR="00E36B5D" w:rsidRDefault="00E36B5D" w:rsidP="00A2760C">
            <w:pPr>
              <w:widowControl w:val="0"/>
              <w:spacing w:after="0"/>
              <w:rPr>
                <w:sz w:val="20"/>
                <w:szCs w:val="20"/>
                <w:lang w:val="en-US"/>
              </w:rPr>
            </w:pPr>
            <w:r>
              <w:rPr>
                <w:sz w:val="20"/>
                <w:szCs w:val="20"/>
                <w:lang w:val="en-US"/>
              </w:rPr>
              <w:t>CREAF</w:t>
            </w:r>
          </w:p>
        </w:tc>
      </w:tr>
    </w:tbl>
    <w:p w:rsidR="00A2760C" w:rsidRDefault="00A2760C" w:rsidP="00A2760C"/>
    <w:p w:rsidR="006702F6" w:rsidRDefault="006702F6" w:rsidP="006702F6">
      <w:pPr>
        <w:pStyle w:val="Heading1"/>
        <w:pageBreakBefore/>
        <w:rPr>
          <w:lang w:val="en-US"/>
        </w:rPr>
      </w:pPr>
      <w:bookmarkStart w:id="6" w:name="_Toc197396434"/>
      <w:bookmarkStart w:id="7" w:name="_Toc468070783"/>
      <w:r>
        <w:rPr>
          <w:lang w:val="en-US"/>
        </w:rPr>
        <w:lastRenderedPageBreak/>
        <w:t>Scope</w:t>
      </w:r>
      <w:bookmarkEnd w:id="6"/>
      <w:bookmarkEnd w:id="7"/>
    </w:p>
    <w:p w:rsidR="00D336F9" w:rsidRDefault="00D336F9" w:rsidP="00D336F9">
      <w:pPr>
        <w:pStyle w:val="Heading2"/>
      </w:pPr>
      <w:bookmarkStart w:id="8" w:name="_Toc468070784"/>
      <w:r>
        <w:t>Overview</w:t>
      </w:r>
      <w:bookmarkEnd w:id="8"/>
    </w:p>
    <w:p w:rsidR="006702F6" w:rsidRDefault="006702F6" w:rsidP="006702F6">
      <w:r>
        <w:t>This document specifies the concrete, implementable, conformance-testable coverage structure to be used by OGC standards.</w:t>
      </w:r>
    </w:p>
    <w:p w:rsidR="00130BAF" w:rsidRDefault="00130BAF" w:rsidP="00130BAF">
      <w:pPr>
        <w:rPr>
          <w:lang w:val="en-CA" w:eastAsia="en-CA"/>
        </w:rPr>
      </w:pPr>
      <w:r>
        <w:rPr>
          <w:lang w:val="en-CA" w:eastAsia="en-CA"/>
        </w:rPr>
        <w:t>Coverages represent homogeneous collections of values located in space/time, such as spatio-temporal sensor, image, simulation, and statistics data. Common examples include 1-D timeseries, 2-D imagery, 3-D x/y/t image timeseries and x/y/z geophysical voxel models, as well as 4-D x/y/z/t climate and ocean data. Generally, coverages encompass multi-dimen</w:t>
      </w:r>
      <w:r>
        <w:rPr>
          <w:lang w:val="en-CA" w:eastAsia="en-CA"/>
        </w:rPr>
        <w:softHyphen/>
        <w:t>sional regular and irregular grids, point clouds, and general meshes.</w:t>
      </w:r>
    </w:p>
    <w:p w:rsidR="00130BAF" w:rsidRDefault="00130BAF" w:rsidP="00130BAF">
      <w:pPr>
        <w:rPr>
          <w:lang w:val="en-CA" w:eastAsia="en-CA"/>
        </w:rPr>
      </w:pPr>
      <w:r>
        <w:rPr>
          <w:lang w:val="en-CA" w:eastAsia="en-CA"/>
        </w:rPr>
        <w:t xml:space="preserve">This Coverage Implementation Schema (CIS) specifies the OGC coverage model by establishing a concrete, interoperable, conformance-testable coverage structure. It is based on the abstract concepts of OGC Abstract Topic 6 </w:t>
      </w:r>
      <w:r w:rsidR="001C18BF">
        <w:rPr>
          <w:lang w:val="en-CA" w:eastAsia="en-CA"/>
        </w:rPr>
        <w:fldChar w:fldCharType="begin"/>
      </w:r>
      <w:r>
        <w:rPr>
          <w:lang w:val="en-CA" w:eastAsia="en-CA"/>
        </w:rPr>
        <w:instrText xml:space="preserve"> REF _Ref425500837 \r \h </w:instrText>
      </w:r>
      <w:r w:rsidR="001C18BF">
        <w:rPr>
          <w:lang w:val="en-CA" w:eastAsia="en-CA"/>
        </w:rPr>
      </w:r>
      <w:r w:rsidR="001C18BF">
        <w:rPr>
          <w:lang w:val="en-CA" w:eastAsia="en-CA"/>
        </w:rPr>
        <w:fldChar w:fldCharType="separate"/>
      </w:r>
      <w:r w:rsidR="0086620D">
        <w:rPr>
          <w:lang w:val="en-CA" w:eastAsia="en-CA"/>
        </w:rPr>
        <w:t>[1]</w:t>
      </w:r>
      <w:r w:rsidR="001C18BF">
        <w:rPr>
          <w:lang w:val="en-CA" w:eastAsia="en-CA"/>
        </w:rPr>
        <w:fldChar w:fldCharType="end"/>
      </w:r>
      <w:r>
        <w:rPr>
          <w:lang w:val="en-CA" w:eastAsia="en-CA"/>
        </w:rPr>
        <w:t xml:space="preserve"> (which is identical to ISO 19123) which specifies an abstract model which is not per se interoperable – in other words, many different and incompatible implementations of the abstract model are possible. CIS, on the other hand, is interoperable in the sense that coverages can be conformance tested, regardless of their data format encoding, down to the level of single “pixels” or “voxels”.</w:t>
      </w:r>
    </w:p>
    <w:p w:rsidR="00E543A0" w:rsidRDefault="0084617F" w:rsidP="007B3FB6">
      <w:pPr>
        <w:rPr>
          <w:lang w:val="en-CA" w:eastAsia="en-CA"/>
        </w:rPr>
      </w:pPr>
      <w:r>
        <w:rPr>
          <w:lang w:val="en-CA" w:eastAsia="en-CA"/>
        </w:rPr>
        <w:t xml:space="preserve">Coverages can be encoded in any suitable </w:t>
      </w:r>
      <w:r w:rsidR="00E543A0">
        <w:rPr>
          <w:lang w:val="en-CA" w:eastAsia="en-CA"/>
        </w:rPr>
        <w:t xml:space="preserve">data format, </w:t>
      </w:r>
      <w:r w:rsidR="007B3FB6">
        <w:rPr>
          <w:lang w:val="en-CA" w:eastAsia="en-CA"/>
        </w:rPr>
        <w:t xml:space="preserve">including formats </w:t>
      </w:r>
      <w:r>
        <w:rPr>
          <w:lang w:val="en-CA" w:eastAsia="en-CA"/>
        </w:rPr>
        <w:t>as GML</w:t>
      </w:r>
      <w:r w:rsidR="007B3FB6">
        <w:rPr>
          <w:lang w:val="en-CA" w:eastAsia="en-CA"/>
        </w:rPr>
        <w:t>,</w:t>
      </w:r>
      <w:r>
        <w:rPr>
          <w:lang w:val="en-CA" w:eastAsia="en-CA"/>
        </w:rPr>
        <w:t xml:space="preserve"> JSON</w:t>
      </w:r>
      <w:r w:rsidR="007B3FB6">
        <w:rPr>
          <w:lang w:val="en-CA" w:eastAsia="en-CA"/>
        </w:rPr>
        <w:t xml:space="preserve">, </w:t>
      </w:r>
      <w:r>
        <w:rPr>
          <w:lang w:val="en-CA" w:eastAsia="en-CA"/>
        </w:rPr>
        <w:t>GeoTIFF</w:t>
      </w:r>
      <w:r w:rsidR="007B3FB6">
        <w:rPr>
          <w:lang w:val="en-CA" w:eastAsia="en-CA"/>
        </w:rPr>
        <w:t>,</w:t>
      </w:r>
      <w:r>
        <w:rPr>
          <w:lang w:val="en-CA" w:eastAsia="en-CA"/>
        </w:rPr>
        <w:t xml:space="preserve"> and NetCDF. </w:t>
      </w:r>
      <w:r w:rsidR="007B3FB6">
        <w:rPr>
          <w:lang w:val="en-CA" w:eastAsia="en-CA"/>
        </w:rPr>
        <w:t>Further, coverages can be represented by a single document (stream or file) or by a hierarchically organised set of documents, each of which can be encoded individually – for example, the domain set, range type, and metadata may be encoded in easily parseable GML</w:t>
      </w:r>
      <w:r w:rsidR="009A1EF5">
        <w:rPr>
          <w:lang w:val="en-CA" w:eastAsia="en-CA"/>
        </w:rPr>
        <w:t>,</w:t>
      </w:r>
      <w:r w:rsidR="007B3FB6">
        <w:rPr>
          <w:lang w:val="en-CA" w:eastAsia="en-CA"/>
        </w:rPr>
        <w:t xml:space="preserve"> </w:t>
      </w:r>
      <w:r w:rsidR="00F224A6">
        <w:rPr>
          <w:lang w:val="en-CA" w:eastAsia="en-CA"/>
        </w:rPr>
        <w:t>JSON</w:t>
      </w:r>
      <w:r w:rsidR="009A1EF5">
        <w:rPr>
          <w:lang w:val="en-CA" w:eastAsia="en-CA"/>
        </w:rPr>
        <w:t>, or RDF</w:t>
      </w:r>
      <w:r w:rsidR="00F224A6">
        <w:rPr>
          <w:lang w:val="en-CA" w:eastAsia="en-CA"/>
        </w:rPr>
        <w:t xml:space="preserve"> </w:t>
      </w:r>
      <w:r w:rsidR="007B3FB6">
        <w:rPr>
          <w:lang w:val="en-CA" w:eastAsia="en-CA"/>
        </w:rPr>
        <w:t xml:space="preserve">while the range set is encoded in some compact binary format like NetCDF or JPEG2000. Such partitioning allows for coverages tiled in space, time, or mixed, thereby enabling mosaics, </w:t>
      </w:r>
      <w:r w:rsidR="003238D1">
        <w:rPr>
          <w:lang w:val="en-CA" w:eastAsia="en-CA"/>
        </w:rPr>
        <w:t>time-interleaved coverages</w:t>
      </w:r>
      <w:r w:rsidR="007B3FB6">
        <w:rPr>
          <w:lang w:val="en-CA" w:eastAsia="en-CA"/>
        </w:rPr>
        <w:t>, and efficiently subsettable datacubes</w:t>
      </w:r>
      <w:r w:rsidR="003238D1">
        <w:rPr>
          <w:lang w:val="en-CA" w:eastAsia="en-CA"/>
        </w:rPr>
        <w:t>.</w:t>
      </w:r>
    </w:p>
    <w:p w:rsidR="0084617F" w:rsidRDefault="0084617F" w:rsidP="0084617F">
      <w:pPr>
        <w:rPr>
          <w:lang w:val="en-CA" w:eastAsia="en-CA"/>
        </w:rPr>
      </w:pPr>
      <w:r>
        <w:rPr>
          <w:lang w:val="en-CA" w:eastAsia="en-CA"/>
        </w:rPr>
        <w:t xml:space="preserve">Coverages are independent from service definitions and, therefore, can be accessed through a variety of OGC services types, such as the Web Coverage Service (WCS) Standard </w:t>
      </w:r>
      <w:r w:rsidR="001C18BF">
        <w:rPr>
          <w:lang w:val="en-CA" w:eastAsia="en-CA"/>
        </w:rPr>
        <w:fldChar w:fldCharType="begin"/>
      </w:r>
      <w:r>
        <w:rPr>
          <w:lang w:val="en-CA" w:eastAsia="en-CA"/>
        </w:rPr>
        <w:instrText xml:space="preserve"> REF _Ref250991890 \r \h </w:instrText>
      </w:r>
      <w:r w:rsidR="001C18BF">
        <w:rPr>
          <w:lang w:val="en-CA" w:eastAsia="en-CA"/>
        </w:rPr>
      </w:r>
      <w:r w:rsidR="001C18BF">
        <w:rPr>
          <w:lang w:val="en-CA" w:eastAsia="en-CA"/>
        </w:rPr>
        <w:fldChar w:fldCharType="separate"/>
      </w:r>
      <w:r w:rsidR="0086620D">
        <w:rPr>
          <w:lang w:val="en-CA" w:eastAsia="en-CA"/>
        </w:rPr>
        <w:t>[7]</w:t>
      </w:r>
      <w:r w:rsidR="001C18BF">
        <w:rPr>
          <w:lang w:val="en-CA" w:eastAsia="en-CA"/>
        </w:rPr>
        <w:fldChar w:fldCharType="end"/>
      </w:r>
      <w:r>
        <w:rPr>
          <w:lang w:val="en-CA" w:eastAsia="en-CA"/>
        </w:rPr>
        <w:t>. The coverage structure can serve a wide range of coverage application domains, thereby contributing to harmonization and interoperability between and across these domains.</w:t>
      </w:r>
    </w:p>
    <w:p w:rsidR="00D336F9" w:rsidRDefault="00D336F9" w:rsidP="00D336F9">
      <w:pPr>
        <w:pStyle w:val="Heading2"/>
      </w:pPr>
      <w:bookmarkStart w:id="9" w:name="_Toc468070785"/>
      <w:r>
        <w:t>Compatibility</w:t>
      </w:r>
      <w:bookmarkEnd w:id="9"/>
    </w:p>
    <w:p w:rsidR="00A17F11" w:rsidRDefault="00A17F11" w:rsidP="00A17F11">
      <w:pPr>
        <w:pStyle w:val="Heading3"/>
      </w:pPr>
      <w:r>
        <w:t>OGC Abstract Topic 6 / ISO 19123</w:t>
      </w:r>
    </w:p>
    <w:p w:rsidR="00837368" w:rsidRDefault="00D336F9" w:rsidP="00D336F9">
      <w:r>
        <w:t>The OGC coverage model introduced with GMLCOV</w:t>
      </w:r>
      <w:r w:rsidR="000E7A2E">
        <w:t>/CIS</w:t>
      </w:r>
      <w:r>
        <w:t xml:space="preserve"> 1.0 </w:t>
      </w:r>
      <w:r w:rsidR="001C18BF">
        <w:fldChar w:fldCharType="begin"/>
      </w:r>
      <w:r>
        <w:instrText xml:space="preserve"> REF _Ref425705602 \r \h </w:instrText>
      </w:r>
      <w:r w:rsidR="001C18BF">
        <w:fldChar w:fldCharType="separate"/>
      </w:r>
      <w:r w:rsidR="0086620D">
        <w:t>[5]</w:t>
      </w:r>
      <w:r w:rsidR="001C18BF">
        <w:fldChar w:fldCharType="end"/>
      </w:r>
      <w:r>
        <w:t xml:space="preserve"> and extended with CIS 1.1 is based on the abstract coverage specification of OGC Abstract Topic 6 </w:t>
      </w:r>
      <w:r w:rsidR="001C18BF">
        <w:fldChar w:fldCharType="begin"/>
      </w:r>
      <w:r>
        <w:instrText xml:space="preserve"> REF _Ref425500837 \r \h </w:instrText>
      </w:r>
      <w:r w:rsidR="001C18BF">
        <w:fldChar w:fldCharType="separate"/>
      </w:r>
      <w:r w:rsidR="0086620D">
        <w:t>[1]</w:t>
      </w:r>
      <w:r w:rsidR="001C18BF">
        <w:fldChar w:fldCharType="end"/>
      </w:r>
      <w:r>
        <w:t xml:space="preserve"> (which is identical to ISO 19123)</w:t>
      </w:r>
      <w:r w:rsidR="004F2B38">
        <w:t xml:space="preserve"> and harmonized with the GML coverage model </w:t>
      </w:r>
      <w:r w:rsidR="001C18BF">
        <w:fldChar w:fldCharType="begin"/>
      </w:r>
      <w:r w:rsidR="004F2B38">
        <w:instrText xml:space="preserve"> REF _Ref425521786 \r \h </w:instrText>
      </w:r>
      <w:r w:rsidR="001C18BF">
        <w:fldChar w:fldCharType="separate"/>
      </w:r>
      <w:r w:rsidR="0086620D">
        <w:t>[2]</w:t>
      </w:r>
      <w:r w:rsidR="001C18BF">
        <w:fldChar w:fldCharType="end"/>
      </w:r>
      <w:r w:rsidR="004F2B38">
        <w:t xml:space="preserve"> and the SWE sensor type description </w:t>
      </w:r>
      <w:r w:rsidR="001C18BF">
        <w:fldChar w:fldCharType="begin"/>
      </w:r>
      <w:r w:rsidR="004F2B38">
        <w:instrText xml:space="preserve"> REF _Ref425705852 \r \h </w:instrText>
      </w:r>
      <w:r w:rsidR="001C18BF">
        <w:fldChar w:fldCharType="separate"/>
      </w:r>
      <w:r w:rsidR="0086620D">
        <w:t>[4]</w:t>
      </w:r>
      <w:r w:rsidR="001C18BF">
        <w:fldChar w:fldCharType="end"/>
      </w:r>
      <w:r w:rsidR="004F2B38">
        <w:t>. By way of normatively including GMLCOV/CIS 1.0 in CIS 1.1, every GMLCOV/CIS 1.0 coverage is a valid CIS 1.1 coverage</w:t>
      </w:r>
      <w:r w:rsidR="00837368">
        <w:t xml:space="preserve">. </w:t>
      </w:r>
      <w:r w:rsidR="004179D0">
        <w:t>See Annex D.1 for details.</w:t>
      </w:r>
    </w:p>
    <w:p w:rsidR="00D336F9" w:rsidRDefault="00D336F9" w:rsidP="00DD3DA3">
      <w:pPr>
        <w:pStyle w:val="Heading3"/>
      </w:pPr>
      <w:bookmarkStart w:id="10" w:name="_Toc428145877"/>
      <w:r>
        <w:t>GML</w:t>
      </w:r>
      <w:bookmarkEnd w:id="10"/>
    </w:p>
    <w:p w:rsidR="004179D0" w:rsidRDefault="00D336F9" w:rsidP="00D336F9">
      <w:r>
        <w:t xml:space="preserve">Like in GML, all coverage types </w:t>
      </w:r>
      <w:r w:rsidR="00E36F05">
        <w:t>in CIS 1.1 (as in GMLCOV</w:t>
      </w:r>
      <w:r w:rsidR="004179D0">
        <w:t>/CIS</w:t>
      </w:r>
      <w:r w:rsidR="00E36F05">
        <w:t xml:space="preserve"> 1.0) </w:t>
      </w:r>
      <w:r>
        <w:t xml:space="preserve">are derived from a common </w:t>
      </w:r>
      <w:r>
        <w:rPr>
          <w:rStyle w:val="Codefragment"/>
        </w:rPr>
        <w:t>AbstractCoverage</w:t>
      </w:r>
      <w:r>
        <w:t xml:space="preserve"> type. </w:t>
      </w:r>
      <w:r w:rsidR="004179D0">
        <w:t xml:space="preserve">GMLCOV/CIS 1.0 is strictly derived from the corresponding GML type, so it is a GML Application Profile. </w:t>
      </w:r>
      <w:r w:rsidR="001B3591">
        <w:t>CIS 1.1 is structurally equivalent, but embodies novel concepts which do not allow a formal derivation in all cases; further, modelling has been simplified over GML to make coverages easier to handle.</w:t>
      </w:r>
      <w:r w:rsidR="0072548C">
        <w:t xml:space="preserve"> </w:t>
      </w:r>
      <w:r w:rsidR="004C65A9">
        <w:t xml:space="preserve">Further, having </w:t>
      </w:r>
      <w:r w:rsidR="004C65A9">
        <w:lastRenderedPageBreak/>
        <w:t xml:space="preserve">JSON and RDF next to GML had a design impact. </w:t>
      </w:r>
      <w:r w:rsidR="0072548C">
        <w:t>As a consequence, CIS 1.1 formally speak</w:t>
      </w:r>
      <w:r w:rsidR="004C65A9">
        <w:softHyphen/>
      </w:r>
      <w:r w:rsidR="0072548C">
        <w:t xml:space="preserve">ing is not a GML Application Profile. </w:t>
      </w:r>
      <w:r w:rsidR="004C65A9">
        <w:t>See Annex</w:t>
      </w:r>
      <w:r w:rsidR="00FD7641">
        <w:t>es</w:t>
      </w:r>
      <w:r w:rsidR="004C65A9">
        <w:t xml:space="preserve"> D.2 </w:t>
      </w:r>
      <w:r w:rsidR="00FD7641">
        <w:t xml:space="preserve">and D.3 </w:t>
      </w:r>
      <w:r w:rsidR="004C65A9">
        <w:t>for details.</w:t>
      </w:r>
    </w:p>
    <w:p w:rsidR="00D336F9" w:rsidRDefault="00D336F9" w:rsidP="00DD3DA3">
      <w:pPr>
        <w:pStyle w:val="Heading3"/>
      </w:pPr>
      <w:bookmarkStart w:id="11" w:name="_Toc428145878"/>
      <w:r>
        <w:t>SWE</w:t>
      </w:r>
      <w:bookmarkEnd w:id="11"/>
      <w:r w:rsidR="00435578">
        <w:t xml:space="preserve"> Common</w:t>
      </w:r>
    </w:p>
    <w:p w:rsidR="00D336F9" w:rsidRDefault="00D336F9" w:rsidP="00D336F9">
      <w:r>
        <w:t>The</w:t>
      </w:r>
      <w:r w:rsidR="00331964">
        <w:t xml:space="preserve"> coverage</w:t>
      </w:r>
      <w:r>
        <w:t xml:space="preserve"> </w:t>
      </w:r>
      <w:r w:rsidR="00BF3345">
        <w:rPr>
          <w:rStyle w:val="Codefragment"/>
        </w:rPr>
        <w:t>RangeType</w:t>
      </w:r>
      <w:r>
        <w:t xml:space="preserve"> </w:t>
      </w:r>
      <w:r w:rsidR="00331964">
        <w:t>component</w:t>
      </w:r>
      <w:r>
        <w:t xml:space="preserve"> </w:t>
      </w:r>
      <w:r w:rsidR="00331964">
        <w:t xml:space="preserve">(see Clause </w:t>
      </w:r>
      <w:r w:rsidR="001C18BF">
        <w:fldChar w:fldCharType="begin"/>
      </w:r>
      <w:r w:rsidR="00331964">
        <w:instrText xml:space="preserve"> REF _Ref428132858 \r \h </w:instrText>
      </w:r>
      <w:r w:rsidR="001C18BF">
        <w:fldChar w:fldCharType="separate"/>
      </w:r>
      <w:r w:rsidR="0086620D">
        <w:t>6</w:t>
      </w:r>
      <w:r w:rsidR="001C18BF">
        <w:fldChar w:fldCharType="end"/>
      </w:r>
      <w:r w:rsidR="00331964">
        <w:t>) utilizes</w:t>
      </w:r>
      <w:r>
        <w:t xml:space="preserve"> the SWE Common </w:t>
      </w:r>
      <w:r w:rsidR="001C18BF">
        <w:fldChar w:fldCharType="begin"/>
      </w:r>
      <w:r>
        <w:instrText xml:space="preserve"> REF _Ref425705852 \r \h </w:instrText>
      </w:r>
      <w:r w:rsidR="001C18BF">
        <w:fldChar w:fldCharType="separate"/>
      </w:r>
      <w:r w:rsidR="0086620D">
        <w:t>[4]</w:t>
      </w:r>
      <w:r w:rsidR="001C18BF">
        <w:fldChar w:fldCharType="end"/>
      </w:r>
      <w:r>
        <w:t xml:space="preserve"> </w:t>
      </w:r>
      <w:r w:rsidRPr="003E627F">
        <w:rPr>
          <w:rStyle w:val="Codefragment"/>
        </w:rPr>
        <w:t>Data</w:t>
      </w:r>
      <w:r>
        <w:rPr>
          <w:rStyle w:val="Codefragment"/>
        </w:rPr>
        <w:softHyphen/>
      </w:r>
      <w:r w:rsidRPr="003E627F">
        <w:rPr>
          <w:rStyle w:val="Codefragment"/>
        </w:rPr>
        <w:t>Record</w:t>
      </w:r>
      <w:r>
        <w:t xml:space="preserve">. Consequently, </w:t>
      </w:r>
      <w:r w:rsidR="00EC18BE">
        <w:t xml:space="preserve">the semantics of </w:t>
      </w:r>
      <w:r>
        <w:t xml:space="preserve">sensor data acquired through SWE standards can be </w:t>
      </w:r>
      <w:r w:rsidR="00EC18BE">
        <w:t xml:space="preserve">carried over into coverages without </w:t>
      </w:r>
      <w:r w:rsidR="00A17F11">
        <w:t>information loss</w:t>
      </w:r>
      <w:r>
        <w:t>.</w:t>
      </w:r>
      <w:r w:rsidR="00EC18BE">
        <w:t xml:space="preserve"> See also Annex D.4.</w:t>
      </w:r>
    </w:p>
    <w:p w:rsidR="00D336F9" w:rsidRDefault="00D336F9" w:rsidP="00DD3DA3">
      <w:pPr>
        <w:pStyle w:val="Heading3"/>
      </w:pPr>
      <w:bookmarkStart w:id="12" w:name="_Toc428145879"/>
      <w:r>
        <w:t>Extensions over previous version of this standard</w:t>
      </w:r>
      <w:bookmarkEnd w:id="12"/>
    </w:p>
    <w:p w:rsidR="00D04E8A" w:rsidRDefault="003238D1" w:rsidP="00D04E8A">
      <w:pPr>
        <w:rPr>
          <w:lang w:val="en-CA" w:eastAsia="en-CA"/>
        </w:rPr>
      </w:pPr>
      <w:r>
        <w:rPr>
          <w:lang w:val="en-CA" w:eastAsia="en-CA"/>
        </w:rPr>
        <w:t xml:space="preserve">This document </w:t>
      </w:r>
      <w:r w:rsidR="00E81DA0">
        <w:rPr>
          <w:lang w:val="en-CA" w:eastAsia="en-CA"/>
        </w:rPr>
        <w:t xml:space="preserve">is the successor </w:t>
      </w:r>
      <w:r w:rsidR="00D04E8A">
        <w:rPr>
          <w:lang w:val="en-CA" w:eastAsia="en-CA"/>
        </w:rPr>
        <w:t>version</w:t>
      </w:r>
      <w:r w:rsidR="00E81DA0">
        <w:rPr>
          <w:lang w:val="en-CA" w:eastAsia="en-CA"/>
        </w:rPr>
        <w:t xml:space="preserve"> of</w:t>
      </w:r>
      <w:r>
        <w:rPr>
          <w:lang w:val="en-CA" w:eastAsia="en-CA"/>
        </w:rPr>
        <w:t xml:space="preserve"> </w:t>
      </w:r>
      <w:r w:rsidRPr="007D49F3">
        <w:rPr>
          <w:i/>
          <w:lang w:val="en-CA" w:eastAsia="en-CA"/>
        </w:rPr>
        <w:t>GML 3.2.1 Application Schema – Coverages</w:t>
      </w:r>
      <w:r>
        <w:rPr>
          <w:lang w:val="en-CA" w:eastAsia="en-CA"/>
        </w:rPr>
        <w:t xml:space="preserve"> version 1.0.1 </w:t>
      </w:r>
      <w:r w:rsidR="001C18BF">
        <w:rPr>
          <w:lang w:val="en-CA" w:eastAsia="en-CA"/>
        </w:rPr>
        <w:fldChar w:fldCharType="begin"/>
      </w:r>
      <w:r>
        <w:rPr>
          <w:lang w:val="en-CA" w:eastAsia="en-CA"/>
        </w:rPr>
        <w:instrText xml:space="preserve"> REF _Ref425705602 \r \h </w:instrText>
      </w:r>
      <w:r w:rsidR="001C18BF">
        <w:rPr>
          <w:lang w:val="en-CA" w:eastAsia="en-CA"/>
        </w:rPr>
      </w:r>
      <w:r w:rsidR="001C18BF">
        <w:rPr>
          <w:lang w:val="en-CA" w:eastAsia="en-CA"/>
        </w:rPr>
        <w:fldChar w:fldCharType="separate"/>
      </w:r>
      <w:r w:rsidR="0086620D">
        <w:rPr>
          <w:lang w:val="en-CA" w:eastAsia="en-CA"/>
        </w:rPr>
        <w:t>[5]</w:t>
      </w:r>
      <w:r w:rsidR="001C18BF">
        <w:rPr>
          <w:lang w:val="en-CA" w:eastAsia="en-CA"/>
        </w:rPr>
        <w:fldChar w:fldCharType="end"/>
      </w:r>
      <w:r>
        <w:rPr>
          <w:lang w:val="en-CA" w:eastAsia="en-CA"/>
        </w:rPr>
        <w:t xml:space="preserve">, </w:t>
      </w:r>
      <w:r w:rsidR="00E81DA0">
        <w:rPr>
          <w:lang w:val="en-CA" w:eastAsia="en-CA"/>
        </w:rPr>
        <w:t xml:space="preserve">abbreviated </w:t>
      </w:r>
      <w:r>
        <w:rPr>
          <w:lang w:val="en-CA" w:eastAsia="en-CA"/>
        </w:rPr>
        <w:t>GMLCOV 1.0</w:t>
      </w:r>
      <w:r w:rsidR="00933C68">
        <w:rPr>
          <w:lang w:val="en-CA" w:eastAsia="en-CA"/>
        </w:rPr>
        <w:t xml:space="preserve">. This standard </w:t>
      </w:r>
      <w:r w:rsidR="00D04E8A">
        <w:rPr>
          <w:lang w:val="en-CA" w:eastAsia="en-CA"/>
        </w:rPr>
        <w:t xml:space="preserve">has been renamed to </w:t>
      </w:r>
      <w:r w:rsidR="00D04E8A" w:rsidRPr="007D49F3">
        <w:rPr>
          <w:i/>
          <w:lang w:val="en-CA" w:eastAsia="en-CA"/>
        </w:rPr>
        <w:t>Coverage Implementation Schema</w:t>
      </w:r>
      <w:r w:rsidR="00933C68">
        <w:rPr>
          <w:lang w:val="en-CA" w:eastAsia="en-CA"/>
        </w:rPr>
        <w:t xml:space="preserve"> (CIS) in 2015 </w:t>
      </w:r>
      <w:r w:rsidR="00D04E8A">
        <w:rPr>
          <w:lang w:val="en-CA" w:eastAsia="en-CA"/>
        </w:rPr>
        <w:t>to remedy misunderstandings caused by the initial title, such as that only a GML encoding is defined here (whereas in fact a format-independent implementable coverage model is established).</w:t>
      </w:r>
      <w:r w:rsidR="00933C68">
        <w:rPr>
          <w:lang w:val="en-CA" w:eastAsia="en-CA"/>
        </w:rPr>
        <w:t xml:space="preserve"> Therefore, GMLCOV 1.0 is identical to CIS 1.0.</w:t>
      </w:r>
    </w:p>
    <w:p w:rsidR="00E81DA0" w:rsidRDefault="003238D1" w:rsidP="003238D1">
      <w:r>
        <w:rPr>
          <w:lang w:val="en-CA" w:eastAsia="en-CA"/>
        </w:rPr>
        <w:t xml:space="preserve">The document on hand </w:t>
      </w:r>
      <w:r w:rsidR="00296D0F">
        <w:rPr>
          <w:lang w:val="en-CA" w:eastAsia="en-CA"/>
        </w:rPr>
        <w:t xml:space="preserve">augments </w:t>
      </w:r>
      <w:r>
        <w:rPr>
          <w:lang w:val="en-CA" w:eastAsia="en-CA"/>
        </w:rPr>
        <w:t>GMLCOV</w:t>
      </w:r>
      <w:r w:rsidR="00296D0F">
        <w:rPr>
          <w:lang w:val="en-CA" w:eastAsia="en-CA"/>
        </w:rPr>
        <w:t>/CIS</w:t>
      </w:r>
      <w:r>
        <w:rPr>
          <w:lang w:val="en-CA" w:eastAsia="en-CA"/>
        </w:rPr>
        <w:t xml:space="preserve"> 1.0 as a backwards compatible extension: </w:t>
      </w:r>
      <w:r w:rsidR="00CC597B">
        <w:rPr>
          <w:lang w:val="en-CA" w:eastAsia="en-CA"/>
        </w:rPr>
        <w:t>any valid GMLCOV</w:t>
      </w:r>
      <w:r w:rsidR="00296D0F">
        <w:rPr>
          <w:lang w:val="en-CA" w:eastAsia="en-CA"/>
        </w:rPr>
        <w:t>/CIS</w:t>
      </w:r>
      <w:r w:rsidR="00CC597B">
        <w:rPr>
          <w:lang w:val="en-CA" w:eastAsia="en-CA"/>
        </w:rPr>
        <w:t xml:space="preserve"> 1.0 coverage is also valid in </w:t>
      </w:r>
      <w:r>
        <w:t>CIS 1.1</w:t>
      </w:r>
      <w:r w:rsidR="00CC597B">
        <w:t>.</w:t>
      </w:r>
      <w:r w:rsidR="00E81DA0">
        <w:t xml:space="preserve"> </w:t>
      </w:r>
      <w:r w:rsidR="00C47DC9">
        <w:t xml:space="preserve">This is accomplished through </w:t>
      </w:r>
      <w:r w:rsidR="001C18BF">
        <w:fldChar w:fldCharType="begin"/>
      </w:r>
      <w:r w:rsidR="00C47DC9">
        <w:instrText xml:space="preserve"> REF _Ref448220283 \r \h </w:instrText>
      </w:r>
      <w:r w:rsidR="001C18BF">
        <w:fldChar w:fldCharType="separate"/>
      </w:r>
      <w:r w:rsidR="0086620D">
        <w:t>Requirement 1</w:t>
      </w:r>
      <w:r w:rsidR="001C18BF">
        <w:fldChar w:fldCharType="end"/>
      </w:r>
      <w:r w:rsidR="00C47DC9">
        <w:t xml:space="preserve"> which declares any valid </w:t>
      </w:r>
      <w:r w:rsidR="00E4142F">
        <w:t>GMLCOV/</w:t>
      </w:r>
      <w:r w:rsidR="00C47DC9">
        <w:t xml:space="preserve">CIS 1.0 coverage to also be a valid CIS 1.1 coverage; on XML Schema level, </w:t>
      </w:r>
      <w:r w:rsidR="002F2328">
        <w:t xml:space="preserve">the CIS 1.1 schema explicitly includes the </w:t>
      </w:r>
      <w:r w:rsidR="00E4142F">
        <w:t>GMLCOV/</w:t>
      </w:r>
      <w:r w:rsidR="002F2328">
        <w:t xml:space="preserve">CIS 1.0 schema (although, given </w:t>
      </w:r>
      <w:r w:rsidR="001C18BF">
        <w:fldChar w:fldCharType="begin"/>
      </w:r>
      <w:r w:rsidR="002F2328">
        <w:instrText xml:space="preserve"> REF _Ref448220283 \r \h </w:instrText>
      </w:r>
      <w:r w:rsidR="001C18BF">
        <w:fldChar w:fldCharType="separate"/>
      </w:r>
      <w:r w:rsidR="0086620D">
        <w:t>Requirement 1</w:t>
      </w:r>
      <w:r w:rsidR="001C18BF">
        <w:fldChar w:fldCharType="end"/>
      </w:r>
      <w:r w:rsidR="002F2328">
        <w:t>, this is not strictly necessary).</w:t>
      </w:r>
    </w:p>
    <w:p w:rsidR="003238D1" w:rsidRPr="003238D1" w:rsidRDefault="00CC597B" w:rsidP="003238D1">
      <w:pPr>
        <w:rPr>
          <w:lang w:val="en-CA" w:eastAsia="en-CA"/>
        </w:rPr>
      </w:pPr>
      <w:r>
        <w:t xml:space="preserve">CIS 1.1 </w:t>
      </w:r>
      <w:r w:rsidR="003238D1">
        <w:t xml:space="preserve">adds further coverage types </w:t>
      </w:r>
      <w:r w:rsidR="00D04E8A">
        <w:t>over GMLCOV</w:t>
      </w:r>
      <w:r w:rsidR="00296D0F">
        <w:t>/CIS</w:t>
      </w:r>
      <w:r w:rsidR="00D04E8A">
        <w:t xml:space="preserve"> 1.0 </w:t>
      </w:r>
      <w:r w:rsidR="003238D1">
        <w:t xml:space="preserve">– in particular for </w:t>
      </w:r>
      <w:r w:rsidR="00D04E8A">
        <w:t xml:space="preserve">more </w:t>
      </w:r>
      <w:r w:rsidR="003238D1">
        <w:t xml:space="preserve">grids – </w:t>
      </w:r>
      <w:r w:rsidR="00D04E8A">
        <w:t xml:space="preserve">and </w:t>
      </w:r>
      <w:r w:rsidR="003238D1">
        <w:t>encoding options</w:t>
      </w:r>
      <w:r w:rsidR="00BF38B8">
        <w:t>:</w:t>
      </w:r>
      <w:r w:rsidR="003238D1">
        <w:t xml:space="preserve"> </w:t>
      </w:r>
    </w:p>
    <w:p w:rsidR="003238D1" w:rsidRDefault="003238D1" w:rsidP="002F5C34">
      <w:pPr>
        <w:numPr>
          <w:ilvl w:val="0"/>
          <w:numId w:val="30"/>
        </w:numPr>
        <w:rPr>
          <w:lang w:val="en-CA" w:eastAsia="en-CA"/>
        </w:rPr>
      </w:pPr>
      <w:r>
        <w:rPr>
          <w:lang w:val="en-CA" w:eastAsia="en-CA"/>
        </w:rPr>
        <w:t xml:space="preserve">CIS 1.1 adds comprehensive definitions for all possible types of irregular grids, which has been left unspecified in the previous version. As such, CIS 1.1 also incorporates and generalizes the grid coverage concepts established in GML 3.3 </w:t>
      </w:r>
      <w:r w:rsidR="001C18BF">
        <w:rPr>
          <w:lang w:val="en-CA" w:eastAsia="en-CA"/>
        </w:rPr>
        <w:fldChar w:fldCharType="begin"/>
      </w:r>
      <w:r>
        <w:rPr>
          <w:lang w:val="en-CA" w:eastAsia="en-CA"/>
        </w:rPr>
        <w:instrText xml:space="preserve"> REF _Ref425518644 \r \h </w:instrText>
      </w:r>
      <w:r w:rsidR="001C18BF">
        <w:rPr>
          <w:lang w:val="en-CA" w:eastAsia="en-CA"/>
        </w:rPr>
      </w:r>
      <w:r w:rsidR="001C18BF">
        <w:rPr>
          <w:lang w:val="en-CA" w:eastAsia="en-CA"/>
        </w:rPr>
        <w:fldChar w:fldCharType="separate"/>
      </w:r>
      <w:r w:rsidR="0086620D">
        <w:rPr>
          <w:lang w:val="en-CA" w:eastAsia="en-CA"/>
        </w:rPr>
        <w:t>[3]</w:t>
      </w:r>
      <w:r w:rsidR="001C18BF">
        <w:rPr>
          <w:lang w:val="en-CA" w:eastAsia="en-CA"/>
        </w:rPr>
        <w:fldChar w:fldCharType="end"/>
      </w:r>
      <w:r>
        <w:rPr>
          <w:lang w:val="en-CA" w:eastAsia="en-CA"/>
        </w:rPr>
        <w:t>.</w:t>
      </w:r>
    </w:p>
    <w:p w:rsidR="003238D1" w:rsidRDefault="003238D1" w:rsidP="002F5C34">
      <w:pPr>
        <w:numPr>
          <w:ilvl w:val="0"/>
          <w:numId w:val="30"/>
        </w:numPr>
        <w:rPr>
          <w:lang w:val="en-CA" w:eastAsia="en-CA"/>
        </w:rPr>
      </w:pPr>
      <w:r>
        <w:rPr>
          <w:lang w:val="en-CA" w:eastAsia="en-CA"/>
        </w:rPr>
        <w:t>CIS 1.1 extends the physical representation schema of gridded coverages by allowing an internal partitioning to accommodate different access patterns. One special case is time-interleaved where a coverage is represented by a list of pairs (timestamp, time slice). However, the partitioning schemes are not constrained and may include both spatial and temporal axes.</w:t>
      </w:r>
    </w:p>
    <w:p w:rsidR="003E3448" w:rsidRPr="00E16976" w:rsidRDefault="003E3448" w:rsidP="002F5C34">
      <w:pPr>
        <w:numPr>
          <w:ilvl w:val="0"/>
          <w:numId w:val="30"/>
        </w:numPr>
        <w:rPr>
          <w:lang w:val="en-CA" w:eastAsia="en-CA"/>
        </w:rPr>
      </w:pPr>
      <w:r>
        <w:rPr>
          <w:lang w:val="en-CA" w:eastAsia="en-CA"/>
        </w:rPr>
        <w:t xml:space="preserve">CIS 1.1 complements the GML coverage representation with equivalent JSON </w:t>
      </w:r>
      <w:r w:rsidR="00E503FF">
        <w:rPr>
          <w:lang w:val="en-CA" w:eastAsia="en-CA"/>
        </w:rPr>
        <w:t xml:space="preserve">and RDF </w:t>
      </w:r>
      <w:r>
        <w:rPr>
          <w:lang w:val="en-CA" w:eastAsia="en-CA"/>
        </w:rPr>
        <w:t>representation.</w:t>
      </w:r>
    </w:p>
    <w:p w:rsidR="003238D1" w:rsidRDefault="00BF38B8" w:rsidP="003238D1">
      <w:r>
        <w:t xml:space="preserve">To achieve this, </w:t>
      </w:r>
      <w:r w:rsidR="003238D1" w:rsidRPr="007D5B61">
        <w:t>CIS implements the following Change Requests on GMLCOV 1.0</w:t>
      </w:r>
      <w:r w:rsidR="003238D1">
        <w:t xml:space="preserve"> </w:t>
      </w:r>
      <w:r w:rsidR="001C18BF">
        <w:fldChar w:fldCharType="begin"/>
      </w:r>
      <w:r w:rsidR="003238D1">
        <w:instrText xml:space="preserve"> REF _Ref425705602 \r \h </w:instrText>
      </w:r>
      <w:r w:rsidR="001C18BF">
        <w:fldChar w:fldCharType="separate"/>
      </w:r>
      <w:r w:rsidR="0086620D">
        <w:t>[5]</w:t>
      </w:r>
      <w:r w:rsidR="001C18BF">
        <w:fldChar w:fldCharType="end"/>
      </w:r>
      <w:r w:rsidR="003238D1" w:rsidRPr="007D5B61">
        <w:t>:</w:t>
      </w:r>
    </w:p>
    <w:p w:rsidR="003238D1" w:rsidRDefault="003238D1" w:rsidP="002F5C34">
      <w:pPr>
        <w:numPr>
          <w:ilvl w:val="0"/>
          <w:numId w:val="27"/>
        </w:numPr>
      </w:pPr>
      <w:r>
        <w:t>Support for more general grid identifiers (with punctuation, national character sets, etc.) [OGC 15-086]</w:t>
      </w:r>
      <w:r w:rsidR="00320421">
        <w:t>.</w:t>
      </w:r>
    </w:p>
    <w:p w:rsidR="003238D1" w:rsidRDefault="003238D1" w:rsidP="002F5C34">
      <w:pPr>
        <w:numPr>
          <w:ilvl w:val="0"/>
          <w:numId w:val="27"/>
        </w:numPr>
      </w:pPr>
      <w:r>
        <w:t>Support for general non-regular grids [OGC 15-088]</w:t>
      </w:r>
      <w:r w:rsidR="00320421">
        <w:t>.</w:t>
      </w:r>
    </w:p>
    <w:p w:rsidR="003238D1" w:rsidRDefault="003238D1" w:rsidP="002F5C34">
      <w:pPr>
        <w:numPr>
          <w:ilvl w:val="0"/>
          <w:numId w:val="27"/>
        </w:numPr>
      </w:pPr>
      <w:r>
        <w:t>Clear regulation for interpolation methods associated with grid coverages, thereby also clarifying a long-standing confusion between discrete and continuous grid coverages [OGC 15-087]</w:t>
      </w:r>
      <w:r w:rsidR="00320421">
        <w:t>.</w:t>
      </w:r>
    </w:p>
    <w:p w:rsidR="003238D1" w:rsidRDefault="003238D1" w:rsidP="002F5C34">
      <w:pPr>
        <w:numPr>
          <w:ilvl w:val="0"/>
          <w:numId w:val="27"/>
        </w:numPr>
      </w:pPr>
      <w:r>
        <w:lastRenderedPageBreak/>
        <w:t xml:space="preserve">Introduction of </w:t>
      </w:r>
      <w:r>
        <w:rPr>
          <w:rStyle w:val="Codefragment"/>
        </w:rPr>
        <w:t>EnvelopeByAxis</w:t>
      </w:r>
      <w:r>
        <w:t>, an envelope type which allows for a convenient handling of any type of coordinates together with a single CRS [OGC 15-093]</w:t>
      </w:r>
      <w:r w:rsidR="00320421">
        <w:t>.</w:t>
      </w:r>
    </w:p>
    <w:p w:rsidR="003238D1" w:rsidRDefault="003238D1" w:rsidP="002F5C34">
      <w:pPr>
        <w:numPr>
          <w:ilvl w:val="0"/>
          <w:numId w:val="27"/>
        </w:numPr>
      </w:pPr>
      <w:r>
        <w:t xml:space="preserve">Partitioned (“tiled”) coverages, allowing – among others </w:t>
      </w:r>
      <w:r w:rsidR="00610DFF">
        <w:t xml:space="preserve">– </w:t>
      </w:r>
      <w:r>
        <w:t>“interleaved representations” of coverages [OGC 15-091]</w:t>
      </w:r>
      <w:r w:rsidR="00610DFF">
        <w:t xml:space="preserve"> and datacubes tiled for efficient subsetting</w:t>
      </w:r>
      <w:r w:rsidR="00320421">
        <w:t>.</w:t>
      </w:r>
    </w:p>
    <w:p w:rsidR="003238D1" w:rsidRDefault="003238D1" w:rsidP="002F5C34">
      <w:pPr>
        <w:numPr>
          <w:ilvl w:val="0"/>
          <w:numId w:val="27"/>
        </w:numPr>
      </w:pPr>
      <w:r>
        <w:t>Renaming from the confusing title “GML 3.2.1 Application Schema – Coverages” to “Coverage Information Schema” [OGC 15-094]</w:t>
      </w:r>
      <w:r w:rsidR="00320421">
        <w:t>.</w:t>
      </w:r>
    </w:p>
    <w:p w:rsidR="003238D1" w:rsidRDefault="003238D1" w:rsidP="002F5C34">
      <w:pPr>
        <w:numPr>
          <w:ilvl w:val="0"/>
          <w:numId w:val="27"/>
        </w:numPr>
      </w:pPr>
      <w:r>
        <w:t>Adding support for non-regularly gridded sensor models [OGC 15-092]</w:t>
      </w:r>
      <w:r w:rsidR="00320421">
        <w:t>.</w:t>
      </w:r>
    </w:p>
    <w:p w:rsidR="003238D1" w:rsidRDefault="00320421" w:rsidP="002F5C34">
      <w:pPr>
        <w:numPr>
          <w:ilvl w:val="0"/>
          <w:numId w:val="27"/>
        </w:numPr>
      </w:pPr>
      <w:r>
        <w:t xml:space="preserve">Distinguish </w:t>
      </w:r>
      <w:r w:rsidR="003238D1">
        <w:t xml:space="preserve">between </w:t>
      </w:r>
      <w:r w:rsidR="0071525D">
        <w:t xml:space="preserve">grid dimension </w:t>
      </w:r>
      <w:r w:rsidR="003238D1">
        <w:t xml:space="preserve">and </w:t>
      </w:r>
      <w:r w:rsidR="0071525D">
        <w:t xml:space="preserve">the CRS </w:t>
      </w:r>
      <w:r w:rsidR="003238D1">
        <w:t>dimension [OGC 15-089]</w:t>
      </w:r>
      <w:r>
        <w:t>.</w:t>
      </w:r>
    </w:p>
    <w:p w:rsidR="00C96166" w:rsidRDefault="00C96166" w:rsidP="002F5C34">
      <w:pPr>
        <w:numPr>
          <w:ilvl w:val="0"/>
          <w:numId w:val="27"/>
        </w:numPr>
      </w:pPr>
      <w:r>
        <w:t xml:space="preserve">Removal of a namespace ambiguity in </w:t>
      </w:r>
      <w:r w:rsidRPr="00320421">
        <w:rPr>
          <w:rStyle w:val="Codefragment"/>
        </w:rPr>
        <w:t>Reference</w:t>
      </w:r>
      <w:r w:rsidR="00320421">
        <w:rPr>
          <w:rStyle w:val="Codefragment"/>
        </w:rPr>
        <w:softHyphen/>
      </w:r>
      <w:r w:rsidRPr="00320421">
        <w:rPr>
          <w:rStyle w:val="Codefragment"/>
        </w:rPr>
        <w:t>able</w:t>
      </w:r>
      <w:r w:rsidR="00320421">
        <w:rPr>
          <w:rStyle w:val="Codefragment"/>
        </w:rPr>
        <w:softHyphen/>
      </w:r>
      <w:r w:rsidRPr="00320421">
        <w:rPr>
          <w:rStyle w:val="Codefragment"/>
        </w:rPr>
        <w:t>Grid</w:t>
      </w:r>
      <w:r w:rsidR="00320421">
        <w:rPr>
          <w:rStyle w:val="Codefragment"/>
        </w:rPr>
        <w:softHyphen/>
      </w:r>
      <w:r w:rsidRPr="00320421">
        <w:rPr>
          <w:rStyle w:val="Codefragment"/>
        </w:rPr>
        <w:t>Cov</w:t>
      </w:r>
      <w:r w:rsidR="00320421">
        <w:rPr>
          <w:rStyle w:val="Codefragment"/>
        </w:rPr>
        <w:softHyphen/>
      </w:r>
      <w:r w:rsidRPr="00320421">
        <w:rPr>
          <w:rStyle w:val="Codefragment"/>
        </w:rPr>
        <w:t>er</w:t>
      </w:r>
      <w:r w:rsidR="00320421">
        <w:rPr>
          <w:rStyle w:val="Codefragment"/>
        </w:rPr>
        <w:softHyphen/>
      </w:r>
      <w:r w:rsidRPr="00320421">
        <w:rPr>
          <w:rStyle w:val="Codefragment"/>
        </w:rPr>
        <w:t>age</w:t>
      </w:r>
      <w:r>
        <w:t xml:space="preserve"> [OGC 15-090]</w:t>
      </w:r>
      <w:r w:rsidR="00320421">
        <w:t xml:space="preserve"> (resolved by introduction of </w:t>
      </w:r>
      <w:r w:rsidR="00320421" w:rsidRPr="00320421">
        <w:rPr>
          <w:rStyle w:val="Codefragment"/>
        </w:rPr>
        <w:t>CIS::GeneralGridCover</w:t>
      </w:r>
      <w:r w:rsidR="00320421">
        <w:rPr>
          <w:rStyle w:val="Codefragment"/>
        </w:rPr>
        <w:softHyphen/>
      </w:r>
      <w:r w:rsidR="00320421" w:rsidRPr="00320421">
        <w:rPr>
          <w:rStyle w:val="Codefragment"/>
        </w:rPr>
        <w:t>age</w:t>
      </w:r>
      <w:r w:rsidR="00320421">
        <w:t>).</w:t>
      </w:r>
    </w:p>
    <w:p w:rsidR="003238D1" w:rsidRDefault="003238D1" w:rsidP="003238D1">
      <w:r>
        <w:t>Further, some GML 3.2.1 schema definitions whose generality complicates coverage understanding unnecessarily have been extracted and condensed into the pertaining CIS 1.1 GML schema. This remedies an often heard complaint about the complexity not of the coverage model, but the underlying GML.</w:t>
      </w:r>
      <w:r w:rsidR="00F3739F">
        <w:t xml:space="preserve"> As a consequence, the GML encoding of CIS 1.1 is not a GML application schema any longer, but a compact, freestanding definition. Nevertheless, by way of integrating </w:t>
      </w:r>
      <w:r w:rsidR="00E4142F">
        <w:t>GMLCOV/</w:t>
      </w:r>
      <w:r w:rsidR="00F3739F">
        <w:t>CIS 1.0 it is possible for implementers to remain in the realm of a GML application schema.</w:t>
      </w:r>
    </w:p>
    <w:p w:rsidR="003238D1" w:rsidRDefault="003238D1" w:rsidP="003238D1">
      <w:r>
        <w:t>Finally, as the new features make CIS substantially more expressive, not all implementers will want to support all functionality. Therefore, a further subdivision into separate requirements classes has been performed isolating, for example, discrete and grid coverages.</w:t>
      </w:r>
    </w:p>
    <w:p w:rsidR="003238D1" w:rsidRDefault="003238D1">
      <w:r>
        <w:t>In summary, CIS 1.1 is a backwards compatible extension of GMLCOV</w:t>
      </w:r>
      <w:r w:rsidR="00914615">
        <w:t>/CIS</w:t>
      </w:r>
      <w:r>
        <w:t xml:space="preserve"> 1.0</w:t>
      </w:r>
      <w:r w:rsidR="003151F0">
        <w:t>, also merging in GML 3.3 grid types</w:t>
      </w:r>
      <w:r>
        <w:t xml:space="preserve">. </w:t>
      </w:r>
      <w:r w:rsidR="003151F0">
        <w:t xml:space="preserve">Note that irregular grid types in both GMLCOV and GML </w:t>
      </w:r>
      <w:r w:rsidR="00220B7F">
        <w:t xml:space="preserve">in future may get </w:t>
      </w:r>
      <w:r w:rsidR="003151F0">
        <w:t>deprecated in favour of the general grid type in CIS 1.1 which is more concise, better to analyze by applications, and support cases not addressed by the previous grid approaches.</w:t>
      </w:r>
    </w:p>
    <w:p w:rsidR="006613E5" w:rsidRDefault="006613E5" w:rsidP="008C077D">
      <w:pPr>
        <w:pStyle w:val="Heading1"/>
        <w:rPr>
          <w:lang w:val="en-US"/>
        </w:rPr>
      </w:pPr>
      <w:bookmarkStart w:id="13" w:name="_Toc195411394"/>
      <w:bookmarkStart w:id="14" w:name="_Toc197396435"/>
      <w:bookmarkStart w:id="15" w:name="_Toc468070786"/>
      <w:r>
        <w:t>Co</w:t>
      </w:r>
      <w:bookmarkEnd w:id="13"/>
      <w:bookmarkEnd w:id="14"/>
      <w:r w:rsidR="00E53B77">
        <w:t>nformance</w:t>
      </w:r>
      <w:bookmarkEnd w:id="15"/>
    </w:p>
    <w:p w:rsidR="006702F6" w:rsidRDefault="006702F6" w:rsidP="009C3749">
      <w:bookmarkStart w:id="16" w:name="_Toc197396436"/>
      <w:r>
        <w:t>This standard defines: coverages.</w:t>
      </w:r>
    </w:p>
    <w:p w:rsidR="003C2D76" w:rsidRDefault="006A3963" w:rsidP="009C3749">
      <w:r>
        <w:t>Standardisation target of this document</w:t>
      </w:r>
      <w:r w:rsidR="009C3749">
        <w:t xml:space="preserve"> </w:t>
      </w:r>
      <w:r>
        <w:t xml:space="preserve">are concrete </w:t>
      </w:r>
      <w:r w:rsidRPr="00AC714F">
        <w:rPr>
          <w:b/>
        </w:rPr>
        <w:t>coverage instance documents</w:t>
      </w:r>
      <w:r>
        <w:t>, as generated by some service and/or consumed by some client.</w:t>
      </w:r>
      <w:r w:rsidR="009C3749">
        <w:t xml:space="preserve"> </w:t>
      </w:r>
    </w:p>
    <w:p w:rsidR="00A62046" w:rsidRPr="006702F6" w:rsidRDefault="00610DFF" w:rsidP="003C2D76">
      <w:pPr>
        <w:rPr>
          <w:lang w:val="en-AU"/>
        </w:rPr>
      </w:pPr>
      <w:r>
        <w:rPr>
          <w:lang w:val="en-AU"/>
        </w:rPr>
        <w:t>This document contains r</w:t>
      </w:r>
      <w:r w:rsidR="006702F6">
        <w:rPr>
          <w:lang w:val="en-AU"/>
        </w:rPr>
        <w:t xml:space="preserve">equirements for the following standardization target types </w:t>
      </w:r>
      <w:r w:rsidR="00256D6A">
        <w:t xml:space="preserve">(cf. </w:t>
      </w:r>
      <w:r w:rsidR="001C18BF">
        <w:fldChar w:fldCharType="begin"/>
      </w:r>
      <w:r w:rsidR="00256D6A">
        <w:instrText xml:space="preserve"> REF _Ref425498773 \h </w:instrText>
      </w:r>
      <w:r w:rsidR="001C18BF">
        <w:fldChar w:fldCharType="separate"/>
      </w:r>
      <w:r w:rsidR="0086620D">
        <w:t xml:space="preserve">Figure </w:t>
      </w:r>
      <w:r w:rsidR="0086620D">
        <w:rPr>
          <w:noProof/>
        </w:rPr>
        <w:t>1</w:t>
      </w:r>
      <w:r w:rsidR="001C18BF">
        <w:fldChar w:fldCharType="end"/>
      </w:r>
      <w:r w:rsidR="00256D6A">
        <w:t>)</w:t>
      </w:r>
      <w:r w:rsidR="00A62046">
        <w:t>:</w:t>
      </w:r>
    </w:p>
    <w:p w:rsidR="00A62046" w:rsidRDefault="00256D6A" w:rsidP="002F5C34">
      <w:pPr>
        <w:numPr>
          <w:ilvl w:val="0"/>
          <w:numId w:val="21"/>
        </w:numPr>
        <w:spacing w:before="60" w:after="60"/>
      </w:pPr>
      <w:r w:rsidRPr="00256D6A">
        <w:t>The core class</w:t>
      </w:r>
      <w:r>
        <w:rPr>
          <w:i/>
        </w:rPr>
        <w:t xml:space="preserve"> </w:t>
      </w:r>
      <w:r w:rsidR="00A62046" w:rsidRPr="00E51CA8">
        <w:rPr>
          <w:i/>
        </w:rPr>
        <w:t>coverage</w:t>
      </w:r>
      <w:r>
        <w:rPr>
          <w:i/>
        </w:rPr>
        <w:t xml:space="preserve"> </w:t>
      </w:r>
      <w:r w:rsidRPr="00256D6A">
        <w:t>(in red)</w:t>
      </w:r>
      <w:r w:rsidR="003B7464">
        <w:t>.</w:t>
      </w:r>
      <w:r w:rsidR="00A62046">
        <w:t xml:space="preserve"> </w:t>
      </w:r>
      <w:r w:rsidR="000328FB">
        <w:t xml:space="preserve">This </w:t>
      </w:r>
      <w:r w:rsidR="003B7464">
        <w:t xml:space="preserve">is the only </w:t>
      </w:r>
      <w:r w:rsidR="000328FB">
        <w:t>abstract</w:t>
      </w:r>
      <w:r w:rsidR="007D49F3">
        <w:t xml:space="preserve"> </w:t>
      </w:r>
      <w:r w:rsidR="003B7464">
        <w:t xml:space="preserve">class </w:t>
      </w:r>
      <w:r w:rsidR="007D49F3">
        <w:t>– it establishes the basic framework, while the concrete conformance classes listed below define how concrete coverage instances can be built</w:t>
      </w:r>
      <w:r w:rsidR="000328FB">
        <w:t>.</w:t>
      </w:r>
    </w:p>
    <w:p w:rsidR="003B7464" w:rsidRDefault="003B7464" w:rsidP="002F5C34">
      <w:pPr>
        <w:numPr>
          <w:ilvl w:val="0"/>
          <w:numId w:val="21"/>
        </w:numPr>
        <w:spacing w:before="60" w:after="60"/>
      </w:pPr>
      <w:r>
        <w:t>The grid coverage classes (in green):</w:t>
      </w:r>
    </w:p>
    <w:p w:rsidR="00340FF5" w:rsidRDefault="00340FF5" w:rsidP="002F5C34">
      <w:pPr>
        <w:numPr>
          <w:ilvl w:val="1"/>
          <w:numId w:val="21"/>
        </w:numPr>
        <w:spacing w:before="60" w:after="60"/>
      </w:pPr>
      <w:r>
        <w:t xml:space="preserve">Class </w:t>
      </w:r>
      <w:r w:rsidRPr="00340FF5">
        <w:rPr>
          <w:i/>
        </w:rPr>
        <w:t>grid-regular</w:t>
      </w:r>
      <w:r>
        <w:t xml:space="preserve"> establishes multi-dimensional unreferenced and regular referenced grids</w:t>
      </w:r>
      <w:r w:rsidR="00B272AE">
        <w:t xml:space="preserve">; in particular, </w:t>
      </w:r>
      <w:r w:rsidR="00B272AE" w:rsidRPr="00B272AE">
        <w:rPr>
          <w:rStyle w:val="Codefragment"/>
          <w:lang w:val="en-GB"/>
        </w:rPr>
        <w:t>GridCoverage</w:t>
      </w:r>
      <w:r w:rsidR="00B272AE">
        <w:t xml:space="preserve"> and </w:t>
      </w:r>
      <w:r w:rsidR="00B272AE" w:rsidRPr="00B272AE">
        <w:rPr>
          <w:rStyle w:val="Codefragment"/>
          <w:lang w:val="en-GB"/>
        </w:rPr>
        <w:t>Rectified</w:t>
      </w:r>
      <w:r w:rsidR="00B272AE">
        <w:rPr>
          <w:rStyle w:val="Codefragment"/>
          <w:lang w:val="en-GB"/>
        </w:rPr>
        <w:softHyphen/>
      </w:r>
      <w:r w:rsidR="00B272AE" w:rsidRPr="00B272AE">
        <w:rPr>
          <w:rStyle w:val="Codefragment"/>
          <w:lang w:val="en-GB"/>
        </w:rPr>
        <w:t>Grid</w:t>
      </w:r>
      <w:r w:rsidR="00B272AE">
        <w:rPr>
          <w:rStyle w:val="Codefragment"/>
          <w:lang w:val="en-GB"/>
        </w:rPr>
        <w:softHyphen/>
      </w:r>
      <w:r w:rsidR="00B272AE" w:rsidRPr="00B272AE">
        <w:rPr>
          <w:rStyle w:val="Codefragment"/>
          <w:lang w:val="en-GB"/>
        </w:rPr>
        <w:lastRenderedPageBreak/>
        <w:t>Coverage</w:t>
      </w:r>
      <w:r w:rsidR="00B272AE">
        <w:t xml:space="preserve"> are provided here for backwards compatibility with version 1.0 of this standard</w:t>
      </w:r>
      <w:r>
        <w:t>.</w:t>
      </w:r>
    </w:p>
    <w:p w:rsidR="00340FF5" w:rsidRDefault="00340FF5" w:rsidP="002F5C34">
      <w:pPr>
        <w:numPr>
          <w:ilvl w:val="1"/>
          <w:numId w:val="21"/>
        </w:numPr>
        <w:spacing w:before="60" w:after="60"/>
      </w:pPr>
      <w:r>
        <w:t xml:space="preserve">Class </w:t>
      </w:r>
      <w:r w:rsidRPr="00340FF5">
        <w:rPr>
          <w:i/>
        </w:rPr>
        <w:t>grid-irregular</w:t>
      </w:r>
      <w:r>
        <w:t xml:space="preserve"> establishes multi-dimensional irregular referenced grids.</w:t>
      </w:r>
    </w:p>
    <w:p w:rsidR="00340FF5" w:rsidRDefault="00340FF5" w:rsidP="002F5C34">
      <w:pPr>
        <w:numPr>
          <w:ilvl w:val="1"/>
          <w:numId w:val="21"/>
        </w:numPr>
        <w:spacing w:before="60" w:after="60"/>
      </w:pPr>
      <w:r>
        <w:t xml:space="preserve">Class </w:t>
      </w:r>
      <w:r w:rsidRPr="00340FF5">
        <w:rPr>
          <w:i/>
        </w:rPr>
        <w:t>grid-transformation</w:t>
      </w:r>
      <w:r>
        <w:t xml:space="preserve"> establishes multi-dimensional referenced grids defined by algorithmic transformations.</w:t>
      </w:r>
    </w:p>
    <w:p w:rsidR="005A0FB8" w:rsidRDefault="005A0FB8" w:rsidP="002F5C34">
      <w:pPr>
        <w:numPr>
          <w:ilvl w:val="0"/>
          <w:numId w:val="21"/>
        </w:numPr>
        <w:spacing w:before="60" w:after="60"/>
      </w:pPr>
      <w:r>
        <w:t>The discrete coverage classes (in blue):</w:t>
      </w:r>
    </w:p>
    <w:p w:rsidR="005A0FB8" w:rsidRDefault="005A0FB8" w:rsidP="002F5C34">
      <w:pPr>
        <w:numPr>
          <w:ilvl w:val="1"/>
          <w:numId w:val="21"/>
        </w:numPr>
        <w:spacing w:before="60" w:after="60"/>
      </w:pPr>
      <w:r>
        <w:t xml:space="preserve">Class </w:t>
      </w:r>
      <w:r w:rsidRPr="00256D6A">
        <w:rPr>
          <w:i/>
        </w:rPr>
        <w:t>discrete-pointcloud</w:t>
      </w:r>
      <w:r>
        <w:t xml:space="preserve"> establishes point clouds.</w:t>
      </w:r>
    </w:p>
    <w:p w:rsidR="005A0FB8" w:rsidRDefault="005A0FB8" w:rsidP="002F5C34">
      <w:pPr>
        <w:numPr>
          <w:ilvl w:val="1"/>
          <w:numId w:val="21"/>
        </w:numPr>
        <w:spacing w:before="60" w:after="60"/>
      </w:pPr>
      <w:r>
        <w:t xml:space="preserve">Class </w:t>
      </w:r>
      <w:r w:rsidRPr="00E16976">
        <w:rPr>
          <w:i/>
        </w:rPr>
        <w:t>discrete-mesh</w:t>
      </w:r>
      <w:r>
        <w:t xml:space="preserve"> establishes general multi-dimensional meshes.</w:t>
      </w:r>
    </w:p>
    <w:p w:rsidR="003B7464" w:rsidRDefault="003B7464" w:rsidP="002F5C34">
      <w:pPr>
        <w:numPr>
          <w:ilvl w:val="0"/>
          <w:numId w:val="21"/>
        </w:numPr>
        <w:spacing w:before="60" w:after="60"/>
      </w:pPr>
      <w:r>
        <w:t>The format encoding classes (in yellow):</w:t>
      </w:r>
    </w:p>
    <w:p w:rsidR="003E3448" w:rsidRDefault="003E3448" w:rsidP="003E3448">
      <w:pPr>
        <w:numPr>
          <w:ilvl w:val="1"/>
          <w:numId w:val="21"/>
        </w:numPr>
        <w:spacing w:before="60" w:after="60"/>
      </w:pPr>
      <w:r w:rsidRPr="00F55FE2">
        <w:t>Class</w:t>
      </w:r>
      <w:r>
        <w:rPr>
          <w:i/>
        </w:rPr>
        <w:t xml:space="preserve"> json-coverage</w:t>
      </w:r>
      <w:r>
        <w:t xml:space="preserve"> establishes JSON encoding of coverages.</w:t>
      </w:r>
    </w:p>
    <w:p w:rsidR="002855D8" w:rsidRDefault="002855D8" w:rsidP="003E3448">
      <w:pPr>
        <w:numPr>
          <w:ilvl w:val="1"/>
          <w:numId w:val="21"/>
        </w:numPr>
        <w:spacing w:before="60" w:after="60"/>
      </w:pPr>
      <w:r>
        <w:t xml:space="preserve">Class </w:t>
      </w:r>
      <w:r w:rsidR="00CA7799">
        <w:rPr>
          <w:i/>
        </w:rPr>
        <w:t>rdf-</w:t>
      </w:r>
      <w:r w:rsidRPr="0071454D">
        <w:rPr>
          <w:i/>
        </w:rPr>
        <w:t>coverage</w:t>
      </w:r>
      <w:r>
        <w:t xml:space="preserve"> establishes </w:t>
      </w:r>
      <w:r w:rsidR="00094EE1">
        <w:t xml:space="preserve">RDF </w:t>
      </w:r>
      <w:r>
        <w:t>encoding of coverages.</w:t>
      </w:r>
    </w:p>
    <w:p w:rsidR="00E70BC2" w:rsidRDefault="00E70BC2" w:rsidP="002F5C34">
      <w:pPr>
        <w:numPr>
          <w:ilvl w:val="1"/>
          <w:numId w:val="21"/>
        </w:numPr>
        <w:spacing w:before="60" w:after="60"/>
      </w:pPr>
      <w:r w:rsidRPr="00F55FE2">
        <w:t>Class</w:t>
      </w:r>
      <w:r>
        <w:rPr>
          <w:i/>
        </w:rPr>
        <w:t xml:space="preserve"> </w:t>
      </w:r>
      <w:r w:rsidRPr="00E51CA8">
        <w:rPr>
          <w:i/>
        </w:rPr>
        <w:t>gml</w:t>
      </w:r>
      <w:r>
        <w:rPr>
          <w:i/>
        </w:rPr>
        <w:t>-coverage</w:t>
      </w:r>
      <w:r>
        <w:t xml:space="preserve"> establishes GML encoding of coverages.</w:t>
      </w:r>
    </w:p>
    <w:p w:rsidR="005A0FB8" w:rsidRDefault="005A0FB8" w:rsidP="002F5C34">
      <w:pPr>
        <w:numPr>
          <w:ilvl w:val="1"/>
          <w:numId w:val="21"/>
        </w:numPr>
        <w:spacing w:before="60" w:after="60"/>
      </w:pPr>
      <w:r w:rsidRPr="00F55FE2">
        <w:t>Class</w:t>
      </w:r>
      <w:r>
        <w:rPr>
          <w:i/>
        </w:rPr>
        <w:t xml:space="preserve"> other-format-coverage</w:t>
      </w:r>
      <w:r>
        <w:t xml:space="preserve"> establishes further encodings of coverages.</w:t>
      </w:r>
    </w:p>
    <w:p w:rsidR="00A62046" w:rsidRDefault="00F55FE2" w:rsidP="002F5C34">
      <w:pPr>
        <w:numPr>
          <w:ilvl w:val="1"/>
          <w:numId w:val="21"/>
        </w:numPr>
        <w:spacing w:before="60" w:after="60"/>
      </w:pPr>
      <w:r w:rsidRPr="00F55FE2">
        <w:t>Class</w:t>
      </w:r>
      <w:r>
        <w:rPr>
          <w:i/>
        </w:rPr>
        <w:t xml:space="preserve"> </w:t>
      </w:r>
      <w:r w:rsidR="00A62046">
        <w:rPr>
          <w:i/>
        </w:rPr>
        <w:t>multipart</w:t>
      </w:r>
      <w:r w:rsidR="000762BF">
        <w:rPr>
          <w:i/>
        </w:rPr>
        <w:t>-coverage</w:t>
      </w:r>
      <w:r>
        <w:t xml:space="preserve"> establishes </w:t>
      </w:r>
      <w:r w:rsidR="00DB1614">
        <w:t>a multipart encoding of coverages</w:t>
      </w:r>
      <w:r w:rsidR="007D49F3">
        <w:t>.</w:t>
      </w:r>
    </w:p>
    <w:p w:rsidR="00340FF5" w:rsidRDefault="00340FF5" w:rsidP="002F5C34">
      <w:pPr>
        <w:numPr>
          <w:ilvl w:val="0"/>
          <w:numId w:val="21"/>
        </w:numPr>
        <w:spacing w:before="60" w:after="60"/>
      </w:pPr>
      <w:r>
        <w:t xml:space="preserve">Class </w:t>
      </w:r>
      <w:r w:rsidRPr="00340FF5">
        <w:rPr>
          <w:i/>
        </w:rPr>
        <w:t>coverage-partitioning</w:t>
      </w:r>
      <w:r>
        <w:t xml:space="preserve"> </w:t>
      </w:r>
      <w:r w:rsidR="00E16976">
        <w:t xml:space="preserve">(in grey) </w:t>
      </w:r>
      <w:r>
        <w:t>establishes coverages composed from several sub-coverages.</w:t>
      </w:r>
    </w:p>
    <w:p w:rsidR="002C404C" w:rsidRPr="00DB1614" w:rsidRDefault="002C404C" w:rsidP="003E3448">
      <w:pPr>
        <w:numPr>
          <w:ilvl w:val="0"/>
          <w:numId w:val="21"/>
        </w:numPr>
        <w:spacing w:before="60" w:after="120"/>
        <w:ind w:left="760" w:hanging="357"/>
      </w:pPr>
      <w:r>
        <w:t xml:space="preserve">Class </w:t>
      </w:r>
      <w:r w:rsidRPr="002C404C">
        <w:rPr>
          <w:i/>
        </w:rPr>
        <w:t>container</w:t>
      </w:r>
      <w:r>
        <w:t xml:space="preserve"> (in white) establishes a general object capable of holding coverages and any other structure.</w:t>
      </w:r>
    </w:p>
    <w:p w:rsidR="000762BF" w:rsidRDefault="00391675" w:rsidP="00391675">
      <w:pPr>
        <w:pStyle w:val="Note"/>
      </w:pPr>
      <w:r>
        <w:t>Note</w:t>
      </w:r>
      <w:r>
        <w:tab/>
      </w:r>
      <w:r w:rsidR="000762BF">
        <w:t xml:space="preserve">Classes </w:t>
      </w:r>
      <w:r w:rsidR="000762BF" w:rsidRPr="005A0FB8">
        <w:rPr>
          <w:i/>
        </w:rPr>
        <w:t>coverage</w:t>
      </w:r>
      <w:r w:rsidR="005A0FB8">
        <w:t xml:space="preserve">, </w:t>
      </w:r>
      <w:r w:rsidR="005A0FB8" w:rsidRPr="005A0FB8">
        <w:rPr>
          <w:i/>
        </w:rPr>
        <w:t>grid-regular</w:t>
      </w:r>
      <w:r w:rsidR="005A0FB8">
        <w:t xml:space="preserve">, </w:t>
      </w:r>
      <w:r w:rsidR="005A0FB8" w:rsidRPr="005A0FB8">
        <w:rPr>
          <w:i/>
        </w:rPr>
        <w:t>grid-irregular</w:t>
      </w:r>
      <w:r w:rsidR="005A0FB8">
        <w:t xml:space="preserve">, </w:t>
      </w:r>
      <w:r w:rsidR="005A0FB8" w:rsidRPr="005A0FB8">
        <w:rPr>
          <w:i/>
        </w:rPr>
        <w:t>grid-transformation</w:t>
      </w:r>
      <w:r w:rsidR="005A0FB8">
        <w:t xml:space="preserve">, </w:t>
      </w:r>
      <w:r w:rsidR="000762BF" w:rsidRPr="005A0FB8">
        <w:rPr>
          <w:i/>
        </w:rPr>
        <w:t>discrete-pointcloud</w:t>
      </w:r>
      <w:r w:rsidR="005A0FB8">
        <w:t xml:space="preserve">, and </w:t>
      </w:r>
      <w:r w:rsidR="000762BF" w:rsidRPr="005A0FB8">
        <w:rPr>
          <w:i/>
        </w:rPr>
        <w:t>discrete-mesh</w:t>
      </w:r>
      <w:r w:rsidR="000762BF">
        <w:t xml:space="preserve"> </w:t>
      </w:r>
      <w:r w:rsidR="005A0FB8">
        <w:t xml:space="preserve">together establish the conceptual coverage implementation model whereas classes </w:t>
      </w:r>
      <w:r w:rsidR="00E70BC2" w:rsidRPr="005A0FB8">
        <w:rPr>
          <w:i/>
        </w:rPr>
        <w:t>gml-coverage</w:t>
      </w:r>
      <w:r w:rsidR="00E70BC2">
        <w:t xml:space="preserve">, </w:t>
      </w:r>
      <w:r w:rsidR="001A7578" w:rsidRPr="001A7578">
        <w:rPr>
          <w:i/>
        </w:rPr>
        <w:t>json-coverage</w:t>
      </w:r>
      <w:r w:rsidR="001A7578">
        <w:t xml:space="preserve">, </w:t>
      </w:r>
      <w:r w:rsidR="00CA4052" w:rsidRPr="001A7578">
        <w:rPr>
          <w:i/>
        </w:rPr>
        <w:t>rdf-coverage</w:t>
      </w:r>
      <w:r w:rsidR="00CA4052">
        <w:t xml:space="preserve">, </w:t>
      </w:r>
      <w:r w:rsidR="005A0FB8" w:rsidRPr="005A0FB8">
        <w:rPr>
          <w:i/>
        </w:rPr>
        <w:t>other-format-coverage</w:t>
      </w:r>
      <w:r w:rsidR="005A0FB8">
        <w:t xml:space="preserve">, </w:t>
      </w:r>
      <w:r w:rsidR="000762BF" w:rsidRPr="005A0FB8">
        <w:rPr>
          <w:i/>
        </w:rPr>
        <w:t>multipart-coverage</w:t>
      </w:r>
      <w:r w:rsidR="005A0FB8">
        <w:t xml:space="preserve">, </w:t>
      </w:r>
      <w:r w:rsidR="005A0FB8" w:rsidRPr="005A0FB8">
        <w:t>and</w:t>
      </w:r>
      <w:r w:rsidR="005A0FB8">
        <w:t xml:space="preserve"> </w:t>
      </w:r>
      <w:r w:rsidR="000762BF" w:rsidRPr="005A0FB8">
        <w:rPr>
          <w:i/>
        </w:rPr>
        <w:t>coverage-partitioning</w:t>
      </w:r>
      <w:r w:rsidR="005A0FB8">
        <w:t xml:space="preserve"> </w:t>
      </w:r>
      <w:r w:rsidR="005A0FB8" w:rsidRPr="005A0FB8">
        <w:t>establish encoding and representation schemes.</w:t>
      </w:r>
    </w:p>
    <w:p w:rsidR="00391675" w:rsidRDefault="001C18BF" w:rsidP="00391675">
      <w:r>
        <w:fldChar w:fldCharType="begin"/>
      </w:r>
      <w:r w:rsidR="00391675">
        <w:instrText xml:space="preserve"> REF _Ref425498773 \h </w:instrText>
      </w:r>
      <w:r>
        <w:fldChar w:fldCharType="separate"/>
      </w:r>
      <w:r w:rsidR="0086620D">
        <w:t xml:space="preserve">Figure </w:t>
      </w:r>
      <w:r w:rsidR="0086620D">
        <w:rPr>
          <w:noProof/>
        </w:rPr>
        <w:t>1</w:t>
      </w:r>
      <w:r>
        <w:fldChar w:fldCharType="end"/>
      </w:r>
      <w:r w:rsidR="00391675">
        <w:t xml:space="preserve"> show the requirements class dependencies depicted as a UML package diagram; each package represents one class, the </w:t>
      </w:r>
      <w:r w:rsidR="00391675" w:rsidRPr="00DB4DCF">
        <w:rPr>
          <w:i/>
        </w:rPr>
        <w:t>depends-on</w:t>
      </w:r>
      <w:r w:rsidR="00391675">
        <w:t xml:space="preserve"> relationship represents the OGC requirements class dependency relationship.</w:t>
      </w:r>
    </w:p>
    <w:p w:rsidR="008F0C83" w:rsidRDefault="008F0C83" w:rsidP="008F0C8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20003D">
        <w:rPr>
          <w:snapToGrid w:val="0"/>
          <w:color w:val="000000"/>
          <w:vertAlign w:val="superscript"/>
        </w:rPr>
        <w:footnoteReference w:id="1"/>
      </w:r>
      <w:r>
        <w:rPr>
          <w:snapToGrid w:val="0"/>
          <w:color w:val="000000"/>
        </w:rPr>
        <w:t>.</w:t>
      </w:r>
    </w:p>
    <w:p w:rsidR="008F0C83" w:rsidRDefault="008F0C83" w:rsidP="008F0C83">
      <w:pPr>
        <w:rPr>
          <w:color w:val="000000"/>
        </w:rPr>
      </w:pPr>
      <w:r>
        <w:rPr>
          <w:color w:val="000000"/>
        </w:rPr>
        <w:t>In order to conform to this OGC™</w:t>
      </w:r>
      <w:r>
        <w:rPr>
          <w:color w:val="000000"/>
          <w:vertAlign w:val="superscript"/>
        </w:rPr>
        <w:t xml:space="preserve"> </w:t>
      </w:r>
      <w:r w:rsidRPr="0020003D">
        <w:rPr>
          <w:color w:val="000000"/>
        </w:rPr>
        <w:t>CIS</w:t>
      </w:r>
      <w:r>
        <w:rPr>
          <w:color w:val="000000"/>
          <w:vertAlign w:val="superscript"/>
        </w:rPr>
        <w:t xml:space="preserve"> </w:t>
      </w:r>
      <w:r>
        <w:rPr>
          <w:color w:val="000000"/>
        </w:rPr>
        <w:t xml:space="preserve">interface standard, a software implementation </w:t>
      </w:r>
      <w:r w:rsidRPr="0020003D">
        <w:rPr>
          <w:b/>
          <w:color w:val="000000"/>
        </w:rPr>
        <w:t>shall</w:t>
      </w:r>
      <w:r>
        <w:rPr>
          <w:color w:val="000000"/>
        </w:rPr>
        <w:t xml:space="preserve"> choose to implement:</w:t>
      </w:r>
    </w:p>
    <w:p w:rsidR="008F0C83" w:rsidRDefault="008F0C83" w:rsidP="008F0C83">
      <w:pPr>
        <w:numPr>
          <w:ilvl w:val="0"/>
          <w:numId w:val="28"/>
        </w:numPr>
        <w:spacing w:before="240"/>
      </w:pPr>
      <w:r>
        <w:t xml:space="preserve">the core class </w:t>
      </w:r>
      <w:r w:rsidRPr="000328FB">
        <w:rPr>
          <w:i/>
        </w:rPr>
        <w:t>coverage</w:t>
      </w:r>
      <w:r>
        <w:t xml:space="preserve"> plus </w:t>
      </w:r>
    </w:p>
    <w:p w:rsidR="008F0C83" w:rsidRDefault="008F0C83" w:rsidP="008F0C83">
      <w:pPr>
        <w:numPr>
          <w:ilvl w:val="0"/>
          <w:numId w:val="28"/>
        </w:numPr>
        <w:spacing w:before="240"/>
      </w:pPr>
      <w:r>
        <w:t xml:space="preserve">at least one of the discrete or grid coverage classes plus </w:t>
      </w:r>
    </w:p>
    <w:p w:rsidR="008F0C83" w:rsidRDefault="008F0C83" w:rsidP="008F0C83">
      <w:pPr>
        <w:numPr>
          <w:ilvl w:val="0"/>
          <w:numId w:val="28"/>
        </w:numPr>
        <w:spacing w:before="240"/>
      </w:pPr>
      <w:r>
        <w:t xml:space="preserve">at least one of the encoding classes </w:t>
      </w:r>
      <w:r w:rsidRPr="0020003D">
        <w:rPr>
          <w:i/>
        </w:rPr>
        <w:t>json-coverage</w:t>
      </w:r>
      <w:r>
        <w:t xml:space="preserve">, </w:t>
      </w:r>
      <w:r w:rsidRPr="007D5B61">
        <w:rPr>
          <w:i/>
        </w:rPr>
        <w:t>gml-coverage</w:t>
      </w:r>
      <w:r>
        <w:t xml:space="preserve"> and </w:t>
      </w:r>
      <w:r w:rsidRPr="007D5B61">
        <w:rPr>
          <w:i/>
        </w:rPr>
        <w:t>other-format-coverage</w:t>
      </w:r>
      <w:r>
        <w:t>.</w:t>
      </w:r>
    </w:p>
    <w:p w:rsidR="00437BD9" w:rsidRDefault="001A6C76" w:rsidP="00437BD9">
      <w:pPr>
        <w:spacing w:before="240"/>
      </w:pPr>
      <w:r>
        <w:rPr>
          <w:noProof/>
          <w:lang w:val="en-US"/>
        </w:rPr>
        <w:lastRenderedPageBreak/>
        <w:drawing>
          <wp:inline distT="0" distB="0" distL="0" distR="0">
            <wp:extent cx="5486400" cy="301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3016250"/>
                    </a:xfrm>
                    <a:prstGeom prst="rect">
                      <a:avLst/>
                    </a:prstGeom>
                    <a:noFill/>
                    <a:ln w="9525">
                      <a:noFill/>
                      <a:miter lim="800000"/>
                      <a:headEnd/>
                      <a:tailEnd/>
                    </a:ln>
                  </pic:spPr>
                </pic:pic>
              </a:graphicData>
            </a:graphic>
          </wp:inline>
        </w:drawing>
      </w:r>
    </w:p>
    <w:p w:rsidR="00437BD9" w:rsidRDefault="00437BD9" w:rsidP="00437BD9">
      <w:pPr>
        <w:pStyle w:val="Figuretitle"/>
      </w:pPr>
      <w:bookmarkStart w:id="17" w:name="_Ref425498773"/>
      <w:r>
        <w:t xml:space="preserve">Figure </w:t>
      </w:r>
      <w:r w:rsidR="00933787">
        <w:fldChar w:fldCharType="begin"/>
      </w:r>
      <w:r w:rsidR="00933787">
        <w:instrText xml:space="preserve"> SEQ "Figure" \*Arabic </w:instrText>
      </w:r>
      <w:r w:rsidR="00933787">
        <w:fldChar w:fldCharType="separate"/>
      </w:r>
      <w:r w:rsidR="0086620D">
        <w:rPr>
          <w:noProof/>
        </w:rPr>
        <w:t>1</w:t>
      </w:r>
      <w:r w:rsidR="00933787">
        <w:rPr>
          <w:noProof/>
        </w:rPr>
        <w:fldChar w:fldCharType="end"/>
      </w:r>
      <w:bookmarkEnd w:id="17"/>
      <w:r>
        <w:t>:</w:t>
      </w:r>
      <w:r>
        <w:rPr>
          <w:b w:val="0"/>
          <w:bCs w:val="0"/>
          <w:i/>
          <w:iCs/>
        </w:rPr>
        <w:t xml:space="preserve"> </w:t>
      </w:r>
      <w:r w:rsidRPr="00BC547C">
        <w:t>The</w:t>
      </w:r>
      <w:r>
        <w:rPr>
          <w:b w:val="0"/>
          <w:bCs w:val="0"/>
          <w:i/>
          <w:iCs/>
        </w:rPr>
        <w:t xml:space="preserve"> </w:t>
      </w:r>
      <w:r>
        <w:rPr>
          <w:rStyle w:val="Codefragment"/>
        </w:rPr>
        <w:t>Coverage</w:t>
      </w:r>
      <w:r>
        <w:t xml:space="preserve"> </w:t>
      </w:r>
      <w:r w:rsidR="00C33E7D">
        <w:t>class hierarchy as UML package diagram</w:t>
      </w:r>
    </w:p>
    <w:p w:rsidR="006F64BD" w:rsidRDefault="006F64BD" w:rsidP="00DB4DCF">
      <w:r>
        <w:t>Further classes can be implemented optionally as long as the dependencies set forth by this standard are respected.</w:t>
      </w:r>
    </w:p>
    <w:p w:rsidR="00DB4DCF" w:rsidRDefault="00CD3956" w:rsidP="00DB4DCF">
      <w:r>
        <w:t xml:space="preserve">Each requirements class in this standard corresponds to a single conformance class. Abstract conformance tests are listed in Annex A, whereby each test references back the requirement it assesses. Concrete implementations of these </w:t>
      </w:r>
      <w:r w:rsidR="00DB4DCF" w:rsidRPr="00A73241">
        <w:t xml:space="preserve">tests shall be exercised on any software artefact claiming </w:t>
      </w:r>
      <w:r w:rsidR="00DB4DCF">
        <w:t>to implement a conformance class of this standard.</w:t>
      </w:r>
    </w:p>
    <w:p w:rsidR="00DB4DCF" w:rsidRDefault="00DB4DCF" w:rsidP="00DB4DCF">
      <w:r>
        <w:t xml:space="preserve">Requirements and conformance tests are identified through URLs. </w:t>
      </w:r>
      <w:r w:rsidR="001C18BF">
        <w:fldChar w:fldCharType="begin"/>
      </w:r>
      <w:r>
        <w:instrText xml:space="preserve"> REF _Ref425499608 \r \h </w:instrText>
      </w:r>
      <w:r w:rsidR="001C18BF">
        <w:fldChar w:fldCharType="separate"/>
      </w:r>
      <w:r w:rsidR="0086620D">
        <w:t>Table 1</w:t>
      </w:r>
      <w:r w:rsidR="001C18BF">
        <w:fldChar w:fldCharType="end"/>
      </w:r>
      <w:r>
        <w:t xml:space="preserve"> summarizes the respective URLs. As a rule, requirements and conformance class URLs defined in this document are relative to </w:t>
      </w:r>
      <w:hyperlink r:id="rId10" w:history="1">
        <w:r w:rsidRPr="00174FC2">
          <w:rPr>
            <w:rStyle w:val="Hyperlink"/>
          </w:rPr>
          <w:t>http://www.opengis.net/spec/CIS/1.1/</w:t>
        </w:r>
      </w:hyperlink>
      <w:r>
        <w:t>.</w:t>
      </w:r>
    </w:p>
    <w:p w:rsidR="00391675" w:rsidRDefault="00391675" w:rsidP="00391675">
      <w:r>
        <w:rPr>
          <w:color w:val="000000"/>
        </w:rPr>
        <w:t>All requirements-classes and conformance-classes described in this document are owned by the standard(s) identified.</w:t>
      </w:r>
    </w:p>
    <w:p w:rsidR="00256D6A" w:rsidRDefault="003B7464" w:rsidP="007517E0">
      <w:pPr>
        <w:pStyle w:val="Tabletitle"/>
        <w:keepNext w:val="0"/>
        <w:spacing w:line="230" w:lineRule="exact"/>
      </w:pPr>
      <w:bookmarkStart w:id="18" w:name="_Ref425499608"/>
      <w:bookmarkStart w:id="19" w:name="_Toc468079551"/>
      <w:r>
        <w:t>Package URIs</w:t>
      </w:r>
      <w:bookmarkEnd w:id="18"/>
      <w:r w:rsidR="005718D2">
        <w:t xml:space="preserve"> established in this standard</w:t>
      </w:r>
      <w:bookmarkEnd w:id="19"/>
    </w:p>
    <w:tbl>
      <w:tblPr>
        <w:tblW w:w="8646" w:type="dxa"/>
        <w:jc w:val="center"/>
        <w:tblLayout w:type="fixed"/>
        <w:tblCellMar>
          <w:left w:w="70" w:type="dxa"/>
          <w:right w:w="70" w:type="dxa"/>
        </w:tblCellMar>
        <w:tblLook w:val="0000" w:firstRow="0" w:lastRow="0" w:firstColumn="0" w:lastColumn="0" w:noHBand="0" w:noVBand="0"/>
      </w:tblPr>
      <w:tblGrid>
        <w:gridCol w:w="1985"/>
        <w:gridCol w:w="6661"/>
      </w:tblGrid>
      <w:tr w:rsidR="003B7464" w:rsidTr="00E8441F">
        <w:trPr>
          <w:jc w:val="center"/>
        </w:trPr>
        <w:tc>
          <w:tcPr>
            <w:tcW w:w="1985" w:type="dxa"/>
            <w:tcBorders>
              <w:top w:val="single" w:sz="12" w:space="0" w:color="000000"/>
              <w:left w:val="single" w:sz="4" w:space="0" w:color="000000"/>
              <w:bottom w:val="single" w:sz="12" w:space="0" w:color="000000"/>
              <w:right w:val="single" w:sz="4" w:space="0" w:color="000000"/>
            </w:tcBorders>
          </w:tcPr>
          <w:p w:rsidR="003B7464" w:rsidRDefault="00E8441F" w:rsidP="0014409B">
            <w:pPr>
              <w:pStyle w:val="BodyTextIndent"/>
              <w:widowControl w:val="0"/>
              <w:jc w:val="center"/>
              <w:rPr>
                <w:b/>
                <w:sz w:val="21"/>
              </w:rPr>
            </w:pPr>
            <w:r>
              <w:rPr>
                <w:b/>
                <w:sz w:val="21"/>
              </w:rPr>
              <w:t>C</w:t>
            </w:r>
            <w:r w:rsidR="003B7464">
              <w:rPr>
                <w:b/>
                <w:sz w:val="21"/>
              </w:rPr>
              <w:t>lass</w:t>
            </w:r>
          </w:p>
        </w:tc>
        <w:tc>
          <w:tcPr>
            <w:tcW w:w="6661" w:type="dxa"/>
            <w:tcBorders>
              <w:top w:val="single" w:sz="12" w:space="0" w:color="000000"/>
              <w:left w:val="single" w:sz="4" w:space="0" w:color="000000"/>
              <w:bottom w:val="single" w:sz="12" w:space="0" w:color="000000"/>
              <w:right w:val="single" w:sz="4" w:space="0" w:color="000000"/>
            </w:tcBorders>
          </w:tcPr>
          <w:p w:rsidR="003B7464" w:rsidRDefault="003B7464" w:rsidP="0014409B">
            <w:pPr>
              <w:pStyle w:val="BodyTextIndent"/>
              <w:widowControl w:val="0"/>
              <w:jc w:val="center"/>
              <w:rPr>
                <w:b/>
                <w:sz w:val="21"/>
              </w:rPr>
            </w:pPr>
            <w:r>
              <w:rPr>
                <w:b/>
                <w:sz w:val="21"/>
              </w:rPr>
              <w:t>Description</w:t>
            </w:r>
            <w:r w:rsidR="00E8441F">
              <w:rPr>
                <w:rStyle w:val="FootnoteReference"/>
                <w:b/>
              </w:rPr>
              <w:footnoteReference w:id="2"/>
            </w:r>
          </w:p>
        </w:tc>
      </w:tr>
      <w:tr w:rsidR="003B7464" w:rsidTr="00E8441F">
        <w:trPr>
          <w:jc w:val="center"/>
        </w:trPr>
        <w:tc>
          <w:tcPr>
            <w:tcW w:w="1985" w:type="dxa"/>
            <w:tcBorders>
              <w:top w:val="single" w:sz="12" w:space="0" w:color="000000"/>
              <w:left w:val="single" w:sz="4" w:space="0" w:color="000000"/>
              <w:bottom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coverage</w:t>
            </w:r>
          </w:p>
        </w:tc>
        <w:tc>
          <w:tcPr>
            <w:tcW w:w="6661" w:type="dxa"/>
            <w:tcBorders>
              <w:top w:val="single" w:sz="12" w:space="0" w:color="000000"/>
              <w:left w:val="single" w:sz="4" w:space="0" w:color="000000"/>
              <w:bottom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rPr>
                <w:b w:val="0"/>
              </w:rPr>
            </w:pPr>
            <w:r>
              <w:rPr>
                <w:b w:val="0"/>
                <w:szCs w:val="23"/>
              </w:rPr>
              <w:t>Requirements class URI:</w:t>
            </w:r>
            <w:r>
              <w:rPr>
                <w:b w:val="0"/>
                <w:szCs w:val="23"/>
              </w:rPr>
              <w:br/>
            </w:r>
            <w:hyperlink r:id="rId11" w:anchor="}" w:history="1">
              <w:r w:rsidR="00D75B2B" w:rsidRPr="007C3F32">
                <w:rPr>
                  <w:rStyle w:val="Hyperlink"/>
                  <w:b w:val="0"/>
                </w:rPr>
                <w:t>http://www.opengis.net/spec/CIS/1.1/req/coverage/req{req#}</w:t>
              </w:r>
            </w:hyperlink>
            <w:r w:rsidR="00E8441F">
              <w:rPr>
                <w:b w:val="0"/>
              </w:rPr>
              <w:t xml:space="preserve"> </w:t>
            </w:r>
          </w:p>
          <w:p w:rsidR="003B7464" w:rsidRPr="003B7464" w:rsidRDefault="003B7464" w:rsidP="0014409B">
            <w:pPr>
              <w:pStyle w:val="Figuretitle"/>
              <w:widowControl w:val="0"/>
              <w:suppressAutoHyphens w:val="0"/>
              <w:snapToGrid w:val="0"/>
              <w:spacing w:before="0" w:after="120"/>
              <w:ind w:right="40"/>
              <w:jc w:val="left"/>
            </w:pPr>
            <w:r>
              <w:rPr>
                <w:b w:val="0"/>
                <w:szCs w:val="23"/>
              </w:rPr>
              <w:t>Conformance class URI:</w:t>
            </w:r>
            <w:r>
              <w:rPr>
                <w:b w:val="0"/>
                <w:szCs w:val="23"/>
              </w:rPr>
              <w:br/>
            </w:r>
            <w:hyperlink r:id="rId12" w:anchor="}" w:history="1">
              <w:r w:rsidR="00D75B2B" w:rsidRPr="007C3F32">
                <w:rPr>
                  <w:rStyle w:val="Hyperlink"/>
                  <w:b w:val="0"/>
                </w:rPr>
                <w:t>http://www.opengis.net/spec/CIS/1.1/conf/coverage/req{req#}</w:t>
              </w:r>
            </w:hyperlink>
            <w:r w:rsidR="00E8441F">
              <w:rPr>
                <w:b w:val="0"/>
              </w:rPr>
              <w:t xml:space="preserve"> </w:t>
            </w:r>
          </w:p>
        </w:tc>
      </w:tr>
      <w:tr w:rsidR="003B7464" w:rsidTr="00E8441F">
        <w:trPr>
          <w:jc w:val="center"/>
        </w:trPr>
        <w:tc>
          <w:tcPr>
            <w:tcW w:w="1985" w:type="dxa"/>
            <w:tcBorders>
              <w:top w:val="single" w:sz="4" w:space="0" w:color="000000"/>
              <w:left w:val="single" w:sz="4" w:space="0" w:color="000000"/>
              <w:bottom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discrete-pointcloud</w:t>
            </w:r>
          </w:p>
        </w:tc>
        <w:tc>
          <w:tcPr>
            <w:tcW w:w="6661" w:type="dxa"/>
            <w:tcBorders>
              <w:top w:val="single" w:sz="4" w:space="0" w:color="000000"/>
              <w:left w:val="single" w:sz="4" w:space="0" w:color="000000"/>
              <w:bottom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13" w:anchor="}" w:history="1">
              <w:r w:rsidR="00D75B2B" w:rsidRPr="007C3F32">
                <w:rPr>
                  <w:rStyle w:val="Hyperlink"/>
                  <w:b w:val="0"/>
                </w:rPr>
                <w:t>http://www.opengis.net/spec/CIS/1.1/req/discrete-pointcloud/req{req#}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14" w:anchor="}" w:history="1">
              <w:r w:rsidR="00D75B2B" w:rsidRPr="007C3F32">
                <w:rPr>
                  <w:rStyle w:val="Hyperlink"/>
                  <w:b w:val="0"/>
                </w:rPr>
                <w:t>http://www.opengis.net/spec/CIS/1.1/conf/discrete-pointcloud/req{req#}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lastRenderedPageBreak/>
              <w:t>discrete-mesh</w:t>
            </w:r>
          </w:p>
        </w:tc>
        <w:tc>
          <w:tcPr>
            <w:tcW w:w="6661" w:type="dxa"/>
            <w:tcBorders>
              <w:left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15" w:anchor="}" w:history="1">
              <w:r w:rsidR="00D75B2B" w:rsidRPr="007C3F32">
                <w:rPr>
                  <w:rStyle w:val="Hyperlink"/>
                  <w:b w:val="0"/>
                </w:rPr>
                <w:t>http://www.opengis.net/spec/CIS/1.1/req/discrete-mesh/req{req#}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16" w:anchor="}" w:history="1">
              <w:r w:rsidR="00D75B2B" w:rsidRPr="007C3F32">
                <w:rPr>
                  <w:rStyle w:val="Hyperlink"/>
                  <w:b w:val="0"/>
                </w:rPr>
                <w:t>http://www.opengis.net/spec/CIS/1.1/conf/discrete-mesh/req{req#}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grid-regular</w:t>
            </w:r>
          </w:p>
        </w:tc>
        <w:tc>
          <w:tcPr>
            <w:tcW w:w="6661" w:type="dxa"/>
            <w:tcBorders>
              <w:left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17" w:anchor="}" w:history="1">
              <w:r w:rsidR="00D75B2B" w:rsidRPr="007C3F32">
                <w:rPr>
                  <w:rStyle w:val="Hyperlink"/>
                  <w:b w:val="0"/>
                </w:rPr>
                <w:t>http://www.opengis.net/spec/CIS/1.1/req/grid-regular/req{req#}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18" w:anchor="}" w:history="1">
              <w:r w:rsidR="00D75B2B" w:rsidRPr="007C3F32">
                <w:rPr>
                  <w:rStyle w:val="Hyperlink"/>
                  <w:b w:val="0"/>
                </w:rPr>
                <w:t>http://www.opengis.net/spec/CIS/1.1/conf/grid-regular/req{req#}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grid-irregular</w:t>
            </w:r>
          </w:p>
        </w:tc>
        <w:tc>
          <w:tcPr>
            <w:tcW w:w="6661" w:type="dxa"/>
            <w:tcBorders>
              <w:left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19" w:anchor="}" w:history="1">
              <w:r w:rsidR="00D75B2B" w:rsidRPr="007C3F32">
                <w:rPr>
                  <w:rStyle w:val="Hyperlink"/>
                  <w:b w:val="0"/>
                </w:rPr>
                <w:t>http://www.opengis.net/spec/CIS/1.1/req/grid-irregular/req{req#}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20" w:anchor="}" w:history="1">
              <w:r w:rsidR="00D75B2B" w:rsidRPr="007C3F32">
                <w:rPr>
                  <w:rStyle w:val="Hyperlink"/>
                  <w:b w:val="0"/>
                </w:rPr>
                <w:t>http://www.opengis.net/spec/CIS/1.1/conf/grid-irregular/req{req#}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grid-transformation</w:t>
            </w:r>
          </w:p>
        </w:tc>
        <w:tc>
          <w:tcPr>
            <w:tcW w:w="6661" w:type="dxa"/>
            <w:tcBorders>
              <w:left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21" w:anchor="}" w:history="1">
              <w:r w:rsidR="00D75B2B" w:rsidRPr="007C3F32">
                <w:rPr>
                  <w:rStyle w:val="Hyperlink"/>
                  <w:b w:val="0"/>
                </w:rPr>
                <w:t>http://www.opengis.net/spec/CIS/1.1/req/grid-transformation/req{req#}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22" w:anchor="}" w:history="1">
              <w:r w:rsidR="00D75B2B" w:rsidRPr="007C3F32">
                <w:rPr>
                  <w:rStyle w:val="Hyperlink"/>
                  <w:b w:val="0"/>
                </w:rPr>
                <w:t>http://www.opengis.net/spec/CIS/1.1/conf/grid-transformation/req{req#}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3B7464" w:rsidP="0014409B">
            <w:pPr>
              <w:pStyle w:val="Figuretitle"/>
              <w:widowControl w:val="0"/>
              <w:suppressAutoHyphens w:val="0"/>
              <w:snapToGrid w:val="0"/>
              <w:spacing w:before="0"/>
              <w:rPr>
                <w:b w:val="0"/>
                <w:i/>
                <w:szCs w:val="23"/>
              </w:rPr>
            </w:pPr>
            <w:r w:rsidRPr="00E16976">
              <w:rPr>
                <w:b w:val="0"/>
                <w:i/>
                <w:szCs w:val="23"/>
              </w:rPr>
              <w:t>gml-coverage</w:t>
            </w:r>
          </w:p>
        </w:tc>
        <w:tc>
          <w:tcPr>
            <w:tcW w:w="6661" w:type="dxa"/>
            <w:tcBorders>
              <w:left w:val="single" w:sz="4" w:space="0" w:color="000000"/>
              <w:right w:val="single" w:sz="4" w:space="0" w:color="000000"/>
            </w:tcBorders>
          </w:tcPr>
          <w:p w:rsidR="003B7464" w:rsidRDefault="003B7464"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23" w:anchor="}" w:history="1">
              <w:r w:rsidR="00D75B2B" w:rsidRPr="007C3F32">
                <w:rPr>
                  <w:rStyle w:val="Hyperlink"/>
                  <w:b w:val="0"/>
                </w:rPr>
                <w:t>http://www.opengis.net/spec/CIS/1.1/req/gml-coverage/req{req#}</w:t>
              </w:r>
            </w:hyperlink>
            <w:r w:rsidR="00E8441F">
              <w:rPr>
                <w:b w:val="0"/>
              </w:rPr>
              <w:t xml:space="preserve"> </w:t>
            </w:r>
          </w:p>
          <w:p w:rsidR="003B7464" w:rsidRDefault="003B7464"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24" w:anchor="}" w:history="1">
              <w:r w:rsidR="00D75B2B" w:rsidRPr="007C3F32">
                <w:rPr>
                  <w:rStyle w:val="Hyperlink"/>
                  <w:b w:val="0"/>
                </w:rPr>
                <w:t>http://www.opengis.net/spec/CIS/1.1/conf/gml-coverage/req{req#}</w:t>
              </w:r>
            </w:hyperlink>
            <w:r w:rsidR="00E8441F">
              <w:rPr>
                <w:b w:val="0"/>
              </w:rPr>
              <w:t xml:space="preserve"> </w:t>
            </w:r>
          </w:p>
        </w:tc>
      </w:tr>
      <w:tr w:rsidR="003B7464" w:rsidTr="00E8441F">
        <w:trPr>
          <w:jc w:val="center"/>
        </w:trPr>
        <w:tc>
          <w:tcPr>
            <w:tcW w:w="1985" w:type="dxa"/>
            <w:tcBorders>
              <w:left w:val="single" w:sz="4" w:space="0" w:color="000000"/>
            </w:tcBorders>
          </w:tcPr>
          <w:p w:rsidR="003B7464" w:rsidRPr="00E16976" w:rsidRDefault="00CD5D7C" w:rsidP="0014409B">
            <w:pPr>
              <w:pStyle w:val="Figuretitle"/>
              <w:widowControl w:val="0"/>
              <w:suppressAutoHyphens w:val="0"/>
              <w:snapToGrid w:val="0"/>
              <w:spacing w:before="0"/>
              <w:rPr>
                <w:b w:val="0"/>
                <w:i/>
                <w:szCs w:val="23"/>
              </w:rPr>
            </w:pPr>
            <w:r>
              <w:rPr>
                <w:b w:val="0"/>
                <w:i/>
                <w:szCs w:val="23"/>
              </w:rPr>
              <w:t>json-coverage</w:t>
            </w:r>
          </w:p>
        </w:tc>
        <w:tc>
          <w:tcPr>
            <w:tcW w:w="6661" w:type="dxa"/>
            <w:tcBorders>
              <w:left w:val="single" w:sz="4" w:space="0" w:color="000000"/>
              <w:right w:val="single" w:sz="4" w:space="0" w:color="000000"/>
            </w:tcBorders>
          </w:tcPr>
          <w:p w:rsidR="00CD5D7C" w:rsidRDefault="00CD5D7C"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25" w:anchor="}" w:history="1">
              <w:r w:rsidR="00D75B2B" w:rsidRPr="007C3F32">
                <w:rPr>
                  <w:rStyle w:val="Hyperlink"/>
                  <w:b w:val="0"/>
                </w:rPr>
                <w:t>http://www.opengis.net/spec/CIS/1.1/req/json-coverage/req{req#}</w:t>
              </w:r>
            </w:hyperlink>
            <w:r>
              <w:rPr>
                <w:b w:val="0"/>
              </w:rPr>
              <w:t xml:space="preserve"> </w:t>
            </w:r>
          </w:p>
          <w:p w:rsidR="003B7464" w:rsidRDefault="00CD5D7C"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26" w:anchor="}" w:history="1">
              <w:r w:rsidR="00D75B2B" w:rsidRPr="007C3F32">
                <w:rPr>
                  <w:rStyle w:val="Hyperlink"/>
                  <w:b w:val="0"/>
                </w:rPr>
                <w:t>http://www.opengis.net/spec/CIS/1.1/conf/json-coverage/req{req#}</w:t>
              </w:r>
            </w:hyperlink>
          </w:p>
        </w:tc>
      </w:tr>
      <w:tr w:rsidR="0071454D" w:rsidTr="00E8441F">
        <w:trPr>
          <w:jc w:val="center"/>
        </w:trPr>
        <w:tc>
          <w:tcPr>
            <w:tcW w:w="1985" w:type="dxa"/>
            <w:tcBorders>
              <w:left w:val="single" w:sz="4" w:space="0" w:color="000000"/>
            </w:tcBorders>
          </w:tcPr>
          <w:p w:rsidR="0071454D" w:rsidRDefault="00424CA9" w:rsidP="0014409B">
            <w:pPr>
              <w:pStyle w:val="Figuretitle"/>
              <w:widowControl w:val="0"/>
              <w:suppressAutoHyphens w:val="0"/>
              <w:snapToGrid w:val="0"/>
              <w:spacing w:before="0"/>
              <w:rPr>
                <w:b w:val="0"/>
                <w:i/>
                <w:szCs w:val="23"/>
              </w:rPr>
            </w:pPr>
            <w:r>
              <w:rPr>
                <w:b w:val="0"/>
                <w:i/>
                <w:szCs w:val="23"/>
              </w:rPr>
              <w:t>rdf</w:t>
            </w:r>
            <w:r w:rsidR="0071454D">
              <w:rPr>
                <w:b w:val="0"/>
                <w:i/>
                <w:szCs w:val="23"/>
              </w:rPr>
              <w:t>-coverage</w:t>
            </w:r>
          </w:p>
        </w:tc>
        <w:tc>
          <w:tcPr>
            <w:tcW w:w="6661" w:type="dxa"/>
            <w:tcBorders>
              <w:left w:val="single" w:sz="4" w:space="0" w:color="000000"/>
              <w:right w:val="single" w:sz="4" w:space="0" w:color="000000"/>
            </w:tcBorders>
          </w:tcPr>
          <w:p w:rsidR="0071454D" w:rsidRDefault="0071454D"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27" w:anchor="}" w:history="1">
              <w:r w:rsidR="00424CA9" w:rsidRPr="00AA06EF">
                <w:rPr>
                  <w:rStyle w:val="Hyperlink"/>
                  <w:b w:val="0"/>
                </w:rPr>
                <w:t>http://www.opengis.net/spec/CIS/1.1/req/rdf-coverage/req{req#}</w:t>
              </w:r>
            </w:hyperlink>
            <w:r>
              <w:rPr>
                <w:b w:val="0"/>
              </w:rPr>
              <w:t xml:space="preserve"> </w:t>
            </w:r>
          </w:p>
          <w:p w:rsidR="0071454D" w:rsidRDefault="0071454D"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28" w:anchor="}" w:history="1">
              <w:r w:rsidR="00424CA9" w:rsidRPr="00AA06EF">
                <w:rPr>
                  <w:rStyle w:val="Hyperlink"/>
                  <w:b w:val="0"/>
                </w:rPr>
                <w:t>http://www.opengis.net/spec/CIS/1.1/conf/rdf-coverage/req{req#}</w:t>
              </w:r>
            </w:hyperlink>
          </w:p>
        </w:tc>
      </w:tr>
      <w:tr w:rsidR="0071454D" w:rsidTr="00E8441F">
        <w:trPr>
          <w:jc w:val="center"/>
        </w:trPr>
        <w:tc>
          <w:tcPr>
            <w:tcW w:w="1985" w:type="dxa"/>
            <w:tcBorders>
              <w:left w:val="single" w:sz="4" w:space="0" w:color="000000"/>
            </w:tcBorders>
          </w:tcPr>
          <w:p w:rsidR="0071454D" w:rsidRPr="00E16976" w:rsidRDefault="0071454D" w:rsidP="0014409B">
            <w:pPr>
              <w:pStyle w:val="Figuretitle"/>
              <w:widowControl w:val="0"/>
              <w:suppressAutoHyphens w:val="0"/>
              <w:snapToGrid w:val="0"/>
              <w:spacing w:before="0"/>
              <w:rPr>
                <w:b w:val="0"/>
                <w:i/>
                <w:szCs w:val="23"/>
              </w:rPr>
            </w:pPr>
            <w:r>
              <w:rPr>
                <w:b w:val="0"/>
                <w:i/>
                <w:szCs w:val="23"/>
              </w:rPr>
              <w:t>other</w:t>
            </w:r>
            <w:r w:rsidRPr="00E16976">
              <w:rPr>
                <w:b w:val="0"/>
                <w:i/>
                <w:szCs w:val="23"/>
              </w:rPr>
              <w:t>-format</w:t>
            </w:r>
            <w:r>
              <w:rPr>
                <w:b w:val="0"/>
                <w:i/>
                <w:szCs w:val="23"/>
              </w:rPr>
              <w:t>-coverage</w:t>
            </w:r>
          </w:p>
        </w:tc>
        <w:tc>
          <w:tcPr>
            <w:tcW w:w="6661" w:type="dxa"/>
            <w:tcBorders>
              <w:left w:val="single" w:sz="4" w:space="0" w:color="000000"/>
              <w:right w:val="single" w:sz="4" w:space="0" w:color="000000"/>
            </w:tcBorders>
          </w:tcPr>
          <w:p w:rsidR="0071454D" w:rsidRDefault="0071454D"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29" w:anchor="}" w:history="1">
              <w:r w:rsidR="00D75B2B" w:rsidRPr="007C3F32">
                <w:rPr>
                  <w:rStyle w:val="Hyperlink"/>
                  <w:b w:val="0"/>
                </w:rPr>
                <w:t>http://www.opengis.net/spec/CIS/1.1/req/other-format-coverage/req{req#}</w:t>
              </w:r>
            </w:hyperlink>
            <w:r>
              <w:rPr>
                <w:b w:val="0"/>
              </w:rPr>
              <w:t xml:space="preserve"> </w:t>
            </w:r>
          </w:p>
          <w:p w:rsidR="0071454D" w:rsidRDefault="0071454D"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30" w:anchor="}" w:history="1">
              <w:r w:rsidR="00D75B2B" w:rsidRPr="007C3F32">
                <w:rPr>
                  <w:rStyle w:val="Hyperlink"/>
                  <w:b w:val="0"/>
                </w:rPr>
                <w:t>http://www.opengis.net/spec/CIS/1.1/conf/other-format-coverage/req{req#}</w:t>
              </w:r>
            </w:hyperlink>
            <w:r>
              <w:rPr>
                <w:b w:val="0"/>
              </w:rPr>
              <w:t xml:space="preserve"> </w:t>
            </w:r>
          </w:p>
        </w:tc>
      </w:tr>
      <w:tr w:rsidR="0071454D" w:rsidTr="00E8441F">
        <w:trPr>
          <w:jc w:val="center"/>
        </w:trPr>
        <w:tc>
          <w:tcPr>
            <w:tcW w:w="1985" w:type="dxa"/>
            <w:tcBorders>
              <w:left w:val="single" w:sz="4" w:space="0" w:color="000000"/>
            </w:tcBorders>
          </w:tcPr>
          <w:p w:rsidR="0071454D" w:rsidRPr="00E16976" w:rsidRDefault="0071454D" w:rsidP="0014409B">
            <w:pPr>
              <w:pStyle w:val="Figuretitle"/>
              <w:widowControl w:val="0"/>
              <w:suppressAutoHyphens w:val="0"/>
              <w:snapToGrid w:val="0"/>
              <w:spacing w:before="0"/>
              <w:rPr>
                <w:b w:val="0"/>
                <w:i/>
                <w:szCs w:val="23"/>
              </w:rPr>
            </w:pPr>
            <w:r>
              <w:rPr>
                <w:b w:val="0"/>
                <w:i/>
                <w:szCs w:val="23"/>
              </w:rPr>
              <w:t>m</w:t>
            </w:r>
            <w:r w:rsidRPr="00E16976">
              <w:rPr>
                <w:b w:val="0"/>
                <w:i/>
                <w:szCs w:val="23"/>
              </w:rPr>
              <w:t>ultipart</w:t>
            </w:r>
            <w:r>
              <w:rPr>
                <w:b w:val="0"/>
                <w:i/>
                <w:szCs w:val="23"/>
              </w:rPr>
              <w:t>-coverage</w:t>
            </w:r>
          </w:p>
        </w:tc>
        <w:tc>
          <w:tcPr>
            <w:tcW w:w="6661" w:type="dxa"/>
            <w:tcBorders>
              <w:left w:val="single" w:sz="4" w:space="0" w:color="000000"/>
              <w:right w:val="single" w:sz="4" w:space="0" w:color="000000"/>
            </w:tcBorders>
          </w:tcPr>
          <w:p w:rsidR="0071454D" w:rsidRDefault="0071454D"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31" w:anchor="}" w:history="1">
              <w:r w:rsidR="00D75B2B" w:rsidRPr="007C3F32">
                <w:rPr>
                  <w:rStyle w:val="Hyperlink"/>
                  <w:b w:val="0"/>
                </w:rPr>
                <w:t>http://www.opengis.net/spec/CIS/1.1/req/multipart-coverage/req{req#}</w:t>
              </w:r>
            </w:hyperlink>
            <w:r>
              <w:rPr>
                <w:b w:val="0"/>
              </w:rPr>
              <w:t xml:space="preserve"> </w:t>
            </w:r>
          </w:p>
          <w:p w:rsidR="0071454D" w:rsidRDefault="0071454D" w:rsidP="0014409B">
            <w:pPr>
              <w:pStyle w:val="Figuretitle"/>
              <w:widowControl w:val="0"/>
              <w:suppressAutoHyphens w:val="0"/>
              <w:snapToGrid w:val="0"/>
              <w:spacing w:before="0" w:after="120"/>
              <w:ind w:right="40"/>
              <w:jc w:val="left"/>
              <w:rPr>
                <w:b w:val="0"/>
                <w:szCs w:val="23"/>
              </w:rPr>
            </w:pPr>
            <w:r>
              <w:rPr>
                <w:b w:val="0"/>
                <w:szCs w:val="23"/>
              </w:rPr>
              <w:lastRenderedPageBreak/>
              <w:t>Conformance class URI:</w:t>
            </w:r>
            <w:r>
              <w:rPr>
                <w:b w:val="0"/>
                <w:szCs w:val="23"/>
              </w:rPr>
              <w:br/>
            </w:r>
            <w:hyperlink r:id="rId32" w:anchor="}" w:history="1">
              <w:r w:rsidR="00D75B2B" w:rsidRPr="007C3F32">
                <w:rPr>
                  <w:rStyle w:val="Hyperlink"/>
                  <w:b w:val="0"/>
                </w:rPr>
                <w:t>http://www.opengis.net/spec/CIS/1.1/conf/multipart-coverage/req{req#}</w:t>
              </w:r>
            </w:hyperlink>
            <w:r>
              <w:rPr>
                <w:b w:val="0"/>
              </w:rPr>
              <w:t xml:space="preserve"> </w:t>
            </w:r>
          </w:p>
        </w:tc>
      </w:tr>
      <w:tr w:rsidR="0071454D" w:rsidTr="00A06583">
        <w:trPr>
          <w:jc w:val="center"/>
        </w:trPr>
        <w:tc>
          <w:tcPr>
            <w:tcW w:w="1985" w:type="dxa"/>
            <w:tcBorders>
              <w:left w:val="single" w:sz="4" w:space="0" w:color="000000"/>
            </w:tcBorders>
          </w:tcPr>
          <w:p w:rsidR="0071454D" w:rsidRPr="00E16976" w:rsidRDefault="0071454D" w:rsidP="0014409B">
            <w:pPr>
              <w:pStyle w:val="Figuretitle"/>
              <w:widowControl w:val="0"/>
              <w:suppressAutoHyphens w:val="0"/>
              <w:snapToGrid w:val="0"/>
              <w:spacing w:before="0"/>
              <w:rPr>
                <w:b w:val="0"/>
                <w:i/>
                <w:szCs w:val="23"/>
              </w:rPr>
            </w:pPr>
            <w:r w:rsidRPr="00E16976">
              <w:rPr>
                <w:b w:val="0"/>
                <w:i/>
                <w:szCs w:val="23"/>
              </w:rPr>
              <w:lastRenderedPageBreak/>
              <w:t>coverage-partitioning</w:t>
            </w:r>
          </w:p>
        </w:tc>
        <w:tc>
          <w:tcPr>
            <w:tcW w:w="6661" w:type="dxa"/>
            <w:tcBorders>
              <w:left w:val="single" w:sz="4" w:space="0" w:color="000000"/>
              <w:right w:val="single" w:sz="4" w:space="0" w:color="000000"/>
            </w:tcBorders>
          </w:tcPr>
          <w:p w:rsidR="0071454D" w:rsidRDefault="0071454D"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33" w:anchor="}" w:history="1">
              <w:r w:rsidR="00D75B2B" w:rsidRPr="007C3F32">
                <w:rPr>
                  <w:rStyle w:val="Hyperlink"/>
                  <w:b w:val="0"/>
                </w:rPr>
                <w:t>http://www.opengis.net/spec/CIS/1.1/req/coverage-partitioning/req{req#}</w:t>
              </w:r>
            </w:hyperlink>
            <w:r>
              <w:rPr>
                <w:b w:val="0"/>
              </w:rPr>
              <w:t xml:space="preserve"> </w:t>
            </w:r>
          </w:p>
          <w:p w:rsidR="0071454D" w:rsidRDefault="0071454D"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34" w:anchor="}" w:history="1">
              <w:r w:rsidR="00D75B2B" w:rsidRPr="007C3F32">
                <w:rPr>
                  <w:rStyle w:val="Hyperlink"/>
                  <w:b w:val="0"/>
                </w:rPr>
                <w:t>http://www.opengis.net/spec/CIS/1.1/conf/coverage-partitioning/req{req#}</w:t>
              </w:r>
            </w:hyperlink>
            <w:r>
              <w:rPr>
                <w:b w:val="0"/>
              </w:rPr>
              <w:t xml:space="preserve"> </w:t>
            </w:r>
          </w:p>
        </w:tc>
      </w:tr>
      <w:tr w:rsidR="00A06583" w:rsidTr="00E8441F">
        <w:trPr>
          <w:jc w:val="center"/>
        </w:trPr>
        <w:tc>
          <w:tcPr>
            <w:tcW w:w="1985" w:type="dxa"/>
            <w:tcBorders>
              <w:left w:val="single" w:sz="4" w:space="0" w:color="000000"/>
              <w:bottom w:val="single" w:sz="4" w:space="0" w:color="000000"/>
            </w:tcBorders>
          </w:tcPr>
          <w:p w:rsidR="00A06583" w:rsidRPr="00E16976" w:rsidRDefault="00A06583" w:rsidP="0014409B">
            <w:pPr>
              <w:pStyle w:val="Figuretitle"/>
              <w:widowControl w:val="0"/>
              <w:suppressAutoHyphens w:val="0"/>
              <w:snapToGrid w:val="0"/>
              <w:spacing w:before="0"/>
              <w:rPr>
                <w:b w:val="0"/>
                <w:i/>
                <w:szCs w:val="23"/>
              </w:rPr>
            </w:pPr>
            <w:r>
              <w:rPr>
                <w:b w:val="0"/>
                <w:i/>
                <w:szCs w:val="23"/>
              </w:rPr>
              <w:t>container</w:t>
            </w:r>
          </w:p>
        </w:tc>
        <w:tc>
          <w:tcPr>
            <w:tcW w:w="6661" w:type="dxa"/>
            <w:tcBorders>
              <w:left w:val="single" w:sz="4" w:space="0" w:color="000000"/>
              <w:bottom w:val="single" w:sz="4" w:space="0" w:color="000000"/>
              <w:right w:val="single" w:sz="4" w:space="0" w:color="000000"/>
            </w:tcBorders>
          </w:tcPr>
          <w:p w:rsidR="00A06583" w:rsidRDefault="00A06583" w:rsidP="0014409B">
            <w:pPr>
              <w:pStyle w:val="Figuretitle"/>
              <w:widowControl w:val="0"/>
              <w:suppressAutoHyphens w:val="0"/>
              <w:snapToGrid w:val="0"/>
              <w:spacing w:before="0" w:after="120"/>
              <w:ind w:right="40"/>
              <w:jc w:val="left"/>
            </w:pPr>
            <w:r>
              <w:rPr>
                <w:b w:val="0"/>
                <w:szCs w:val="23"/>
              </w:rPr>
              <w:t>Requirements class URI:</w:t>
            </w:r>
            <w:r>
              <w:rPr>
                <w:b w:val="0"/>
                <w:szCs w:val="23"/>
              </w:rPr>
              <w:br/>
            </w:r>
            <w:hyperlink r:id="rId35" w:anchor="}" w:history="1">
              <w:r w:rsidRPr="007C3F32">
                <w:rPr>
                  <w:rStyle w:val="Hyperlink"/>
                  <w:b w:val="0"/>
                </w:rPr>
                <w:t>http://www.opengis.net/spec/CIS/1.1/req/container/req{req#}</w:t>
              </w:r>
            </w:hyperlink>
            <w:r>
              <w:rPr>
                <w:b w:val="0"/>
              </w:rPr>
              <w:t xml:space="preserve"> </w:t>
            </w:r>
          </w:p>
          <w:p w:rsidR="00A06583" w:rsidRDefault="00A06583" w:rsidP="0014409B">
            <w:pPr>
              <w:pStyle w:val="Figuretitle"/>
              <w:widowControl w:val="0"/>
              <w:suppressAutoHyphens w:val="0"/>
              <w:snapToGrid w:val="0"/>
              <w:spacing w:before="0" w:after="120"/>
              <w:ind w:right="40"/>
              <w:jc w:val="left"/>
              <w:rPr>
                <w:b w:val="0"/>
                <w:szCs w:val="23"/>
              </w:rPr>
            </w:pPr>
            <w:r>
              <w:rPr>
                <w:b w:val="0"/>
                <w:szCs w:val="23"/>
              </w:rPr>
              <w:t>Conformance class URI:</w:t>
            </w:r>
            <w:r>
              <w:rPr>
                <w:b w:val="0"/>
                <w:szCs w:val="23"/>
              </w:rPr>
              <w:br/>
            </w:r>
            <w:hyperlink r:id="rId36" w:anchor="}" w:history="1">
              <w:r w:rsidRPr="007C3F32">
                <w:rPr>
                  <w:rStyle w:val="Hyperlink"/>
                  <w:b w:val="0"/>
                </w:rPr>
                <w:t>http://www.opengis.net/spec/CIS/1.1/conf/container/req{req#}</w:t>
              </w:r>
            </w:hyperlink>
          </w:p>
        </w:tc>
      </w:tr>
    </w:tbl>
    <w:p w:rsidR="00391675" w:rsidRPr="00E8441F" w:rsidRDefault="00391675" w:rsidP="00391675">
      <w:bookmarkStart w:id="20" w:name="_Ref425508452"/>
      <w:bookmarkStart w:id="21" w:name="_Toc197396437"/>
      <w:bookmarkEnd w:id="16"/>
    </w:p>
    <w:p w:rsidR="00391675" w:rsidRDefault="00391675" w:rsidP="00391675">
      <w:r>
        <w:t xml:space="preserve">This </w:t>
      </w:r>
      <w:r w:rsidRPr="005718D2">
        <w:t>OGC</w:t>
      </w:r>
      <w:r>
        <w:t xml:space="preserve"> </w:t>
      </w:r>
      <w:r w:rsidRPr="0069033F">
        <w:rPr>
          <w:i/>
        </w:rPr>
        <w:t>Coverage</w:t>
      </w:r>
      <w:r>
        <w:rPr>
          <w:i/>
        </w:rPr>
        <w:t xml:space="preserve"> Implementation Schema</w:t>
      </w:r>
      <w:r>
        <w:t xml:space="preserve"> consists of the UML diagrams and textual requirements classes established in this document as well as an external file bundle consisting of the corresponding XML Schema including Schematron constraints. The complete specification is identified by OGC URI </w:t>
      </w:r>
      <w:hyperlink r:id="rId37" w:history="1">
        <w:r w:rsidRPr="00174FC2">
          <w:rPr>
            <w:rStyle w:val="Hyperlink"/>
          </w:rPr>
          <w:t>http://www.opengis.net/spec/CIS/1.1</w:t>
        </w:r>
      </w:hyperlink>
      <w:r>
        <w:t xml:space="preserve">, the document has OGC URI </w:t>
      </w:r>
      <w:hyperlink r:id="rId38" w:history="1">
        <w:r w:rsidRPr="00174FC2">
          <w:rPr>
            <w:rStyle w:val="Hyperlink"/>
          </w:rPr>
          <w:t>http://www.opengis.net/doc/AppSchema/CIS/1.1</w:t>
        </w:r>
      </w:hyperlink>
      <w:r>
        <w:t xml:space="preserve">. </w:t>
      </w:r>
    </w:p>
    <w:p w:rsidR="00391675" w:rsidRPr="00391675" w:rsidRDefault="00391675" w:rsidP="00391675">
      <w:r>
        <w:t xml:space="preserve">The complete standard is available at </w:t>
      </w:r>
      <w:hyperlink r:id="rId39" w:history="1">
        <w:r w:rsidRPr="00174FC2">
          <w:rPr>
            <w:rStyle w:val="Hyperlink"/>
          </w:rPr>
          <w:t>http://www.opengeospatial.net/standards/cis</w:t>
        </w:r>
      </w:hyperlink>
      <w:r>
        <w:t xml:space="preserve">. The XML Schema is posted online at </w:t>
      </w:r>
      <w:hyperlink r:id="rId40" w:history="1">
        <w:r w:rsidRPr="00174FC2">
          <w:rPr>
            <w:rStyle w:val="Hyperlink"/>
          </w:rPr>
          <w:t>http://schemas.opengis.org/cis/1.1</w:t>
        </w:r>
      </w:hyperlink>
      <w:r>
        <w:t xml:space="preserve"> as part of the OGC schema repository.</w:t>
      </w:r>
    </w:p>
    <w:p w:rsidR="00CD3956" w:rsidRDefault="00391675" w:rsidP="00CD3956">
      <w:pPr>
        <w:pStyle w:val="Heading1"/>
        <w:rPr>
          <w:lang w:val="en-US"/>
        </w:rPr>
      </w:pPr>
      <w:bookmarkStart w:id="22" w:name="_Toc468070787"/>
      <w:r>
        <w:rPr>
          <w:lang w:val="en-US"/>
        </w:rPr>
        <w:t>R</w:t>
      </w:r>
      <w:r w:rsidR="00CD3956">
        <w:rPr>
          <w:lang w:val="en-US"/>
        </w:rPr>
        <w:t>eferences</w:t>
      </w:r>
      <w:bookmarkEnd w:id="20"/>
      <w:bookmarkEnd w:id="22"/>
    </w:p>
    <w:p w:rsidR="00391675" w:rsidRDefault="00391675" w:rsidP="00391675">
      <w:r>
        <w:t>The following normative documents contain provisions that, through reference in this text, constitute provisions of this document. The latest edition with the same major release number</w:t>
      </w:r>
      <w:r>
        <w:rPr>
          <w:rStyle w:val="FootnoteReference"/>
        </w:rPr>
        <w:footnoteReference w:id="3"/>
      </w:r>
      <w:r>
        <w:t xml:space="preserve"> as the document referred below applies.</w:t>
      </w:r>
    </w:p>
    <w:p w:rsidR="00391675" w:rsidRPr="006266F1" w:rsidRDefault="00391675" w:rsidP="008F0C83">
      <w:pPr>
        <w:pStyle w:val="Bibliography1"/>
        <w:numPr>
          <w:ilvl w:val="0"/>
          <w:numId w:val="18"/>
        </w:numPr>
        <w:tabs>
          <w:tab w:val="clear" w:pos="360"/>
          <w:tab w:val="num" w:pos="567"/>
        </w:tabs>
        <w:ind w:left="567" w:hanging="567"/>
        <w:rPr>
          <w:bCs/>
          <w:szCs w:val="23"/>
        </w:rPr>
      </w:pPr>
      <w:bookmarkStart w:id="23" w:name="_Ref425500837"/>
      <w:r>
        <w:t xml:space="preserve">OGC </w:t>
      </w:r>
      <w:r w:rsidRPr="00534F29">
        <w:t>07-011</w:t>
      </w:r>
      <w:r>
        <w:t>,</w:t>
      </w:r>
      <w:r>
        <w:rPr>
          <w:i/>
        </w:rPr>
        <w:t xml:space="preserve"> Abstract Specification Topic 6: The Coverage Type and its Subtypes</w:t>
      </w:r>
      <w:r>
        <w:rPr>
          <w:iCs/>
        </w:rPr>
        <w:t>, version 7.0 (identical to ISO 19123:2005)</w:t>
      </w:r>
      <w:bookmarkEnd w:id="23"/>
    </w:p>
    <w:p w:rsidR="00391675" w:rsidRPr="00974392" w:rsidRDefault="00391675" w:rsidP="008F0C83">
      <w:pPr>
        <w:pStyle w:val="Bibliography1"/>
        <w:numPr>
          <w:ilvl w:val="0"/>
          <w:numId w:val="18"/>
        </w:numPr>
        <w:tabs>
          <w:tab w:val="clear" w:pos="360"/>
          <w:tab w:val="num" w:pos="567"/>
        </w:tabs>
        <w:ind w:left="567" w:hanging="567"/>
      </w:pPr>
      <w:bookmarkStart w:id="24" w:name="_Ref425521786"/>
      <w:r>
        <w:t xml:space="preserve">OGC 07-036, </w:t>
      </w:r>
      <w:r w:rsidRPr="00F006A2">
        <w:rPr>
          <w:i/>
        </w:rPr>
        <w:t>Geography Markup Language (GML) Encoding Standard</w:t>
      </w:r>
      <w:r>
        <w:t>, version 3.2.1</w:t>
      </w:r>
      <w:bookmarkEnd w:id="24"/>
      <w:r>
        <w:t xml:space="preserve"> </w:t>
      </w:r>
    </w:p>
    <w:p w:rsidR="00391675" w:rsidRDefault="00391675" w:rsidP="008F0C83">
      <w:pPr>
        <w:pStyle w:val="Bibliography1"/>
        <w:numPr>
          <w:ilvl w:val="0"/>
          <w:numId w:val="18"/>
        </w:numPr>
        <w:tabs>
          <w:tab w:val="clear" w:pos="360"/>
          <w:tab w:val="num" w:pos="567"/>
        </w:tabs>
        <w:ind w:left="567" w:hanging="567"/>
      </w:pPr>
      <w:bookmarkStart w:id="25" w:name="_Ref425518644"/>
      <w:r>
        <w:t xml:space="preserve">OGC 10-129r1, </w:t>
      </w:r>
      <w:r>
        <w:rPr>
          <w:i/>
        </w:rPr>
        <w:t>OGC</w:t>
      </w:r>
      <w:r>
        <w:rPr>
          <w:i/>
          <w:vertAlign w:val="superscript"/>
        </w:rPr>
        <w:t>®</w:t>
      </w:r>
      <w:r>
        <w:rPr>
          <w:i/>
        </w:rPr>
        <w:t xml:space="preserve"> Geography Markup Language (GML) – Extended schemas and encoding rules </w:t>
      </w:r>
      <w:r w:rsidRPr="001D0962">
        <w:t>(GML 3.3)</w:t>
      </w:r>
      <w:r>
        <w:t>, version 3.3</w:t>
      </w:r>
      <w:bookmarkEnd w:id="25"/>
    </w:p>
    <w:p w:rsidR="00391675" w:rsidRPr="00A92FE7" w:rsidRDefault="00391675" w:rsidP="008F0C83">
      <w:pPr>
        <w:pStyle w:val="Bibliography1"/>
        <w:numPr>
          <w:ilvl w:val="0"/>
          <w:numId w:val="18"/>
        </w:numPr>
        <w:tabs>
          <w:tab w:val="clear" w:pos="360"/>
          <w:tab w:val="num" w:pos="567"/>
        </w:tabs>
        <w:ind w:left="567" w:hanging="567"/>
        <w:rPr>
          <w:bCs/>
          <w:szCs w:val="23"/>
        </w:rPr>
      </w:pPr>
      <w:bookmarkStart w:id="26" w:name="_Ref425705852"/>
      <w:r>
        <w:t xml:space="preserve">OGC 08-094, </w:t>
      </w:r>
      <w:r w:rsidRPr="002D60CA">
        <w:rPr>
          <w:i/>
        </w:rPr>
        <w:t>OGC</w:t>
      </w:r>
      <w:r w:rsidRPr="002D60CA">
        <w:rPr>
          <w:i/>
          <w:vertAlign w:val="superscript"/>
        </w:rPr>
        <w:t>®</w:t>
      </w:r>
      <w:r w:rsidRPr="002D60CA">
        <w:rPr>
          <w:i/>
        </w:rPr>
        <w:t xml:space="preserve"> SWE Common Data Model Encoding Standard</w:t>
      </w:r>
      <w:r>
        <w:t>, version 2</w:t>
      </w:r>
      <w:bookmarkEnd w:id="26"/>
    </w:p>
    <w:p w:rsidR="00595772" w:rsidRDefault="00595772" w:rsidP="00595772">
      <w:pPr>
        <w:pStyle w:val="Bibliography1"/>
        <w:numPr>
          <w:ilvl w:val="0"/>
          <w:numId w:val="18"/>
        </w:numPr>
        <w:tabs>
          <w:tab w:val="clear" w:pos="360"/>
          <w:tab w:val="num" w:pos="567"/>
        </w:tabs>
        <w:ind w:left="567" w:hanging="567"/>
      </w:pPr>
      <w:bookmarkStart w:id="27" w:name="_Ref425866139"/>
      <w:bookmarkStart w:id="28" w:name="_Ref425705602"/>
      <w:r>
        <w:t xml:space="preserve">OGC 12-000, OGC® </w:t>
      </w:r>
      <w:r w:rsidRPr="00E61822">
        <w:rPr>
          <w:i/>
        </w:rPr>
        <w:t>SensorML: Model and XML Encoding Standard</w:t>
      </w:r>
      <w:r>
        <w:t>, version 2</w:t>
      </w:r>
      <w:bookmarkEnd w:id="27"/>
    </w:p>
    <w:p w:rsidR="00391675" w:rsidRPr="00812356" w:rsidRDefault="00391675" w:rsidP="008F0C83">
      <w:pPr>
        <w:pStyle w:val="Bibliography1"/>
        <w:numPr>
          <w:ilvl w:val="0"/>
          <w:numId w:val="18"/>
        </w:numPr>
        <w:tabs>
          <w:tab w:val="clear" w:pos="360"/>
          <w:tab w:val="num" w:pos="567"/>
        </w:tabs>
        <w:ind w:left="567" w:hanging="567"/>
        <w:rPr>
          <w:bCs/>
          <w:szCs w:val="23"/>
        </w:rPr>
      </w:pPr>
      <w:r>
        <w:t xml:space="preserve">OGC 09-146r2, </w:t>
      </w:r>
      <w:r w:rsidRPr="00E61822">
        <w:rPr>
          <w:i/>
        </w:rPr>
        <w:t>GML 3.2.1 Application Schema – Coverages</w:t>
      </w:r>
      <w:r>
        <w:t>, version 1.0.1</w:t>
      </w:r>
      <w:bookmarkEnd w:id="28"/>
    </w:p>
    <w:p w:rsidR="00595772" w:rsidRDefault="00595772" w:rsidP="00595772">
      <w:pPr>
        <w:numPr>
          <w:ilvl w:val="0"/>
          <w:numId w:val="18"/>
        </w:numPr>
        <w:tabs>
          <w:tab w:val="clear" w:pos="360"/>
          <w:tab w:val="num" w:pos="567"/>
        </w:tabs>
        <w:ind w:left="567" w:hanging="567"/>
      </w:pPr>
      <w:bookmarkStart w:id="29" w:name="_Ref456719363"/>
      <w:bookmarkStart w:id="30" w:name="_Ref250991890"/>
      <w:r w:rsidRPr="0072578C">
        <w:lastRenderedPageBreak/>
        <w:t xml:space="preserve">OGC </w:t>
      </w:r>
      <w:r>
        <w:t xml:space="preserve">16-083, </w:t>
      </w:r>
      <w:r w:rsidRPr="0072578C">
        <w:rPr>
          <w:i/>
        </w:rPr>
        <w:t>Coverage</w:t>
      </w:r>
      <w:r>
        <w:t xml:space="preserve"> </w:t>
      </w:r>
      <w:r w:rsidRPr="0072578C">
        <w:rPr>
          <w:i/>
        </w:rPr>
        <w:t>Implementation Schema</w:t>
      </w:r>
      <w:r>
        <w:rPr>
          <w:i/>
        </w:rPr>
        <w:t xml:space="preserve"> </w:t>
      </w:r>
      <w:r w:rsidRPr="0072578C">
        <w:rPr>
          <w:i/>
        </w:rPr>
        <w:t>– ReferenceableGridCoverage Extension</w:t>
      </w:r>
      <w:r>
        <w:t>, version 1</w:t>
      </w:r>
      <w:bookmarkEnd w:id="29"/>
    </w:p>
    <w:p w:rsidR="00391675" w:rsidRDefault="00391675" w:rsidP="008F0C83">
      <w:pPr>
        <w:pStyle w:val="Bibliography1"/>
        <w:numPr>
          <w:ilvl w:val="0"/>
          <w:numId w:val="18"/>
        </w:numPr>
        <w:tabs>
          <w:tab w:val="clear" w:pos="360"/>
          <w:tab w:val="num" w:pos="567"/>
        </w:tabs>
        <w:ind w:left="567" w:hanging="567"/>
      </w:pPr>
      <w:r>
        <w:t xml:space="preserve">OGC 09-110r3, </w:t>
      </w:r>
      <w:r w:rsidRPr="00A17BBC">
        <w:rPr>
          <w:i/>
        </w:rPr>
        <w:t>Web Coverage Service (WCS)</w:t>
      </w:r>
      <w:r>
        <w:t xml:space="preserve"> </w:t>
      </w:r>
      <w:r w:rsidRPr="00A17BBC">
        <w:rPr>
          <w:i/>
        </w:rPr>
        <w:t xml:space="preserve">Core </w:t>
      </w:r>
      <w:r>
        <w:rPr>
          <w:i/>
        </w:rPr>
        <w:t xml:space="preserve">Interface </w:t>
      </w:r>
      <w:r w:rsidRPr="00A17BBC">
        <w:rPr>
          <w:i/>
        </w:rPr>
        <w:t>Standard</w:t>
      </w:r>
      <w:r>
        <w:t>, version 2</w:t>
      </w:r>
      <w:bookmarkStart w:id="31" w:name="_Toc225218450"/>
      <w:bookmarkEnd w:id="30"/>
    </w:p>
    <w:p w:rsidR="00391675" w:rsidRDefault="00391675" w:rsidP="008F0C83">
      <w:pPr>
        <w:pStyle w:val="Bibliography1"/>
        <w:numPr>
          <w:ilvl w:val="0"/>
          <w:numId w:val="18"/>
        </w:numPr>
        <w:tabs>
          <w:tab w:val="clear" w:pos="360"/>
          <w:tab w:val="num" w:pos="567"/>
        </w:tabs>
        <w:ind w:left="567" w:hanging="567"/>
      </w:pPr>
      <w:bookmarkStart w:id="32" w:name="_Ref425513406"/>
      <w:r w:rsidRPr="000B1585">
        <w:t>OGC 13-102r2</w:t>
      </w:r>
      <w:r>
        <w:t xml:space="preserve">, </w:t>
      </w:r>
      <w:r w:rsidRPr="000B1585">
        <w:rPr>
          <w:i/>
        </w:rPr>
        <w:t>Name type specification – Time and index coordinate reference system definitions</w:t>
      </w:r>
      <w:r>
        <w:t xml:space="preserve"> (OGC Policy Document)</w:t>
      </w:r>
      <w:r w:rsidRPr="000B1585">
        <w:t>, version 1</w:t>
      </w:r>
      <w:bookmarkEnd w:id="32"/>
    </w:p>
    <w:p w:rsidR="00595772" w:rsidRDefault="00595772" w:rsidP="00595772">
      <w:pPr>
        <w:numPr>
          <w:ilvl w:val="0"/>
          <w:numId w:val="18"/>
        </w:numPr>
        <w:tabs>
          <w:tab w:val="clear" w:pos="360"/>
          <w:tab w:val="num" w:pos="567"/>
        </w:tabs>
        <w:ind w:left="567" w:hanging="567"/>
      </w:pPr>
      <w:bookmarkStart w:id="33" w:name="_Ref452236548"/>
      <w:bookmarkEnd w:id="31"/>
      <w:r>
        <w:t xml:space="preserve">OGC 14-121, </w:t>
      </w:r>
      <w:r w:rsidRPr="00373BEB">
        <w:rPr>
          <w:i/>
        </w:rPr>
        <w:t>Web Information Service (WIS)</w:t>
      </w:r>
      <w:r>
        <w:t>, version 1</w:t>
      </w:r>
      <w:bookmarkEnd w:id="33"/>
    </w:p>
    <w:p w:rsidR="00391675" w:rsidRDefault="00391675" w:rsidP="008F0C83">
      <w:pPr>
        <w:pStyle w:val="Bibliography1"/>
        <w:numPr>
          <w:ilvl w:val="0"/>
          <w:numId w:val="18"/>
        </w:numPr>
        <w:tabs>
          <w:tab w:val="clear" w:pos="360"/>
          <w:tab w:val="num" w:pos="567"/>
        </w:tabs>
        <w:ind w:left="567" w:hanging="567"/>
      </w:pPr>
      <w:r>
        <w:t xml:space="preserve">W3C Recommendation, </w:t>
      </w:r>
      <w:r>
        <w:rPr>
          <w:i/>
          <w:iCs/>
        </w:rPr>
        <w:t>XML Path Language (XPath)</w:t>
      </w:r>
      <w:r w:rsidR="00ED4264">
        <w:t>, version 2</w:t>
      </w:r>
      <w:r>
        <w:t>, 2007</w:t>
      </w:r>
    </w:p>
    <w:p w:rsidR="00E61822" w:rsidRDefault="00E61822" w:rsidP="008F0C83">
      <w:pPr>
        <w:pStyle w:val="Bibliography1"/>
        <w:numPr>
          <w:ilvl w:val="0"/>
          <w:numId w:val="18"/>
        </w:numPr>
        <w:tabs>
          <w:tab w:val="clear" w:pos="360"/>
          <w:tab w:val="num" w:pos="567"/>
        </w:tabs>
        <w:ind w:left="567" w:hanging="567"/>
      </w:pPr>
      <w:bookmarkStart w:id="34" w:name="_Ref448166660"/>
      <w:r>
        <w:t xml:space="preserve">W3C Recommendation, </w:t>
      </w:r>
      <w:r w:rsidRPr="00E61822">
        <w:rPr>
          <w:i/>
        </w:rPr>
        <w:t>XML Linking Language (XLink)</w:t>
      </w:r>
      <w:r w:rsidR="00ED4264">
        <w:t>, version 1</w:t>
      </w:r>
      <w:r>
        <w:t>, 2001</w:t>
      </w:r>
      <w:bookmarkEnd w:id="34"/>
    </w:p>
    <w:p w:rsidR="00D34017" w:rsidRDefault="00D34017" w:rsidP="008F0C83">
      <w:pPr>
        <w:pStyle w:val="Bibliography1"/>
        <w:numPr>
          <w:ilvl w:val="0"/>
          <w:numId w:val="18"/>
        </w:numPr>
        <w:tabs>
          <w:tab w:val="clear" w:pos="360"/>
          <w:tab w:val="num" w:pos="567"/>
        </w:tabs>
        <w:ind w:left="567" w:hanging="567"/>
      </w:pPr>
      <w:bookmarkStart w:id="35" w:name="_Ref448171117"/>
      <w:r>
        <w:t xml:space="preserve">W3C Working Draft, </w:t>
      </w:r>
      <w:r w:rsidRPr="00D34017">
        <w:rPr>
          <w:i/>
        </w:rPr>
        <w:t>The</w:t>
      </w:r>
      <w:r>
        <w:t xml:space="preserve"> </w:t>
      </w:r>
      <w:r w:rsidRPr="00D34017">
        <w:rPr>
          <w:i/>
        </w:rPr>
        <w:t>app: URI scheme</w:t>
      </w:r>
      <w:r>
        <w:t>, 2013</w:t>
      </w:r>
      <w:bookmarkEnd w:id="35"/>
    </w:p>
    <w:p w:rsidR="00391675" w:rsidRPr="00E61822" w:rsidRDefault="00391675" w:rsidP="008F0C83">
      <w:pPr>
        <w:pStyle w:val="Bibliography1"/>
        <w:numPr>
          <w:ilvl w:val="0"/>
          <w:numId w:val="18"/>
        </w:numPr>
        <w:tabs>
          <w:tab w:val="clear" w:pos="360"/>
          <w:tab w:val="num" w:pos="567"/>
        </w:tabs>
        <w:ind w:left="567" w:hanging="567"/>
      </w:pPr>
      <w:r w:rsidRPr="00640B4E">
        <w:t xml:space="preserve">ISO/IEC 19757-3:2006 </w:t>
      </w:r>
      <w:r w:rsidRPr="00E61822">
        <w:rPr>
          <w:i/>
        </w:rPr>
        <w:t>Information technology – Document Schema Definition Languages (DSDL) – Part 3: Rule-based validation – Schematron</w:t>
      </w:r>
    </w:p>
    <w:p w:rsidR="00E61822" w:rsidRDefault="00E61822" w:rsidP="008F0C83">
      <w:pPr>
        <w:numPr>
          <w:ilvl w:val="0"/>
          <w:numId w:val="18"/>
        </w:numPr>
        <w:tabs>
          <w:tab w:val="clear" w:pos="360"/>
          <w:tab w:val="num" w:pos="567"/>
        </w:tabs>
        <w:ind w:left="567" w:hanging="567"/>
      </w:pPr>
      <w:bookmarkStart w:id="36" w:name="_Ref312247503"/>
      <w:r>
        <w:t>IETF RFC 2183, 1997</w:t>
      </w:r>
      <w:bookmarkEnd w:id="36"/>
    </w:p>
    <w:p w:rsidR="00391675" w:rsidRDefault="00391675" w:rsidP="008F0C83">
      <w:pPr>
        <w:numPr>
          <w:ilvl w:val="0"/>
          <w:numId w:val="18"/>
        </w:numPr>
        <w:tabs>
          <w:tab w:val="clear" w:pos="360"/>
          <w:tab w:val="num" w:pos="567"/>
        </w:tabs>
        <w:ind w:left="567" w:hanging="567"/>
      </w:pPr>
      <w:bookmarkStart w:id="37" w:name="_Ref312247244"/>
      <w:r>
        <w:t>IETF RFC 2387, 1998</w:t>
      </w:r>
      <w:bookmarkEnd w:id="37"/>
    </w:p>
    <w:p w:rsidR="00391675" w:rsidRPr="0012000E" w:rsidRDefault="00391675" w:rsidP="008F0C83">
      <w:pPr>
        <w:numPr>
          <w:ilvl w:val="0"/>
          <w:numId w:val="18"/>
        </w:numPr>
        <w:tabs>
          <w:tab w:val="clear" w:pos="360"/>
          <w:tab w:val="num" w:pos="567"/>
        </w:tabs>
        <w:ind w:left="567" w:hanging="567"/>
      </w:pPr>
      <w:bookmarkStart w:id="38" w:name="_Ref312247706"/>
      <w:r>
        <w:t>IETF RFC 2392, 1998</w:t>
      </w:r>
      <w:bookmarkEnd w:id="38"/>
    </w:p>
    <w:p w:rsidR="00E61822" w:rsidRDefault="001E34F8" w:rsidP="008F0C83">
      <w:pPr>
        <w:numPr>
          <w:ilvl w:val="0"/>
          <w:numId w:val="18"/>
        </w:numPr>
        <w:tabs>
          <w:tab w:val="clear" w:pos="360"/>
          <w:tab w:val="num" w:pos="567"/>
        </w:tabs>
        <w:ind w:left="567" w:hanging="567"/>
      </w:pPr>
      <w:bookmarkStart w:id="39" w:name="_Ref448166490"/>
      <w:bookmarkStart w:id="40" w:name="_Ref448169824"/>
      <w:r>
        <w:t xml:space="preserve">IETF RFC </w:t>
      </w:r>
      <w:r w:rsidR="004F42B6">
        <w:t>3986</w:t>
      </w:r>
      <w:r>
        <w:t xml:space="preserve">, </w:t>
      </w:r>
      <w:bookmarkEnd w:id="39"/>
      <w:r w:rsidR="004F42B6">
        <w:t>2005</w:t>
      </w:r>
      <w:bookmarkEnd w:id="40"/>
    </w:p>
    <w:p w:rsidR="005C413C" w:rsidRDefault="005C413C" w:rsidP="008F0C83">
      <w:pPr>
        <w:numPr>
          <w:ilvl w:val="0"/>
          <w:numId w:val="18"/>
        </w:numPr>
        <w:tabs>
          <w:tab w:val="clear" w:pos="360"/>
          <w:tab w:val="num" w:pos="567"/>
        </w:tabs>
        <w:ind w:left="567" w:hanging="567"/>
      </w:pPr>
      <w:r w:rsidRPr="005C413C">
        <w:t xml:space="preserve">IETF RFC7159, The JavaScript Object Notation (JSON) Data Interchange Format. </w:t>
      </w:r>
      <w:hyperlink r:id="rId41" w:history="1">
        <w:r w:rsidR="00CB00D0" w:rsidRPr="00FA6843">
          <w:rPr>
            <w:rStyle w:val="Hyperlink"/>
          </w:rPr>
          <w:t>https://www.ietf.org/rfc/rfc7159.txt</w:t>
        </w:r>
      </w:hyperlink>
      <w:r w:rsidR="00CB00D0">
        <w:t xml:space="preserve"> </w:t>
      </w:r>
    </w:p>
    <w:p w:rsidR="005C413C" w:rsidRDefault="005C413C" w:rsidP="008F0C83">
      <w:pPr>
        <w:numPr>
          <w:ilvl w:val="0"/>
          <w:numId w:val="18"/>
        </w:numPr>
        <w:tabs>
          <w:tab w:val="clear" w:pos="360"/>
          <w:tab w:val="num" w:pos="567"/>
        </w:tabs>
        <w:ind w:left="567" w:hanging="567"/>
      </w:pPr>
      <w:bookmarkStart w:id="41" w:name="_Ref451870712"/>
      <w:r w:rsidRPr="005C413C">
        <w:t xml:space="preserve">W3C JSON-LD 1.0, A JSON-based Serialization for Linked Data. </w:t>
      </w:r>
      <w:hyperlink r:id="rId42" w:history="1">
        <w:r w:rsidR="00CB00D0" w:rsidRPr="00FA6843">
          <w:rPr>
            <w:rStyle w:val="Hyperlink"/>
          </w:rPr>
          <w:t>http://www.w3.org/TR/json-ld/</w:t>
        </w:r>
      </w:hyperlink>
      <w:bookmarkEnd w:id="41"/>
      <w:r w:rsidR="00CB00D0">
        <w:t xml:space="preserve"> </w:t>
      </w:r>
    </w:p>
    <w:p w:rsidR="0014323E" w:rsidRDefault="004C57BD" w:rsidP="008F0C83">
      <w:pPr>
        <w:numPr>
          <w:ilvl w:val="0"/>
          <w:numId w:val="18"/>
        </w:numPr>
        <w:tabs>
          <w:tab w:val="clear" w:pos="360"/>
          <w:tab w:val="num" w:pos="567"/>
        </w:tabs>
        <w:ind w:left="567" w:hanging="567"/>
      </w:pPr>
      <w:bookmarkStart w:id="42" w:name="_Ref451870714"/>
      <w:r>
        <w:t xml:space="preserve">W3C </w:t>
      </w:r>
      <w:r w:rsidR="0014323E">
        <w:t>JSON-LD 1.0 Processing Algorithms and API</w:t>
      </w:r>
      <w:r>
        <w:t>.</w:t>
      </w:r>
      <w:r>
        <w:br/>
      </w:r>
      <w:r w:rsidRPr="002C4FCD">
        <w:t xml:space="preserve"> </w:t>
      </w:r>
      <w:hyperlink r:id="rId43" w:history="1">
        <w:r w:rsidRPr="00B04527">
          <w:rPr>
            <w:rStyle w:val="Hyperlink"/>
          </w:rPr>
          <w:t>http://www.w3.org/TR/json-ld-api</w:t>
        </w:r>
      </w:hyperlink>
      <w:bookmarkEnd w:id="42"/>
      <w:r>
        <w:t xml:space="preserve"> </w:t>
      </w:r>
    </w:p>
    <w:p w:rsidR="00424CA9" w:rsidRDefault="00424CA9" w:rsidP="008F0C83">
      <w:pPr>
        <w:numPr>
          <w:ilvl w:val="0"/>
          <w:numId w:val="18"/>
        </w:numPr>
        <w:tabs>
          <w:tab w:val="clear" w:pos="360"/>
          <w:tab w:val="num" w:pos="567"/>
        </w:tabs>
        <w:ind w:left="567" w:hanging="567"/>
      </w:pPr>
      <w:bookmarkStart w:id="43" w:name="_Ref461926380"/>
      <w:r>
        <w:t xml:space="preserve">W3C </w:t>
      </w:r>
      <w:r w:rsidR="005E515C" w:rsidRPr="005E515C">
        <w:t>RDF 1.1 Concepts and Abstract Syntax</w:t>
      </w:r>
      <w:r w:rsidR="005E515C">
        <w:t xml:space="preserve">. </w:t>
      </w:r>
      <w:r w:rsidR="005E515C">
        <w:br/>
      </w:r>
      <w:hyperlink r:id="rId44" w:history="1">
        <w:r w:rsidR="005E515C" w:rsidRPr="00AA06EF">
          <w:rPr>
            <w:rStyle w:val="Hyperlink"/>
          </w:rPr>
          <w:t>https://www.w3.org/TR/2014/REC-rdf11-concepts-20140225/</w:t>
        </w:r>
      </w:hyperlink>
      <w:bookmarkEnd w:id="43"/>
      <w:r w:rsidR="005E515C">
        <w:t xml:space="preserve"> </w:t>
      </w:r>
    </w:p>
    <w:p w:rsidR="006613E5" w:rsidRDefault="006613E5" w:rsidP="008C077D">
      <w:pPr>
        <w:pStyle w:val="Heading1"/>
        <w:rPr>
          <w:lang w:val="en-US"/>
        </w:rPr>
      </w:pPr>
      <w:bookmarkStart w:id="44" w:name="_Toc468070788"/>
      <w:r>
        <w:rPr>
          <w:lang w:val="en-US"/>
        </w:rPr>
        <w:t>Terms and definitions</w:t>
      </w:r>
      <w:bookmarkEnd w:id="21"/>
      <w:bookmarkEnd w:id="44"/>
    </w:p>
    <w:p w:rsidR="009B0FFA" w:rsidRDefault="009B0FFA" w:rsidP="009B0FFA">
      <w:r>
        <w:t>This document uses the specification terms defined in Subclause 5.3 of OGC Web Service Commons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6613E5" w:rsidRDefault="006613E5">
      <w:r>
        <w:t>For the purposes of this document, the terms and definitions given in the above references apply. In addition, the following terms and definitions apply.</w:t>
      </w:r>
    </w:p>
    <w:p w:rsidR="006613E5" w:rsidRDefault="00802373" w:rsidP="008C077D">
      <w:pPr>
        <w:pStyle w:val="Heading2"/>
      </w:pPr>
      <w:bookmarkStart w:id="45" w:name="_Toc468070789"/>
      <w:r>
        <w:lastRenderedPageBreak/>
        <w:t>C</w:t>
      </w:r>
      <w:r w:rsidR="006613E5">
        <w:t>overage</w:t>
      </w:r>
      <w:bookmarkEnd w:id="45"/>
    </w:p>
    <w:p w:rsidR="00922E7C" w:rsidRDefault="00922E7C">
      <w:pPr>
        <w:pStyle w:val="Definition"/>
      </w:pPr>
      <w:r>
        <w:t>feature that acts as a function to return values from its range for any direct position within its</w:t>
      </w:r>
      <w:r w:rsidR="004C2EBE">
        <w:t xml:space="preserve"> spatiotemporal domain</w:t>
      </w:r>
      <w:r w:rsidR="00674AA4">
        <w:t>, as defined in OGC Abstract Topic 6</w:t>
      </w:r>
      <w:r w:rsidR="00D336F9">
        <w:t xml:space="preserve"> </w:t>
      </w:r>
      <w:r w:rsidR="001C18BF">
        <w:fldChar w:fldCharType="begin"/>
      </w:r>
      <w:r w:rsidR="00D336F9">
        <w:instrText xml:space="preserve"> REF _Ref425500837 \r \h </w:instrText>
      </w:r>
      <w:r w:rsidR="001C18BF">
        <w:fldChar w:fldCharType="separate"/>
      </w:r>
      <w:r w:rsidR="0086620D">
        <w:t>[1]</w:t>
      </w:r>
      <w:r w:rsidR="001C18BF">
        <w:fldChar w:fldCharType="end"/>
      </w:r>
    </w:p>
    <w:p w:rsidR="00674AA4" w:rsidRDefault="00674AA4" w:rsidP="00674AA4">
      <w:pPr>
        <w:pStyle w:val="Heading2"/>
      </w:pPr>
      <w:bookmarkStart w:id="46" w:name="_Toc468070790"/>
      <w:r>
        <w:t>Regular grid</w:t>
      </w:r>
      <w:bookmarkEnd w:id="46"/>
    </w:p>
    <w:p w:rsidR="00674AA4" w:rsidRPr="00674AA4" w:rsidRDefault="00674AA4" w:rsidP="00674AA4">
      <w:pPr>
        <w:pStyle w:val="Definition"/>
      </w:pPr>
      <w:r>
        <w:t>grid whose grid lines have a constant distance along each grid axis</w:t>
      </w:r>
    </w:p>
    <w:p w:rsidR="00674AA4" w:rsidRDefault="00674AA4" w:rsidP="00674AA4">
      <w:pPr>
        <w:pStyle w:val="Heading2"/>
      </w:pPr>
      <w:bookmarkStart w:id="47" w:name="_Toc468070791"/>
      <w:r>
        <w:t>Irregular grid</w:t>
      </w:r>
      <w:bookmarkEnd w:id="47"/>
    </w:p>
    <w:p w:rsidR="00674AA4" w:rsidRDefault="00674AA4" w:rsidP="00674AA4">
      <w:pPr>
        <w:pStyle w:val="Definition"/>
      </w:pPr>
      <w:r>
        <w:t>Grid whose grid lines have individual distances along each grid axis</w:t>
      </w:r>
    </w:p>
    <w:p w:rsidR="00674AA4" w:rsidRDefault="00D27FB0" w:rsidP="00674AA4">
      <w:pPr>
        <w:pStyle w:val="Heading2"/>
      </w:pPr>
      <w:bookmarkStart w:id="48" w:name="_Toc468070792"/>
      <w:r>
        <w:t>Displaced</w:t>
      </w:r>
      <w:r w:rsidR="00674AA4">
        <w:t xml:space="preserve"> grid</w:t>
      </w:r>
      <w:bookmarkEnd w:id="48"/>
    </w:p>
    <w:p w:rsidR="00674AA4" w:rsidRDefault="00674AA4" w:rsidP="00674AA4">
      <w:pPr>
        <w:pStyle w:val="Definition"/>
      </w:pPr>
      <w:r>
        <w:t>grid whose direct positions are topologically aligned to a grid, but whose geometric positions can vary arbitrarily</w:t>
      </w:r>
    </w:p>
    <w:p w:rsidR="00E6489B" w:rsidRDefault="00E6489B" w:rsidP="00E6489B">
      <w:pPr>
        <w:pStyle w:val="Heading2"/>
      </w:pPr>
      <w:bookmarkStart w:id="49" w:name="_Toc468070793"/>
      <w:r>
        <w:t>Mesh</w:t>
      </w:r>
      <w:bookmarkEnd w:id="49"/>
    </w:p>
    <w:p w:rsidR="00E6489B" w:rsidRPr="00D32975" w:rsidRDefault="00E6489B" w:rsidP="00E6489B">
      <w:pPr>
        <w:pStyle w:val="Definition"/>
      </w:pPr>
      <w:r>
        <w:t>coverage</w:t>
      </w:r>
      <w:r w:rsidRPr="00D32975">
        <w:t xml:space="preserve"> consisting of a collection of curve</w:t>
      </w:r>
      <w:r>
        <w:t>s</w:t>
      </w:r>
      <w:r w:rsidRPr="00D32975">
        <w:t>, surface</w:t>
      </w:r>
      <w:r>
        <w:t>s</w:t>
      </w:r>
      <w:r w:rsidRPr="00D32975">
        <w:t>, or solids, respectively</w:t>
      </w:r>
    </w:p>
    <w:p w:rsidR="00802373" w:rsidRDefault="00802373" w:rsidP="00D336F9">
      <w:pPr>
        <w:pStyle w:val="Heading2"/>
      </w:pPr>
      <w:bookmarkStart w:id="50" w:name="_Toc468070794"/>
      <w:r>
        <w:t>Partition [of a coverage]</w:t>
      </w:r>
      <w:bookmarkEnd w:id="50"/>
    </w:p>
    <w:p w:rsidR="00802373" w:rsidRPr="00802373" w:rsidRDefault="00802373" w:rsidP="00802373">
      <w:r>
        <w:t xml:space="preserve">separately stored coverage acting, by being referenced in the coverage on hand, as one of its components </w:t>
      </w:r>
    </w:p>
    <w:p w:rsidR="00802373" w:rsidRDefault="00802373" w:rsidP="00D336F9">
      <w:pPr>
        <w:pStyle w:val="Heading2"/>
      </w:pPr>
      <w:bookmarkStart w:id="51" w:name="_Toc468070795"/>
      <w:r>
        <w:t>Sensor model</w:t>
      </w:r>
      <w:bookmarkEnd w:id="51"/>
    </w:p>
    <w:p w:rsidR="000C27DA" w:rsidRPr="000C27DA" w:rsidRDefault="007723F9" w:rsidP="007723F9">
      <w:r>
        <w:t>mathematical model for estimating geolocations from  recorded sensor data such as digital imagery</w:t>
      </w:r>
    </w:p>
    <w:p w:rsidR="00D336F9" w:rsidRDefault="00D336F9" w:rsidP="00D336F9">
      <w:pPr>
        <w:pStyle w:val="Heading2"/>
      </w:pPr>
      <w:bookmarkStart w:id="52" w:name="_Toc468070796"/>
      <w:r>
        <w:t>Transformation grid</w:t>
      </w:r>
      <w:bookmarkEnd w:id="52"/>
    </w:p>
    <w:p w:rsidR="00D336F9" w:rsidRPr="00D336F9" w:rsidRDefault="00D336F9" w:rsidP="00D336F9">
      <w:pPr>
        <w:pStyle w:val="Definition"/>
      </w:pPr>
      <w:r>
        <w:t>grid whose direct positions are given by some transformation algorithm not further specified in this standard</w:t>
      </w:r>
    </w:p>
    <w:p w:rsidR="006613E5" w:rsidRDefault="006613E5" w:rsidP="008C077D">
      <w:pPr>
        <w:pStyle w:val="Heading1"/>
      </w:pPr>
      <w:bookmarkStart w:id="53" w:name="_Toc190002706"/>
      <w:bookmarkStart w:id="54" w:name="_Toc468070797"/>
      <w:r>
        <w:t>Conventions</w:t>
      </w:r>
      <w:bookmarkEnd w:id="53"/>
      <w:bookmarkEnd w:id="54"/>
    </w:p>
    <w:p w:rsidR="006613E5" w:rsidRDefault="006613E5" w:rsidP="008C077D">
      <w:pPr>
        <w:pStyle w:val="Heading2"/>
      </w:pPr>
      <w:bookmarkStart w:id="55" w:name="_Toc137635675"/>
      <w:bookmarkStart w:id="56" w:name="_Toc137528486"/>
      <w:bookmarkStart w:id="57" w:name="_Toc190002708"/>
      <w:bookmarkStart w:id="58" w:name="_Toc468070798"/>
      <w:r>
        <w:t>UML notation</w:t>
      </w:r>
      <w:bookmarkEnd w:id="55"/>
      <w:bookmarkEnd w:id="56"/>
      <w:bookmarkEnd w:id="57"/>
      <w:bookmarkEnd w:id="58"/>
    </w:p>
    <w:p w:rsidR="006613E5" w:rsidRDefault="005E3219" w:rsidP="008C077D">
      <w:pPr>
        <w:keepLines/>
      </w:pPr>
      <w:r>
        <w:t>D</w:t>
      </w:r>
      <w:r w:rsidR="006613E5">
        <w:t>iagrams using the Unified Modeling Language (UML) static structure diagram, as described in Subclause 5.2 of OGC Web Service Common</w:t>
      </w:r>
      <w:r w:rsidR="00A92FE7">
        <w:t>s</w:t>
      </w:r>
      <w:r w:rsidR="006613E5">
        <w:t xml:space="preserve"> [OGC 06-</w:t>
      </w:r>
      <w:r w:rsidR="002A329B">
        <w:t>121r9</w:t>
      </w:r>
      <w:r w:rsidR="006613E5">
        <w:t>]</w:t>
      </w:r>
      <w:r>
        <w:t xml:space="preserve">, adhere to </w:t>
      </w:r>
      <w:r w:rsidR="008164D8">
        <w:t>the following conventions</w:t>
      </w:r>
      <w:r>
        <w:t>:</w:t>
      </w:r>
    </w:p>
    <w:p w:rsidR="00410914" w:rsidRPr="00410914" w:rsidRDefault="00410914" w:rsidP="002F5C34">
      <w:pPr>
        <w:keepLines/>
        <w:numPr>
          <w:ilvl w:val="0"/>
          <w:numId w:val="26"/>
        </w:numPr>
      </w:pPr>
      <w:r>
        <w:t xml:space="preserve">UML elements having a package name of </w:t>
      </w:r>
      <w:r w:rsidR="005E3219">
        <w:t>“</w:t>
      </w:r>
      <w:r w:rsidRPr="00410914">
        <w:rPr>
          <w:rStyle w:val="Codefragment"/>
          <w:lang w:val="en-GB"/>
        </w:rPr>
        <w:t>GML</w:t>
      </w:r>
      <w:r w:rsidR="005E3219">
        <w:t xml:space="preserve">“ </w:t>
      </w:r>
      <w:r w:rsidR="007F3437">
        <w:t xml:space="preserve">are </w:t>
      </w:r>
      <w:r w:rsidRPr="00410914">
        <w:t>those defined in the UML model of GML 3.2.1</w:t>
      </w:r>
      <w:r w:rsidR="00A92FE7">
        <w:t xml:space="preserve"> </w:t>
      </w:r>
      <w:r w:rsidR="001C18BF">
        <w:fldChar w:fldCharType="begin"/>
      </w:r>
      <w:r w:rsidR="00A92FE7">
        <w:instrText xml:space="preserve"> REF _Ref425521786 \r \h </w:instrText>
      </w:r>
      <w:r w:rsidR="001C18BF">
        <w:fldChar w:fldCharType="separate"/>
      </w:r>
      <w:r w:rsidR="0086620D">
        <w:t>[2]</w:t>
      </w:r>
      <w:r w:rsidR="001C18BF">
        <w:fldChar w:fldCharType="end"/>
      </w:r>
      <w:r w:rsidRPr="00410914">
        <w:t>.</w:t>
      </w:r>
    </w:p>
    <w:p w:rsidR="00410914" w:rsidRPr="00410914" w:rsidRDefault="00410914" w:rsidP="002F5C34">
      <w:pPr>
        <w:keepLines/>
        <w:numPr>
          <w:ilvl w:val="0"/>
          <w:numId w:val="26"/>
        </w:numPr>
      </w:pPr>
      <w:r>
        <w:t>UML elements having a package name of “</w:t>
      </w:r>
      <w:r>
        <w:rPr>
          <w:rStyle w:val="Codefragment"/>
          <w:lang w:val="en-GB"/>
        </w:rPr>
        <w:t>SWE Common</w:t>
      </w:r>
      <w:r w:rsidRPr="00410914">
        <w:t xml:space="preserve">” </w:t>
      </w:r>
      <w:r w:rsidR="007F3437">
        <w:t xml:space="preserve">are </w:t>
      </w:r>
      <w:r w:rsidRPr="00410914">
        <w:t xml:space="preserve">those defined in the UML model of </w:t>
      </w:r>
      <w:r w:rsidR="007F3437">
        <w:t>SWE Common 2.0</w:t>
      </w:r>
      <w:r w:rsidR="00A92FE7">
        <w:t xml:space="preserve"> </w:t>
      </w:r>
      <w:r w:rsidR="001C18BF">
        <w:fldChar w:fldCharType="begin"/>
      </w:r>
      <w:r w:rsidR="00A92FE7">
        <w:instrText xml:space="preserve"> REF _Ref425705852 \r \h </w:instrText>
      </w:r>
      <w:r w:rsidR="001C18BF">
        <w:fldChar w:fldCharType="separate"/>
      </w:r>
      <w:r w:rsidR="0086620D">
        <w:t>[4]</w:t>
      </w:r>
      <w:r w:rsidR="001C18BF">
        <w:fldChar w:fldCharType="end"/>
      </w:r>
      <w:r w:rsidRPr="00410914">
        <w:t>.</w:t>
      </w:r>
    </w:p>
    <w:p w:rsidR="00410914" w:rsidRDefault="007F3437" w:rsidP="002F5C34">
      <w:pPr>
        <w:keepLines/>
        <w:numPr>
          <w:ilvl w:val="0"/>
          <w:numId w:val="26"/>
        </w:numPr>
      </w:pPr>
      <w:r>
        <w:t>UML elements not qualified with a package name</w:t>
      </w:r>
      <w:r w:rsidR="005E3219">
        <w:t>, or with “</w:t>
      </w:r>
      <w:r w:rsidR="005E3219" w:rsidRPr="005E3219">
        <w:rPr>
          <w:rStyle w:val="Codefragment"/>
          <w:lang w:val="en-GB"/>
        </w:rPr>
        <w:t>CIS</w:t>
      </w:r>
      <w:r w:rsidR="005E3219">
        <w:t>”,</w:t>
      </w:r>
      <w:r>
        <w:t xml:space="preserve"> are those defined in this </w:t>
      </w:r>
      <w:r w:rsidR="005E3219">
        <w:t>standard</w:t>
      </w:r>
      <w:r>
        <w:t>.</w:t>
      </w:r>
    </w:p>
    <w:p w:rsidR="003644BA" w:rsidRDefault="003644BA" w:rsidP="003644BA">
      <w:pPr>
        <w:keepLines/>
      </w:pPr>
      <w:r>
        <w:t xml:space="preserve">Further, in any class where </w:t>
      </w:r>
      <w:r w:rsidR="001A6016">
        <w:t xml:space="preserve">an </w:t>
      </w:r>
      <w:r>
        <w:t xml:space="preserve">attribute name or association role name is identical to </w:t>
      </w:r>
      <w:r w:rsidR="001A6016">
        <w:t xml:space="preserve">a </w:t>
      </w:r>
      <w:r>
        <w:t>name in some superclass the local definition overrides the superclass definition.</w:t>
      </w:r>
    </w:p>
    <w:p w:rsidR="006613E5" w:rsidRDefault="006613E5" w:rsidP="001A5210">
      <w:pPr>
        <w:pStyle w:val="Heading2"/>
      </w:pPr>
      <w:bookmarkStart w:id="59" w:name="_Toc468070799"/>
      <w:r>
        <w:lastRenderedPageBreak/>
        <w:t>Namespace prefix conventions</w:t>
      </w:r>
      <w:bookmarkEnd w:id="59"/>
    </w:p>
    <w:p w:rsidR="006613E5" w:rsidRDefault="002629BE" w:rsidP="008F0C83">
      <w:pPr>
        <w:keepLines/>
        <w:rPr>
          <w:szCs w:val="23"/>
        </w:rPr>
      </w:pPr>
      <w:r>
        <w:rPr>
          <w:szCs w:val="23"/>
        </w:rPr>
        <w:t xml:space="preserve">UML diagrams and </w:t>
      </w:r>
      <w:r w:rsidR="005E3219">
        <w:rPr>
          <w:szCs w:val="23"/>
        </w:rPr>
        <w:t xml:space="preserve">XML code fragments adhere to the namespace conventions shown in </w:t>
      </w:r>
      <w:r w:rsidR="001C18BF">
        <w:rPr>
          <w:szCs w:val="23"/>
        </w:rPr>
        <w:fldChar w:fldCharType="begin"/>
      </w:r>
      <w:r w:rsidR="005E3219">
        <w:rPr>
          <w:szCs w:val="23"/>
        </w:rPr>
        <w:instrText xml:space="preserve"> REF _Ref425504362 \r \h </w:instrText>
      </w:r>
      <w:r w:rsidR="001C18BF">
        <w:rPr>
          <w:szCs w:val="23"/>
        </w:rPr>
      </w:r>
      <w:r w:rsidR="001C18BF">
        <w:rPr>
          <w:szCs w:val="23"/>
        </w:rPr>
        <w:fldChar w:fldCharType="separate"/>
      </w:r>
      <w:r w:rsidR="0086620D">
        <w:rPr>
          <w:szCs w:val="23"/>
        </w:rPr>
        <w:t>Table 2</w:t>
      </w:r>
      <w:r w:rsidR="001C18BF">
        <w:rPr>
          <w:szCs w:val="23"/>
        </w:rPr>
        <w:fldChar w:fldCharType="end"/>
      </w:r>
      <w:r w:rsidR="005E3219">
        <w:rPr>
          <w:szCs w:val="23"/>
        </w:rPr>
        <w:t>.</w:t>
      </w:r>
      <w:r w:rsidR="003B562F">
        <w:rPr>
          <w:szCs w:val="23"/>
        </w:rPr>
        <w:t xml:space="preserve"> The namespace prefixes used in this document are </w:t>
      </w:r>
      <w:r w:rsidR="003B562F">
        <w:rPr>
          <w:b/>
          <w:bCs/>
          <w:szCs w:val="23"/>
        </w:rPr>
        <w:t xml:space="preserve">not </w:t>
      </w:r>
      <w:r w:rsidR="003B562F">
        <w:rPr>
          <w:szCs w:val="23"/>
        </w:rPr>
        <w:t>normative and are merely chosen for convenience. The namespaces to which the prefixes correspond are normative, however.</w:t>
      </w:r>
    </w:p>
    <w:p w:rsidR="008F0C83" w:rsidRPr="003B562F" w:rsidRDefault="008F0C83" w:rsidP="008F0C83">
      <w:pPr>
        <w:rPr>
          <w:lang w:val="en-US"/>
        </w:rPr>
      </w:pPr>
      <w:r>
        <w:rPr>
          <w:lang w:val="en-US"/>
        </w:rPr>
        <w:t xml:space="preserve">Whenever a data item from a CIS-external namespace is referenced this constitutes a </w:t>
      </w:r>
      <w:r w:rsidRPr="00735A2C">
        <w:rPr>
          <w:b/>
          <w:lang w:val="en-US"/>
        </w:rPr>
        <w:t>normative dependency</w:t>
      </w:r>
      <w:r>
        <w:rPr>
          <w:lang w:val="en-US"/>
        </w:rPr>
        <w:t xml:space="preserve"> on the data structure imported together with all requirements defined in the namespace referenced.</w:t>
      </w:r>
    </w:p>
    <w:p w:rsidR="006613E5" w:rsidRDefault="006613E5">
      <w:pPr>
        <w:pStyle w:val="Tabletitle"/>
      </w:pPr>
      <w:bookmarkStart w:id="60" w:name="_Ref425504333"/>
      <w:bookmarkStart w:id="61" w:name="_Ref425504362"/>
      <w:bookmarkStart w:id="62" w:name="_Toc468079552"/>
      <w:r>
        <w:t>Namespace mapping conventions</w:t>
      </w:r>
      <w:bookmarkEnd w:id="60"/>
      <w:bookmarkEnd w:id="61"/>
      <w:bookmarkEnd w:id="62"/>
    </w:p>
    <w:tbl>
      <w:tblPr>
        <w:tblW w:w="8895" w:type="dxa"/>
        <w:jc w:val="center"/>
        <w:tblLayout w:type="fixed"/>
        <w:tblCellMar>
          <w:left w:w="70" w:type="dxa"/>
          <w:right w:w="70" w:type="dxa"/>
        </w:tblCellMar>
        <w:tblLook w:val="0000" w:firstRow="0" w:lastRow="0" w:firstColumn="0" w:lastColumn="0" w:noHBand="0" w:noVBand="0"/>
      </w:tblPr>
      <w:tblGrid>
        <w:gridCol w:w="1213"/>
        <w:gridCol w:w="851"/>
        <w:gridCol w:w="3685"/>
        <w:gridCol w:w="3146"/>
      </w:tblGrid>
      <w:tr w:rsidR="002629BE" w:rsidTr="002454AB">
        <w:trPr>
          <w:jc w:val="center"/>
        </w:trPr>
        <w:tc>
          <w:tcPr>
            <w:tcW w:w="1213" w:type="dxa"/>
            <w:tcBorders>
              <w:top w:val="single" w:sz="12" w:space="0" w:color="000000"/>
              <w:left w:val="single" w:sz="4" w:space="0" w:color="000000"/>
              <w:bottom w:val="single" w:sz="12" w:space="0" w:color="000000"/>
              <w:right w:val="single" w:sz="4" w:space="0" w:color="000000"/>
            </w:tcBorders>
          </w:tcPr>
          <w:p w:rsidR="002629BE" w:rsidRDefault="002629BE" w:rsidP="002E39C6">
            <w:pPr>
              <w:pStyle w:val="BodyTextIndent"/>
              <w:keepNext/>
              <w:jc w:val="center"/>
              <w:rPr>
                <w:b/>
                <w:sz w:val="21"/>
              </w:rPr>
            </w:pPr>
            <w:r>
              <w:rPr>
                <w:b/>
                <w:sz w:val="21"/>
              </w:rPr>
              <w:t xml:space="preserve">UML </w:t>
            </w:r>
            <w:r w:rsidR="003B562F">
              <w:rPr>
                <w:b/>
                <w:sz w:val="21"/>
              </w:rPr>
              <w:br/>
            </w:r>
            <w:r>
              <w:rPr>
                <w:b/>
                <w:sz w:val="21"/>
              </w:rPr>
              <w:t>prefix</w:t>
            </w:r>
          </w:p>
        </w:tc>
        <w:tc>
          <w:tcPr>
            <w:tcW w:w="851" w:type="dxa"/>
            <w:tcBorders>
              <w:top w:val="single" w:sz="12" w:space="0" w:color="000000"/>
              <w:left w:val="single" w:sz="4" w:space="0" w:color="000000"/>
              <w:bottom w:val="single" w:sz="12" w:space="0" w:color="000000"/>
              <w:right w:val="single" w:sz="4" w:space="0" w:color="000000"/>
            </w:tcBorders>
          </w:tcPr>
          <w:p w:rsidR="002629BE" w:rsidRDefault="002629BE" w:rsidP="002629BE">
            <w:pPr>
              <w:pStyle w:val="BodyTextIndent"/>
              <w:keepNext/>
              <w:jc w:val="center"/>
              <w:rPr>
                <w:b/>
                <w:sz w:val="21"/>
              </w:rPr>
            </w:pPr>
            <w:r>
              <w:rPr>
                <w:b/>
                <w:sz w:val="21"/>
              </w:rPr>
              <w:t>GML prefix</w:t>
            </w:r>
          </w:p>
        </w:tc>
        <w:tc>
          <w:tcPr>
            <w:tcW w:w="3685" w:type="dxa"/>
            <w:tcBorders>
              <w:top w:val="single" w:sz="12" w:space="0" w:color="000000"/>
              <w:left w:val="single" w:sz="4" w:space="0" w:color="000000"/>
              <w:bottom w:val="single" w:sz="12" w:space="0" w:color="000000"/>
              <w:right w:val="single" w:sz="4" w:space="0" w:color="000000"/>
            </w:tcBorders>
          </w:tcPr>
          <w:p w:rsidR="002629BE" w:rsidRDefault="002629BE" w:rsidP="002E39C6">
            <w:pPr>
              <w:pStyle w:val="BodyTextIndent"/>
              <w:keepNext/>
              <w:jc w:val="center"/>
              <w:rPr>
                <w:b/>
                <w:sz w:val="21"/>
              </w:rPr>
            </w:pPr>
            <w:r>
              <w:rPr>
                <w:b/>
                <w:sz w:val="21"/>
              </w:rPr>
              <w:t>Names</w:t>
            </w:r>
            <w:r w:rsidR="003B562F">
              <w:rPr>
                <w:b/>
                <w:sz w:val="21"/>
              </w:rPr>
              <w:t>pace URL</w:t>
            </w:r>
          </w:p>
        </w:tc>
        <w:tc>
          <w:tcPr>
            <w:tcW w:w="3146" w:type="dxa"/>
            <w:tcBorders>
              <w:top w:val="single" w:sz="12" w:space="0" w:color="000000"/>
              <w:left w:val="single" w:sz="4" w:space="0" w:color="000000"/>
              <w:bottom w:val="single" w:sz="12" w:space="0" w:color="000000"/>
              <w:right w:val="single" w:sz="4" w:space="0" w:color="000000"/>
            </w:tcBorders>
          </w:tcPr>
          <w:p w:rsidR="002629BE" w:rsidRDefault="002629BE" w:rsidP="002E39C6">
            <w:pPr>
              <w:pStyle w:val="BodyTextIndent"/>
              <w:keepNext/>
              <w:jc w:val="center"/>
              <w:rPr>
                <w:b/>
                <w:sz w:val="21"/>
              </w:rPr>
            </w:pPr>
            <w:r>
              <w:rPr>
                <w:b/>
                <w:sz w:val="21"/>
              </w:rPr>
              <w:t>Description</w:t>
            </w:r>
          </w:p>
        </w:tc>
      </w:tr>
      <w:tr w:rsidR="002454AB" w:rsidTr="00E7751F">
        <w:trPr>
          <w:jc w:val="center"/>
        </w:trPr>
        <w:tc>
          <w:tcPr>
            <w:tcW w:w="1213" w:type="dxa"/>
            <w:tcBorders>
              <w:top w:val="single" w:sz="12"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CIS</w:t>
            </w:r>
          </w:p>
        </w:tc>
        <w:tc>
          <w:tcPr>
            <w:tcW w:w="851" w:type="dxa"/>
            <w:tcBorders>
              <w:top w:val="single" w:sz="12" w:space="0" w:color="000000"/>
              <w:left w:val="single" w:sz="4" w:space="0" w:color="000000"/>
              <w:bottom w:val="single" w:sz="4" w:space="0" w:color="000000"/>
            </w:tcBorders>
          </w:tcPr>
          <w:p w:rsidR="002454AB" w:rsidRDefault="004C0947" w:rsidP="000C1806">
            <w:pPr>
              <w:pStyle w:val="Figuretitle"/>
              <w:suppressAutoHyphens w:val="0"/>
              <w:snapToGrid w:val="0"/>
              <w:spacing w:before="0" w:after="120"/>
              <w:rPr>
                <w:b w:val="0"/>
                <w:szCs w:val="23"/>
              </w:rPr>
            </w:pPr>
            <w:r>
              <w:rPr>
                <w:b w:val="0"/>
                <w:szCs w:val="23"/>
              </w:rPr>
              <w:t>c</w:t>
            </w:r>
            <w:r w:rsidR="002454AB">
              <w:rPr>
                <w:b w:val="0"/>
                <w:szCs w:val="23"/>
              </w:rPr>
              <w:t>is</w:t>
            </w:r>
          </w:p>
        </w:tc>
        <w:tc>
          <w:tcPr>
            <w:tcW w:w="3685" w:type="dxa"/>
            <w:tcBorders>
              <w:top w:val="single" w:sz="12" w:space="0" w:color="000000"/>
              <w:left w:val="single" w:sz="4" w:space="0" w:color="000000"/>
              <w:bottom w:val="single" w:sz="4" w:space="0" w:color="000000"/>
            </w:tcBorders>
          </w:tcPr>
          <w:p w:rsidR="002454AB" w:rsidRDefault="00AB66D7" w:rsidP="000C1806">
            <w:pPr>
              <w:pStyle w:val="Figuretitle"/>
              <w:suppressAutoHyphens w:val="0"/>
              <w:snapToGrid w:val="0"/>
              <w:spacing w:before="0" w:after="120"/>
              <w:jc w:val="left"/>
              <w:rPr>
                <w:b w:val="0"/>
                <w:bCs w:val="0"/>
                <w:szCs w:val="23"/>
              </w:rPr>
            </w:pPr>
            <w:hyperlink r:id="rId45" w:history="1">
              <w:r w:rsidR="002454AB" w:rsidRPr="00174FC2">
                <w:rPr>
                  <w:rStyle w:val="Hyperlink"/>
                  <w:b w:val="0"/>
                  <w:bCs w:val="0"/>
                  <w:szCs w:val="23"/>
                </w:rPr>
                <w:t>http://www.opengis.net/cis/1.1</w:t>
              </w:r>
            </w:hyperlink>
          </w:p>
        </w:tc>
        <w:tc>
          <w:tcPr>
            <w:tcW w:w="3146" w:type="dxa"/>
            <w:tcBorders>
              <w:top w:val="single" w:sz="12"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Coverage Implementation Schema 1.1</w:t>
            </w:r>
          </w:p>
        </w:tc>
      </w:tr>
      <w:tr w:rsidR="002454AB" w:rsidTr="002454AB">
        <w:trPr>
          <w:jc w:val="center"/>
        </w:trPr>
        <w:tc>
          <w:tcPr>
            <w:tcW w:w="1213"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CIS10</w:t>
            </w:r>
          </w:p>
        </w:tc>
        <w:tc>
          <w:tcPr>
            <w:tcW w:w="851"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cis10</w:t>
            </w:r>
          </w:p>
        </w:tc>
        <w:tc>
          <w:tcPr>
            <w:tcW w:w="3685" w:type="dxa"/>
            <w:tcBorders>
              <w:top w:val="single" w:sz="4" w:space="0" w:color="000000"/>
              <w:left w:val="single" w:sz="4" w:space="0" w:color="000000"/>
              <w:bottom w:val="single" w:sz="4" w:space="0" w:color="000000"/>
            </w:tcBorders>
          </w:tcPr>
          <w:p w:rsidR="002454AB" w:rsidRDefault="00AB66D7" w:rsidP="000C1806">
            <w:pPr>
              <w:pStyle w:val="Figuretitle"/>
              <w:suppressAutoHyphens w:val="0"/>
              <w:snapToGrid w:val="0"/>
              <w:spacing w:before="0" w:after="120"/>
              <w:jc w:val="left"/>
              <w:rPr>
                <w:b w:val="0"/>
                <w:bCs w:val="0"/>
                <w:szCs w:val="23"/>
              </w:rPr>
            </w:pPr>
            <w:hyperlink r:id="rId46" w:history="1">
              <w:r w:rsidR="002454AB" w:rsidRPr="00512BE1">
                <w:rPr>
                  <w:rStyle w:val="Hyperlink"/>
                  <w:b w:val="0"/>
                  <w:bCs w:val="0"/>
                  <w:szCs w:val="23"/>
                </w:rPr>
                <w:t>http://www.opengis.net/gmlcov/1.0</w:t>
              </w:r>
            </w:hyperlink>
            <w:r w:rsidR="002454AB">
              <w:rPr>
                <w:b w:val="0"/>
                <w:bCs w:val="0"/>
                <w:szCs w:val="23"/>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Coverage Implementation Schema 1.0</w:t>
            </w:r>
          </w:p>
        </w:tc>
      </w:tr>
      <w:tr w:rsidR="002454AB" w:rsidTr="002454AB">
        <w:trPr>
          <w:jc w:val="center"/>
        </w:trPr>
        <w:tc>
          <w:tcPr>
            <w:tcW w:w="1213"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GML</w:t>
            </w:r>
          </w:p>
        </w:tc>
        <w:tc>
          <w:tcPr>
            <w:tcW w:w="851" w:type="dxa"/>
            <w:tcBorders>
              <w:top w:val="single" w:sz="4" w:space="0" w:color="000000"/>
              <w:left w:val="single" w:sz="4" w:space="0" w:color="000000"/>
              <w:bottom w:val="single" w:sz="4" w:space="0" w:color="000000"/>
            </w:tcBorders>
          </w:tcPr>
          <w:p w:rsidR="002454AB" w:rsidRDefault="004C0947" w:rsidP="000C1806">
            <w:pPr>
              <w:pStyle w:val="Figuretitle"/>
              <w:suppressAutoHyphens w:val="0"/>
              <w:snapToGrid w:val="0"/>
              <w:spacing w:before="0" w:after="120"/>
              <w:rPr>
                <w:b w:val="0"/>
                <w:szCs w:val="23"/>
              </w:rPr>
            </w:pPr>
            <w:r>
              <w:rPr>
                <w:b w:val="0"/>
                <w:szCs w:val="23"/>
              </w:rPr>
              <w:t>g</w:t>
            </w:r>
            <w:r w:rsidR="002454AB">
              <w:rPr>
                <w:b w:val="0"/>
                <w:szCs w:val="23"/>
              </w:rPr>
              <w:t>ml</w:t>
            </w:r>
          </w:p>
        </w:tc>
        <w:tc>
          <w:tcPr>
            <w:tcW w:w="3685" w:type="dxa"/>
            <w:tcBorders>
              <w:top w:val="single" w:sz="4" w:space="0" w:color="000000"/>
              <w:left w:val="single" w:sz="4" w:space="0" w:color="000000"/>
              <w:bottom w:val="single" w:sz="4" w:space="0" w:color="000000"/>
            </w:tcBorders>
          </w:tcPr>
          <w:p w:rsidR="002454AB" w:rsidRDefault="00AB66D7" w:rsidP="000C1806">
            <w:pPr>
              <w:pStyle w:val="Figuretitle"/>
              <w:suppressAutoHyphens w:val="0"/>
              <w:snapToGrid w:val="0"/>
              <w:spacing w:before="0" w:after="120"/>
              <w:jc w:val="left"/>
              <w:rPr>
                <w:b w:val="0"/>
                <w:bCs w:val="0"/>
                <w:szCs w:val="23"/>
              </w:rPr>
            </w:pPr>
            <w:hyperlink r:id="rId47" w:history="1">
              <w:r w:rsidR="002454AB" w:rsidRPr="002622C3">
                <w:rPr>
                  <w:rStyle w:val="Hyperlink"/>
                  <w:b w:val="0"/>
                  <w:bCs w:val="0"/>
                  <w:szCs w:val="23"/>
                </w:rPr>
                <w:t>http://www.opengis.net/gml/3.2</w:t>
              </w:r>
            </w:hyperlink>
            <w:r w:rsidR="002454AB">
              <w:rPr>
                <w:b w:val="0"/>
                <w:bCs w:val="0"/>
                <w:szCs w:val="23"/>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GML 3.2.1</w:t>
            </w:r>
          </w:p>
        </w:tc>
      </w:tr>
      <w:tr w:rsidR="002454AB" w:rsidTr="002454AB">
        <w:trPr>
          <w:jc w:val="center"/>
        </w:trPr>
        <w:tc>
          <w:tcPr>
            <w:tcW w:w="1213"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GML33</w:t>
            </w:r>
          </w:p>
        </w:tc>
        <w:tc>
          <w:tcPr>
            <w:tcW w:w="851"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gml33</w:t>
            </w:r>
          </w:p>
        </w:tc>
        <w:tc>
          <w:tcPr>
            <w:tcW w:w="3685" w:type="dxa"/>
            <w:tcBorders>
              <w:top w:val="single" w:sz="4" w:space="0" w:color="000000"/>
              <w:left w:val="single" w:sz="4" w:space="0" w:color="000000"/>
              <w:bottom w:val="single" w:sz="4" w:space="0" w:color="000000"/>
            </w:tcBorders>
          </w:tcPr>
          <w:p w:rsidR="002454AB" w:rsidRDefault="00AB66D7" w:rsidP="000C1806">
            <w:pPr>
              <w:pStyle w:val="Figuretitle"/>
              <w:suppressAutoHyphens w:val="0"/>
              <w:snapToGrid w:val="0"/>
              <w:spacing w:before="0" w:after="120"/>
              <w:jc w:val="left"/>
              <w:rPr>
                <w:b w:val="0"/>
                <w:bCs w:val="0"/>
                <w:szCs w:val="23"/>
              </w:rPr>
            </w:pPr>
            <w:hyperlink r:id="rId48" w:history="1">
              <w:r w:rsidR="002454AB" w:rsidRPr="00512BE1">
                <w:rPr>
                  <w:rStyle w:val="Hyperlink"/>
                  <w:b w:val="0"/>
                  <w:bCs w:val="0"/>
                  <w:szCs w:val="23"/>
                </w:rPr>
                <w:t>http://www.opengis.net/gml/3.3</w:t>
              </w:r>
            </w:hyperlink>
            <w:r w:rsidR="002454AB">
              <w:rPr>
                <w:b w:val="0"/>
                <w:bCs w:val="0"/>
                <w:szCs w:val="23"/>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GML 3.3</w:t>
            </w:r>
          </w:p>
        </w:tc>
      </w:tr>
      <w:tr w:rsidR="002454AB" w:rsidTr="00E7751F">
        <w:trPr>
          <w:jc w:val="center"/>
        </w:trPr>
        <w:tc>
          <w:tcPr>
            <w:tcW w:w="1213"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SWE Common</w:t>
            </w:r>
          </w:p>
        </w:tc>
        <w:tc>
          <w:tcPr>
            <w:tcW w:w="851" w:type="dxa"/>
            <w:tcBorders>
              <w:top w:val="single" w:sz="4" w:space="0" w:color="000000"/>
              <w:left w:val="single" w:sz="4" w:space="0" w:color="000000"/>
              <w:bottom w:val="single" w:sz="4" w:space="0" w:color="000000"/>
            </w:tcBorders>
          </w:tcPr>
          <w:p w:rsidR="002454AB" w:rsidRDefault="004C0947" w:rsidP="000C1806">
            <w:pPr>
              <w:pStyle w:val="Figuretitle"/>
              <w:suppressAutoHyphens w:val="0"/>
              <w:snapToGrid w:val="0"/>
              <w:spacing w:before="0" w:after="120"/>
              <w:rPr>
                <w:b w:val="0"/>
                <w:szCs w:val="23"/>
              </w:rPr>
            </w:pPr>
            <w:r>
              <w:rPr>
                <w:b w:val="0"/>
                <w:szCs w:val="23"/>
              </w:rPr>
              <w:t>s</w:t>
            </w:r>
            <w:r w:rsidR="002454AB">
              <w:rPr>
                <w:b w:val="0"/>
                <w:szCs w:val="23"/>
              </w:rPr>
              <w:t>we</w:t>
            </w:r>
          </w:p>
        </w:tc>
        <w:tc>
          <w:tcPr>
            <w:tcW w:w="3685" w:type="dxa"/>
            <w:tcBorders>
              <w:top w:val="single" w:sz="4" w:space="0" w:color="000000"/>
              <w:left w:val="single" w:sz="4" w:space="0" w:color="000000"/>
              <w:bottom w:val="single" w:sz="4" w:space="0" w:color="000000"/>
            </w:tcBorders>
          </w:tcPr>
          <w:p w:rsidR="002454AB" w:rsidRPr="003E627F" w:rsidRDefault="00AB66D7" w:rsidP="000C1806">
            <w:pPr>
              <w:pStyle w:val="Figuretitle"/>
              <w:suppressAutoHyphens w:val="0"/>
              <w:snapToGrid w:val="0"/>
              <w:spacing w:before="0" w:after="120"/>
              <w:jc w:val="left"/>
              <w:rPr>
                <w:b w:val="0"/>
                <w:bCs w:val="0"/>
                <w:szCs w:val="23"/>
              </w:rPr>
            </w:pPr>
            <w:hyperlink r:id="rId49" w:history="1">
              <w:r w:rsidR="002454AB" w:rsidRPr="003E627F">
                <w:rPr>
                  <w:rStyle w:val="Hyperlink"/>
                  <w:b w:val="0"/>
                  <w:szCs w:val="23"/>
                </w:rPr>
                <w:t>http://www.opengis.net/swe/2.0</w:t>
              </w:r>
            </w:hyperlink>
            <w:r w:rsidR="002454AB" w:rsidRPr="003E627F">
              <w:rPr>
                <w:b w:val="0"/>
                <w:bCs w:val="0"/>
                <w:szCs w:val="23"/>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SWE Common 2.0</w:t>
            </w:r>
          </w:p>
        </w:tc>
      </w:tr>
      <w:tr w:rsidR="002454AB" w:rsidTr="00E7751F">
        <w:trPr>
          <w:jc w:val="center"/>
        </w:trPr>
        <w:tc>
          <w:tcPr>
            <w:tcW w:w="1213" w:type="dxa"/>
            <w:tcBorders>
              <w:top w:val="single" w:sz="4" w:space="0" w:color="000000"/>
              <w:left w:val="single" w:sz="4" w:space="0" w:color="000000"/>
              <w:bottom w:val="single" w:sz="4" w:space="0" w:color="000000"/>
            </w:tcBorders>
          </w:tcPr>
          <w:p w:rsidR="002454AB" w:rsidRDefault="002454AB" w:rsidP="000C1806">
            <w:pPr>
              <w:pStyle w:val="Figuretitle"/>
              <w:suppressAutoHyphens w:val="0"/>
              <w:snapToGrid w:val="0"/>
              <w:spacing w:before="0" w:after="120"/>
              <w:rPr>
                <w:b w:val="0"/>
                <w:szCs w:val="23"/>
              </w:rPr>
            </w:pPr>
            <w:r>
              <w:rPr>
                <w:b w:val="0"/>
                <w:szCs w:val="23"/>
              </w:rPr>
              <w:t>SML</w:t>
            </w:r>
          </w:p>
        </w:tc>
        <w:tc>
          <w:tcPr>
            <w:tcW w:w="851" w:type="dxa"/>
            <w:tcBorders>
              <w:top w:val="single" w:sz="4" w:space="0" w:color="000000"/>
              <w:left w:val="single" w:sz="4" w:space="0" w:color="000000"/>
              <w:bottom w:val="single" w:sz="4" w:space="0" w:color="000000"/>
            </w:tcBorders>
          </w:tcPr>
          <w:p w:rsidR="002454AB" w:rsidRDefault="004C0947" w:rsidP="000C1806">
            <w:pPr>
              <w:pStyle w:val="Figuretitle"/>
              <w:suppressAutoHyphens w:val="0"/>
              <w:snapToGrid w:val="0"/>
              <w:spacing w:before="0" w:after="120"/>
              <w:rPr>
                <w:b w:val="0"/>
                <w:szCs w:val="23"/>
              </w:rPr>
            </w:pPr>
            <w:r>
              <w:rPr>
                <w:b w:val="0"/>
                <w:szCs w:val="23"/>
              </w:rPr>
              <w:t>s</w:t>
            </w:r>
            <w:r w:rsidR="002454AB">
              <w:rPr>
                <w:b w:val="0"/>
                <w:szCs w:val="23"/>
              </w:rPr>
              <w:t>ml</w:t>
            </w:r>
          </w:p>
        </w:tc>
        <w:tc>
          <w:tcPr>
            <w:tcW w:w="3685" w:type="dxa"/>
            <w:tcBorders>
              <w:top w:val="single" w:sz="4" w:space="0" w:color="000000"/>
              <w:left w:val="single" w:sz="4" w:space="0" w:color="000000"/>
              <w:bottom w:val="single" w:sz="4" w:space="0" w:color="000000"/>
            </w:tcBorders>
          </w:tcPr>
          <w:p w:rsidR="002454AB" w:rsidRPr="003E627F" w:rsidRDefault="00AB66D7" w:rsidP="000C1806">
            <w:pPr>
              <w:pStyle w:val="Figuretitle"/>
              <w:suppressAutoHyphens w:val="0"/>
              <w:snapToGrid w:val="0"/>
              <w:spacing w:before="0" w:after="120"/>
              <w:jc w:val="left"/>
              <w:rPr>
                <w:b w:val="0"/>
                <w:bCs w:val="0"/>
                <w:szCs w:val="23"/>
              </w:rPr>
            </w:pPr>
            <w:hyperlink r:id="rId50" w:history="1">
              <w:r w:rsidR="002454AB" w:rsidRPr="00174FC2">
                <w:rPr>
                  <w:rStyle w:val="Hyperlink"/>
                  <w:b w:val="0"/>
                  <w:bCs w:val="0"/>
                  <w:szCs w:val="23"/>
                </w:rPr>
                <w:t>http://www.opengis.net/sensorml/2.0</w:t>
              </w:r>
            </w:hyperlink>
          </w:p>
        </w:tc>
        <w:tc>
          <w:tcPr>
            <w:tcW w:w="3146" w:type="dxa"/>
            <w:tcBorders>
              <w:top w:val="single" w:sz="4" w:space="0" w:color="000000"/>
              <w:left w:val="single" w:sz="4" w:space="0" w:color="000000"/>
              <w:bottom w:val="single" w:sz="4" w:space="0" w:color="000000"/>
              <w:right w:val="single" w:sz="4" w:space="0" w:color="000000"/>
            </w:tcBorders>
          </w:tcPr>
          <w:p w:rsidR="002454AB" w:rsidRDefault="002454AB" w:rsidP="000C1806">
            <w:pPr>
              <w:pStyle w:val="Figuretitle"/>
              <w:suppressAutoHyphens w:val="0"/>
              <w:snapToGrid w:val="0"/>
              <w:spacing w:before="0" w:after="120"/>
              <w:ind w:right="37"/>
              <w:jc w:val="left"/>
              <w:rPr>
                <w:b w:val="0"/>
                <w:szCs w:val="23"/>
              </w:rPr>
            </w:pPr>
            <w:r>
              <w:rPr>
                <w:b w:val="0"/>
                <w:szCs w:val="23"/>
              </w:rPr>
              <w:t>SensorML 2.0</w:t>
            </w:r>
          </w:p>
        </w:tc>
      </w:tr>
    </w:tbl>
    <w:p w:rsidR="006613E5" w:rsidRDefault="005E3219" w:rsidP="008C077D">
      <w:pPr>
        <w:pStyle w:val="Heading1"/>
        <w:rPr>
          <w:lang w:val="en-US"/>
        </w:rPr>
      </w:pPr>
      <w:bookmarkStart w:id="63" w:name="_Ref428132858"/>
      <w:bookmarkStart w:id="64" w:name="_Toc468070800"/>
      <w:bookmarkStart w:id="65" w:name="_Ref315101456"/>
      <w:bookmarkStart w:id="66" w:name="_Ref315101949"/>
      <w:r>
        <w:rPr>
          <w:lang w:val="en-US"/>
        </w:rPr>
        <w:t xml:space="preserve">Class </w:t>
      </w:r>
      <w:r w:rsidRPr="005E3219">
        <w:rPr>
          <w:i/>
          <w:lang w:val="en-US"/>
        </w:rPr>
        <w:t>c</w:t>
      </w:r>
      <w:r w:rsidR="006613E5" w:rsidRPr="005E3219">
        <w:rPr>
          <w:i/>
          <w:lang w:val="en-US"/>
        </w:rPr>
        <w:t>overage</w:t>
      </w:r>
      <w:bookmarkEnd w:id="63"/>
      <w:bookmarkEnd w:id="64"/>
      <w:r w:rsidR="006613E5">
        <w:rPr>
          <w:lang w:val="en-US"/>
        </w:rPr>
        <w:t xml:space="preserve"> </w:t>
      </w:r>
      <w:bookmarkEnd w:id="65"/>
      <w:bookmarkEnd w:id="66"/>
    </w:p>
    <w:p w:rsidR="00812356" w:rsidRDefault="00812356" w:rsidP="008C077D">
      <w:pPr>
        <w:pStyle w:val="Heading2"/>
      </w:pPr>
      <w:bookmarkStart w:id="67" w:name="_Toc468070801"/>
      <w:r>
        <w:t>Overview</w:t>
      </w:r>
      <w:bookmarkEnd w:id="67"/>
    </w:p>
    <w:p w:rsidR="00BE2A51" w:rsidRDefault="009526CC" w:rsidP="009526CC">
      <w:r>
        <w:t>C</w:t>
      </w:r>
      <w:r w:rsidR="00BE2A51">
        <w:t xml:space="preserve">lass </w:t>
      </w:r>
      <w:r w:rsidR="00BE2A51" w:rsidRPr="00674645">
        <w:rPr>
          <w:i/>
        </w:rPr>
        <w:t>coverage</w:t>
      </w:r>
      <w:r w:rsidR="00BE2A51">
        <w:t xml:space="preserve"> </w:t>
      </w:r>
      <w:r>
        <w:t xml:space="preserve">lays the foundation for the coverage implementation schema. It is the </w:t>
      </w:r>
      <w:r w:rsidR="00BE2A51">
        <w:t>core class of CIS</w:t>
      </w:r>
      <w:r w:rsidR="00E543A0">
        <w:t>, meaning that</w:t>
      </w:r>
      <w:r>
        <w:t xml:space="preserve"> </w:t>
      </w:r>
      <w:r w:rsidR="00156062">
        <w:t xml:space="preserve">every </w:t>
      </w:r>
      <w:r w:rsidR="00E543A0">
        <w:t xml:space="preserve">coverage instance </w:t>
      </w:r>
      <w:r w:rsidR="00156062">
        <w:t>must conform</w:t>
      </w:r>
      <w:r w:rsidR="00E543A0">
        <w:t xml:space="preserve"> to the requirements stated here</w:t>
      </w:r>
      <w:r w:rsidR="00BE2A51">
        <w:t xml:space="preserve">. </w:t>
      </w:r>
      <w:r w:rsidR="00E543A0">
        <w:t xml:space="preserve">Class </w:t>
      </w:r>
      <w:r w:rsidR="00E543A0" w:rsidRPr="00E543A0">
        <w:rPr>
          <w:i/>
        </w:rPr>
        <w:t>coverage</w:t>
      </w:r>
      <w:r w:rsidR="00E543A0">
        <w:t xml:space="preserve"> </w:t>
      </w:r>
      <w:r w:rsidR="00BE2A51">
        <w:t xml:space="preserve">does not allow creating </w:t>
      </w:r>
      <w:r>
        <w:t xml:space="preserve">coverage </w:t>
      </w:r>
      <w:r w:rsidR="00BE2A51">
        <w:t>instances</w:t>
      </w:r>
      <w:r w:rsidR="00E543A0">
        <w:t>, but rather provides the fundament for t</w:t>
      </w:r>
      <w:r w:rsidR="00BE2A51">
        <w:t xml:space="preserve">he further classes (see next Clauses) </w:t>
      </w:r>
      <w:r w:rsidR="00E543A0">
        <w:t xml:space="preserve">which define </w:t>
      </w:r>
      <w:r w:rsidR="00BE2A51">
        <w:t>various specializations of which instance documents can be created.</w:t>
      </w:r>
    </w:p>
    <w:p w:rsidR="00EE5760" w:rsidRDefault="00376890" w:rsidP="00EE5760">
      <w:pPr>
        <w:pStyle w:val="Note"/>
      </w:pPr>
      <w:r>
        <w:t>Note</w:t>
      </w:r>
      <w:r w:rsidR="00BE2A51">
        <w:tab/>
        <w:t xml:space="preserve">Clause </w:t>
      </w:r>
      <w:r w:rsidR="001C18BF">
        <w:fldChar w:fldCharType="begin"/>
      </w:r>
      <w:r w:rsidR="000C27DA">
        <w:instrText xml:space="preserve"> REF _Ref428132858 \r \h </w:instrText>
      </w:r>
      <w:r w:rsidR="001C18BF">
        <w:fldChar w:fldCharType="separate"/>
      </w:r>
      <w:r w:rsidR="0086620D">
        <w:t>6</w:t>
      </w:r>
      <w:r w:rsidR="001C18BF">
        <w:fldChar w:fldCharType="end"/>
      </w:r>
      <w:r w:rsidR="00BE2A51">
        <w:t xml:space="preserve"> establishes a concrete conceptual model of a coverage which is independent from any particular encoding. While</w:t>
      </w:r>
      <w:r w:rsidR="009526CC">
        <w:t>, in addition to</w:t>
      </w:r>
      <w:r w:rsidR="00BE2A51">
        <w:t xml:space="preserve"> UML</w:t>
      </w:r>
      <w:r w:rsidR="009526CC">
        <w:t>,</w:t>
      </w:r>
      <w:r w:rsidR="00BE2A51">
        <w:t xml:space="preserve"> GML </w:t>
      </w:r>
      <w:r w:rsidR="009526CC">
        <w:t xml:space="preserve">sometimes is </w:t>
      </w:r>
      <w:r w:rsidR="00BE2A51">
        <w:t>used for establishing this</w:t>
      </w:r>
      <w:r w:rsidR="009526CC">
        <w:t xml:space="preserve"> (in particular when concepts and definitions from GML 3.2.1 </w:t>
      </w:r>
      <w:r w:rsidR="001C18BF">
        <w:fldChar w:fldCharType="begin"/>
      </w:r>
      <w:r w:rsidR="009526CC">
        <w:instrText xml:space="preserve"> REF _Ref425521786 \r \h </w:instrText>
      </w:r>
      <w:r w:rsidR="001C18BF">
        <w:fldChar w:fldCharType="separate"/>
      </w:r>
      <w:r w:rsidR="0086620D">
        <w:t>[2]</w:t>
      </w:r>
      <w:r w:rsidR="001C18BF">
        <w:fldChar w:fldCharType="end"/>
      </w:r>
      <w:r w:rsidR="009526CC">
        <w:t xml:space="preserve"> are used where a UML representation is not provided by that standard)</w:t>
      </w:r>
      <w:r w:rsidR="00BE2A51">
        <w:t xml:space="preserve">, </w:t>
      </w:r>
      <w:r w:rsidR="009526CC">
        <w:t xml:space="preserve">CIS </w:t>
      </w:r>
      <w:r w:rsidR="00BE2A51">
        <w:t>does not anticipate a GML encoding. Various encoding</w:t>
      </w:r>
      <w:r w:rsidR="009526CC">
        <w:t>s</w:t>
      </w:r>
      <w:r w:rsidR="00BE2A51">
        <w:t xml:space="preserve"> are established </w:t>
      </w:r>
      <w:r w:rsidR="009526CC">
        <w:t xml:space="preserve">in </w:t>
      </w:r>
      <w:r w:rsidR="00BE2A51">
        <w:t xml:space="preserve">Clauses </w:t>
      </w:r>
      <w:r w:rsidR="001C18BF">
        <w:fldChar w:fldCharType="begin"/>
      </w:r>
      <w:r w:rsidR="009526CC">
        <w:instrText xml:space="preserve"> REF _Ref425705464 \r \h </w:instrText>
      </w:r>
      <w:r w:rsidR="001C18BF">
        <w:fldChar w:fldCharType="separate"/>
      </w:r>
      <w:r w:rsidR="0086620D">
        <w:t>12</w:t>
      </w:r>
      <w:r w:rsidR="001C18BF">
        <w:fldChar w:fldCharType="end"/>
      </w:r>
      <w:r w:rsidR="009526CC">
        <w:t xml:space="preserve"> </w:t>
      </w:r>
      <w:r w:rsidR="00BE2A51">
        <w:t>onwards.</w:t>
      </w:r>
    </w:p>
    <w:p w:rsidR="002F27C7" w:rsidRPr="002F27C7" w:rsidRDefault="002F27C7" w:rsidP="002F27C7">
      <w:r>
        <w:t>This CIS 1.1 standard unifies OGC’s coverage implementation model. It does so by extending CIS 1.0 (also known as GMLCOV 1.0) with further ways to model and represent coverages, and by integrating the GML 3.3 grid types.</w:t>
      </w:r>
    </w:p>
    <w:p w:rsidR="00EE5760" w:rsidRDefault="0030235A" w:rsidP="00EE5760">
      <w:pPr>
        <w:pStyle w:val="Requirement"/>
        <w:ind w:left="0" w:firstLine="0"/>
      </w:pPr>
      <w:bookmarkStart w:id="68" w:name="_Ref448220283"/>
      <w:r>
        <w:t>:</w:t>
      </w:r>
      <w:r w:rsidR="00EE5760">
        <w:br/>
        <w:t xml:space="preserve">A coverage </w:t>
      </w:r>
      <w:r w:rsidR="00EE5760" w:rsidRPr="00EE5760">
        <w:rPr>
          <w:b/>
        </w:rPr>
        <w:t>shall</w:t>
      </w:r>
      <w:r w:rsidR="00EE5760">
        <w:t xml:space="preserve"> implement at least one of: this CIS 1.1 standard; the </w:t>
      </w:r>
      <w:r w:rsidR="00E4142F">
        <w:t>GMLCOV/</w:t>
      </w:r>
      <w:r w:rsidR="00EE5760">
        <w:t xml:space="preserve">CIS 1.0 standard; the </w:t>
      </w:r>
      <w:r w:rsidR="00E4142F">
        <w:t>GMLCOV/</w:t>
      </w:r>
      <w:r w:rsidR="00EE5760">
        <w:t>CIS 1.</w:t>
      </w:r>
      <w:r w:rsidR="002F27C7">
        <w:t>0</w:t>
      </w:r>
      <w:r w:rsidR="00EE5760">
        <w:t xml:space="preserve"> standard with the additional grid definitions provided with GML 3.3.</w:t>
      </w:r>
      <w:bookmarkEnd w:id="68"/>
    </w:p>
    <w:p w:rsidR="003151F0" w:rsidRPr="003151F0" w:rsidRDefault="003151F0" w:rsidP="003151F0">
      <w:r>
        <w:lastRenderedPageBreak/>
        <w:t xml:space="preserve">With the introduction of the CIS </w:t>
      </w:r>
      <w:r w:rsidRPr="003151F0">
        <w:rPr>
          <w:rStyle w:val="Codefragment"/>
        </w:rPr>
        <w:t>GeneralGridCoverage</w:t>
      </w:r>
      <w:r>
        <w:t xml:space="preserve"> type</w:t>
      </w:r>
      <w:r w:rsidR="00A56E92">
        <w:t xml:space="preserve"> and its unified modelling of all grid types</w:t>
      </w:r>
      <w:r>
        <w:t>, the gridded types of GMLCOV</w:t>
      </w:r>
      <w:r w:rsidR="00513FE2">
        <w:t>/CIS</w:t>
      </w:r>
      <w:r>
        <w:t xml:space="preserve"> 1.0</w:t>
      </w:r>
      <w:r w:rsidR="00054C0B">
        <w:t xml:space="preserve"> </w:t>
      </w:r>
      <w:r w:rsidR="001C18BF">
        <w:fldChar w:fldCharType="begin"/>
      </w:r>
      <w:r w:rsidR="00054C0B">
        <w:instrText xml:space="preserve"> REF _Ref425705602 \r \h </w:instrText>
      </w:r>
      <w:r w:rsidR="001C18BF">
        <w:fldChar w:fldCharType="separate"/>
      </w:r>
      <w:r w:rsidR="0086620D">
        <w:t>[5]</w:t>
      </w:r>
      <w:r w:rsidR="001C18BF">
        <w:fldChar w:fldCharType="end"/>
      </w:r>
      <w:r w:rsidR="00054C0B">
        <w:t xml:space="preserve">, </w:t>
      </w:r>
      <w:r>
        <w:t>GML 3.3</w:t>
      </w:r>
      <w:r w:rsidR="00054C0B">
        <w:t xml:space="preserve"> </w:t>
      </w:r>
      <w:r w:rsidR="001C18BF">
        <w:fldChar w:fldCharType="begin"/>
      </w:r>
      <w:r w:rsidR="00054C0B">
        <w:instrText xml:space="preserve"> REF _Ref425518644 \r \h </w:instrText>
      </w:r>
      <w:r w:rsidR="001C18BF">
        <w:fldChar w:fldCharType="separate"/>
      </w:r>
      <w:r w:rsidR="0086620D">
        <w:t>[3]</w:t>
      </w:r>
      <w:r w:rsidR="001C18BF">
        <w:fldChar w:fldCharType="end"/>
      </w:r>
      <w:r w:rsidR="00054C0B">
        <w:t>, and ReferenceableGridCoverage Extension</w:t>
      </w:r>
      <w:r>
        <w:t xml:space="preserve"> </w:t>
      </w:r>
      <w:r w:rsidR="001C18BF">
        <w:fldChar w:fldCharType="begin"/>
      </w:r>
      <w:r w:rsidR="00054C0B">
        <w:instrText xml:space="preserve"> REF _Ref456719363 \r \h </w:instrText>
      </w:r>
      <w:r w:rsidR="001C18BF">
        <w:fldChar w:fldCharType="separate"/>
      </w:r>
      <w:r w:rsidR="0086620D">
        <w:t>[7]</w:t>
      </w:r>
      <w:r w:rsidR="001C18BF">
        <w:fldChar w:fldCharType="end"/>
      </w:r>
      <w:r w:rsidR="00054C0B">
        <w:t xml:space="preserve"> </w:t>
      </w:r>
      <w:r w:rsidR="00F81669">
        <w:t xml:space="preserve">may </w:t>
      </w:r>
      <w:r w:rsidR="009C1B01">
        <w:t xml:space="preserve">get </w:t>
      </w:r>
      <w:r>
        <w:t>deprecated</w:t>
      </w:r>
      <w:r w:rsidR="009C1B01">
        <w:t xml:space="preserve"> in future</w:t>
      </w:r>
      <w:r>
        <w:t>.</w:t>
      </w:r>
    </w:p>
    <w:p w:rsidR="00156062" w:rsidRDefault="00156062" w:rsidP="00156062">
      <w:pPr>
        <w:pStyle w:val="Heading2"/>
      </w:pPr>
      <w:bookmarkStart w:id="69" w:name="_Toc468070802"/>
      <w:r>
        <w:t>Coverages</w:t>
      </w:r>
      <w:bookmarkEnd w:id="69"/>
    </w:p>
    <w:p w:rsidR="00E52ED9" w:rsidRDefault="00E52ED9" w:rsidP="00E52ED9">
      <w:r>
        <w:t>Coverages are represented by some binary or ASCII serialization, specified by some data (en</w:t>
      </w:r>
      <w:r w:rsidR="00EE5760">
        <w:softHyphen/>
      </w:r>
      <w:r>
        <w:t xml:space="preserve">coding) format. Coverage encoding is governed by specific standards. </w:t>
      </w:r>
      <w:r w:rsidR="00AE1937">
        <w:t xml:space="preserve">Some </w:t>
      </w:r>
      <w:r>
        <w:t>such encoding</w:t>
      </w:r>
      <w:r w:rsidR="00AE1937">
        <w:t>s</w:t>
      </w:r>
      <w:r>
        <w:t xml:space="preserve"> </w:t>
      </w:r>
      <w:r w:rsidR="00AE1937">
        <w:t xml:space="preserve">are </w:t>
      </w:r>
      <w:r>
        <w:t xml:space="preserve">defined as part of this standard in </w:t>
      </w:r>
      <w:r w:rsidR="00AE1937">
        <w:t xml:space="preserve">the </w:t>
      </w:r>
      <w:r>
        <w:t>class</w:t>
      </w:r>
      <w:r w:rsidR="00AE1937">
        <w:t>es</w:t>
      </w:r>
      <w:r>
        <w:t xml:space="preserve"> </w:t>
      </w:r>
      <w:r w:rsidRPr="00E52ED9">
        <w:rPr>
          <w:i/>
        </w:rPr>
        <w:t>gml-coverage</w:t>
      </w:r>
      <w:r w:rsidR="0071454D">
        <w:rPr>
          <w:i/>
        </w:rPr>
        <w:t xml:space="preserve">, json-coverage and </w:t>
      </w:r>
      <w:r w:rsidR="00CA7799">
        <w:rPr>
          <w:i/>
        </w:rPr>
        <w:t>rdf</w:t>
      </w:r>
      <w:r w:rsidR="0071454D">
        <w:rPr>
          <w:i/>
        </w:rPr>
        <w:t>-cov</w:t>
      </w:r>
      <w:r w:rsidR="00AE1937">
        <w:rPr>
          <w:i/>
        </w:rPr>
        <w:softHyphen/>
      </w:r>
      <w:r w:rsidR="0071454D">
        <w:rPr>
          <w:i/>
        </w:rPr>
        <w:t>er</w:t>
      </w:r>
      <w:r w:rsidR="00AE1937">
        <w:rPr>
          <w:i/>
        </w:rPr>
        <w:softHyphen/>
      </w:r>
      <w:r w:rsidR="0071454D">
        <w:rPr>
          <w:i/>
        </w:rPr>
        <w:t>age;</w:t>
      </w:r>
      <w:r>
        <w:t xml:space="preserve"> </w:t>
      </w:r>
      <w:r w:rsidR="00AE1937">
        <w:t xml:space="preserve">further </w:t>
      </w:r>
      <w:r>
        <w:t xml:space="preserve">formats are </w:t>
      </w:r>
      <w:r w:rsidR="00AE1937">
        <w:t xml:space="preserve">allowed through </w:t>
      </w:r>
      <w:r>
        <w:t xml:space="preserve">class </w:t>
      </w:r>
      <w:r w:rsidRPr="00E52ED9">
        <w:rPr>
          <w:i/>
        </w:rPr>
        <w:t>other-format-c</w:t>
      </w:r>
      <w:r>
        <w:rPr>
          <w:i/>
        </w:rPr>
        <w:t>o</w:t>
      </w:r>
      <w:r w:rsidRPr="00E52ED9">
        <w:rPr>
          <w:i/>
        </w:rPr>
        <w:t>verage</w:t>
      </w:r>
      <w:r>
        <w:t xml:space="preserve">. </w:t>
      </w:r>
      <w:r w:rsidR="00AE1937">
        <w:t xml:space="preserve">In any case, for an instantiation of </w:t>
      </w:r>
      <w:r>
        <w:t xml:space="preserve">the general coverage definition given in this Clause </w:t>
      </w:r>
      <w:r w:rsidR="001C18BF">
        <w:fldChar w:fldCharType="begin"/>
      </w:r>
      <w:r>
        <w:instrText xml:space="preserve"> REF _Ref428132858 \r \h </w:instrText>
      </w:r>
      <w:r w:rsidR="001C18BF">
        <w:fldChar w:fldCharType="separate"/>
      </w:r>
      <w:r w:rsidR="0086620D">
        <w:t>6</w:t>
      </w:r>
      <w:r w:rsidR="001C18BF">
        <w:fldChar w:fldCharType="end"/>
      </w:r>
      <w:r>
        <w:t xml:space="preserve"> a concrete encoding</w:t>
      </w:r>
      <w:r w:rsidR="00AE1937">
        <w:t xml:space="preserve"> needs to be available in the implementation on hand</w:t>
      </w:r>
      <w:r>
        <w:t>.</w:t>
      </w:r>
    </w:p>
    <w:p w:rsidR="00E52ED9" w:rsidRDefault="00E52ED9" w:rsidP="00E52ED9">
      <w:pPr>
        <w:pStyle w:val="Requirement"/>
        <w:ind w:left="0" w:firstLine="0"/>
      </w:pPr>
      <w:bookmarkStart w:id="70" w:name="_Ref427350843"/>
      <w:r w:rsidRPr="00791D17">
        <w:rPr>
          <w:b/>
        </w:rPr>
        <w:t>:</w:t>
      </w:r>
      <w:r>
        <w:br/>
        <w:t>A coverage</w:t>
      </w:r>
      <w:r w:rsidR="0030235A">
        <w:t xml:space="preserve"> instantiating class </w:t>
      </w:r>
      <w:r w:rsidR="0030235A" w:rsidRPr="0030235A">
        <w:rPr>
          <w:i/>
        </w:rPr>
        <w:t>coverage</w:t>
      </w:r>
      <w:r w:rsidR="0030235A">
        <w:t xml:space="preserve"> </w:t>
      </w:r>
      <w:r>
        <w:t xml:space="preserve"> </w:t>
      </w:r>
      <w:r>
        <w:rPr>
          <w:b/>
        </w:rPr>
        <w:t>shall</w:t>
      </w:r>
      <w:r>
        <w:t xml:space="preserve"> implement at least one of </w:t>
      </w:r>
      <w:r w:rsidRPr="007D5B61">
        <w:rPr>
          <w:i/>
        </w:rPr>
        <w:t>gml-coverage</w:t>
      </w:r>
      <w:r>
        <w:t xml:space="preserve"> </w:t>
      </w:r>
      <w:r w:rsidR="00AE1937">
        <w:t xml:space="preserve">, </w:t>
      </w:r>
      <w:r w:rsidR="00AE1937" w:rsidRPr="00AE1937">
        <w:rPr>
          <w:i/>
        </w:rPr>
        <w:t>json-coverage</w:t>
      </w:r>
      <w:r w:rsidR="00AE1937">
        <w:t xml:space="preserve">, </w:t>
      </w:r>
      <w:r w:rsidR="00AE1937" w:rsidRPr="00AE1937">
        <w:rPr>
          <w:i/>
        </w:rPr>
        <w:t>rdf-coverage</w:t>
      </w:r>
      <w:r w:rsidR="00AE1937">
        <w:t xml:space="preserve">, </w:t>
      </w:r>
      <w:r>
        <w:t xml:space="preserve">and </w:t>
      </w:r>
      <w:r w:rsidRPr="007D5B61">
        <w:rPr>
          <w:i/>
        </w:rPr>
        <w:t>other-format-coverage</w:t>
      </w:r>
      <w:r>
        <w:t>.</w:t>
      </w:r>
      <w:bookmarkEnd w:id="70"/>
    </w:p>
    <w:p w:rsidR="00E52ED9" w:rsidRPr="00627D45" w:rsidRDefault="00E52ED9" w:rsidP="00E52ED9">
      <w:pPr>
        <w:pStyle w:val="Note"/>
      </w:pPr>
      <w:r w:rsidRPr="00627D45">
        <w:rPr>
          <w:noProof/>
        </w:rPr>
        <w:t>Note</w:t>
      </w:r>
      <w:r w:rsidRPr="00627D45">
        <w:rPr>
          <w:noProof/>
        </w:rPr>
        <w:tab/>
        <w:t>Not all encodings may be able to represent the full information making up a coverage</w:t>
      </w:r>
      <w:r>
        <w:rPr>
          <w:noProof/>
        </w:rPr>
        <w:t>, i.e.: not all encodings are informationally complete</w:t>
      </w:r>
      <w:r w:rsidRPr="00627D45">
        <w:rPr>
          <w:noProof/>
        </w:rPr>
        <w:t>.</w:t>
      </w:r>
    </w:p>
    <w:p w:rsidR="007B1658" w:rsidRDefault="00C9647E" w:rsidP="007B1658">
      <w:r>
        <w:t xml:space="preserve">A </w:t>
      </w:r>
      <w:r w:rsidR="007B1658">
        <w:t xml:space="preserve">coverage contains a </w:t>
      </w:r>
      <w:r w:rsidR="00BF3345">
        <w:rPr>
          <w:rStyle w:val="Codefragment"/>
        </w:rPr>
        <w:t>DomainSet</w:t>
      </w:r>
      <w:r w:rsidR="007B1658">
        <w:t xml:space="preserve"> component describing the coverage’s domain (the set of “direct positions”, i.e., the locations fo</w:t>
      </w:r>
      <w:r>
        <w:t>r which values are stored in th</w:t>
      </w:r>
      <w:r w:rsidR="007B1658">
        <w:t xml:space="preserve">e coverage) and a </w:t>
      </w:r>
      <w:r w:rsidR="00BF3345">
        <w:rPr>
          <w:rStyle w:val="Codefragment"/>
        </w:rPr>
        <w:t>RangeSet</w:t>
      </w:r>
      <w:r w:rsidR="007B1658">
        <w:t xml:space="preserve"> component containing these stored values (often referred to as “pixels”, “voxels”) of the coverage. </w:t>
      </w:r>
      <w:r>
        <w:t xml:space="preserve">Further, a </w:t>
      </w:r>
      <w:r w:rsidR="007B1658">
        <w:t xml:space="preserve">coverage </w:t>
      </w:r>
      <w:r>
        <w:t xml:space="preserve">contains a </w:t>
      </w:r>
      <w:r w:rsidR="00BF3345">
        <w:rPr>
          <w:rStyle w:val="Codefragment"/>
        </w:rPr>
        <w:t>RangeType</w:t>
      </w:r>
      <w:r w:rsidR="007B1658">
        <w:t xml:space="preserve"> element </w:t>
      </w:r>
      <w:r>
        <w:t xml:space="preserve">which </w:t>
      </w:r>
      <w:r w:rsidR="007B1658">
        <w:t>describes the coverage's range set data structure</w:t>
      </w:r>
      <w:r>
        <w:t xml:space="preserve"> (in the case of images usually called the “pixel data type”)</w:t>
      </w:r>
      <w:r w:rsidR="007B1658">
        <w:t xml:space="preserve">. </w:t>
      </w:r>
      <w:r>
        <w:t xml:space="preserve">Such a type </w:t>
      </w:r>
      <w:r w:rsidR="007B1658">
        <w:t>often consists of one or more fields</w:t>
      </w:r>
      <w:r w:rsidR="0036008F">
        <w:t xml:space="preserve"> (also referred to as </w:t>
      </w:r>
      <w:r w:rsidR="0036008F" w:rsidRPr="000C0AC9">
        <w:rPr>
          <w:i/>
        </w:rPr>
        <w:t>bands</w:t>
      </w:r>
      <w:r w:rsidR="0036008F" w:rsidRPr="0057553F">
        <w:rPr>
          <w:i/>
          <w:sz w:val="22"/>
        </w:rPr>
        <w:t xml:space="preserve"> </w:t>
      </w:r>
      <w:r w:rsidR="0036008F">
        <w:t xml:space="preserve">or </w:t>
      </w:r>
      <w:r w:rsidR="0036008F" w:rsidRPr="0057553F">
        <w:rPr>
          <w:i/>
        </w:rPr>
        <w:t>channels</w:t>
      </w:r>
      <w:r w:rsidR="0036008F">
        <w:rPr>
          <w:i/>
        </w:rPr>
        <w:t xml:space="preserve"> </w:t>
      </w:r>
      <w:r w:rsidR="0036008F" w:rsidRPr="000C0AC9">
        <w:t>or</w:t>
      </w:r>
      <w:r w:rsidR="0036008F">
        <w:rPr>
          <w:i/>
        </w:rPr>
        <w:t xml:space="preserve"> variables</w:t>
      </w:r>
      <w:r w:rsidR="0036008F">
        <w:t>)</w:t>
      </w:r>
      <w:r w:rsidR="007B1658">
        <w:t xml:space="preserve">, however, much more general definitions are possible. </w:t>
      </w:r>
      <w:r w:rsidR="00C77789">
        <w:t>For the description of t</w:t>
      </w:r>
      <w:r w:rsidR="007B1658">
        <w:t>he range value structure</w:t>
      </w:r>
      <w:r w:rsidR="00C77789">
        <w:t>,</w:t>
      </w:r>
      <w:r w:rsidR="007B1658">
        <w:t xml:space="preserve"> SWE Common [OGC 08-094] </w:t>
      </w:r>
      <w:r w:rsidR="007B1658" w:rsidRPr="003E627F">
        <w:rPr>
          <w:rStyle w:val="Codefragment"/>
        </w:rPr>
        <w:t>Data</w:t>
      </w:r>
      <w:r w:rsidR="007B1658">
        <w:rPr>
          <w:rStyle w:val="Codefragment"/>
        </w:rPr>
        <w:softHyphen/>
      </w:r>
      <w:r w:rsidR="007B1658" w:rsidRPr="003E627F">
        <w:rPr>
          <w:rStyle w:val="Codefragment"/>
        </w:rPr>
        <w:t>Record</w:t>
      </w:r>
      <w:r w:rsidR="00C77789">
        <w:t xml:space="preserve"> is used.</w:t>
      </w:r>
      <w:r w:rsidR="0036008F">
        <w:t xml:space="preserve"> </w:t>
      </w:r>
      <w:r w:rsidR="007B1658">
        <w:t xml:space="preserve">The </w:t>
      </w:r>
      <w:r w:rsidR="00C77789" w:rsidRPr="00C77789">
        <w:rPr>
          <w:rStyle w:val="Codefragment"/>
        </w:rPr>
        <w:t>metadata</w:t>
      </w:r>
      <w:r w:rsidR="00C77789">
        <w:t xml:space="preserve"> component</w:t>
      </w:r>
      <w:r w:rsidR="0036008F">
        <w:t>, finally,</w:t>
      </w:r>
      <w:r w:rsidR="00C77789">
        <w:t xml:space="preserve"> represents </w:t>
      </w:r>
      <w:r w:rsidR="007B1658">
        <w:t xml:space="preserve">an extensible slot for metadata. The intended use is to </w:t>
      </w:r>
      <w:r w:rsidR="00C77789">
        <w:t xml:space="preserve">hold any kind of application-specific </w:t>
      </w:r>
      <w:r w:rsidR="007B1658">
        <w:t>metadata structures.</w:t>
      </w:r>
    </w:p>
    <w:p w:rsidR="001F7B67" w:rsidRDefault="001F7B67" w:rsidP="001F7B67">
      <w:pPr>
        <w:pStyle w:val="Note"/>
      </w:pPr>
      <w:r>
        <w:t>Note</w:t>
      </w:r>
      <w:r>
        <w:tab/>
        <w:t xml:space="preserve">In this requirements class, </w:t>
      </w:r>
      <w:r w:rsidRPr="00274A4F">
        <w:rPr>
          <w:i/>
        </w:rPr>
        <w:t>coverage</w:t>
      </w:r>
      <w:r>
        <w:t xml:space="preserve">, a domain set invariably consists of a domain/range representation; requirements class </w:t>
      </w:r>
      <w:r w:rsidRPr="00274A4F">
        <w:rPr>
          <w:i/>
        </w:rPr>
        <w:t>coverage-partitioning</w:t>
      </w:r>
      <w:r>
        <w:t xml:space="preserve"> (Clause </w:t>
      </w:r>
      <w:r w:rsidR="001C18BF">
        <w:fldChar w:fldCharType="begin"/>
      </w:r>
      <w:r>
        <w:instrText xml:space="preserve"> REF _Ref425615346 \r \h </w:instrText>
      </w:r>
      <w:r w:rsidR="001C18BF">
        <w:fldChar w:fldCharType="separate"/>
      </w:r>
      <w:r w:rsidR="0086620D">
        <w:t>17</w:t>
      </w:r>
      <w:r w:rsidR="001C18BF">
        <w:fldChar w:fldCharType="end"/>
      </w:r>
      <w:r>
        <w:t xml:space="preserve">) will add partitioning and position/value pair list as alternatives. This is why coverage subtype </w:t>
      </w:r>
      <w:r w:rsidRPr="00274A4F">
        <w:rPr>
          <w:rStyle w:val="Codefragment"/>
        </w:rPr>
        <w:t>CoverageByDomainAndRange</w:t>
      </w:r>
      <w:r>
        <w:t xml:space="preserve"> is introduced in </w:t>
      </w:r>
      <w:r w:rsidR="001C18BF">
        <w:fldChar w:fldCharType="begin"/>
      </w:r>
      <w:r>
        <w:instrText xml:space="preserve"> REF _Ref425691648 \h </w:instrText>
      </w:r>
      <w:r w:rsidR="001C18BF">
        <w:fldChar w:fldCharType="separate"/>
      </w:r>
      <w:r w:rsidR="0086620D">
        <w:t xml:space="preserve">Figure </w:t>
      </w:r>
      <w:r w:rsidR="0086620D">
        <w:rPr>
          <w:noProof/>
        </w:rPr>
        <w:t>2</w:t>
      </w:r>
      <w:r w:rsidR="001C18BF">
        <w:fldChar w:fldCharType="end"/>
      </w:r>
      <w:r>
        <w:t>; while it may seem artificial in this requirements class, it will allow modelling the alternative representations lateron.</w:t>
      </w:r>
    </w:p>
    <w:p w:rsidR="001F7B67" w:rsidRDefault="001F7B67" w:rsidP="001F7B67">
      <w:pPr>
        <w:pStyle w:val="Requirement"/>
        <w:ind w:left="0" w:firstLine="0"/>
      </w:pPr>
      <w:bookmarkStart w:id="71" w:name="_Ref251012208"/>
      <w:r w:rsidRPr="00791D17">
        <w:rPr>
          <w:b/>
        </w:rPr>
        <w:t>:</w:t>
      </w:r>
      <w:r>
        <w:br/>
        <w:t xml:space="preserve">A coverage instantiating class </w:t>
      </w:r>
      <w:r w:rsidRPr="00156062">
        <w:rPr>
          <w:i/>
        </w:rPr>
        <w:t>coverage</w:t>
      </w:r>
      <w:r>
        <w:rPr>
          <w:i/>
        </w:rPr>
        <w:t xml:space="preserve"> </w:t>
      </w:r>
      <w:r>
        <w:rPr>
          <w:b/>
        </w:rPr>
        <w:t>shall</w:t>
      </w:r>
      <w:r>
        <w:t xml:space="preserve"> con</w:t>
      </w:r>
      <w:r>
        <w:softHyphen/>
        <w:t xml:space="preserve">form with </w:t>
      </w:r>
      <w:r w:rsidR="001C18BF">
        <w:fldChar w:fldCharType="begin"/>
      </w:r>
      <w:r>
        <w:instrText xml:space="preserve"> REF _Ref425691648 \h </w:instrText>
      </w:r>
      <w:r w:rsidR="001C18BF">
        <w:fldChar w:fldCharType="separate"/>
      </w:r>
      <w:r w:rsidR="0086620D">
        <w:t>Figure 2</w:t>
      </w:r>
      <w:r w:rsidR="001C18BF">
        <w:fldChar w:fldCharType="end"/>
      </w:r>
      <w:r>
        <w:t xml:space="preserve">, </w:t>
      </w:r>
      <w:r w:rsidR="001C18BF">
        <w:fldChar w:fldCharType="begin"/>
      </w:r>
      <w:r>
        <w:instrText xml:space="preserve"> REF _Ref445232213 \h </w:instrText>
      </w:r>
      <w:r w:rsidR="001C18BF">
        <w:fldChar w:fldCharType="separate"/>
      </w:r>
      <w:r w:rsidR="0086620D">
        <w:t>Figure 3</w:t>
      </w:r>
      <w:r w:rsidR="001C18BF">
        <w:fldChar w:fldCharType="end"/>
      </w:r>
      <w:r>
        <w:t xml:space="preserve">, </w:t>
      </w:r>
      <w:r w:rsidR="001C18BF">
        <w:fldChar w:fldCharType="begin"/>
      </w:r>
      <w:r>
        <w:instrText xml:space="preserve"> REF DDE_LINK \r \h </w:instrText>
      </w:r>
      <w:r w:rsidR="001C18BF">
        <w:fldChar w:fldCharType="separate"/>
      </w:r>
      <w:r w:rsidR="0086620D">
        <w:t>Table 3</w:t>
      </w:r>
      <w:r w:rsidR="001C18BF">
        <w:fldChar w:fldCharType="end"/>
      </w:r>
      <w:r>
        <w:t xml:space="preserve">, and </w:t>
      </w:r>
      <w:r w:rsidR="001C18BF">
        <w:fldChar w:fldCharType="begin"/>
      </w:r>
      <w:r>
        <w:instrText xml:space="preserve"> REF _Ref425517348 \r \h </w:instrText>
      </w:r>
      <w:r w:rsidR="001C18BF">
        <w:fldChar w:fldCharType="separate"/>
      </w:r>
      <w:r w:rsidR="0086620D">
        <w:t>Table 7</w:t>
      </w:r>
      <w:r w:rsidR="001C18BF">
        <w:fldChar w:fldCharType="end"/>
      </w:r>
      <w:r>
        <w:t>.</w:t>
      </w:r>
      <w:bookmarkEnd w:id="71"/>
    </w:p>
    <w:p w:rsidR="001F7B67" w:rsidRDefault="001F7B67" w:rsidP="001F7B67">
      <w:pPr>
        <w:pStyle w:val="Note"/>
      </w:pPr>
      <w:r>
        <w:t>Note</w:t>
      </w:r>
      <w:r>
        <w:tab/>
        <w:t xml:space="preserve">The </w:t>
      </w:r>
      <w:r w:rsidR="00BF3345">
        <w:rPr>
          <w:rStyle w:val="Codefragment"/>
        </w:rPr>
        <w:t>E</w:t>
      </w:r>
      <w:r w:rsidRPr="00FF6CCF">
        <w:rPr>
          <w:rStyle w:val="Codefragment"/>
        </w:rPr>
        <w:t>nvelope</w:t>
      </w:r>
      <w:r>
        <w:t xml:space="preserve"> item may be modelled differently in different encodings. In GML, for example, the </w:t>
      </w:r>
      <w:r w:rsidR="00BF3345">
        <w:rPr>
          <w:rStyle w:val="Codefragment"/>
        </w:rPr>
        <w:t>E</w:t>
      </w:r>
      <w:r w:rsidRPr="00FF6CCF">
        <w:rPr>
          <w:rStyle w:val="Codefragment"/>
        </w:rPr>
        <w:t>nvelope</w:t>
      </w:r>
      <w:r>
        <w:t xml:space="preserve"> element is enclosed in a </w:t>
      </w:r>
      <w:r w:rsidRPr="00FF6CCF">
        <w:rPr>
          <w:rStyle w:val="Codefragment"/>
        </w:rPr>
        <w:t>boundedBy</w:t>
      </w:r>
      <w:r>
        <w:t xml:space="preserve"> element.</w:t>
      </w:r>
    </w:p>
    <w:p w:rsidR="003F269D" w:rsidRDefault="003F269D" w:rsidP="003F269D">
      <w:pPr>
        <w:snapToGrid w:val="0"/>
        <w:spacing w:after="120"/>
      </w:pPr>
      <w:r>
        <w:t xml:space="preserve">The </w:t>
      </w:r>
      <w:r w:rsidR="00DD46E0">
        <w:rPr>
          <w:rStyle w:val="Codefragment"/>
        </w:rPr>
        <w:t>i</w:t>
      </w:r>
      <w:r w:rsidRPr="00C00B90">
        <w:rPr>
          <w:rStyle w:val="Codefragment"/>
        </w:rPr>
        <w:t>d</w:t>
      </w:r>
      <w:r>
        <w:t xml:space="preserve"> attribute is the same as in GML and GMLCOV, but its type is extended from </w:t>
      </w:r>
      <w:r w:rsidRPr="00FF6CCF">
        <w:rPr>
          <w:rStyle w:val="Codefragment"/>
        </w:rPr>
        <w:t>NC</w:t>
      </w:r>
      <w:r>
        <w:rPr>
          <w:rStyle w:val="Codefragment"/>
        </w:rPr>
        <w:softHyphen/>
      </w:r>
      <w:r w:rsidRPr="00FF6CCF">
        <w:rPr>
          <w:rStyle w:val="Codefragment"/>
        </w:rPr>
        <w:t>Name</w:t>
      </w:r>
      <w:r>
        <w:t xml:space="preserve"> to </w:t>
      </w:r>
      <w:r w:rsidRPr="00FF6CCF">
        <w:rPr>
          <w:rStyle w:val="Codefragment"/>
        </w:rPr>
        <w:t>string</w:t>
      </w:r>
      <w:r>
        <w:t xml:space="preserve"> to achieve a more human-readable style allowing for whitespace, special characters, globally unique naming schemes, etc.</w:t>
      </w:r>
    </w:p>
    <w:p w:rsidR="003F269D" w:rsidRDefault="003F269D" w:rsidP="003F269D">
      <w:pPr>
        <w:snapToGrid w:val="0"/>
        <w:spacing w:after="120"/>
      </w:pPr>
      <w:r>
        <w:t xml:space="preserve">Coverages make heavy use of n-dimensional coordinates in a space that may be made up from spatial and/or temporal and/or “abstract” (i.e., non-spatio/temporal) axes. For representing direct positions of coverages, such n-dimensional coordinates are modelled through type </w:t>
      </w:r>
      <w:r w:rsidRPr="007A3ACB">
        <w:rPr>
          <w:rStyle w:val="Codefragment"/>
        </w:rPr>
        <w:t>CIS::DirectPosition</w:t>
      </w:r>
      <w:r>
        <w:t xml:space="preserve">. Each coordinate component is of the general type </w:t>
      </w:r>
      <w:r w:rsidR="00500EA8">
        <w:rPr>
          <w:rStyle w:val="Codefragment"/>
        </w:rPr>
        <w:t>any</w:t>
      </w:r>
      <w:r w:rsidR="00BF3345">
        <w:rPr>
          <w:rStyle w:val="Codefragment"/>
        </w:rPr>
        <w:softHyphen/>
      </w:r>
      <w:r w:rsidR="00500EA8">
        <w:rPr>
          <w:rStyle w:val="Codefragment"/>
        </w:rPr>
        <w:t>Simple</w:t>
      </w:r>
      <w:r w:rsidR="00BF3345">
        <w:rPr>
          <w:rStyle w:val="Codefragment"/>
        </w:rPr>
        <w:softHyphen/>
      </w:r>
      <w:r w:rsidR="00500EA8">
        <w:rPr>
          <w:rStyle w:val="Codefragment"/>
        </w:rPr>
        <w:t xml:space="preserve">Type </w:t>
      </w:r>
      <w:r w:rsidR="00500EA8" w:rsidRPr="00500EA8">
        <w:t>(</w:t>
      </w:r>
      <w:r w:rsidR="00500EA8">
        <w:t xml:space="preserve">in analogy to </w:t>
      </w:r>
      <w:r w:rsidR="00500EA8" w:rsidRPr="00500EA8">
        <w:t>XML</w:t>
      </w:r>
      <w:r w:rsidR="00500EA8">
        <w:t xml:space="preserve"> Schema</w:t>
      </w:r>
      <w:r w:rsidR="00500EA8" w:rsidRPr="00500EA8">
        <w:t>)</w:t>
      </w:r>
      <w:r>
        <w:t xml:space="preserve"> as it has to accommodate data types as diverse as </w:t>
      </w:r>
      <w:r>
        <w:lastRenderedPageBreak/>
        <w:t>numbers (such as 1.23 degrees), dates (such as “2016-03-08”), and abstract categorical values (such as “orange”, “apple”). The order of the coordinates is given by the axis order of the CRS defined in the context in which the direct position is used.</w:t>
      </w:r>
    </w:p>
    <w:p w:rsidR="005319F4" w:rsidRPr="00772C6A" w:rsidRDefault="001A6C76" w:rsidP="00C472D1">
      <w:pPr>
        <w:jc w:val="center"/>
        <w:rPr>
          <w:lang w:val="en-US"/>
        </w:rPr>
      </w:pPr>
      <w:r>
        <w:rPr>
          <w:noProof/>
          <w:lang w:val="en-US"/>
        </w:rPr>
        <w:drawing>
          <wp:inline distT="0" distB="0" distL="0" distR="0">
            <wp:extent cx="5493385" cy="5145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5493385" cy="5145405"/>
                    </a:xfrm>
                    <a:prstGeom prst="rect">
                      <a:avLst/>
                    </a:prstGeom>
                    <a:noFill/>
                    <a:ln w="9525">
                      <a:noFill/>
                      <a:miter lim="800000"/>
                      <a:headEnd/>
                      <a:tailEnd/>
                    </a:ln>
                  </pic:spPr>
                </pic:pic>
              </a:graphicData>
            </a:graphic>
          </wp:inline>
        </w:drawing>
      </w:r>
    </w:p>
    <w:p w:rsidR="005319F4" w:rsidRDefault="005319F4" w:rsidP="005319F4">
      <w:pPr>
        <w:pStyle w:val="Figuretitle"/>
      </w:pPr>
      <w:bookmarkStart w:id="72" w:name="_Ref425691648"/>
      <w:r>
        <w:t xml:space="preserve">Figure </w:t>
      </w:r>
      <w:r w:rsidR="00933787">
        <w:fldChar w:fldCharType="begin"/>
      </w:r>
      <w:r w:rsidR="00933787">
        <w:instrText xml:space="preserve"> SEQ "Figure" \*Arabic </w:instrText>
      </w:r>
      <w:r w:rsidR="00933787">
        <w:fldChar w:fldCharType="separate"/>
      </w:r>
      <w:r w:rsidR="0086620D">
        <w:rPr>
          <w:noProof/>
        </w:rPr>
        <w:t>2</w:t>
      </w:r>
      <w:r w:rsidR="00933787">
        <w:rPr>
          <w:noProof/>
        </w:rPr>
        <w:fldChar w:fldCharType="end"/>
      </w:r>
      <w:bookmarkEnd w:id="72"/>
      <w:r>
        <w:t>:</w:t>
      </w:r>
      <w:r>
        <w:rPr>
          <w:b w:val="0"/>
          <w:bCs w:val="0"/>
          <w:i/>
          <w:iCs/>
        </w:rPr>
        <w:t xml:space="preserve"> </w:t>
      </w:r>
      <w:r w:rsidR="000A4AE7">
        <w:rPr>
          <w:rStyle w:val="Codefragment"/>
        </w:rPr>
        <w:t>CIS</w:t>
      </w:r>
      <w:r w:rsidR="005E3219" w:rsidRPr="005E3219">
        <w:rPr>
          <w:rStyle w:val="Codefragment"/>
        </w:rPr>
        <w:t>::</w:t>
      </w:r>
      <w:r w:rsidR="00A86AA3">
        <w:rPr>
          <w:rStyle w:val="Codefragment"/>
        </w:rPr>
        <w:t>Abstract</w:t>
      </w:r>
      <w:r>
        <w:rPr>
          <w:rStyle w:val="Codefragment"/>
        </w:rPr>
        <w:t>Coverage</w:t>
      </w:r>
      <w:r>
        <w:t xml:space="preserve"> structure</w:t>
      </w:r>
      <w:r w:rsidR="007F167A">
        <w:t xml:space="preserve"> (as per class </w:t>
      </w:r>
      <w:r w:rsidR="007F167A" w:rsidRPr="007F167A">
        <w:rPr>
          <w:i/>
        </w:rPr>
        <w:t>coverage</w:t>
      </w:r>
      <w:r w:rsidR="007F167A">
        <w:t>)</w:t>
      </w:r>
    </w:p>
    <w:p w:rsidR="006613E5" w:rsidRDefault="000A4AE7">
      <w:pPr>
        <w:pStyle w:val="Tabletitle"/>
      </w:pPr>
      <w:bookmarkStart w:id="73" w:name="DDE_LINK5"/>
      <w:bookmarkStart w:id="74" w:name="DDE_LINK"/>
      <w:bookmarkStart w:id="75" w:name="_Toc468079553"/>
      <w:bookmarkStart w:id="76" w:name="_Ref238917025"/>
      <w:bookmarkStart w:id="77" w:name="_Ref240040663"/>
      <w:r>
        <w:rPr>
          <w:rFonts w:ascii="Courier New" w:hAnsi="Courier New"/>
          <w:sz w:val="22"/>
          <w:szCs w:val="22"/>
        </w:rPr>
        <w:t>CIS</w:t>
      </w:r>
      <w:r w:rsidR="00FF1C22">
        <w:rPr>
          <w:rFonts w:ascii="Courier New" w:hAnsi="Courier New"/>
          <w:sz w:val="22"/>
          <w:szCs w:val="22"/>
        </w:rPr>
        <w:t>::</w:t>
      </w:r>
      <w:r w:rsidR="000856AD">
        <w:rPr>
          <w:rFonts w:ascii="Courier New" w:hAnsi="Courier New"/>
          <w:sz w:val="22"/>
          <w:szCs w:val="22"/>
        </w:rPr>
        <w:t>Abstract</w:t>
      </w:r>
      <w:r w:rsidR="00FF1C22">
        <w:rPr>
          <w:rFonts w:ascii="Courier New" w:hAnsi="Courier New"/>
          <w:sz w:val="22"/>
          <w:szCs w:val="22"/>
        </w:rPr>
        <w:t>C</w:t>
      </w:r>
      <w:r w:rsidR="006613E5">
        <w:rPr>
          <w:rFonts w:ascii="Courier New" w:hAnsi="Courier New"/>
          <w:sz w:val="22"/>
          <w:szCs w:val="22"/>
        </w:rPr>
        <w:t>overage</w:t>
      </w:r>
      <w:r w:rsidR="006613E5">
        <w:t xml:space="preserve"> </w:t>
      </w:r>
      <w:bookmarkEnd w:id="73"/>
      <w:r w:rsidR="006613E5">
        <w:t>data structure</w:t>
      </w:r>
      <w:bookmarkEnd w:id="74"/>
      <w:bookmarkEnd w:id="75"/>
    </w:p>
    <w:tbl>
      <w:tblPr>
        <w:tblW w:w="0" w:type="auto"/>
        <w:tblInd w:w="72" w:type="dxa"/>
        <w:tblLayout w:type="fixed"/>
        <w:tblCellMar>
          <w:left w:w="72" w:type="dxa"/>
          <w:right w:w="72" w:type="dxa"/>
        </w:tblCellMar>
        <w:tblLook w:val="0000" w:firstRow="0" w:lastRow="0" w:firstColumn="0" w:lastColumn="0" w:noHBand="0" w:noVBand="0"/>
      </w:tblPr>
      <w:tblGrid>
        <w:gridCol w:w="1655"/>
        <w:gridCol w:w="3448"/>
        <w:gridCol w:w="1797"/>
        <w:gridCol w:w="1747"/>
      </w:tblGrid>
      <w:tr w:rsidR="006613E5" w:rsidTr="009B000E">
        <w:trPr>
          <w:trHeight w:val="281"/>
        </w:trPr>
        <w:tc>
          <w:tcPr>
            <w:tcW w:w="1655" w:type="dxa"/>
            <w:tcBorders>
              <w:top w:val="single" w:sz="4" w:space="0" w:color="000000"/>
              <w:left w:val="single" w:sz="4" w:space="0" w:color="000000"/>
              <w:bottom w:val="single" w:sz="4" w:space="0" w:color="000000"/>
            </w:tcBorders>
          </w:tcPr>
          <w:p w:rsidR="006613E5" w:rsidRDefault="006613E5">
            <w:pPr>
              <w:pStyle w:val="BodyTextIndent"/>
              <w:keepNext/>
              <w:snapToGrid w:val="0"/>
              <w:jc w:val="center"/>
              <w:rPr>
                <w:b/>
                <w:sz w:val="21"/>
              </w:rPr>
            </w:pPr>
            <w:r>
              <w:rPr>
                <w:b/>
                <w:sz w:val="21"/>
              </w:rPr>
              <w:t>Name</w:t>
            </w:r>
          </w:p>
        </w:tc>
        <w:tc>
          <w:tcPr>
            <w:tcW w:w="3448" w:type="dxa"/>
            <w:tcBorders>
              <w:top w:val="single" w:sz="4" w:space="0" w:color="000000"/>
              <w:left w:val="single" w:sz="4" w:space="0" w:color="000000"/>
              <w:bottom w:val="single" w:sz="4" w:space="0" w:color="000000"/>
            </w:tcBorders>
          </w:tcPr>
          <w:p w:rsidR="006613E5" w:rsidRDefault="006613E5">
            <w:pPr>
              <w:pStyle w:val="BodyTextIndent"/>
              <w:keepNext/>
              <w:snapToGrid w:val="0"/>
              <w:jc w:val="center"/>
              <w:rPr>
                <w:b/>
                <w:sz w:val="21"/>
              </w:rPr>
            </w:pPr>
            <w:r>
              <w:rPr>
                <w:b/>
                <w:sz w:val="21"/>
              </w:rPr>
              <w:t>Definition</w:t>
            </w:r>
          </w:p>
        </w:tc>
        <w:tc>
          <w:tcPr>
            <w:tcW w:w="1797" w:type="dxa"/>
            <w:tcBorders>
              <w:top w:val="single" w:sz="4" w:space="0" w:color="000000"/>
              <w:left w:val="single" w:sz="4" w:space="0" w:color="000000"/>
              <w:bottom w:val="single" w:sz="4" w:space="0" w:color="000000"/>
            </w:tcBorders>
          </w:tcPr>
          <w:p w:rsidR="006613E5" w:rsidRDefault="006613E5">
            <w:pPr>
              <w:pStyle w:val="BodyTextIndent"/>
              <w:keepNext/>
              <w:snapToGrid w:val="0"/>
              <w:jc w:val="center"/>
              <w:rPr>
                <w:b/>
                <w:sz w:val="21"/>
              </w:rPr>
            </w:pPr>
            <w:r>
              <w:rPr>
                <w:b/>
                <w:sz w:val="21"/>
              </w:rPr>
              <w:t>Data type</w:t>
            </w:r>
          </w:p>
        </w:tc>
        <w:tc>
          <w:tcPr>
            <w:tcW w:w="1747" w:type="dxa"/>
            <w:tcBorders>
              <w:top w:val="single" w:sz="4" w:space="0" w:color="000000"/>
              <w:left w:val="single" w:sz="4" w:space="0" w:color="000000"/>
              <w:bottom w:val="single" w:sz="4" w:space="0" w:color="000000"/>
              <w:right w:val="single" w:sz="4" w:space="0" w:color="000000"/>
            </w:tcBorders>
          </w:tcPr>
          <w:p w:rsidR="006613E5" w:rsidRDefault="006613E5">
            <w:pPr>
              <w:pStyle w:val="BodyTextIndent"/>
              <w:keepNext/>
              <w:snapToGrid w:val="0"/>
              <w:jc w:val="center"/>
              <w:rPr>
                <w:b/>
                <w:sz w:val="21"/>
              </w:rPr>
            </w:pPr>
            <w:r>
              <w:rPr>
                <w:b/>
                <w:sz w:val="21"/>
              </w:rPr>
              <w:t>Multiplicity</w:t>
            </w:r>
          </w:p>
        </w:tc>
      </w:tr>
      <w:tr w:rsidR="00C00B90" w:rsidTr="009B000E">
        <w:tblPrEx>
          <w:tblCellMar>
            <w:top w:w="72" w:type="dxa"/>
            <w:bottom w:w="72" w:type="dxa"/>
          </w:tblCellMar>
        </w:tblPrEx>
        <w:trPr>
          <w:trHeight w:val="504"/>
        </w:trPr>
        <w:tc>
          <w:tcPr>
            <w:tcW w:w="1655" w:type="dxa"/>
            <w:tcBorders>
              <w:top w:val="single" w:sz="4" w:space="0" w:color="000000"/>
              <w:left w:val="single" w:sz="4" w:space="0" w:color="000000"/>
              <w:bottom w:val="single" w:sz="4" w:space="0" w:color="000000"/>
              <w:right w:val="single" w:sz="4" w:space="0" w:color="000000"/>
            </w:tcBorders>
          </w:tcPr>
          <w:p w:rsidR="00C00B90" w:rsidRPr="00BB297F" w:rsidRDefault="00880CF3" w:rsidP="003F269D">
            <w:pPr>
              <w:tabs>
                <w:tab w:val="left" w:pos="897"/>
              </w:tabs>
              <w:snapToGrid w:val="0"/>
              <w:spacing w:after="120"/>
              <w:rPr>
                <w:rStyle w:val="Codefragment"/>
              </w:rPr>
            </w:pPr>
            <w:r>
              <w:rPr>
                <w:rStyle w:val="Codefragment"/>
              </w:rPr>
              <w:t>i</w:t>
            </w:r>
            <w:r w:rsidR="00C00B90">
              <w:rPr>
                <w:rStyle w:val="Codefragment"/>
              </w:rPr>
              <w:t>d</w:t>
            </w:r>
          </w:p>
        </w:tc>
        <w:tc>
          <w:tcPr>
            <w:tcW w:w="3448" w:type="dxa"/>
            <w:tcBorders>
              <w:top w:val="single" w:sz="4" w:space="0" w:color="000000"/>
              <w:left w:val="single" w:sz="4" w:space="0" w:color="000000"/>
              <w:bottom w:val="single" w:sz="4" w:space="0" w:color="000000"/>
              <w:right w:val="single" w:sz="4" w:space="0" w:color="000000"/>
            </w:tcBorders>
          </w:tcPr>
          <w:p w:rsidR="00C00B90" w:rsidRDefault="00C00B90">
            <w:pPr>
              <w:snapToGrid w:val="0"/>
              <w:spacing w:after="120"/>
            </w:pPr>
            <w:r>
              <w:t>Identifier of the coverage</w:t>
            </w:r>
          </w:p>
        </w:tc>
        <w:tc>
          <w:tcPr>
            <w:tcW w:w="1797" w:type="dxa"/>
            <w:tcBorders>
              <w:top w:val="single" w:sz="4" w:space="0" w:color="000000"/>
              <w:left w:val="single" w:sz="4" w:space="0" w:color="000000"/>
              <w:bottom w:val="single" w:sz="4" w:space="0" w:color="000000"/>
              <w:right w:val="single" w:sz="4" w:space="0" w:color="000000"/>
            </w:tcBorders>
          </w:tcPr>
          <w:p w:rsidR="00C00B90" w:rsidRDefault="005716AC">
            <w:pPr>
              <w:snapToGrid w:val="0"/>
              <w:spacing w:after="120"/>
              <w:rPr>
                <w:rStyle w:val="Codefragment"/>
              </w:rPr>
            </w:pPr>
            <w:r>
              <w:rPr>
                <w:rStyle w:val="Codefragment"/>
              </w:rPr>
              <w:t>s</w:t>
            </w:r>
            <w:r w:rsidR="00C00B90">
              <w:rPr>
                <w:rStyle w:val="Codefragment"/>
              </w:rPr>
              <w:t>tring</w:t>
            </w:r>
          </w:p>
        </w:tc>
        <w:tc>
          <w:tcPr>
            <w:tcW w:w="1747" w:type="dxa"/>
            <w:tcBorders>
              <w:top w:val="single" w:sz="4" w:space="0" w:color="000000"/>
              <w:left w:val="single" w:sz="4" w:space="0" w:color="000000"/>
              <w:bottom w:val="single" w:sz="4" w:space="0" w:color="000000"/>
              <w:right w:val="single" w:sz="4" w:space="0" w:color="000000"/>
            </w:tcBorders>
          </w:tcPr>
          <w:p w:rsidR="00C00B90" w:rsidRDefault="00C00B90">
            <w:pPr>
              <w:pStyle w:val="IndexHeading"/>
              <w:keepNext w:val="0"/>
              <w:snapToGrid w:val="0"/>
              <w:spacing w:before="0" w:after="120"/>
            </w:pPr>
            <w:r>
              <w:t>One</w:t>
            </w:r>
            <w:r>
              <w:br/>
              <w:t>(mandatory)</w:t>
            </w:r>
          </w:p>
        </w:tc>
      </w:tr>
      <w:tr w:rsidR="002D1E63" w:rsidTr="009B000E">
        <w:tblPrEx>
          <w:tblCellMar>
            <w:top w:w="72" w:type="dxa"/>
            <w:bottom w:w="72" w:type="dxa"/>
          </w:tblCellMar>
        </w:tblPrEx>
        <w:trPr>
          <w:trHeight w:val="504"/>
        </w:trPr>
        <w:tc>
          <w:tcPr>
            <w:tcW w:w="1655" w:type="dxa"/>
            <w:tcBorders>
              <w:top w:val="single" w:sz="4" w:space="0" w:color="000000"/>
              <w:left w:val="single" w:sz="4" w:space="0" w:color="000000"/>
              <w:bottom w:val="single" w:sz="4" w:space="0" w:color="000000"/>
              <w:right w:val="single" w:sz="4" w:space="0" w:color="000000"/>
            </w:tcBorders>
          </w:tcPr>
          <w:p w:rsidR="002D1E63" w:rsidRPr="00BB297F" w:rsidRDefault="005716AC">
            <w:pPr>
              <w:snapToGrid w:val="0"/>
              <w:spacing w:after="120"/>
              <w:rPr>
                <w:rStyle w:val="Codefragment"/>
              </w:rPr>
            </w:pPr>
            <w:r>
              <w:rPr>
                <w:rStyle w:val="Codefragment"/>
              </w:rPr>
              <w:t>c</w:t>
            </w:r>
            <w:r w:rsidR="002D1E63" w:rsidRPr="00BB297F">
              <w:rPr>
                <w:rStyle w:val="Codefragment"/>
              </w:rPr>
              <w:t>overage</w:t>
            </w:r>
            <w:r w:rsidR="002D1E63" w:rsidRPr="00BB297F">
              <w:rPr>
                <w:rStyle w:val="Codefragment"/>
              </w:rPr>
              <w:softHyphen/>
              <w:t>Function</w:t>
            </w:r>
          </w:p>
        </w:tc>
        <w:tc>
          <w:tcPr>
            <w:tcW w:w="3448" w:type="dxa"/>
            <w:tcBorders>
              <w:top w:val="single" w:sz="4" w:space="0" w:color="000000"/>
              <w:left w:val="single" w:sz="4" w:space="0" w:color="000000"/>
              <w:bottom w:val="single" w:sz="4" w:space="0" w:color="000000"/>
              <w:right w:val="single" w:sz="4" w:space="0" w:color="000000"/>
            </w:tcBorders>
          </w:tcPr>
          <w:p w:rsidR="002D1E63" w:rsidRDefault="00752C30" w:rsidP="00752C30">
            <w:pPr>
              <w:snapToGrid w:val="0"/>
              <w:spacing w:after="120"/>
            </w:pPr>
            <w:r>
              <w:t>F</w:t>
            </w:r>
            <w:r w:rsidR="002D1E63">
              <w:t xml:space="preserve">unction </w:t>
            </w:r>
            <w:r>
              <w:t>describing</w:t>
            </w:r>
            <w:r w:rsidR="002D1E63">
              <w:t xml:space="preserve"> how range values at </w:t>
            </w:r>
            <w:r>
              <w:t xml:space="preserve">the </w:t>
            </w:r>
            <w:r w:rsidR="002D1E63">
              <w:t>coverage</w:t>
            </w:r>
            <w:r>
              <w:t>’s direct positions</w:t>
            </w:r>
            <w:r w:rsidR="002D1E63">
              <w:t xml:space="preserve"> can be </w:t>
            </w:r>
            <w:r>
              <w:t>computed</w:t>
            </w:r>
            <w:r w:rsidR="00931076">
              <w:t xml:space="preserve">, as specified in GML 3.2.1 </w:t>
            </w:r>
            <w:r w:rsidR="001C18BF">
              <w:fldChar w:fldCharType="begin"/>
            </w:r>
            <w:r w:rsidR="00931076">
              <w:instrText xml:space="preserve"> REF _Ref425521786 \r \h </w:instrText>
            </w:r>
            <w:r w:rsidR="001C18BF">
              <w:fldChar w:fldCharType="separate"/>
            </w:r>
            <w:r w:rsidR="0086620D">
              <w:t>[2]</w:t>
            </w:r>
            <w:r w:rsidR="001C18BF">
              <w:fldChar w:fldCharType="end"/>
            </w:r>
            <w:r w:rsidR="00931076">
              <w:t xml:space="preserve"> Subclause 19.3.11</w:t>
            </w:r>
          </w:p>
        </w:tc>
        <w:tc>
          <w:tcPr>
            <w:tcW w:w="1797" w:type="dxa"/>
            <w:tcBorders>
              <w:top w:val="single" w:sz="4" w:space="0" w:color="000000"/>
              <w:left w:val="single" w:sz="4" w:space="0" w:color="000000"/>
              <w:bottom w:val="single" w:sz="4" w:space="0" w:color="000000"/>
              <w:right w:val="single" w:sz="4" w:space="0" w:color="000000"/>
            </w:tcBorders>
          </w:tcPr>
          <w:p w:rsidR="002D1E63" w:rsidRPr="00EB2AA7" w:rsidRDefault="005319F4">
            <w:pPr>
              <w:snapToGrid w:val="0"/>
              <w:spacing w:after="120"/>
              <w:rPr>
                <w:rStyle w:val="Codefragment"/>
              </w:rPr>
            </w:pPr>
            <w:r>
              <w:rPr>
                <w:rStyle w:val="Codefragment"/>
              </w:rPr>
              <w:t>GML:</w:t>
            </w:r>
            <w:r w:rsidR="00BC547C" w:rsidRPr="00EB2AA7">
              <w:rPr>
                <w:rStyle w:val="Codefragment"/>
              </w:rPr>
              <w:t>:</w:t>
            </w:r>
            <w:r>
              <w:rPr>
                <w:rStyle w:val="Codefragment"/>
              </w:rPr>
              <w:br/>
            </w:r>
            <w:r w:rsidR="002D1E63" w:rsidRPr="00EB2AA7">
              <w:rPr>
                <w:rStyle w:val="Codefragment"/>
              </w:rPr>
              <w:t>Coverage</w:t>
            </w:r>
            <w:r w:rsidR="002D1E63" w:rsidRPr="00EB2AA7">
              <w:rPr>
                <w:rStyle w:val="Codefragment"/>
              </w:rPr>
              <w:softHyphen/>
              <w:t>Function</w:t>
            </w:r>
          </w:p>
        </w:tc>
        <w:tc>
          <w:tcPr>
            <w:tcW w:w="1747" w:type="dxa"/>
            <w:tcBorders>
              <w:top w:val="single" w:sz="4" w:space="0" w:color="000000"/>
              <w:left w:val="single" w:sz="4" w:space="0" w:color="000000"/>
              <w:bottom w:val="single" w:sz="4" w:space="0" w:color="000000"/>
              <w:right w:val="single" w:sz="4" w:space="0" w:color="000000"/>
            </w:tcBorders>
          </w:tcPr>
          <w:p w:rsidR="002D1E63" w:rsidRDefault="002D1E63">
            <w:pPr>
              <w:pStyle w:val="IndexHeading"/>
              <w:keepNext w:val="0"/>
              <w:snapToGrid w:val="0"/>
              <w:spacing w:before="0" w:after="120"/>
            </w:pPr>
            <w:r>
              <w:t xml:space="preserve">Zero or one </w:t>
            </w:r>
            <w:r>
              <w:br/>
              <w:t>(optional)</w:t>
            </w:r>
          </w:p>
        </w:tc>
      </w:tr>
      <w:tr w:rsidR="00F73504" w:rsidTr="009B000E">
        <w:tblPrEx>
          <w:tblCellMar>
            <w:top w:w="72" w:type="dxa"/>
            <w:bottom w:w="72" w:type="dxa"/>
          </w:tblCellMar>
        </w:tblPrEx>
        <w:trPr>
          <w:trHeight w:val="310"/>
        </w:trPr>
        <w:tc>
          <w:tcPr>
            <w:tcW w:w="1655" w:type="dxa"/>
            <w:tcBorders>
              <w:top w:val="single" w:sz="4" w:space="0" w:color="000000"/>
              <w:left w:val="single" w:sz="4" w:space="0" w:color="000000"/>
              <w:bottom w:val="single" w:sz="8" w:space="0" w:color="000000"/>
              <w:right w:val="single" w:sz="4" w:space="0" w:color="000000"/>
            </w:tcBorders>
          </w:tcPr>
          <w:p w:rsidR="00F73504" w:rsidRPr="00BB297F" w:rsidRDefault="00880CF3" w:rsidP="00AE5A83">
            <w:pPr>
              <w:snapToGrid w:val="0"/>
              <w:spacing w:after="120"/>
              <w:rPr>
                <w:rStyle w:val="Codefragment"/>
              </w:rPr>
            </w:pPr>
            <w:r>
              <w:rPr>
                <w:rStyle w:val="Codefragment"/>
              </w:rPr>
              <w:lastRenderedPageBreak/>
              <w:t>e</w:t>
            </w:r>
            <w:r w:rsidR="00F73504">
              <w:rPr>
                <w:rStyle w:val="Codefragment"/>
              </w:rPr>
              <w:t>nvelope</w:t>
            </w:r>
          </w:p>
        </w:tc>
        <w:tc>
          <w:tcPr>
            <w:tcW w:w="3448" w:type="dxa"/>
            <w:tcBorders>
              <w:top w:val="single" w:sz="4" w:space="0" w:color="000000"/>
              <w:left w:val="single" w:sz="4" w:space="0" w:color="000000"/>
              <w:bottom w:val="single" w:sz="8" w:space="0" w:color="000000"/>
              <w:right w:val="single" w:sz="4" w:space="0" w:color="000000"/>
            </w:tcBorders>
          </w:tcPr>
          <w:p w:rsidR="00F73504" w:rsidRDefault="00F73504" w:rsidP="00AE5A83">
            <w:pPr>
              <w:snapToGrid w:val="0"/>
              <w:spacing w:after="120"/>
            </w:pPr>
            <w:r>
              <w:t xml:space="preserve">Minimum bounding box of the coverage, as specified in GML 3.2.1 </w:t>
            </w:r>
            <w:r w:rsidR="001C18BF">
              <w:fldChar w:fldCharType="begin"/>
            </w:r>
            <w:r>
              <w:instrText xml:space="preserve"> REF _Ref425521786 \r \h </w:instrText>
            </w:r>
            <w:r w:rsidR="001C18BF">
              <w:fldChar w:fldCharType="separate"/>
            </w:r>
            <w:r w:rsidR="0086620D">
              <w:t>[2]</w:t>
            </w:r>
            <w:r w:rsidR="001C18BF">
              <w:fldChar w:fldCharType="end"/>
            </w:r>
            <w:r>
              <w:t xml:space="preserve"> Subclause 10.1.4.6</w:t>
            </w:r>
          </w:p>
        </w:tc>
        <w:tc>
          <w:tcPr>
            <w:tcW w:w="1797" w:type="dxa"/>
            <w:tcBorders>
              <w:top w:val="single" w:sz="4" w:space="0" w:color="000000"/>
              <w:left w:val="single" w:sz="4" w:space="0" w:color="000000"/>
              <w:bottom w:val="single" w:sz="8" w:space="0" w:color="000000"/>
              <w:right w:val="single" w:sz="4" w:space="0" w:color="000000"/>
            </w:tcBorders>
          </w:tcPr>
          <w:p w:rsidR="00F73504" w:rsidRDefault="00880CF3" w:rsidP="00AE5A83">
            <w:pPr>
              <w:snapToGrid w:val="0"/>
              <w:spacing w:after="120"/>
              <w:rPr>
                <w:rStyle w:val="Codefragment"/>
              </w:rPr>
            </w:pPr>
            <w:r>
              <w:rPr>
                <w:rStyle w:val="Codefragment"/>
              </w:rPr>
              <w:t>CIS</w:t>
            </w:r>
            <w:r w:rsidR="00F73504">
              <w:rPr>
                <w:rStyle w:val="Codefragment"/>
              </w:rPr>
              <w:t>::</w:t>
            </w:r>
            <w:r w:rsidR="00F73504">
              <w:rPr>
                <w:rStyle w:val="Codefragment"/>
              </w:rPr>
              <w:br/>
              <w:t>Envelope</w:t>
            </w:r>
            <w:r w:rsidR="00F73504">
              <w:rPr>
                <w:rStyle w:val="Codefragment"/>
              </w:rPr>
              <w:softHyphen/>
            </w:r>
            <w:r>
              <w:rPr>
                <w:rStyle w:val="Codefragment"/>
              </w:rPr>
              <w:t>ByAxis</w:t>
            </w:r>
          </w:p>
        </w:tc>
        <w:tc>
          <w:tcPr>
            <w:tcW w:w="1747" w:type="dxa"/>
            <w:tcBorders>
              <w:top w:val="single" w:sz="4" w:space="0" w:color="000000"/>
              <w:left w:val="single" w:sz="4" w:space="0" w:color="000000"/>
              <w:bottom w:val="single" w:sz="8" w:space="0" w:color="000000"/>
              <w:right w:val="single" w:sz="4" w:space="0" w:color="000000"/>
            </w:tcBorders>
          </w:tcPr>
          <w:p w:rsidR="00F73504" w:rsidRDefault="00F73504" w:rsidP="00AE5A83">
            <w:pPr>
              <w:pStyle w:val="IndexHeading"/>
              <w:keepNext w:val="0"/>
              <w:snapToGrid w:val="0"/>
              <w:spacing w:before="0" w:after="120"/>
            </w:pPr>
            <w:r>
              <w:t xml:space="preserve">One </w:t>
            </w:r>
            <w:r>
              <w:br/>
              <w:t>(mandatory)</w:t>
            </w:r>
          </w:p>
        </w:tc>
      </w:tr>
      <w:tr w:rsidR="00F73504" w:rsidTr="009B000E">
        <w:tblPrEx>
          <w:tblCellMar>
            <w:top w:w="72" w:type="dxa"/>
            <w:bottom w:w="72" w:type="dxa"/>
          </w:tblCellMar>
        </w:tblPrEx>
        <w:trPr>
          <w:trHeight w:val="310"/>
        </w:trPr>
        <w:tc>
          <w:tcPr>
            <w:tcW w:w="1655" w:type="dxa"/>
            <w:tcBorders>
              <w:top w:val="single" w:sz="4" w:space="0" w:color="000000"/>
              <w:left w:val="single" w:sz="4" w:space="0" w:color="000000"/>
              <w:bottom w:val="single" w:sz="8" w:space="0" w:color="000000"/>
              <w:right w:val="single" w:sz="4" w:space="0" w:color="000000"/>
            </w:tcBorders>
          </w:tcPr>
          <w:p w:rsidR="00F73504" w:rsidRPr="00BB297F" w:rsidRDefault="00880CF3" w:rsidP="00AE5A83">
            <w:pPr>
              <w:snapToGrid w:val="0"/>
              <w:spacing w:after="120"/>
              <w:rPr>
                <w:rStyle w:val="Codefragment"/>
              </w:rPr>
            </w:pPr>
            <w:r>
              <w:rPr>
                <w:rStyle w:val="Codefragment"/>
              </w:rPr>
              <w:t>d</w:t>
            </w:r>
            <w:r w:rsidR="00F73504" w:rsidRPr="00BB297F">
              <w:rPr>
                <w:rStyle w:val="Codefragment"/>
              </w:rPr>
              <w:t>omainSet</w:t>
            </w:r>
          </w:p>
        </w:tc>
        <w:tc>
          <w:tcPr>
            <w:tcW w:w="3448" w:type="dxa"/>
            <w:tcBorders>
              <w:top w:val="single" w:sz="4" w:space="0" w:color="000000"/>
              <w:left w:val="single" w:sz="4" w:space="0" w:color="000000"/>
              <w:bottom w:val="single" w:sz="8" w:space="0" w:color="000000"/>
              <w:right w:val="single" w:sz="4" w:space="0" w:color="000000"/>
            </w:tcBorders>
          </w:tcPr>
          <w:p w:rsidR="00F73504" w:rsidRDefault="00F73504" w:rsidP="00AE5A83">
            <w:pPr>
              <w:snapToGrid w:val="0"/>
              <w:spacing w:after="120"/>
            </w:pPr>
            <w:r>
              <w:t>Definition of coverage domain, i.e., its set of direct positions</w:t>
            </w:r>
          </w:p>
        </w:tc>
        <w:tc>
          <w:tcPr>
            <w:tcW w:w="1797" w:type="dxa"/>
            <w:tcBorders>
              <w:top w:val="single" w:sz="4" w:space="0" w:color="000000"/>
              <w:left w:val="single" w:sz="4" w:space="0" w:color="000000"/>
              <w:bottom w:val="single" w:sz="8" w:space="0" w:color="000000"/>
              <w:right w:val="single" w:sz="4" w:space="0" w:color="000000"/>
            </w:tcBorders>
          </w:tcPr>
          <w:p w:rsidR="00F73504" w:rsidRPr="00EB2AA7" w:rsidRDefault="00F73504" w:rsidP="00AE5A83">
            <w:pPr>
              <w:snapToGrid w:val="0"/>
              <w:spacing w:after="120"/>
              <w:rPr>
                <w:rStyle w:val="Codefragment"/>
              </w:rPr>
            </w:pPr>
            <w:r>
              <w:rPr>
                <w:rStyle w:val="Codefragment"/>
              </w:rPr>
              <w:t>CIS</w:t>
            </w:r>
            <w:r w:rsidRPr="00EB2AA7">
              <w:rPr>
                <w:rStyle w:val="Codefragment"/>
              </w:rPr>
              <w:t>:</w:t>
            </w:r>
            <w:r>
              <w:rPr>
                <w:rStyle w:val="Codefragment"/>
              </w:rPr>
              <w:t>:</w:t>
            </w:r>
            <w:r>
              <w:rPr>
                <w:rStyle w:val="Codefragment"/>
              </w:rPr>
              <w:br/>
            </w:r>
            <w:r w:rsidRPr="00EB2AA7">
              <w:rPr>
                <w:rStyle w:val="Codefragment"/>
              </w:rPr>
              <w:t>Domain</w:t>
            </w:r>
            <w:r>
              <w:rPr>
                <w:rStyle w:val="Codefragment"/>
              </w:rPr>
              <w:softHyphen/>
            </w:r>
            <w:r w:rsidRPr="00EB2AA7">
              <w:rPr>
                <w:rStyle w:val="Codefragment"/>
              </w:rPr>
              <w:t>Set</w:t>
            </w:r>
          </w:p>
        </w:tc>
        <w:tc>
          <w:tcPr>
            <w:tcW w:w="1747" w:type="dxa"/>
            <w:tcBorders>
              <w:top w:val="single" w:sz="4" w:space="0" w:color="000000"/>
              <w:left w:val="single" w:sz="4" w:space="0" w:color="000000"/>
              <w:bottom w:val="single" w:sz="8" w:space="0" w:color="000000"/>
              <w:right w:val="single" w:sz="4" w:space="0" w:color="000000"/>
            </w:tcBorders>
          </w:tcPr>
          <w:p w:rsidR="00F73504" w:rsidRDefault="00F73504" w:rsidP="00AE5A83">
            <w:pPr>
              <w:pStyle w:val="IndexHeading"/>
              <w:keepNext w:val="0"/>
              <w:snapToGrid w:val="0"/>
              <w:spacing w:before="0" w:after="120"/>
            </w:pPr>
            <w:r>
              <w:t xml:space="preserve">One </w:t>
            </w:r>
            <w:r>
              <w:br/>
              <w:t>(mandatory)</w:t>
            </w:r>
          </w:p>
        </w:tc>
      </w:tr>
      <w:tr w:rsidR="00F73504" w:rsidTr="009B000E">
        <w:tblPrEx>
          <w:tblCellMar>
            <w:top w:w="72" w:type="dxa"/>
            <w:bottom w:w="72" w:type="dxa"/>
          </w:tblCellMar>
        </w:tblPrEx>
        <w:trPr>
          <w:trHeight w:val="504"/>
        </w:trPr>
        <w:tc>
          <w:tcPr>
            <w:tcW w:w="1655" w:type="dxa"/>
            <w:tcBorders>
              <w:top w:val="single" w:sz="4" w:space="0" w:color="000000"/>
              <w:left w:val="single" w:sz="4" w:space="0" w:color="000000"/>
              <w:bottom w:val="single" w:sz="4" w:space="0" w:color="000000"/>
              <w:right w:val="single" w:sz="4" w:space="0" w:color="000000"/>
            </w:tcBorders>
          </w:tcPr>
          <w:p w:rsidR="00F73504" w:rsidRPr="00BB297F" w:rsidRDefault="00880CF3" w:rsidP="00AE5A83">
            <w:pPr>
              <w:snapToGrid w:val="0"/>
              <w:spacing w:after="120"/>
              <w:rPr>
                <w:rStyle w:val="Codefragment"/>
              </w:rPr>
            </w:pPr>
            <w:r>
              <w:rPr>
                <w:rStyle w:val="Codefragment"/>
              </w:rPr>
              <w:t>r</w:t>
            </w:r>
            <w:r w:rsidR="00F73504" w:rsidRPr="00BB297F">
              <w:rPr>
                <w:rStyle w:val="Codefragment"/>
              </w:rPr>
              <w:t>angeSet</w:t>
            </w:r>
          </w:p>
        </w:tc>
        <w:tc>
          <w:tcPr>
            <w:tcW w:w="3448" w:type="dxa"/>
            <w:tcBorders>
              <w:top w:val="single" w:sz="4" w:space="0" w:color="000000"/>
              <w:left w:val="single" w:sz="4" w:space="0" w:color="000000"/>
              <w:bottom w:val="single" w:sz="4" w:space="0" w:color="000000"/>
              <w:right w:val="single" w:sz="4" w:space="0" w:color="000000"/>
            </w:tcBorders>
          </w:tcPr>
          <w:p w:rsidR="00F73504" w:rsidRDefault="00F73504" w:rsidP="00AE5A83">
            <w:pPr>
              <w:spacing w:after="120"/>
            </w:pPr>
            <w:r>
              <w:t xml:space="preserve">Coverage range values, each one  associated with a direct position </w:t>
            </w:r>
          </w:p>
        </w:tc>
        <w:tc>
          <w:tcPr>
            <w:tcW w:w="1797" w:type="dxa"/>
            <w:tcBorders>
              <w:top w:val="single" w:sz="4" w:space="0" w:color="000000"/>
              <w:left w:val="single" w:sz="4" w:space="0" w:color="000000"/>
              <w:bottom w:val="single" w:sz="4" w:space="0" w:color="000000"/>
              <w:right w:val="single" w:sz="4" w:space="0" w:color="000000"/>
            </w:tcBorders>
          </w:tcPr>
          <w:p w:rsidR="00F73504" w:rsidRPr="00EB2AA7" w:rsidRDefault="00F73504" w:rsidP="00AE5A83">
            <w:pPr>
              <w:spacing w:after="120"/>
              <w:rPr>
                <w:rStyle w:val="Codefragment"/>
              </w:rPr>
            </w:pPr>
            <w:r>
              <w:rPr>
                <w:rStyle w:val="Codefragment"/>
              </w:rPr>
              <w:t>CIS:</w:t>
            </w:r>
            <w:r w:rsidRPr="00EB2AA7">
              <w:rPr>
                <w:rStyle w:val="Codefragment"/>
              </w:rPr>
              <w:t>:</w:t>
            </w:r>
            <w:r>
              <w:rPr>
                <w:rStyle w:val="Codefragment"/>
              </w:rPr>
              <w:br/>
            </w:r>
            <w:r w:rsidRPr="00EB2AA7">
              <w:rPr>
                <w:rStyle w:val="Codefragment"/>
              </w:rPr>
              <w:t>RangeSet</w:t>
            </w:r>
          </w:p>
        </w:tc>
        <w:tc>
          <w:tcPr>
            <w:tcW w:w="1747" w:type="dxa"/>
            <w:tcBorders>
              <w:top w:val="single" w:sz="4" w:space="0" w:color="000000"/>
              <w:left w:val="single" w:sz="4" w:space="0" w:color="000000"/>
              <w:bottom w:val="single" w:sz="4" w:space="0" w:color="000000"/>
              <w:right w:val="single" w:sz="4" w:space="0" w:color="000000"/>
            </w:tcBorders>
          </w:tcPr>
          <w:p w:rsidR="00F73504" w:rsidRDefault="00F73504" w:rsidP="00AE5A83">
            <w:pPr>
              <w:spacing w:after="120"/>
              <w:jc w:val="center"/>
            </w:pPr>
            <w:r>
              <w:t xml:space="preserve">One </w:t>
            </w:r>
            <w:r>
              <w:br/>
              <w:t>(mandatory)</w:t>
            </w:r>
          </w:p>
        </w:tc>
      </w:tr>
      <w:tr w:rsidR="00F73504" w:rsidTr="009B000E">
        <w:tblPrEx>
          <w:tblCellMar>
            <w:top w:w="72" w:type="dxa"/>
            <w:bottom w:w="72" w:type="dxa"/>
          </w:tblCellMar>
        </w:tblPrEx>
        <w:trPr>
          <w:trHeight w:val="504"/>
        </w:trPr>
        <w:tc>
          <w:tcPr>
            <w:tcW w:w="1655" w:type="dxa"/>
            <w:tcBorders>
              <w:top w:val="single" w:sz="4" w:space="0" w:color="000000"/>
              <w:left w:val="single" w:sz="4" w:space="0" w:color="000000"/>
              <w:bottom w:val="single" w:sz="4" w:space="0" w:color="000000"/>
              <w:right w:val="single" w:sz="4" w:space="0" w:color="000000"/>
            </w:tcBorders>
          </w:tcPr>
          <w:p w:rsidR="00F73504" w:rsidRPr="00BB297F" w:rsidRDefault="00880CF3" w:rsidP="00AE5A83">
            <w:pPr>
              <w:snapToGrid w:val="0"/>
              <w:spacing w:after="120"/>
              <w:rPr>
                <w:rStyle w:val="Codefragment"/>
              </w:rPr>
            </w:pPr>
            <w:r>
              <w:rPr>
                <w:rStyle w:val="Codefragment"/>
              </w:rPr>
              <w:t>r</w:t>
            </w:r>
            <w:r w:rsidR="00F73504" w:rsidRPr="00BB297F">
              <w:rPr>
                <w:rStyle w:val="Codefragment"/>
              </w:rPr>
              <w:t>angeType</w:t>
            </w:r>
          </w:p>
        </w:tc>
        <w:tc>
          <w:tcPr>
            <w:tcW w:w="3448" w:type="dxa"/>
            <w:tcBorders>
              <w:top w:val="single" w:sz="4" w:space="0" w:color="000000"/>
              <w:left w:val="single" w:sz="4" w:space="0" w:color="000000"/>
              <w:bottom w:val="single" w:sz="4" w:space="0" w:color="000000"/>
              <w:right w:val="single" w:sz="4" w:space="0" w:color="000000"/>
            </w:tcBorders>
          </w:tcPr>
          <w:p w:rsidR="00F73504" w:rsidRDefault="00F73504" w:rsidP="00AE5A83">
            <w:pPr>
              <w:snapToGrid w:val="0"/>
              <w:spacing w:after="120"/>
            </w:pPr>
            <w:r>
              <w:t xml:space="preserve">Structure definition of the coverage range values, as specified in SWE Common 2.0 </w:t>
            </w:r>
            <w:r w:rsidR="001C18BF">
              <w:fldChar w:fldCharType="begin"/>
            </w:r>
            <w:r>
              <w:instrText xml:space="preserve"> REF _Ref425705852 \r \h </w:instrText>
            </w:r>
            <w:r w:rsidR="001C18BF">
              <w:fldChar w:fldCharType="separate"/>
            </w:r>
            <w:r w:rsidR="0086620D">
              <w:t>[4]</w:t>
            </w:r>
            <w:r w:rsidR="001C18BF">
              <w:fldChar w:fldCharType="end"/>
            </w:r>
            <w:r>
              <w:t xml:space="preserve"> Clause 7 and 8</w:t>
            </w:r>
          </w:p>
        </w:tc>
        <w:tc>
          <w:tcPr>
            <w:tcW w:w="1797" w:type="dxa"/>
            <w:tcBorders>
              <w:top w:val="single" w:sz="4" w:space="0" w:color="000000"/>
              <w:left w:val="single" w:sz="4" w:space="0" w:color="000000"/>
              <w:bottom w:val="single" w:sz="4" w:space="0" w:color="000000"/>
              <w:right w:val="single" w:sz="4" w:space="0" w:color="000000"/>
            </w:tcBorders>
          </w:tcPr>
          <w:p w:rsidR="00F73504" w:rsidRPr="00EB2AA7" w:rsidRDefault="00F73504" w:rsidP="00AE5A83">
            <w:pPr>
              <w:snapToGrid w:val="0"/>
              <w:spacing w:after="120"/>
              <w:rPr>
                <w:rStyle w:val="Codefragment"/>
              </w:rPr>
            </w:pPr>
            <w:r>
              <w:rPr>
                <w:rStyle w:val="Codefragment"/>
              </w:rPr>
              <w:t>SWE Commmon</w:t>
            </w:r>
            <w:r>
              <w:rPr>
                <w:rStyle w:val="Codefragment"/>
              </w:rPr>
              <w:br/>
              <w:t>:</w:t>
            </w:r>
            <w:r w:rsidRPr="00EB2AA7">
              <w:rPr>
                <w:rStyle w:val="Codefragment"/>
              </w:rPr>
              <w:t>:Data</w:t>
            </w:r>
            <w:r>
              <w:rPr>
                <w:rStyle w:val="Codefragment"/>
              </w:rPr>
              <w:softHyphen/>
            </w:r>
            <w:r w:rsidRPr="00EB2AA7">
              <w:rPr>
                <w:rStyle w:val="Codefragment"/>
              </w:rPr>
              <w:t>Record</w:t>
            </w:r>
          </w:p>
        </w:tc>
        <w:tc>
          <w:tcPr>
            <w:tcW w:w="1747" w:type="dxa"/>
            <w:tcBorders>
              <w:top w:val="single" w:sz="4" w:space="0" w:color="000000"/>
              <w:left w:val="single" w:sz="4" w:space="0" w:color="000000"/>
              <w:bottom w:val="single" w:sz="4" w:space="0" w:color="000000"/>
              <w:right w:val="single" w:sz="4" w:space="0" w:color="000000"/>
            </w:tcBorders>
          </w:tcPr>
          <w:p w:rsidR="00F73504" w:rsidRDefault="00F73504" w:rsidP="00AE5A83">
            <w:pPr>
              <w:snapToGrid w:val="0"/>
              <w:spacing w:after="120"/>
              <w:jc w:val="center"/>
            </w:pPr>
            <w:r>
              <w:t xml:space="preserve">One </w:t>
            </w:r>
            <w:r>
              <w:br/>
              <w:t>(mandatory)</w:t>
            </w:r>
          </w:p>
        </w:tc>
      </w:tr>
      <w:tr w:rsidR="00F73504" w:rsidTr="009B000E">
        <w:tblPrEx>
          <w:tblCellMar>
            <w:top w:w="72" w:type="dxa"/>
            <w:bottom w:w="72" w:type="dxa"/>
          </w:tblCellMar>
        </w:tblPrEx>
        <w:trPr>
          <w:trHeight w:val="310"/>
        </w:trPr>
        <w:tc>
          <w:tcPr>
            <w:tcW w:w="1655" w:type="dxa"/>
            <w:tcBorders>
              <w:top w:val="single" w:sz="4" w:space="0" w:color="000000"/>
              <w:left w:val="single" w:sz="4" w:space="0" w:color="000000"/>
              <w:bottom w:val="single" w:sz="4" w:space="0" w:color="000000"/>
              <w:right w:val="single" w:sz="4" w:space="0" w:color="000000"/>
            </w:tcBorders>
          </w:tcPr>
          <w:p w:rsidR="00F73504" w:rsidRPr="00BB297F" w:rsidRDefault="00880CF3" w:rsidP="00AE5A83">
            <w:pPr>
              <w:snapToGrid w:val="0"/>
              <w:spacing w:after="120"/>
              <w:rPr>
                <w:rStyle w:val="Codefragment"/>
              </w:rPr>
            </w:pPr>
            <w:r>
              <w:rPr>
                <w:rStyle w:val="Codefragment"/>
              </w:rPr>
              <w:t>m</w:t>
            </w:r>
            <w:r w:rsidR="00F73504" w:rsidRPr="00BB297F">
              <w:rPr>
                <w:rStyle w:val="Codefragment"/>
              </w:rPr>
              <w:t>etadata</w:t>
            </w:r>
          </w:p>
        </w:tc>
        <w:tc>
          <w:tcPr>
            <w:tcW w:w="3448" w:type="dxa"/>
            <w:tcBorders>
              <w:top w:val="single" w:sz="4" w:space="0" w:color="000000"/>
              <w:left w:val="single" w:sz="4" w:space="0" w:color="000000"/>
              <w:bottom w:val="single" w:sz="4" w:space="0" w:color="000000"/>
              <w:right w:val="single" w:sz="4" w:space="0" w:color="000000"/>
            </w:tcBorders>
          </w:tcPr>
          <w:p w:rsidR="00F73504" w:rsidRDefault="00F73504" w:rsidP="00AE5A83">
            <w:pPr>
              <w:spacing w:after="120"/>
            </w:pPr>
            <w:r>
              <w:t>Application specific metadata, allowing for individual extensions</w:t>
            </w:r>
          </w:p>
        </w:tc>
        <w:tc>
          <w:tcPr>
            <w:tcW w:w="1797" w:type="dxa"/>
            <w:tcBorders>
              <w:top w:val="single" w:sz="4" w:space="0" w:color="000000"/>
              <w:left w:val="single" w:sz="4" w:space="0" w:color="000000"/>
              <w:bottom w:val="single" w:sz="4" w:space="0" w:color="000000"/>
              <w:right w:val="single" w:sz="4" w:space="0" w:color="000000"/>
            </w:tcBorders>
          </w:tcPr>
          <w:p w:rsidR="00F73504" w:rsidRPr="00EB2AA7" w:rsidRDefault="00F73504" w:rsidP="00AE5A83">
            <w:pPr>
              <w:spacing w:after="120"/>
              <w:rPr>
                <w:rStyle w:val="Codefragment"/>
              </w:rPr>
            </w:pPr>
            <w:r>
              <w:rPr>
                <w:rStyle w:val="Codefragment"/>
              </w:rPr>
              <w:t>CIS::</w:t>
            </w:r>
            <w:r>
              <w:rPr>
                <w:rStyle w:val="Codefragment"/>
              </w:rPr>
              <w:br/>
              <w:t>Extension</w:t>
            </w:r>
          </w:p>
        </w:tc>
        <w:tc>
          <w:tcPr>
            <w:tcW w:w="1747" w:type="dxa"/>
            <w:tcBorders>
              <w:top w:val="single" w:sz="4" w:space="0" w:color="000000"/>
              <w:left w:val="single" w:sz="4" w:space="0" w:color="000000"/>
              <w:bottom w:val="single" w:sz="4" w:space="0" w:color="000000"/>
              <w:right w:val="single" w:sz="4" w:space="0" w:color="000000"/>
            </w:tcBorders>
          </w:tcPr>
          <w:p w:rsidR="00F73504" w:rsidRDefault="00F73504" w:rsidP="00AE5A83">
            <w:pPr>
              <w:spacing w:after="120"/>
              <w:jc w:val="center"/>
            </w:pPr>
            <w:r>
              <w:t xml:space="preserve">Zero or one </w:t>
            </w:r>
            <w:r>
              <w:br/>
              <w:t>(optional)</w:t>
            </w:r>
          </w:p>
        </w:tc>
      </w:tr>
    </w:tbl>
    <w:p w:rsidR="0062563C" w:rsidRDefault="0062563C">
      <w:bookmarkStart w:id="78" w:name="rangeStruct"/>
      <w:bookmarkEnd w:id="78"/>
    </w:p>
    <w:p w:rsidR="007A3ACB" w:rsidRDefault="001A6C76" w:rsidP="007A3ACB">
      <w:pPr>
        <w:snapToGrid w:val="0"/>
        <w:spacing w:after="120"/>
        <w:jc w:val="center"/>
      </w:pPr>
      <w:r>
        <w:rPr>
          <w:noProof/>
          <w:lang w:val="en-US"/>
        </w:rPr>
        <w:drawing>
          <wp:inline distT="0" distB="0" distL="0" distR="0">
            <wp:extent cx="4633595" cy="12420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4633595" cy="1242060"/>
                    </a:xfrm>
                    <a:prstGeom prst="rect">
                      <a:avLst/>
                    </a:prstGeom>
                    <a:noFill/>
                    <a:ln w="9525">
                      <a:noFill/>
                      <a:miter lim="800000"/>
                      <a:headEnd/>
                      <a:tailEnd/>
                    </a:ln>
                  </pic:spPr>
                </pic:pic>
              </a:graphicData>
            </a:graphic>
          </wp:inline>
        </w:drawing>
      </w:r>
    </w:p>
    <w:p w:rsidR="008207EF" w:rsidRPr="008207EF" w:rsidRDefault="007A3ACB" w:rsidP="008207EF">
      <w:pPr>
        <w:pStyle w:val="Figuretitle"/>
      </w:pPr>
      <w:bookmarkStart w:id="79" w:name="_Ref445232213"/>
      <w:r>
        <w:t xml:space="preserve">Figure </w:t>
      </w:r>
      <w:r w:rsidR="00933787">
        <w:fldChar w:fldCharType="begin"/>
      </w:r>
      <w:r w:rsidR="00933787">
        <w:instrText xml:space="preserve"> SEQ "Figure" \*Arabic </w:instrText>
      </w:r>
      <w:r w:rsidR="00933787">
        <w:fldChar w:fldCharType="separate"/>
      </w:r>
      <w:r w:rsidR="0086620D">
        <w:rPr>
          <w:noProof/>
        </w:rPr>
        <w:t>3</w:t>
      </w:r>
      <w:r w:rsidR="00933787">
        <w:rPr>
          <w:noProof/>
        </w:rPr>
        <w:fldChar w:fldCharType="end"/>
      </w:r>
      <w:bookmarkEnd w:id="79"/>
      <w:r>
        <w:t>:</w:t>
      </w:r>
      <w:r>
        <w:rPr>
          <w:b w:val="0"/>
          <w:bCs w:val="0"/>
          <w:i/>
          <w:iCs/>
        </w:rPr>
        <w:t xml:space="preserve"> </w:t>
      </w:r>
      <w:r>
        <w:rPr>
          <w:rStyle w:val="Codefragment"/>
        </w:rPr>
        <w:t>CIS</w:t>
      </w:r>
      <w:r w:rsidRPr="005E3219">
        <w:rPr>
          <w:rStyle w:val="Codefragment"/>
        </w:rPr>
        <w:t>::</w:t>
      </w:r>
      <w:r>
        <w:rPr>
          <w:rStyle w:val="Codefragment"/>
        </w:rPr>
        <w:t>DirectPosition</w:t>
      </w:r>
      <w:r>
        <w:t xml:space="preserve"> structure</w:t>
      </w:r>
    </w:p>
    <w:p w:rsidR="00D06C8B" w:rsidRDefault="00D06C8B" w:rsidP="00D06C8B">
      <w:pPr>
        <w:pStyle w:val="Heading2"/>
      </w:pPr>
      <w:bookmarkStart w:id="80" w:name="_Toc468070803"/>
      <w:r>
        <w:t>CoverageFunction</w:t>
      </w:r>
      <w:bookmarkEnd w:id="80"/>
    </w:p>
    <w:p w:rsidR="00C06727" w:rsidRDefault="00D06C8B" w:rsidP="00D06C8B">
      <w:r>
        <w:t xml:space="preserve">The </w:t>
      </w:r>
      <w:r w:rsidRPr="005E3219">
        <w:rPr>
          <w:rStyle w:val="Codefragment"/>
        </w:rPr>
        <w:t>coverageFunction</w:t>
      </w:r>
      <w:r>
        <w:t xml:space="preserve"> component is identical in its syntax and meaning to the </w:t>
      </w:r>
      <w:r w:rsidR="005E3219" w:rsidRPr="005E3219">
        <w:t>corresponding</w:t>
      </w:r>
      <w:r w:rsidR="005E3219">
        <w:rPr>
          <w:rStyle w:val="Codefragment"/>
        </w:rPr>
        <w:t xml:space="preserve"> </w:t>
      </w:r>
      <w:r>
        <w:t xml:space="preserve">element defined in </w:t>
      </w:r>
      <w:r w:rsidR="002B7091">
        <w:t xml:space="preserve">GML </w:t>
      </w:r>
      <w:r w:rsidR="00A92FE7">
        <w:t xml:space="preserve">3.2.1 </w:t>
      </w:r>
      <w:r w:rsidR="001C18BF">
        <w:fldChar w:fldCharType="begin"/>
      </w:r>
      <w:r w:rsidR="00A92FE7">
        <w:instrText xml:space="preserve"> REF _Ref425521786 \r \h </w:instrText>
      </w:r>
      <w:r w:rsidR="001C18BF">
        <w:fldChar w:fldCharType="separate"/>
      </w:r>
      <w:r w:rsidR="0086620D">
        <w:t>[2]</w:t>
      </w:r>
      <w:r w:rsidR="001C18BF">
        <w:fldChar w:fldCharType="end"/>
      </w:r>
      <w:r w:rsidR="002B7091">
        <w:t xml:space="preserve"> Subclause 19.3.11</w:t>
      </w:r>
      <w:r w:rsidR="00491EFC">
        <w:t>.</w:t>
      </w:r>
      <w:r w:rsidR="00C06727">
        <w:t xml:space="preserve"> It describes the mapping function from the domain to the range of the coverage. For a grid coverage, it specifies the serialization of the multi-dimensional grid in the range set. </w:t>
      </w:r>
    </w:p>
    <w:p w:rsidR="005072DD" w:rsidRDefault="00C06727" w:rsidP="00C06727">
      <w:pPr>
        <w:pStyle w:val="Note"/>
      </w:pPr>
      <w:r>
        <w:t>Note</w:t>
      </w:r>
      <w:r w:rsidR="005072DD">
        <w:t xml:space="preserve"> 1</w:t>
      </w:r>
      <w:r>
        <w:tab/>
      </w:r>
      <w:r w:rsidR="005072DD">
        <w:t>This becomes particularly relevant when defining encoding formats, such as GML or JSON.</w:t>
      </w:r>
    </w:p>
    <w:p w:rsidR="00C06727" w:rsidRDefault="005072DD" w:rsidP="005072DD">
      <w:pPr>
        <w:pStyle w:val="Note"/>
      </w:pPr>
      <w:r>
        <w:t xml:space="preserve">Note </w:t>
      </w:r>
      <w:r w:rsidR="00007894">
        <w:t>2</w:t>
      </w:r>
      <w:r>
        <w:tab/>
      </w:r>
      <w:r w:rsidR="006131BE">
        <w:t xml:space="preserve">For the reader’s convenience, the default is copied from </w:t>
      </w:r>
      <w:r w:rsidR="00C06727">
        <w:t>GML 3.2.1</w:t>
      </w:r>
      <w:r w:rsidR="006131BE">
        <w:t>:</w:t>
      </w:r>
      <w:r w:rsidR="00C06727">
        <w:t xml:space="preserve"> </w:t>
      </w:r>
      <w:r w:rsidR="006131BE">
        <w:t>I</w:t>
      </w:r>
      <w:r w:rsidR="00C06727">
        <w:t xml:space="preserve">f the </w:t>
      </w:r>
      <w:r w:rsidR="006131BE">
        <w:rPr>
          <w:rStyle w:val="Codefragment"/>
        </w:rPr>
        <w:t>gml</w:t>
      </w:r>
      <w:r w:rsidR="00C06727" w:rsidRPr="00C06727">
        <w:rPr>
          <w:rStyle w:val="Codefragment"/>
        </w:rPr>
        <w:t>:cover</w:t>
      </w:r>
      <w:r w:rsidR="00C06727">
        <w:rPr>
          <w:rStyle w:val="Codefragment"/>
        </w:rPr>
        <w:softHyphen/>
      </w:r>
      <w:r w:rsidR="00C06727" w:rsidRPr="00C06727">
        <w:rPr>
          <w:rStyle w:val="Codefragment"/>
        </w:rPr>
        <w:t>age</w:t>
      </w:r>
      <w:r w:rsidR="00C06727">
        <w:rPr>
          <w:rStyle w:val="Codefragment"/>
        </w:rPr>
        <w:softHyphen/>
      </w:r>
      <w:r w:rsidR="00C06727" w:rsidRPr="00C06727">
        <w:rPr>
          <w:rStyle w:val="Codefragment"/>
        </w:rPr>
        <w:t>Function</w:t>
      </w:r>
      <w:r w:rsidR="00C06727">
        <w:t xml:space="preserve"> property is omitted for a gridded coverage (including rectified gridded coverages) the </w:t>
      </w:r>
      <w:r w:rsidR="006131BE">
        <w:rPr>
          <w:rStyle w:val="Codefragment"/>
        </w:rPr>
        <w:t>gml</w:t>
      </w:r>
      <w:r w:rsidR="00C06727" w:rsidRPr="00C06727">
        <w:rPr>
          <w:rStyle w:val="Codefragment"/>
        </w:rPr>
        <w:t>:startPoint</w:t>
      </w:r>
      <w:r w:rsidR="00C06727">
        <w:t xml:space="preserve"> is assumed to be the value of the </w:t>
      </w:r>
      <w:r w:rsidR="006131BE">
        <w:rPr>
          <w:rStyle w:val="Codefragment"/>
        </w:rPr>
        <w:t>gml</w:t>
      </w:r>
      <w:r w:rsidR="00C06727" w:rsidRPr="00C06727">
        <w:rPr>
          <w:rStyle w:val="Codefragment"/>
        </w:rPr>
        <w:t>:low</w:t>
      </w:r>
      <w:r w:rsidR="00C06727">
        <w:t xml:space="preserve"> property in the </w:t>
      </w:r>
      <w:r w:rsidR="006131BE">
        <w:rPr>
          <w:rStyle w:val="Codefragment"/>
        </w:rPr>
        <w:t>gml</w:t>
      </w:r>
      <w:r w:rsidR="00C06727" w:rsidRPr="00C06727">
        <w:rPr>
          <w:rStyle w:val="Codefragment"/>
        </w:rPr>
        <w:t>:Grid</w:t>
      </w:r>
      <w:r w:rsidR="00C06727">
        <w:t xml:space="preserve"> geometry, and the </w:t>
      </w:r>
      <w:r w:rsidR="006131BE">
        <w:rPr>
          <w:rStyle w:val="Codefragment"/>
        </w:rPr>
        <w:t>gml</w:t>
      </w:r>
      <w:r w:rsidR="00C06727" w:rsidRPr="00C06727">
        <w:rPr>
          <w:rStyle w:val="Codefragment"/>
        </w:rPr>
        <w:t>:sequenceRule</w:t>
      </w:r>
      <w:r w:rsidR="00C06727">
        <w:t xml:space="preserve"> is assumed to be linear and the </w:t>
      </w:r>
      <w:r w:rsidR="006131BE">
        <w:rPr>
          <w:rStyle w:val="Codefragment"/>
        </w:rPr>
        <w:t>gml</w:t>
      </w:r>
      <w:r w:rsidR="00C06727" w:rsidRPr="00C06727">
        <w:rPr>
          <w:rStyle w:val="Codefragment"/>
        </w:rPr>
        <w:t>:axisOrder</w:t>
      </w:r>
      <w:r w:rsidR="00C06727">
        <w:t xml:space="preserve"> property is assumed to be "+1 +2".</w:t>
      </w:r>
    </w:p>
    <w:p w:rsidR="0086386E" w:rsidRDefault="009B1870" w:rsidP="008C077D">
      <w:pPr>
        <w:pStyle w:val="Heading2"/>
      </w:pPr>
      <w:bookmarkStart w:id="81" w:name="_Toc468070804"/>
      <w:r>
        <w:t xml:space="preserve">Envelope and </w:t>
      </w:r>
      <w:r w:rsidR="0086386E">
        <w:t>DomainSet</w:t>
      </w:r>
      <w:bookmarkEnd w:id="81"/>
    </w:p>
    <w:p w:rsidR="00551C41" w:rsidRDefault="00421A2E" w:rsidP="0086386E">
      <w:r>
        <w:t xml:space="preserve">The domain set </w:t>
      </w:r>
      <w:r w:rsidR="009B1870">
        <w:t xml:space="preserve">determines the exact locations of a coverage overall and its set of direct positions. The domain set </w:t>
      </w:r>
      <w:r>
        <w:t xml:space="preserve">is defined through an ordered list of axes whose lower and upper bounds establish the extent along each axis. The axis sequence and their meaning is defined by the CRS which is given by a </w:t>
      </w:r>
      <w:r w:rsidRPr="00421A2E">
        <w:rPr>
          <w:rStyle w:val="Codefragment"/>
        </w:rPr>
        <w:t>GML::SRSReferenceGroup</w:t>
      </w:r>
      <w:r>
        <w:t xml:space="preserve"> consisting of the URI identifying the CRS. </w:t>
      </w:r>
      <w:r w:rsidR="00577449">
        <w:t xml:space="preserve">This domain set CRS is called the coverage’s </w:t>
      </w:r>
      <w:r w:rsidR="00577449" w:rsidRPr="00577449">
        <w:rPr>
          <w:i/>
        </w:rPr>
        <w:t>Native CRS</w:t>
      </w:r>
      <w:r w:rsidR="00577449">
        <w:t>.</w:t>
      </w:r>
    </w:p>
    <w:p w:rsidR="0086386E" w:rsidRDefault="00421A2E" w:rsidP="0086386E">
      <w:r>
        <w:lastRenderedPageBreak/>
        <w:t xml:space="preserve">Additionally, some redundant information is present for efficiency reasons: the number of dimensions, axis labels, and UoM (Unit of Measure) labels simplify parsing the coverage as it does not have to retrieve the CRS definition, such as from the OGC CRS resolver at </w:t>
      </w:r>
      <w:hyperlink r:id="rId53" w:history="1">
        <w:r w:rsidRPr="00174FC2">
          <w:rPr>
            <w:rStyle w:val="Hyperlink"/>
          </w:rPr>
          <w:t>http://www.opengis.net/def/crs</w:t>
        </w:r>
      </w:hyperlink>
      <w:r>
        <w:t xml:space="preserve"> and </w:t>
      </w:r>
      <w:hyperlink r:id="rId54" w:history="1">
        <w:r w:rsidRPr="00174FC2">
          <w:rPr>
            <w:rStyle w:val="Hyperlink"/>
          </w:rPr>
          <w:t>http://www.opengis.net/def/crs-compound</w:t>
        </w:r>
      </w:hyperlink>
      <w:r>
        <w:t>.</w:t>
      </w:r>
    </w:p>
    <w:p w:rsidR="009B1870" w:rsidRDefault="009B1870" w:rsidP="0086386E">
      <w:r>
        <w:t>The</w:t>
      </w:r>
      <w:r w:rsidR="00551C41">
        <w:t xml:space="preserve"> optional</w:t>
      </w:r>
      <w:r>
        <w:t xml:space="preserve"> </w:t>
      </w:r>
      <w:r w:rsidRPr="009B1870">
        <w:rPr>
          <w:rStyle w:val="Codefragment"/>
        </w:rPr>
        <w:t>CIS::Envelope</w:t>
      </w:r>
      <w:r>
        <w:t xml:space="preserve"> component helps applications in gaining a quick overview on the coverage’s location.</w:t>
      </w:r>
      <w:r w:rsidR="00551C41">
        <w:t xml:space="preserve"> The location information does not need to use the same CRS as the domain set, therefore the bounding box may not always be the minimal.</w:t>
      </w:r>
    </w:p>
    <w:p w:rsidR="009B1870" w:rsidRDefault="009B1870" w:rsidP="009B1870">
      <w:pPr>
        <w:pStyle w:val="Note"/>
      </w:pPr>
      <w:r>
        <w:t>Note</w:t>
      </w:r>
      <w:r>
        <w:tab/>
        <w:t xml:space="preserve">Particularly in presence of </w:t>
      </w:r>
      <w:r w:rsidR="00D27FB0">
        <w:t>displaced</w:t>
      </w:r>
      <w:r>
        <w:t xml:space="preserve"> axes, transformation axes, and discrete coverages the domain set can quickly become hard to oversee.</w:t>
      </w:r>
    </w:p>
    <w:p w:rsidR="002A37F3" w:rsidRDefault="002A37F3" w:rsidP="009461F1">
      <w:pPr>
        <w:pStyle w:val="Requirement"/>
        <w:ind w:left="0" w:firstLine="0"/>
      </w:pPr>
      <w:bookmarkStart w:id="82" w:name="_Ref427350863"/>
      <w:r>
        <w:t>:</w:t>
      </w:r>
      <w:r>
        <w:br/>
      </w:r>
      <w:r w:rsidR="0030235A">
        <w:t>If present, t</w:t>
      </w:r>
      <w:r w:rsidR="009B31E7">
        <w:t xml:space="preserve">he </w:t>
      </w:r>
      <w:r w:rsidR="009B31E7" w:rsidRPr="009B31E7">
        <w:rPr>
          <w:rStyle w:val="Codefragment"/>
        </w:rPr>
        <w:t>envelope</w:t>
      </w:r>
      <w:r w:rsidR="009B31E7">
        <w:t xml:space="preserve"> of a </w:t>
      </w:r>
      <w:r>
        <w:t xml:space="preserve"> coverage</w:t>
      </w:r>
      <w:r w:rsidR="0030235A">
        <w:t xml:space="preserve"> instantiating class </w:t>
      </w:r>
      <w:r w:rsidR="0030235A" w:rsidRPr="0030235A">
        <w:rPr>
          <w:i/>
        </w:rPr>
        <w:t>coverage</w:t>
      </w:r>
      <w:r>
        <w:t xml:space="preserve"> </w:t>
      </w:r>
      <w:r>
        <w:rPr>
          <w:b/>
        </w:rPr>
        <w:t>shall</w:t>
      </w:r>
      <w:r>
        <w:t xml:space="preserve"> </w:t>
      </w:r>
      <w:r w:rsidR="009B31E7">
        <w:t xml:space="preserve">consist of </w:t>
      </w:r>
      <w:r>
        <w:t xml:space="preserve">a </w:t>
      </w:r>
      <w:r w:rsidR="000A4AE7">
        <w:rPr>
          <w:rStyle w:val="Codefragment"/>
        </w:rPr>
        <w:t>CIS</w:t>
      </w:r>
      <w:r w:rsidR="00536612" w:rsidRPr="00536612">
        <w:rPr>
          <w:rStyle w:val="Codefragment"/>
        </w:rPr>
        <w:t>::</w:t>
      </w:r>
      <w:r w:rsidR="00676E4C">
        <w:rPr>
          <w:rStyle w:val="Codefragment"/>
        </w:rPr>
        <w:t>EnvelopeByAxi</w:t>
      </w:r>
      <w:r w:rsidR="001707E6">
        <w:rPr>
          <w:rStyle w:val="Codefragment"/>
        </w:rPr>
        <w:t>s</w:t>
      </w:r>
      <w:r>
        <w:t xml:space="preserve"> element conforming to </w:t>
      </w:r>
      <w:r w:rsidR="001C18BF">
        <w:fldChar w:fldCharType="begin"/>
      </w:r>
      <w:r>
        <w:instrText xml:space="preserve"> REF _Ref425544361 \h </w:instrText>
      </w:r>
      <w:r w:rsidR="001C18BF">
        <w:fldChar w:fldCharType="separate"/>
      </w:r>
      <w:r w:rsidR="0086620D">
        <w:t>Figure 4</w:t>
      </w:r>
      <w:r w:rsidR="001C18BF">
        <w:fldChar w:fldCharType="end"/>
      </w:r>
      <w:r>
        <w:t xml:space="preserve">, </w:t>
      </w:r>
      <w:r w:rsidR="001C18BF">
        <w:fldChar w:fldCharType="begin"/>
      </w:r>
      <w:r>
        <w:instrText xml:space="preserve"> REF _Ref425544400 \r \h </w:instrText>
      </w:r>
      <w:r w:rsidR="001C18BF">
        <w:fldChar w:fldCharType="separate"/>
      </w:r>
      <w:r w:rsidR="0086620D">
        <w:t>Table 4</w:t>
      </w:r>
      <w:r w:rsidR="001C18BF">
        <w:fldChar w:fldCharType="end"/>
      </w:r>
      <w:r>
        <w:t xml:space="preserve">, </w:t>
      </w:r>
      <w:r w:rsidR="00D768A5">
        <w:t xml:space="preserve">and </w:t>
      </w:r>
      <w:r w:rsidR="001C18BF">
        <w:fldChar w:fldCharType="begin"/>
      </w:r>
      <w:r w:rsidR="00674645">
        <w:instrText xml:space="preserve"> REF _Ref425544532 \r \h </w:instrText>
      </w:r>
      <w:r w:rsidR="001C18BF">
        <w:fldChar w:fldCharType="separate"/>
      </w:r>
      <w:r w:rsidR="0086620D">
        <w:t>Table 5</w:t>
      </w:r>
      <w:r w:rsidR="001C18BF">
        <w:fldChar w:fldCharType="end"/>
      </w:r>
      <w:r>
        <w:t>.</w:t>
      </w:r>
      <w:bookmarkEnd w:id="82"/>
    </w:p>
    <w:p w:rsidR="00ED1035" w:rsidRPr="00ED1035" w:rsidRDefault="00CD666B" w:rsidP="00ED1035">
      <w:pPr>
        <w:pStyle w:val="Note"/>
      </w:pPr>
      <w:r>
        <w:t>Note</w:t>
      </w:r>
      <w:r w:rsidR="00ED1035">
        <w:tab/>
        <w:t xml:space="preserve">As </w:t>
      </w:r>
      <w:r w:rsidR="00E30ECE">
        <w:t xml:space="preserve">in </w:t>
      </w:r>
      <w:r w:rsidR="00ED1035">
        <w:t xml:space="preserve">GML 3.2.1, the </w:t>
      </w:r>
      <w:r w:rsidR="00ED1035" w:rsidRPr="009B31E7">
        <w:rPr>
          <w:rStyle w:val="Codefragment"/>
        </w:rPr>
        <w:t>envelope</w:t>
      </w:r>
      <w:r w:rsidR="00ED1035">
        <w:t xml:space="preserve"> of a  coverage, if present, encloses the entire coverage instance; it does not have to be minimal, though (for example, if the envelope is in a different – possibly easier to evaluate – CRS such as WGS84 a minimal bounding box normally cannot be expressed exactly).</w:t>
      </w:r>
    </w:p>
    <w:p w:rsidR="0086386E" w:rsidRDefault="001A6C76" w:rsidP="00EF529F">
      <w:pPr>
        <w:jc w:val="center"/>
      </w:pPr>
      <w:r>
        <w:rPr>
          <w:noProof/>
          <w:lang w:val="en-US"/>
        </w:rPr>
        <w:drawing>
          <wp:inline distT="0" distB="0" distL="0" distR="0">
            <wp:extent cx="3992245" cy="287972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srcRect/>
                    <a:stretch>
                      <a:fillRect/>
                    </a:stretch>
                  </pic:blipFill>
                  <pic:spPr bwMode="auto">
                    <a:xfrm>
                      <a:off x="0" y="0"/>
                      <a:ext cx="3992245" cy="2879725"/>
                    </a:xfrm>
                    <a:prstGeom prst="rect">
                      <a:avLst/>
                    </a:prstGeom>
                    <a:noFill/>
                    <a:ln w="9525">
                      <a:noFill/>
                      <a:miter lim="800000"/>
                      <a:headEnd/>
                      <a:tailEnd/>
                    </a:ln>
                  </pic:spPr>
                </pic:pic>
              </a:graphicData>
            </a:graphic>
          </wp:inline>
        </w:drawing>
      </w:r>
    </w:p>
    <w:p w:rsidR="00EF529F" w:rsidRPr="00D1077E" w:rsidRDefault="00EF529F" w:rsidP="00EF529F">
      <w:pPr>
        <w:pStyle w:val="Figuretitle"/>
      </w:pPr>
      <w:bookmarkStart w:id="83" w:name="_Ref425544361"/>
      <w:r>
        <w:t xml:space="preserve">Figure </w:t>
      </w:r>
      <w:r w:rsidR="00933787">
        <w:fldChar w:fldCharType="begin"/>
      </w:r>
      <w:r w:rsidR="00933787">
        <w:instrText xml:space="preserve"> SEQ "Figure" \*Arabic </w:instrText>
      </w:r>
      <w:r w:rsidR="00933787">
        <w:fldChar w:fldCharType="separate"/>
      </w:r>
      <w:r w:rsidR="0086620D">
        <w:rPr>
          <w:noProof/>
        </w:rPr>
        <w:t>4</w:t>
      </w:r>
      <w:r w:rsidR="00933787">
        <w:rPr>
          <w:noProof/>
        </w:rPr>
        <w:fldChar w:fldCharType="end"/>
      </w:r>
      <w:bookmarkEnd w:id="83"/>
      <w:r>
        <w:t>:</w:t>
      </w:r>
      <w:r>
        <w:rPr>
          <w:b w:val="0"/>
          <w:bCs w:val="0"/>
          <w:i/>
          <w:iCs/>
        </w:rPr>
        <w:t xml:space="preserve"> </w:t>
      </w:r>
      <w:r w:rsidR="000A4AE7">
        <w:rPr>
          <w:rStyle w:val="Codefragment"/>
        </w:rPr>
        <w:t>CIS</w:t>
      </w:r>
      <w:r w:rsidRPr="005E3219">
        <w:rPr>
          <w:rStyle w:val="Codefragment"/>
        </w:rPr>
        <w:t>::</w:t>
      </w:r>
      <w:r w:rsidR="00676E4C">
        <w:rPr>
          <w:rStyle w:val="Codefragment"/>
        </w:rPr>
        <w:t>EnvelopeByAxi</w:t>
      </w:r>
      <w:r w:rsidR="001707E6">
        <w:rPr>
          <w:rStyle w:val="Codefragment"/>
        </w:rPr>
        <w:t>s</w:t>
      </w:r>
      <w:r>
        <w:t xml:space="preserve"> structure</w:t>
      </w:r>
    </w:p>
    <w:p w:rsidR="00C77CB9" w:rsidRDefault="000A4AE7" w:rsidP="00C77CB9">
      <w:pPr>
        <w:pStyle w:val="Tabletitle"/>
      </w:pPr>
      <w:bookmarkStart w:id="84" w:name="_Ref425544400"/>
      <w:bookmarkStart w:id="85" w:name="_Toc468079554"/>
      <w:r>
        <w:rPr>
          <w:rStyle w:val="Codefragment"/>
        </w:rPr>
        <w:t>CIS</w:t>
      </w:r>
      <w:r w:rsidR="00C77CB9" w:rsidRPr="005E3219">
        <w:rPr>
          <w:rStyle w:val="Codefragment"/>
        </w:rPr>
        <w:t>::</w:t>
      </w:r>
      <w:r w:rsidR="00676E4C">
        <w:rPr>
          <w:rStyle w:val="Codefragment"/>
        </w:rPr>
        <w:t>EnvelopeByAxi</w:t>
      </w:r>
      <w:r w:rsidR="001707E6">
        <w:rPr>
          <w:rStyle w:val="Codefragment"/>
        </w:rPr>
        <w:t>s</w:t>
      </w:r>
      <w:r w:rsidR="00C77CB9">
        <w:t xml:space="preserve"> structure</w:t>
      </w:r>
      <w:bookmarkEnd w:id="84"/>
      <w:bookmarkEnd w:id="85"/>
    </w:p>
    <w:tbl>
      <w:tblPr>
        <w:tblW w:w="0" w:type="auto"/>
        <w:tblInd w:w="72" w:type="dxa"/>
        <w:tblLayout w:type="fixed"/>
        <w:tblCellMar>
          <w:left w:w="72" w:type="dxa"/>
          <w:right w:w="72" w:type="dxa"/>
        </w:tblCellMar>
        <w:tblLook w:val="0000" w:firstRow="0" w:lastRow="0" w:firstColumn="0" w:lastColumn="0" w:noHBand="0" w:noVBand="0"/>
      </w:tblPr>
      <w:tblGrid>
        <w:gridCol w:w="1939"/>
        <w:gridCol w:w="3306"/>
        <w:gridCol w:w="1701"/>
        <w:gridCol w:w="1701"/>
      </w:tblGrid>
      <w:tr w:rsidR="00C77CB9" w:rsidTr="00477BDD">
        <w:trPr>
          <w:trHeight w:val="281"/>
        </w:trPr>
        <w:tc>
          <w:tcPr>
            <w:tcW w:w="1939" w:type="dxa"/>
            <w:tcBorders>
              <w:top w:val="single" w:sz="4" w:space="0" w:color="000000"/>
              <w:left w:val="single" w:sz="4" w:space="0" w:color="000000"/>
              <w:bottom w:val="single" w:sz="4" w:space="0" w:color="000000"/>
            </w:tcBorders>
          </w:tcPr>
          <w:p w:rsidR="00C77CB9" w:rsidRDefault="00C77CB9" w:rsidP="00674645">
            <w:pPr>
              <w:pStyle w:val="BodyTextIndent"/>
              <w:keepNext/>
              <w:snapToGrid w:val="0"/>
              <w:jc w:val="center"/>
              <w:rPr>
                <w:b/>
                <w:sz w:val="21"/>
              </w:rPr>
            </w:pPr>
            <w:r>
              <w:rPr>
                <w:b/>
                <w:sz w:val="21"/>
              </w:rPr>
              <w:t>Name</w:t>
            </w:r>
          </w:p>
        </w:tc>
        <w:tc>
          <w:tcPr>
            <w:tcW w:w="3306" w:type="dxa"/>
            <w:tcBorders>
              <w:top w:val="single" w:sz="4" w:space="0" w:color="000000"/>
              <w:left w:val="single" w:sz="4" w:space="0" w:color="000000"/>
              <w:bottom w:val="single" w:sz="4" w:space="0" w:color="000000"/>
            </w:tcBorders>
          </w:tcPr>
          <w:p w:rsidR="00C77CB9" w:rsidRDefault="00C77CB9" w:rsidP="00674645">
            <w:pPr>
              <w:pStyle w:val="BodyTextIndent"/>
              <w:keepNext/>
              <w:snapToGrid w:val="0"/>
              <w:jc w:val="center"/>
              <w:rPr>
                <w:b/>
                <w:sz w:val="21"/>
              </w:rPr>
            </w:pPr>
            <w:r>
              <w:rPr>
                <w:b/>
                <w:sz w:val="21"/>
              </w:rPr>
              <w:t>Definition</w:t>
            </w:r>
          </w:p>
        </w:tc>
        <w:tc>
          <w:tcPr>
            <w:tcW w:w="1701" w:type="dxa"/>
            <w:tcBorders>
              <w:top w:val="single" w:sz="4" w:space="0" w:color="000000"/>
              <w:left w:val="single" w:sz="4" w:space="0" w:color="000000"/>
              <w:bottom w:val="single" w:sz="4" w:space="0" w:color="000000"/>
            </w:tcBorders>
          </w:tcPr>
          <w:p w:rsidR="00C77CB9" w:rsidRDefault="00C77CB9" w:rsidP="00674645">
            <w:pPr>
              <w:pStyle w:val="BodyTextIndent"/>
              <w:keepNext/>
              <w:snapToGrid w:val="0"/>
              <w:jc w:val="center"/>
              <w:rPr>
                <w:b/>
                <w:sz w:val="21"/>
              </w:rPr>
            </w:pPr>
            <w:r>
              <w:rPr>
                <w:b/>
                <w:sz w:val="21"/>
              </w:rPr>
              <w:t>Data type</w:t>
            </w:r>
          </w:p>
        </w:tc>
        <w:tc>
          <w:tcPr>
            <w:tcW w:w="1701" w:type="dxa"/>
            <w:tcBorders>
              <w:top w:val="single" w:sz="4" w:space="0" w:color="000000"/>
              <w:left w:val="single" w:sz="4" w:space="0" w:color="000000"/>
              <w:bottom w:val="single" w:sz="4" w:space="0" w:color="000000"/>
              <w:right w:val="single" w:sz="4" w:space="0" w:color="000000"/>
            </w:tcBorders>
          </w:tcPr>
          <w:p w:rsidR="00C77CB9" w:rsidRDefault="00C77CB9" w:rsidP="00674645">
            <w:pPr>
              <w:pStyle w:val="BodyTextIndent"/>
              <w:keepNext/>
              <w:snapToGrid w:val="0"/>
              <w:jc w:val="center"/>
              <w:rPr>
                <w:b/>
                <w:sz w:val="21"/>
              </w:rPr>
            </w:pPr>
            <w:r>
              <w:rPr>
                <w:b/>
                <w:sz w:val="21"/>
              </w:rPr>
              <w:t>Multiplicity</w:t>
            </w:r>
          </w:p>
        </w:tc>
      </w:tr>
      <w:tr w:rsidR="005313CB" w:rsidTr="00477BDD">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5313CB" w:rsidRDefault="005313CB" w:rsidP="00674645">
            <w:pPr>
              <w:snapToGrid w:val="0"/>
              <w:spacing w:after="120"/>
              <w:rPr>
                <w:rStyle w:val="Codefragment"/>
              </w:rPr>
            </w:pPr>
            <w:r>
              <w:rPr>
                <w:rStyle w:val="Codefragment"/>
              </w:rPr>
              <w:t>srsName</w:t>
            </w:r>
          </w:p>
        </w:tc>
        <w:tc>
          <w:tcPr>
            <w:tcW w:w="3306" w:type="dxa"/>
            <w:tcBorders>
              <w:top w:val="single" w:sz="4" w:space="0" w:color="000000"/>
              <w:left w:val="single" w:sz="4" w:space="0" w:color="000000"/>
              <w:bottom w:val="single" w:sz="4" w:space="0" w:color="000000"/>
              <w:right w:val="single" w:sz="4" w:space="0" w:color="000000"/>
            </w:tcBorders>
          </w:tcPr>
          <w:p w:rsidR="005313CB" w:rsidRPr="00FD50BA" w:rsidRDefault="005313CB" w:rsidP="00840E30">
            <w:pPr>
              <w:snapToGrid w:val="0"/>
              <w:spacing w:after="120"/>
            </w:pPr>
            <w:r>
              <w:t xml:space="preserve">URL identifying the CRS of the coordinates in this </w:t>
            </w:r>
            <w:r w:rsidR="00840E30">
              <w:t>coverage</w:t>
            </w:r>
          </w:p>
        </w:tc>
        <w:tc>
          <w:tcPr>
            <w:tcW w:w="1701" w:type="dxa"/>
            <w:tcBorders>
              <w:top w:val="single" w:sz="4" w:space="0" w:color="000000"/>
              <w:left w:val="single" w:sz="4" w:space="0" w:color="000000"/>
              <w:bottom w:val="single" w:sz="4" w:space="0" w:color="000000"/>
              <w:right w:val="single" w:sz="4" w:space="0" w:color="000000"/>
            </w:tcBorders>
          </w:tcPr>
          <w:p w:rsidR="005313CB" w:rsidRDefault="005313CB" w:rsidP="00674645">
            <w:pPr>
              <w:snapToGrid w:val="0"/>
              <w:spacing w:after="120"/>
              <w:rPr>
                <w:rStyle w:val="Codefragment"/>
                <w:lang w:val="en-GB"/>
              </w:rPr>
            </w:pPr>
            <w:r>
              <w:rPr>
                <w:rStyle w:val="Codefragment"/>
                <w:lang w:val="en-GB"/>
              </w:rPr>
              <w:t>anyURI</w:t>
            </w:r>
          </w:p>
        </w:tc>
        <w:tc>
          <w:tcPr>
            <w:tcW w:w="1701" w:type="dxa"/>
            <w:tcBorders>
              <w:top w:val="single" w:sz="4" w:space="0" w:color="000000"/>
              <w:left w:val="single" w:sz="4" w:space="0" w:color="000000"/>
              <w:bottom w:val="single" w:sz="4" w:space="0" w:color="000000"/>
              <w:right w:val="single" w:sz="4" w:space="0" w:color="000000"/>
            </w:tcBorders>
          </w:tcPr>
          <w:p w:rsidR="005313CB" w:rsidRDefault="005313CB" w:rsidP="009D5122">
            <w:pPr>
              <w:pStyle w:val="IndexHeading"/>
              <w:keepNext w:val="0"/>
              <w:snapToGrid w:val="0"/>
              <w:spacing w:before="0" w:after="120"/>
            </w:pPr>
            <w:r>
              <w:t>One</w:t>
            </w:r>
            <w:r>
              <w:br/>
              <w:t>(mandatory)</w:t>
            </w:r>
          </w:p>
        </w:tc>
      </w:tr>
      <w:tr w:rsidR="00840E30" w:rsidTr="00477BDD">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840E30" w:rsidRDefault="00840E30" w:rsidP="00674645">
            <w:pPr>
              <w:snapToGrid w:val="0"/>
              <w:spacing w:after="120"/>
              <w:rPr>
                <w:rStyle w:val="Codefragment"/>
              </w:rPr>
            </w:pPr>
            <w:r>
              <w:rPr>
                <w:rStyle w:val="Codefragment"/>
              </w:rPr>
              <w:t>srsDimension</w:t>
            </w:r>
          </w:p>
        </w:tc>
        <w:tc>
          <w:tcPr>
            <w:tcW w:w="3306" w:type="dxa"/>
            <w:tcBorders>
              <w:top w:val="single" w:sz="4" w:space="0" w:color="000000"/>
              <w:left w:val="single" w:sz="4" w:space="0" w:color="000000"/>
              <w:bottom w:val="single" w:sz="4" w:space="0" w:color="000000"/>
              <w:right w:val="single" w:sz="4" w:space="0" w:color="000000"/>
            </w:tcBorders>
          </w:tcPr>
          <w:p w:rsidR="00840E30" w:rsidRDefault="00840E30" w:rsidP="00C855CB">
            <w:pPr>
              <w:snapToGrid w:val="0"/>
              <w:spacing w:after="120"/>
            </w:pPr>
            <w:r>
              <w:t>Dimension (number of axes) of the grid</w:t>
            </w:r>
          </w:p>
        </w:tc>
        <w:tc>
          <w:tcPr>
            <w:tcW w:w="1701" w:type="dxa"/>
            <w:tcBorders>
              <w:top w:val="single" w:sz="4" w:space="0" w:color="000000"/>
              <w:left w:val="single" w:sz="4" w:space="0" w:color="000000"/>
              <w:bottom w:val="single" w:sz="4" w:space="0" w:color="000000"/>
              <w:right w:val="single" w:sz="4" w:space="0" w:color="000000"/>
            </w:tcBorders>
          </w:tcPr>
          <w:p w:rsidR="00840E30" w:rsidRDefault="00840E30" w:rsidP="00F74235">
            <w:pPr>
              <w:snapToGrid w:val="0"/>
              <w:spacing w:after="120"/>
              <w:rPr>
                <w:rStyle w:val="Codefragment"/>
                <w:lang w:val="en-GB"/>
              </w:rPr>
            </w:pPr>
            <w:r>
              <w:rPr>
                <w:rStyle w:val="Codefragment"/>
                <w:lang w:val="en-GB"/>
              </w:rPr>
              <w:t>positive</w:t>
            </w:r>
            <w:r>
              <w:rPr>
                <w:rStyle w:val="Codefragment"/>
                <w:lang w:val="en-GB"/>
              </w:rPr>
              <w:softHyphen/>
              <w:t>Integer</w:t>
            </w:r>
          </w:p>
        </w:tc>
        <w:tc>
          <w:tcPr>
            <w:tcW w:w="1701" w:type="dxa"/>
            <w:tcBorders>
              <w:top w:val="single" w:sz="4" w:space="0" w:color="000000"/>
              <w:left w:val="single" w:sz="4" w:space="0" w:color="000000"/>
              <w:bottom w:val="single" w:sz="4" w:space="0" w:color="000000"/>
              <w:right w:val="single" w:sz="4" w:space="0" w:color="000000"/>
            </w:tcBorders>
          </w:tcPr>
          <w:p w:rsidR="00840E30" w:rsidRDefault="00840E30" w:rsidP="009D5122">
            <w:pPr>
              <w:pStyle w:val="IndexHeading"/>
              <w:keepNext w:val="0"/>
              <w:snapToGrid w:val="0"/>
              <w:spacing w:before="0" w:after="120"/>
            </w:pPr>
            <w:r>
              <w:t>One</w:t>
            </w:r>
            <w:r>
              <w:br/>
              <w:t>(mandatory)</w:t>
            </w:r>
          </w:p>
        </w:tc>
      </w:tr>
      <w:tr w:rsidR="005313CB" w:rsidTr="00477BDD">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5313CB" w:rsidRPr="006342A4" w:rsidRDefault="005313CB" w:rsidP="00674645">
            <w:pPr>
              <w:snapToGrid w:val="0"/>
              <w:spacing w:after="120"/>
              <w:rPr>
                <w:rStyle w:val="Codefragment"/>
              </w:rPr>
            </w:pPr>
            <w:r w:rsidRPr="006342A4">
              <w:rPr>
                <w:rStyle w:val="Codefragment"/>
              </w:rPr>
              <w:lastRenderedPageBreak/>
              <w:t>axisExtent</w:t>
            </w:r>
          </w:p>
        </w:tc>
        <w:tc>
          <w:tcPr>
            <w:tcW w:w="3306" w:type="dxa"/>
            <w:tcBorders>
              <w:top w:val="single" w:sz="4" w:space="0" w:color="000000"/>
              <w:left w:val="single" w:sz="4" w:space="0" w:color="000000"/>
              <w:bottom w:val="single" w:sz="4" w:space="0" w:color="000000"/>
              <w:right w:val="single" w:sz="4" w:space="0" w:color="000000"/>
            </w:tcBorders>
          </w:tcPr>
          <w:p w:rsidR="005313CB" w:rsidRPr="009B000E" w:rsidRDefault="005313CB" w:rsidP="009B000E">
            <w:pPr>
              <w:snapToGrid w:val="0"/>
              <w:spacing w:after="120"/>
              <w:rPr>
                <w:lang w:val="en-US"/>
              </w:rPr>
            </w:pPr>
            <w:r>
              <w:t xml:space="preserve">Sequence of </w:t>
            </w:r>
            <w:r w:rsidR="00477BDD">
              <w:t xml:space="preserve">extents of the grid along a specific axis, exactly one for each </w:t>
            </w:r>
            <w:r>
              <w:t>ax</w:t>
            </w:r>
            <w:r w:rsidR="00477BDD">
              <w:t>i</w:t>
            </w:r>
            <w:r>
              <w:t xml:space="preserve">s </w:t>
            </w:r>
            <w:r w:rsidR="006342A4">
              <w:t>defined in the</w:t>
            </w:r>
            <w:r w:rsidR="009B000E">
              <w:t xml:space="preserve"> CRS referenced in</w:t>
            </w:r>
            <w:r w:rsidR="006342A4">
              <w:t xml:space="preserve"> </w:t>
            </w:r>
            <w:r w:rsidR="006342A4" w:rsidRPr="006342A4">
              <w:rPr>
                <w:rStyle w:val="Codefragment"/>
              </w:rPr>
              <w:t>srsName</w:t>
            </w:r>
          </w:p>
        </w:tc>
        <w:tc>
          <w:tcPr>
            <w:tcW w:w="1701" w:type="dxa"/>
            <w:tcBorders>
              <w:top w:val="single" w:sz="4" w:space="0" w:color="000000"/>
              <w:left w:val="single" w:sz="4" w:space="0" w:color="000000"/>
              <w:bottom w:val="single" w:sz="4" w:space="0" w:color="000000"/>
              <w:right w:val="single" w:sz="4" w:space="0" w:color="000000"/>
            </w:tcBorders>
          </w:tcPr>
          <w:p w:rsidR="005313CB" w:rsidRPr="001C0209" w:rsidRDefault="005313CB" w:rsidP="00674645">
            <w:pPr>
              <w:snapToGrid w:val="0"/>
              <w:spacing w:after="120"/>
              <w:rPr>
                <w:rStyle w:val="Codefragment"/>
                <w:lang w:val="en-GB"/>
              </w:rPr>
            </w:pPr>
            <w:r>
              <w:rPr>
                <w:rStyle w:val="Codefragment"/>
                <w:lang w:val="en-GB"/>
              </w:rPr>
              <w:t>CIS::</w:t>
            </w:r>
            <w:r>
              <w:rPr>
                <w:rStyle w:val="Codefragment"/>
                <w:lang w:val="en-GB"/>
              </w:rPr>
              <w:br/>
              <w:t>AxisExtent</w:t>
            </w:r>
          </w:p>
        </w:tc>
        <w:tc>
          <w:tcPr>
            <w:tcW w:w="1701" w:type="dxa"/>
            <w:tcBorders>
              <w:top w:val="single" w:sz="4" w:space="0" w:color="000000"/>
              <w:left w:val="single" w:sz="4" w:space="0" w:color="000000"/>
              <w:bottom w:val="single" w:sz="4" w:space="0" w:color="000000"/>
              <w:right w:val="single" w:sz="4" w:space="0" w:color="000000"/>
            </w:tcBorders>
          </w:tcPr>
          <w:p w:rsidR="005313CB" w:rsidRDefault="005313CB" w:rsidP="00674645">
            <w:pPr>
              <w:pStyle w:val="IndexHeading"/>
              <w:keepNext w:val="0"/>
              <w:snapToGrid w:val="0"/>
              <w:spacing w:before="0" w:after="120"/>
            </w:pPr>
            <w:r>
              <w:t>One or more</w:t>
            </w:r>
            <w:r>
              <w:br/>
              <w:t>(mandatory)</w:t>
            </w:r>
          </w:p>
        </w:tc>
      </w:tr>
    </w:tbl>
    <w:p w:rsidR="00B16106" w:rsidRDefault="006B76AF" w:rsidP="00C77CB9">
      <w:r>
        <w:t xml:space="preserve">As the envelope coordinate values </w:t>
      </w:r>
      <w:r w:rsidR="00882A77">
        <w:t xml:space="preserve">refer to a </w:t>
      </w:r>
      <w:r>
        <w:t xml:space="preserve">CRS </w:t>
      </w:r>
      <w:r w:rsidR="00882A77">
        <w:t>and its axes it is necessary to link to those. To this end, a CRS identifier</w:t>
      </w:r>
      <w:r w:rsidR="00DD5F31">
        <w:t xml:space="preserve"> is provided through a URL referencing its definition</w:t>
      </w:r>
      <w:r w:rsidR="00583108">
        <w:t xml:space="preserve">. Axes used by the coverage are identified by their position in the </w:t>
      </w:r>
      <w:r w:rsidR="00813924">
        <w:t xml:space="preserve">(ordered) list of axes </w:t>
      </w:r>
      <w:r w:rsidR="00583108">
        <w:t xml:space="preserve">given in the </w:t>
      </w:r>
      <w:r w:rsidR="00813924">
        <w:t>CRS</w:t>
      </w:r>
      <w:r w:rsidR="00583108">
        <w:t xml:space="preserve">. In the </w:t>
      </w:r>
      <w:r w:rsidR="00583108" w:rsidRPr="006A720A">
        <w:rPr>
          <w:rStyle w:val="Codefragment"/>
        </w:rPr>
        <w:t>axisLabels</w:t>
      </w:r>
      <w:r w:rsidR="00583108">
        <w:t xml:space="preserve"> string, alias names are established for the axes used in the </w:t>
      </w:r>
      <w:r w:rsidR="00583108" w:rsidRPr="006A720A">
        <w:rPr>
          <w:rStyle w:val="Codefragment"/>
        </w:rPr>
        <w:t>axis</w:t>
      </w:r>
      <w:r w:rsidR="006A720A">
        <w:rPr>
          <w:rStyle w:val="Codefragment"/>
        </w:rPr>
        <w:softHyphen/>
      </w:r>
      <w:r w:rsidR="00583108" w:rsidRPr="006A720A">
        <w:rPr>
          <w:rStyle w:val="Codefragment"/>
        </w:rPr>
        <w:t>Ex</w:t>
      </w:r>
      <w:r w:rsidR="006A720A">
        <w:rPr>
          <w:rStyle w:val="Codefragment"/>
        </w:rPr>
        <w:softHyphen/>
      </w:r>
      <w:r w:rsidR="00583108" w:rsidRPr="006A720A">
        <w:rPr>
          <w:rStyle w:val="Codefragment"/>
        </w:rPr>
        <w:t>tent</w:t>
      </w:r>
      <w:r w:rsidR="00583108">
        <w:t xml:space="preserve"> components</w:t>
      </w:r>
      <w:r w:rsidR="006A720A">
        <w:t>, matched with the axis thr</w:t>
      </w:r>
      <w:r w:rsidR="00B16106">
        <w:t>ough their position in the sequence.</w:t>
      </w:r>
      <w:r w:rsidR="009672B1">
        <w:t xml:space="preserve"> Additionally, the units of measure are indicated for each axis.</w:t>
      </w:r>
    </w:p>
    <w:p w:rsidR="00E505E3" w:rsidRDefault="003F0D08" w:rsidP="003F0D08">
      <w:pPr>
        <w:pStyle w:val="Requirement"/>
        <w:ind w:left="0" w:firstLine="0"/>
      </w:pPr>
      <w:bookmarkStart w:id="86" w:name="_Ref427350880"/>
      <w:r>
        <w:t>:</w:t>
      </w:r>
      <w:r>
        <w:br/>
        <w:t xml:space="preserve">In the </w:t>
      </w:r>
      <w:r w:rsidRPr="002F1359">
        <w:rPr>
          <w:rStyle w:val="Codefragment"/>
        </w:rPr>
        <w:t>envelope</w:t>
      </w:r>
      <w:r>
        <w:t xml:space="preserve"> of a coverage</w:t>
      </w:r>
      <w:r w:rsidR="0030235A">
        <w:t xml:space="preserve"> instantiating class </w:t>
      </w:r>
      <w:r w:rsidR="0030235A" w:rsidRPr="0030235A">
        <w:rPr>
          <w:i/>
        </w:rPr>
        <w:t>coverage</w:t>
      </w:r>
      <w:r w:rsidR="00551C41">
        <w:t>, if present,</w:t>
      </w:r>
      <w:r>
        <w:t xml:space="preserve"> the value of </w:t>
      </w:r>
      <w:r>
        <w:rPr>
          <w:rStyle w:val="Codefragment"/>
        </w:rPr>
        <w:t>srsName</w:t>
      </w:r>
      <w:r>
        <w:t xml:space="preserve"> </w:t>
      </w:r>
      <w:r w:rsidRPr="002F1359">
        <w:rPr>
          <w:b/>
        </w:rPr>
        <w:t>shall</w:t>
      </w:r>
      <w:r>
        <w:t xml:space="preserve"> be a UR</w:t>
      </w:r>
      <w:r w:rsidR="003843B0">
        <w:t>L</w:t>
      </w:r>
      <w:r>
        <w:t xml:space="preserve"> </w:t>
      </w:r>
      <w:r w:rsidR="009D5122">
        <w:t xml:space="preserve">which points to </w:t>
      </w:r>
      <w:r>
        <w:t xml:space="preserve">a CRS definition </w:t>
      </w:r>
      <w:r w:rsidR="00E505E3">
        <w:t>which fulfils the following conditions:</w:t>
      </w:r>
      <w:r w:rsidR="00E505E3">
        <w:br/>
        <w:t xml:space="preserve">- </w:t>
      </w:r>
      <w:r w:rsidR="00E505E3" w:rsidRPr="00E505E3">
        <w:rPr>
          <w:rStyle w:val="Codefragment"/>
        </w:rPr>
        <w:t>srsDimension</w:t>
      </w:r>
      <w:r w:rsidR="00E505E3">
        <w:t xml:space="preserve"> equals the dimension of the CRS</w:t>
      </w:r>
      <w:r w:rsidR="007F3346">
        <w:t xml:space="preserve"> (i.e., the number of axes)</w:t>
      </w:r>
      <w:r w:rsidR="00E505E3">
        <w:t>;</w:t>
      </w:r>
      <w:r w:rsidR="00E505E3">
        <w:br/>
        <w:t xml:space="preserve">- the number of </w:t>
      </w:r>
      <w:r w:rsidR="00E505E3" w:rsidRPr="00E505E3">
        <w:rPr>
          <w:rStyle w:val="Codefragment"/>
        </w:rPr>
        <w:t>axisExtent</w:t>
      </w:r>
      <w:r w:rsidR="00E505E3">
        <w:t xml:space="preserve"> </w:t>
      </w:r>
      <w:r w:rsidR="007F3346">
        <w:t xml:space="preserve">items </w:t>
      </w:r>
      <w:r w:rsidR="00E505E3">
        <w:t>is equal to</w:t>
      </w:r>
      <w:r w:rsidR="007F3346" w:rsidRPr="007F3346">
        <w:rPr>
          <w:rStyle w:val="Codefragment"/>
        </w:rPr>
        <w:t xml:space="preserve"> </w:t>
      </w:r>
      <w:r w:rsidR="007F3346" w:rsidRPr="00E505E3">
        <w:rPr>
          <w:rStyle w:val="Codefragment"/>
        </w:rPr>
        <w:t>srsDimension</w:t>
      </w:r>
      <w:r w:rsidR="00E505E3">
        <w:t>;</w:t>
      </w:r>
      <w:r w:rsidR="00E505E3">
        <w:br/>
      </w:r>
      <w:bookmarkEnd w:id="86"/>
      <w:r w:rsidR="00AF4176">
        <w:t xml:space="preserve">- </w:t>
      </w:r>
      <w:r w:rsidR="006A3047">
        <w:t xml:space="preserve">in each </w:t>
      </w:r>
      <w:r w:rsidR="006A3047" w:rsidRPr="00F42FEF">
        <w:rPr>
          <w:rStyle w:val="Codefragment"/>
        </w:rPr>
        <w:t>axisExtent</w:t>
      </w:r>
      <w:r w:rsidR="006A3047">
        <w:t xml:space="preserve"> the </w:t>
      </w:r>
      <w:r w:rsidR="006A3047" w:rsidRPr="00F42FEF">
        <w:rPr>
          <w:rStyle w:val="Codefragment"/>
        </w:rPr>
        <w:t>uomLabel</w:t>
      </w:r>
      <w:r w:rsidR="006A3047">
        <w:t xml:space="preserve"> value equals the unit of measure of the corresponding </w:t>
      </w:r>
      <w:r w:rsidR="00B8688B">
        <w:t>CRS axis</w:t>
      </w:r>
      <w:r w:rsidR="00F42FEF">
        <w:t>.</w:t>
      </w:r>
    </w:p>
    <w:p w:rsidR="007F3346" w:rsidRDefault="007F3346" w:rsidP="00BD5BEF">
      <w:pPr>
        <w:pStyle w:val="Note"/>
      </w:pPr>
      <w:r>
        <w:t>Note</w:t>
      </w:r>
      <w:r>
        <w:tab/>
        <w:t xml:space="preserve">This definition relaxes the </w:t>
      </w:r>
      <w:r w:rsidRPr="00BD5BEF">
        <w:rPr>
          <w:rStyle w:val="Codefragment"/>
        </w:rPr>
        <w:t>axisLabels</w:t>
      </w:r>
      <w:r>
        <w:t xml:space="preserve"> handling as per GMLCOV/CIS 1.0 where </w:t>
      </w:r>
      <w:r w:rsidR="00682679">
        <w:t xml:space="preserve">the identifiers referenced in </w:t>
      </w:r>
      <w:r w:rsidR="00682679" w:rsidRPr="00BD5BEF">
        <w:rPr>
          <w:rStyle w:val="Codefragment"/>
        </w:rPr>
        <w:t>axisLabels</w:t>
      </w:r>
      <w:r w:rsidR="00682679">
        <w:t xml:space="preserve"> had to be identical to the corresponding </w:t>
      </w:r>
      <w:r w:rsidR="00682679" w:rsidRPr="00BD5BEF">
        <w:rPr>
          <w:rStyle w:val="Codefragment"/>
        </w:rPr>
        <w:t>axisAbbrev</w:t>
      </w:r>
      <w:r w:rsidR="00682679">
        <w:t xml:space="preserve"> value in the CRS definition. In CIS 1.1, coverage </w:t>
      </w:r>
      <w:r w:rsidR="00682679" w:rsidRPr="00BD5BEF">
        <w:rPr>
          <w:rStyle w:val="Codefragment"/>
        </w:rPr>
        <w:t>axisLabels</w:t>
      </w:r>
      <w:r w:rsidR="00682679">
        <w:t xml:space="preserve"> and CRS </w:t>
      </w:r>
      <w:r w:rsidR="00682679" w:rsidRPr="00BD5BEF">
        <w:rPr>
          <w:rStyle w:val="Codefragment"/>
        </w:rPr>
        <w:t>axisAbbrev</w:t>
      </w:r>
      <w:r w:rsidR="00682679">
        <w:t xml:space="preserve"> are decoupled so that there is no such dependency any longer. This definition is backwards compatible, i.e., coverages can continue to use CRS </w:t>
      </w:r>
      <w:r w:rsidR="00682679" w:rsidRPr="00BD5BEF">
        <w:rPr>
          <w:rStyle w:val="Codefragment"/>
        </w:rPr>
        <w:t>axisAbbrev</w:t>
      </w:r>
      <w:r w:rsidR="00682679">
        <w:t xml:space="preserve"> values</w:t>
      </w:r>
      <w:r w:rsidR="00BD5BEF">
        <w:t xml:space="preserve">; note, though, that </w:t>
      </w:r>
      <w:r w:rsidR="00BD5BEF" w:rsidRPr="00BD5BEF">
        <w:rPr>
          <w:rStyle w:val="Codefragment"/>
        </w:rPr>
        <w:t>axisAbbrev</w:t>
      </w:r>
      <w:r w:rsidR="00A9604E">
        <w:t xml:space="preserve"> values in subse</w:t>
      </w:r>
      <w:r w:rsidR="00BD5BEF">
        <w:t>quent versions of a CRS may change without notice, so the correspondence may get lost over time.</w:t>
      </w:r>
    </w:p>
    <w:p w:rsidR="00F270CB" w:rsidRDefault="00C536D1" w:rsidP="0088113F">
      <w:pPr>
        <w:pStyle w:val="Example"/>
        <w:spacing w:after="120"/>
      </w:pPr>
      <w:r>
        <w:t>Example</w:t>
      </w:r>
      <w:r w:rsidR="00F270CB">
        <w:tab/>
        <w:t xml:space="preserve">The following envelope, encoded in XML, utilizes EPSG 4326 </w:t>
      </w:r>
      <w:r w:rsidR="002456DC">
        <w:t xml:space="preserve">with two axis labels, “Lat” and “Long”. These labels correspond to the CRS axis abbreviations of EPSG v8.5, </w:t>
      </w:r>
      <w:r w:rsidR="0028534A">
        <w:t xml:space="preserve">but not to EPSG v8.9.2 where the axis abbreviation for Longitude has been changed to “Lon”. In CIS 1.1, this is not an issue because </w:t>
      </w:r>
      <w:r w:rsidR="00C43257">
        <w:t xml:space="preserve">(i) CRS axes are ordered and (ii) </w:t>
      </w:r>
      <w:r w:rsidR="0028534A">
        <w:t xml:space="preserve">values in </w:t>
      </w:r>
      <w:r w:rsidR="0028534A" w:rsidRPr="00C43257">
        <w:rPr>
          <w:rStyle w:val="Codefragment"/>
        </w:rPr>
        <w:t>axisLabels</w:t>
      </w:r>
      <w:r w:rsidR="0028534A">
        <w:t xml:space="preserve"> are matched by position, so axis label “Long” is unambiguously associated with CRS axis abbreviated as “Lon”.</w:t>
      </w:r>
    </w:p>
    <w:p w:rsidR="00A9604E" w:rsidRPr="00C536D1" w:rsidRDefault="00B115C4" w:rsidP="00C536D1">
      <w:pPr>
        <w:spacing w:after="0"/>
        <w:rPr>
          <w:sz w:val="20"/>
          <w:szCs w:val="20"/>
        </w:rPr>
      </w:pPr>
      <w:r w:rsidRPr="00FD0EDE">
        <w:rPr>
          <w:rStyle w:val="m1"/>
          <w:sz w:val="20"/>
          <w:szCs w:val="20"/>
        </w:rPr>
        <w:t>&lt;</w:t>
      </w:r>
      <w:r w:rsidRPr="00FD0EDE">
        <w:rPr>
          <w:rStyle w:val="t1"/>
          <w:sz w:val="20"/>
          <w:szCs w:val="20"/>
        </w:rPr>
        <w:t>Envelope srsName</w:t>
      </w:r>
      <w:r w:rsidRPr="00FD0EDE">
        <w:rPr>
          <w:rStyle w:val="m1"/>
          <w:sz w:val="20"/>
          <w:szCs w:val="20"/>
        </w:rPr>
        <w:t>="</w:t>
      </w:r>
      <w:r w:rsidRPr="00FD0EDE">
        <w:rPr>
          <w:rStyle w:val="t1"/>
          <w:b/>
          <w:color w:val="auto"/>
          <w:sz w:val="20"/>
          <w:szCs w:val="20"/>
        </w:rPr>
        <w:t>http://www.opengis.net/def/crs/EPSG/0/4326</w:t>
      </w:r>
      <w:r w:rsidRPr="00FD0EDE">
        <w:rPr>
          <w:rStyle w:val="m1"/>
          <w:sz w:val="20"/>
          <w:szCs w:val="20"/>
        </w:rPr>
        <w:t>"</w:t>
      </w:r>
      <w:r w:rsidR="00FD0EDE">
        <w:rPr>
          <w:rStyle w:val="m1"/>
          <w:sz w:val="20"/>
          <w:szCs w:val="20"/>
        </w:rPr>
        <w:br/>
      </w:r>
      <w:r w:rsidR="00FD0EDE">
        <w:rPr>
          <w:rStyle w:val="t1"/>
          <w:sz w:val="20"/>
          <w:szCs w:val="20"/>
        </w:rPr>
        <w:t xml:space="preserve">   </w:t>
      </w:r>
      <w:r w:rsidRPr="00FD0EDE">
        <w:rPr>
          <w:rStyle w:val="t1"/>
          <w:sz w:val="20"/>
          <w:szCs w:val="20"/>
        </w:rPr>
        <w:t xml:space="preserve"> axisLabels</w:t>
      </w:r>
      <w:r w:rsidRPr="00FD0EDE">
        <w:rPr>
          <w:rStyle w:val="m1"/>
          <w:sz w:val="20"/>
          <w:szCs w:val="20"/>
        </w:rPr>
        <w:t>="</w:t>
      </w:r>
      <w:r w:rsidRPr="00FD0EDE">
        <w:rPr>
          <w:rStyle w:val="t1"/>
          <w:b/>
          <w:color w:val="auto"/>
          <w:sz w:val="20"/>
          <w:szCs w:val="20"/>
        </w:rPr>
        <w:t>Lat Long</w:t>
      </w:r>
      <w:r w:rsidRPr="00FD0EDE">
        <w:rPr>
          <w:rStyle w:val="m1"/>
          <w:sz w:val="20"/>
          <w:szCs w:val="20"/>
        </w:rPr>
        <w:t>"</w:t>
      </w:r>
      <w:r w:rsidRPr="00FD0EDE">
        <w:rPr>
          <w:rStyle w:val="t1"/>
          <w:sz w:val="20"/>
          <w:szCs w:val="20"/>
        </w:rPr>
        <w:t xml:space="preserve"> srsDimension</w:t>
      </w:r>
      <w:r w:rsidRPr="00FD0EDE">
        <w:rPr>
          <w:rStyle w:val="m1"/>
          <w:sz w:val="20"/>
          <w:szCs w:val="20"/>
        </w:rPr>
        <w:t>="</w:t>
      </w:r>
      <w:r w:rsidRPr="00FD0EDE">
        <w:rPr>
          <w:rStyle w:val="t1"/>
          <w:b/>
          <w:color w:val="auto"/>
          <w:sz w:val="20"/>
          <w:szCs w:val="20"/>
        </w:rPr>
        <w:t>2</w:t>
      </w:r>
      <w:r w:rsidRPr="00FD0EDE">
        <w:rPr>
          <w:rStyle w:val="m1"/>
          <w:sz w:val="20"/>
          <w:szCs w:val="20"/>
        </w:rPr>
        <w:t>"&gt;</w:t>
      </w:r>
      <w:r w:rsidRPr="00FD0EDE">
        <w:rPr>
          <w:rStyle w:val="t1"/>
          <w:sz w:val="20"/>
          <w:szCs w:val="20"/>
        </w:rPr>
        <w:br/>
        <w:t xml:space="preserve">    </w:t>
      </w:r>
      <w:r w:rsidRPr="00FD0EDE">
        <w:rPr>
          <w:rStyle w:val="m1"/>
          <w:sz w:val="20"/>
          <w:szCs w:val="20"/>
        </w:rPr>
        <w:t>&lt;</w:t>
      </w:r>
      <w:r w:rsidRPr="00FD0EDE">
        <w:rPr>
          <w:rStyle w:val="t1"/>
          <w:sz w:val="20"/>
          <w:szCs w:val="20"/>
        </w:rPr>
        <w:t>AxisExtent axisLabel</w:t>
      </w:r>
      <w:r w:rsidRPr="00FD0EDE">
        <w:rPr>
          <w:rStyle w:val="m1"/>
          <w:sz w:val="20"/>
          <w:szCs w:val="20"/>
        </w:rPr>
        <w:t>="</w:t>
      </w:r>
      <w:r w:rsidRPr="00FD0EDE">
        <w:rPr>
          <w:rStyle w:val="t1"/>
          <w:b/>
          <w:color w:val="auto"/>
          <w:sz w:val="20"/>
          <w:szCs w:val="20"/>
        </w:rPr>
        <w:t>Lat</w:t>
      </w:r>
      <w:r w:rsidRPr="00FD0EDE">
        <w:rPr>
          <w:rStyle w:val="m1"/>
          <w:sz w:val="20"/>
          <w:szCs w:val="20"/>
        </w:rPr>
        <w:t>"</w:t>
      </w:r>
      <w:r w:rsidRPr="00FD0EDE">
        <w:rPr>
          <w:rStyle w:val="t1"/>
          <w:sz w:val="20"/>
          <w:szCs w:val="20"/>
        </w:rPr>
        <w:t xml:space="preserve"> uomLabel</w:t>
      </w:r>
      <w:r w:rsidRPr="00FD0EDE">
        <w:rPr>
          <w:rStyle w:val="m1"/>
          <w:sz w:val="20"/>
          <w:szCs w:val="20"/>
        </w:rPr>
        <w:t>="</w:t>
      </w:r>
      <w:r w:rsidRPr="00FD0EDE">
        <w:rPr>
          <w:rStyle w:val="t1"/>
          <w:b/>
          <w:color w:val="auto"/>
          <w:sz w:val="20"/>
          <w:szCs w:val="20"/>
        </w:rPr>
        <w:t>deg</w:t>
      </w:r>
      <w:r w:rsidRPr="00FD0EDE">
        <w:rPr>
          <w:rStyle w:val="m1"/>
          <w:sz w:val="20"/>
          <w:szCs w:val="20"/>
        </w:rPr>
        <w:t>"</w:t>
      </w:r>
      <w:r w:rsidRPr="00FD0EDE">
        <w:rPr>
          <w:rStyle w:val="t1"/>
          <w:sz w:val="20"/>
          <w:szCs w:val="20"/>
        </w:rPr>
        <w:t xml:space="preserve"> lowerBound</w:t>
      </w:r>
      <w:r w:rsidRPr="00FD0EDE">
        <w:rPr>
          <w:rStyle w:val="m1"/>
          <w:sz w:val="20"/>
          <w:szCs w:val="20"/>
        </w:rPr>
        <w:t>="</w:t>
      </w:r>
      <w:r w:rsidRPr="00FD0EDE">
        <w:rPr>
          <w:rStyle w:val="t1"/>
          <w:b/>
          <w:color w:val="auto"/>
          <w:sz w:val="20"/>
          <w:szCs w:val="20"/>
        </w:rPr>
        <w:t>-80</w:t>
      </w:r>
      <w:r w:rsidRPr="00FD0EDE">
        <w:rPr>
          <w:rStyle w:val="m1"/>
          <w:sz w:val="20"/>
          <w:szCs w:val="20"/>
        </w:rPr>
        <w:t>"</w:t>
      </w:r>
      <w:r w:rsidRPr="00FD0EDE">
        <w:rPr>
          <w:rStyle w:val="t1"/>
          <w:sz w:val="20"/>
          <w:szCs w:val="20"/>
        </w:rPr>
        <w:t xml:space="preserve"> upperBound</w:t>
      </w:r>
      <w:r w:rsidRPr="00FD0EDE">
        <w:rPr>
          <w:rStyle w:val="m1"/>
          <w:sz w:val="20"/>
          <w:szCs w:val="20"/>
        </w:rPr>
        <w:t>="</w:t>
      </w:r>
      <w:r w:rsidRPr="00FD0EDE">
        <w:rPr>
          <w:rStyle w:val="t1"/>
          <w:b/>
          <w:color w:val="auto"/>
          <w:sz w:val="20"/>
          <w:szCs w:val="20"/>
        </w:rPr>
        <w:t>-70</w:t>
      </w:r>
      <w:r w:rsidRPr="00FD0EDE">
        <w:rPr>
          <w:rStyle w:val="m1"/>
          <w:sz w:val="20"/>
          <w:szCs w:val="20"/>
        </w:rPr>
        <w:t>"/&gt;</w:t>
      </w:r>
      <w:r w:rsidRPr="00FD0EDE">
        <w:rPr>
          <w:rStyle w:val="t1"/>
          <w:sz w:val="20"/>
          <w:szCs w:val="20"/>
        </w:rPr>
        <w:br/>
        <w:t xml:space="preserve">    </w:t>
      </w:r>
      <w:r w:rsidRPr="00FD0EDE">
        <w:rPr>
          <w:rStyle w:val="m1"/>
          <w:sz w:val="20"/>
          <w:szCs w:val="20"/>
        </w:rPr>
        <w:t>&lt;</w:t>
      </w:r>
      <w:r w:rsidRPr="00FD0EDE">
        <w:rPr>
          <w:rStyle w:val="t1"/>
          <w:sz w:val="20"/>
          <w:szCs w:val="20"/>
        </w:rPr>
        <w:t>AxisExtent axisLabel</w:t>
      </w:r>
      <w:r w:rsidRPr="00FD0EDE">
        <w:rPr>
          <w:rStyle w:val="m1"/>
          <w:sz w:val="20"/>
          <w:szCs w:val="20"/>
        </w:rPr>
        <w:t>="</w:t>
      </w:r>
      <w:r w:rsidRPr="00FD0EDE">
        <w:rPr>
          <w:rStyle w:val="t1"/>
          <w:b/>
          <w:color w:val="auto"/>
          <w:sz w:val="20"/>
          <w:szCs w:val="20"/>
        </w:rPr>
        <w:t>Long</w:t>
      </w:r>
      <w:r w:rsidRPr="00FD0EDE">
        <w:rPr>
          <w:rStyle w:val="m1"/>
          <w:sz w:val="20"/>
          <w:szCs w:val="20"/>
        </w:rPr>
        <w:t>"</w:t>
      </w:r>
      <w:r w:rsidRPr="00FD0EDE">
        <w:rPr>
          <w:rStyle w:val="t1"/>
          <w:sz w:val="20"/>
          <w:szCs w:val="20"/>
        </w:rPr>
        <w:t xml:space="preserve"> uomLabel</w:t>
      </w:r>
      <w:r w:rsidRPr="00FD0EDE">
        <w:rPr>
          <w:rStyle w:val="m1"/>
          <w:sz w:val="20"/>
          <w:szCs w:val="20"/>
        </w:rPr>
        <w:t>="</w:t>
      </w:r>
      <w:r w:rsidRPr="00FD0EDE">
        <w:rPr>
          <w:rStyle w:val="t1"/>
          <w:b/>
          <w:color w:val="auto"/>
          <w:sz w:val="20"/>
          <w:szCs w:val="20"/>
        </w:rPr>
        <w:t>deg</w:t>
      </w:r>
      <w:r w:rsidRPr="00FD0EDE">
        <w:rPr>
          <w:rStyle w:val="m1"/>
          <w:sz w:val="20"/>
          <w:szCs w:val="20"/>
        </w:rPr>
        <w:t>"</w:t>
      </w:r>
      <w:r w:rsidRPr="00FD0EDE">
        <w:rPr>
          <w:rStyle w:val="t1"/>
          <w:sz w:val="20"/>
          <w:szCs w:val="20"/>
        </w:rPr>
        <w:t xml:space="preserve"> lowerBound</w:t>
      </w:r>
      <w:r w:rsidRPr="00FD0EDE">
        <w:rPr>
          <w:rStyle w:val="m1"/>
          <w:sz w:val="20"/>
          <w:szCs w:val="20"/>
        </w:rPr>
        <w:t>="</w:t>
      </w:r>
      <w:r w:rsidRPr="00FD0EDE">
        <w:rPr>
          <w:rStyle w:val="t1"/>
          <w:b/>
          <w:color w:val="auto"/>
          <w:sz w:val="20"/>
          <w:szCs w:val="20"/>
        </w:rPr>
        <w:t>0</w:t>
      </w:r>
      <w:r w:rsidRPr="00FD0EDE">
        <w:rPr>
          <w:rStyle w:val="m1"/>
          <w:sz w:val="20"/>
          <w:szCs w:val="20"/>
        </w:rPr>
        <w:t>"</w:t>
      </w:r>
      <w:r w:rsidRPr="00FD0EDE">
        <w:rPr>
          <w:rStyle w:val="t1"/>
          <w:sz w:val="20"/>
          <w:szCs w:val="20"/>
        </w:rPr>
        <w:t xml:space="preserve"> upperBound</w:t>
      </w:r>
      <w:r w:rsidRPr="00FD0EDE">
        <w:rPr>
          <w:rStyle w:val="m1"/>
          <w:sz w:val="20"/>
          <w:szCs w:val="20"/>
        </w:rPr>
        <w:t>="</w:t>
      </w:r>
      <w:r w:rsidRPr="00FD0EDE">
        <w:rPr>
          <w:rStyle w:val="t1"/>
          <w:b/>
          <w:color w:val="auto"/>
          <w:sz w:val="20"/>
          <w:szCs w:val="20"/>
        </w:rPr>
        <w:t>10</w:t>
      </w:r>
      <w:r w:rsidRPr="00FD0EDE">
        <w:rPr>
          <w:rStyle w:val="m1"/>
          <w:sz w:val="20"/>
          <w:szCs w:val="20"/>
        </w:rPr>
        <w:t>"/&gt;</w:t>
      </w:r>
      <w:r w:rsidRPr="00FD0EDE">
        <w:rPr>
          <w:rStyle w:val="t1"/>
          <w:sz w:val="20"/>
          <w:szCs w:val="20"/>
        </w:rPr>
        <w:br/>
      </w:r>
      <w:r w:rsidRPr="00FD0EDE">
        <w:rPr>
          <w:rStyle w:val="m1"/>
          <w:sz w:val="20"/>
          <w:szCs w:val="20"/>
        </w:rPr>
        <w:t>&lt;/</w:t>
      </w:r>
      <w:r w:rsidRPr="00FD0EDE">
        <w:rPr>
          <w:rStyle w:val="t1"/>
          <w:sz w:val="20"/>
          <w:szCs w:val="20"/>
        </w:rPr>
        <w:t>Envelope</w:t>
      </w:r>
      <w:r w:rsidRPr="00FD0EDE">
        <w:rPr>
          <w:rStyle w:val="m1"/>
          <w:sz w:val="20"/>
          <w:szCs w:val="20"/>
        </w:rPr>
        <w:t>&gt;</w:t>
      </w:r>
    </w:p>
    <w:p w:rsidR="00C536D1" w:rsidRDefault="0088113F" w:rsidP="00A86C51">
      <w:pPr>
        <w:pStyle w:val="Example"/>
        <w:spacing w:before="120" w:after="120"/>
      </w:pPr>
      <w:r>
        <w:t xml:space="preserve">Actually, a coverage is completely free to use any identifier whereby the syntax of identifiers is given by the encoding used; in GML, for example, it is </w:t>
      </w:r>
      <w:r w:rsidRPr="0088113F">
        <w:rPr>
          <w:rStyle w:val="Codefragment"/>
        </w:rPr>
        <w:t>NCName</w:t>
      </w:r>
      <w:r>
        <w:t>. The following version is semantically identical to the above:</w:t>
      </w:r>
    </w:p>
    <w:p w:rsidR="0088113F" w:rsidRPr="00C536D1" w:rsidRDefault="0088113F" w:rsidP="0088113F">
      <w:pPr>
        <w:spacing w:after="0"/>
        <w:rPr>
          <w:sz w:val="20"/>
          <w:szCs w:val="20"/>
        </w:rPr>
      </w:pPr>
      <w:r w:rsidRPr="00FD0EDE">
        <w:rPr>
          <w:rStyle w:val="m1"/>
          <w:sz w:val="20"/>
          <w:szCs w:val="20"/>
        </w:rPr>
        <w:t>&lt;</w:t>
      </w:r>
      <w:r w:rsidRPr="00FD0EDE">
        <w:rPr>
          <w:rStyle w:val="t1"/>
          <w:sz w:val="20"/>
          <w:szCs w:val="20"/>
        </w:rPr>
        <w:t>Envelope srsName</w:t>
      </w:r>
      <w:r w:rsidRPr="00FD0EDE">
        <w:rPr>
          <w:rStyle w:val="m1"/>
          <w:sz w:val="20"/>
          <w:szCs w:val="20"/>
        </w:rPr>
        <w:t>="</w:t>
      </w:r>
      <w:r w:rsidRPr="00FD0EDE">
        <w:rPr>
          <w:rStyle w:val="t1"/>
          <w:b/>
          <w:color w:val="auto"/>
          <w:sz w:val="20"/>
          <w:szCs w:val="20"/>
        </w:rPr>
        <w:t>http://www.opengis.net/def/crs/EPSG/0/4326</w:t>
      </w:r>
      <w:r w:rsidRPr="00FD0EDE">
        <w:rPr>
          <w:rStyle w:val="m1"/>
          <w:sz w:val="20"/>
          <w:szCs w:val="20"/>
        </w:rPr>
        <w:t>"</w:t>
      </w:r>
      <w:r>
        <w:rPr>
          <w:rStyle w:val="m1"/>
          <w:sz w:val="20"/>
          <w:szCs w:val="20"/>
        </w:rPr>
        <w:br/>
      </w:r>
      <w:r>
        <w:rPr>
          <w:rStyle w:val="t1"/>
          <w:sz w:val="20"/>
          <w:szCs w:val="20"/>
        </w:rPr>
        <w:t xml:space="preserve">   </w:t>
      </w:r>
      <w:r w:rsidRPr="00FD0EDE">
        <w:rPr>
          <w:rStyle w:val="t1"/>
          <w:sz w:val="20"/>
          <w:szCs w:val="20"/>
        </w:rPr>
        <w:t xml:space="preserve"> axisLabels</w:t>
      </w:r>
      <w:r w:rsidRPr="00FD0EDE">
        <w:rPr>
          <w:rStyle w:val="m1"/>
          <w:sz w:val="20"/>
          <w:szCs w:val="20"/>
        </w:rPr>
        <w:t>="</w:t>
      </w:r>
      <w:r>
        <w:rPr>
          <w:rStyle w:val="t1"/>
          <w:b/>
          <w:color w:val="auto"/>
          <w:sz w:val="20"/>
          <w:szCs w:val="20"/>
        </w:rPr>
        <w:t>a</w:t>
      </w:r>
      <w:r w:rsidR="00882A77">
        <w:rPr>
          <w:rStyle w:val="t1"/>
          <w:b/>
          <w:color w:val="auto"/>
          <w:sz w:val="20"/>
          <w:szCs w:val="20"/>
        </w:rPr>
        <w:t>1</w:t>
      </w:r>
      <w:r>
        <w:rPr>
          <w:rStyle w:val="t1"/>
          <w:b/>
          <w:color w:val="auto"/>
          <w:sz w:val="20"/>
          <w:szCs w:val="20"/>
        </w:rPr>
        <w:t xml:space="preserve"> </w:t>
      </w:r>
      <w:r w:rsidR="00882A77">
        <w:rPr>
          <w:rStyle w:val="t1"/>
          <w:b/>
          <w:color w:val="auto"/>
          <w:sz w:val="20"/>
          <w:szCs w:val="20"/>
        </w:rPr>
        <w:t>a2</w:t>
      </w:r>
      <w:r w:rsidRPr="00FD0EDE">
        <w:rPr>
          <w:rStyle w:val="m1"/>
          <w:sz w:val="20"/>
          <w:szCs w:val="20"/>
        </w:rPr>
        <w:t>"</w:t>
      </w:r>
      <w:r w:rsidRPr="00FD0EDE">
        <w:rPr>
          <w:rStyle w:val="t1"/>
          <w:sz w:val="20"/>
          <w:szCs w:val="20"/>
        </w:rPr>
        <w:t xml:space="preserve"> srsDimension</w:t>
      </w:r>
      <w:r w:rsidRPr="00FD0EDE">
        <w:rPr>
          <w:rStyle w:val="m1"/>
          <w:sz w:val="20"/>
          <w:szCs w:val="20"/>
        </w:rPr>
        <w:t>="</w:t>
      </w:r>
      <w:r w:rsidRPr="00FD0EDE">
        <w:rPr>
          <w:rStyle w:val="t1"/>
          <w:b/>
          <w:color w:val="auto"/>
          <w:sz w:val="20"/>
          <w:szCs w:val="20"/>
        </w:rPr>
        <w:t>2</w:t>
      </w:r>
      <w:r w:rsidRPr="00FD0EDE">
        <w:rPr>
          <w:rStyle w:val="m1"/>
          <w:sz w:val="20"/>
          <w:szCs w:val="20"/>
        </w:rPr>
        <w:t>"&gt;</w:t>
      </w:r>
      <w:r w:rsidRPr="00FD0EDE">
        <w:rPr>
          <w:rStyle w:val="t1"/>
          <w:sz w:val="20"/>
          <w:szCs w:val="20"/>
        </w:rPr>
        <w:br/>
        <w:t xml:space="preserve">    </w:t>
      </w:r>
      <w:r w:rsidRPr="00FD0EDE">
        <w:rPr>
          <w:rStyle w:val="m1"/>
          <w:sz w:val="20"/>
          <w:szCs w:val="20"/>
        </w:rPr>
        <w:t>&lt;</w:t>
      </w:r>
      <w:r w:rsidRPr="00FD0EDE">
        <w:rPr>
          <w:rStyle w:val="t1"/>
          <w:sz w:val="20"/>
          <w:szCs w:val="20"/>
        </w:rPr>
        <w:t>AxisExtent axisLabel</w:t>
      </w:r>
      <w:r w:rsidRPr="00FD0EDE">
        <w:rPr>
          <w:rStyle w:val="m1"/>
          <w:sz w:val="20"/>
          <w:szCs w:val="20"/>
        </w:rPr>
        <w:t>="</w:t>
      </w:r>
      <w:r>
        <w:rPr>
          <w:rStyle w:val="t1"/>
          <w:b/>
          <w:color w:val="auto"/>
          <w:sz w:val="20"/>
          <w:szCs w:val="20"/>
        </w:rPr>
        <w:t>a</w:t>
      </w:r>
      <w:r w:rsidR="00882A77">
        <w:rPr>
          <w:rStyle w:val="t1"/>
          <w:b/>
          <w:color w:val="auto"/>
          <w:sz w:val="20"/>
          <w:szCs w:val="20"/>
        </w:rPr>
        <w:t>1</w:t>
      </w:r>
      <w:r w:rsidRPr="00FD0EDE">
        <w:rPr>
          <w:rStyle w:val="m1"/>
          <w:sz w:val="20"/>
          <w:szCs w:val="20"/>
        </w:rPr>
        <w:t>"</w:t>
      </w:r>
      <w:r w:rsidRPr="00FD0EDE">
        <w:rPr>
          <w:rStyle w:val="t1"/>
          <w:sz w:val="20"/>
          <w:szCs w:val="20"/>
        </w:rPr>
        <w:t xml:space="preserve"> uomLabel</w:t>
      </w:r>
      <w:r w:rsidRPr="00FD0EDE">
        <w:rPr>
          <w:rStyle w:val="m1"/>
          <w:sz w:val="20"/>
          <w:szCs w:val="20"/>
        </w:rPr>
        <w:t>="</w:t>
      </w:r>
      <w:r w:rsidRPr="00FD0EDE">
        <w:rPr>
          <w:rStyle w:val="t1"/>
          <w:b/>
          <w:color w:val="auto"/>
          <w:sz w:val="20"/>
          <w:szCs w:val="20"/>
        </w:rPr>
        <w:t>deg</w:t>
      </w:r>
      <w:r w:rsidRPr="00FD0EDE">
        <w:rPr>
          <w:rStyle w:val="m1"/>
          <w:sz w:val="20"/>
          <w:szCs w:val="20"/>
        </w:rPr>
        <w:t>"</w:t>
      </w:r>
      <w:r w:rsidRPr="00FD0EDE">
        <w:rPr>
          <w:rStyle w:val="t1"/>
          <w:sz w:val="20"/>
          <w:szCs w:val="20"/>
        </w:rPr>
        <w:t xml:space="preserve"> lowerBound</w:t>
      </w:r>
      <w:r w:rsidRPr="00FD0EDE">
        <w:rPr>
          <w:rStyle w:val="m1"/>
          <w:sz w:val="20"/>
          <w:szCs w:val="20"/>
        </w:rPr>
        <w:t>="</w:t>
      </w:r>
      <w:r w:rsidRPr="00FD0EDE">
        <w:rPr>
          <w:rStyle w:val="t1"/>
          <w:b/>
          <w:color w:val="auto"/>
          <w:sz w:val="20"/>
          <w:szCs w:val="20"/>
        </w:rPr>
        <w:t>-80</w:t>
      </w:r>
      <w:r w:rsidRPr="00FD0EDE">
        <w:rPr>
          <w:rStyle w:val="m1"/>
          <w:sz w:val="20"/>
          <w:szCs w:val="20"/>
        </w:rPr>
        <w:t>"</w:t>
      </w:r>
      <w:r w:rsidRPr="00FD0EDE">
        <w:rPr>
          <w:rStyle w:val="t1"/>
          <w:sz w:val="20"/>
          <w:szCs w:val="20"/>
        </w:rPr>
        <w:t xml:space="preserve"> upperBound</w:t>
      </w:r>
      <w:r w:rsidRPr="00FD0EDE">
        <w:rPr>
          <w:rStyle w:val="m1"/>
          <w:sz w:val="20"/>
          <w:szCs w:val="20"/>
        </w:rPr>
        <w:t>="</w:t>
      </w:r>
      <w:r w:rsidRPr="00FD0EDE">
        <w:rPr>
          <w:rStyle w:val="t1"/>
          <w:b/>
          <w:color w:val="auto"/>
          <w:sz w:val="20"/>
          <w:szCs w:val="20"/>
        </w:rPr>
        <w:t>-70</w:t>
      </w:r>
      <w:r w:rsidRPr="00FD0EDE">
        <w:rPr>
          <w:rStyle w:val="m1"/>
          <w:sz w:val="20"/>
          <w:szCs w:val="20"/>
        </w:rPr>
        <w:t>"/&gt;</w:t>
      </w:r>
      <w:r w:rsidRPr="00FD0EDE">
        <w:rPr>
          <w:rStyle w:val="t1"/>
          <w:sz w:val="20"/>
          <w:szCs w:val="20"/>
        </w:rPr>
        <w:br/>
        <w:t xml:space="preserve">    </w:t>
      </w:r>
      <w:r w:rsidRPr="00FD0EDE">
        <w:rPr>
          <w:rStyle w:val="m1"/>
          <w:sz w:val="20"/>
          <w:szCs w:val="20"/>
        </w:rPr>
        <w:t>&lt;</w:t>
      </w:r>
      <w:r w:rsidRPr="00FD0EDE">
        <w:rPr>
          <w:rStyle w:val="t1"/>
          <w:sz w:val="20"/>
          <w:szCs w:val="20"/>
        </w:rPr>
        <w:t>AxisExtent axisLabel</w:t>
      </w:r>
      <w:r w:rsidRPr="00FD0EDE">
        <w:rPr>
          <w:rStyle w:val="m1"/>
          <w:sz w:val="20"/>
          <w:szCs w:val="20"/>
        </w:rPr>
        <w:t>="</w:t>
      </w:r>
      <w:r w:rsidR="00882A77">
        <w:rPr>
          <w:rStyle w:val="t1"/>
          <w:b/>
          <w:color w:val="auto"/>
          <w:sz w:val="20"/>
          <w:szCs w:val="20"/>
        </w:rPr>
        <w:t>a2</w:t>
      </w:r>
      <w:r w:rsidRPr="00FD0EDE">
        <w:rPr>
          <w:rStyle w:val="m1"/>
          <w:sz w:val="20"/>
          <w:szCs w:val="20"/>
        </w:rPr>
        <w:t>"</w:t>
      </w:r>
      <w:r w:rsidRPr="00FD0EDE">
        <w:rPr>
          <w:rStyle w:val="t1"/>
          <w:sz w:val="20"/>
          <w:szCs w:val="20"/>
        </w:rPr>
        <w:t xml:space="preserve"> uomLabel</w:t>
      </w:r>
      <w:r w:rsidRPr="00FD0EDE">
        <w:rPr>
          <w:rStyle w:val="m1"/>
          <w:sz w:val="20"/>
          <w:szCs w:val="20"/>
        </w:rPr>
        <w:t>="</w:t>
      </w:r>
      <w:r w:rsidRPr="00FD0EDE">
        <w:rPr>
          <w:rStyle w:val="t1"/>
          <w:b/>
          <w:color w:val="auto"/>
          <w:sz w:val="20"/>
          <w:szCs w:val="20"/>
        </w:rPr>
        <w:t>deg</w:t>
      </w:r>
      <w:r w:rsidRPr="00FD0EDE">
        <w:rPr>
          <w:rStyle w:val="m1"/>
          <w:sz w:val="20"/>
          <w:szCs w:val="20"/>
        </w:rPr>
        <w:t>"</w:t>
      </w:r>
      <w:r w:rsidRPr="00FD0EDE">
        <w:rPr>
          <w:rStyle w:val="t1"/>
          <w:sz w:val="20"/>
          <w:szCs w:val="20"/>
        </w:rPr>
        <w:t xml:space="preserve"> lowerBound</w:t>
      </w:r>
      <w:r w:rsidRPr="00FD0EDE">
        <w:rPr>
          <w:rStyle w:val="m1"/>
          <w:sz w:val="20"/>
          <w:szCs w:val="20"/>
        </w:rPr>
        <w:t>="</w:t>
      </w:r>
      <w:r w:rsidRPr="00FD0EDE">
        <w:rPr>
          <w:rStyle w:val="t1"/>
          <w:b/>
          <w:color w:val="auto"/>
          <w:sz w:val="20"/>
          <w:szCs w:val="20"/>
        </w:rPr>
        <w:t>0</w:t>
      </w:r>
      <w:r w:rsidRPr="00FD0EDE">
        <w:rPr>
          <w:rStyle w:val="m1"/>
          <w:sz w:val="20"/>
          <w:szCs w:val="20"/>
        </w:rPr>
        <w:t>"</w:t>
      </w:r>
      <w:r w:rsidRPr="00FD0EDE">
        <w:rPr>
          <w:rStyle w:val="t1"/>
          <w:sz w:val="20"/>
          <w:szCs w:val="20"/>
        </w:rPr>
        <w:t xml:space="preserve"> upperBound</w:t>
      </w:r>
      <w:r w:rsidRPr="00FD0EDE">
        <w:rPr>
          <w:rStyle w:val="m1"/>
          <w:sz w:val="20"/>
          <w:szCs w:val="20"/>
        </w:rPr>
        <w:t>="</w:t>
      </w:r>
      <w:r w:rsidRPr="00FD0EDE">
        <w:rPr>
          <w:rStyle w:val="t1"/>
          <w:b/>
          <w:color w:val="auto"/>
          <w:sz w:val="20"/>
          <w:szCs w:val="20"/>
        </w:rPr>
        <w:t>10</w:t>
      </w:r>
      <w:r w:rsidRPr="00FD0EDE">
        <w:rPr>
          <w:rStyle w:val="m1"/>
          <w:sz w:val="20"/>
          <w:szCs w:val="20"/>
        </w:rPr>
        <w:t>"/&gt;</w:t>
      </w:r>
      <w:r w:rsidRPr="00FD0EDE">
        <w:rPr>
          <w:rStyle w:val="t1"/>
          <w:sz w:val="20"/>
          <w:szCs w:val="20"/>
        </w:rPr>
        <w:br/>
      </w:r>
      <w:r w:rsidRPr="00FD0EDE">
        <w:rPr>
          <w:rStyle w:val="m1"/>
          <w:sz w:val="20"/>
          <w:szCs w:val="20"/>
        </w:rPr>
        <w:t>&lt;/</w:t>
      </w:r>
      <w:r w:rsidRPr="00FD0EDE">
        <w:rPr>
          <w:rStyle w:val="t1"/>
          <w:sz w:val="20"/>
          <w:szCs w:val="20"/>
        </w:rPr>
        <w:t>Envelope</w:t>
      </w:r>
      <w:r w:rsidRPr="00FD0EDE">
        <w:rPr>
          <w:rStyle w:val="m1"/>
          <w:sz w:val="20"/>
          <w:szCs w:val="20"/>
        </w:rPr>
        <w:t>&gt;</w:t>
      </w:r>
    </w:p>
    <w:p w:rsidR="00A9604E" w:rsidRPr="00F270CB" w:rsidRDefault="00C536D1" w:rsidP="00A86C51">
      <w:pPr>
        <w:pStyle w:val="Example"/>
        <w:spacing w:before="120" w:after="120"/>
      </w:pPr>
      <w:r>
        <w:t xml:space="preserve">This demonstrates that an axis label </w:t>
      </w:r>
      <w:r w:rsidR="00A9604E">
        <w:t xml:space="preserve">may be identical to the </w:t>
      </w:r>
      <w:r w:rsidR="00A9604E" w:rsidRPr="00C77CB9">
        <w:rPr>
          <w:rStyle w:val="Codefragment"/>
        </w:rPr>
        <w:t>axis</w:t>
      </w:r>
      <w:r w:rsidR="00A9604E">
        <w:rPr>
          <w:rStyle w:val="Codefragment"/>
        </w:rPr>
        <w:softHyphen/>
      </w:r>
      <w:r w:rsidR="00A9604E" w:rsidRPr="00C77CB9">
        <w:rPr>
          <w:rStyle w:val="Codefragment"/>
        </w:rPr>
        <w:t>Abbrev</w:t>
      </w:r>
      <w:r w:rsidR="00A9604E">
        <w:t xml:space="preserve"> value in CRS definition, but does not have to</w:t>
      </w:r>
      <w:r>
        <w:t>.</w:t>
      </w:r>
    </w:p>
    <w:p w:rsidR="00421A2E" w:rsidRDefault="000A4AE7" w:rsidP="00421A2E">
      <w:pPr>
        <w:pStyle w:val="Tabletitle"/>
      </w:pPr>
      <w:bookmarkStart w:id="87" w:name="_Ref425544532"/>
      <w:bookmarkStart w:id="88" w:name="_Toc468079555"/>
      <w:r>
        <w:rPr>
          <w:rStyle w:val="Codefragment"/>
        </w:rPr>
        <w:lastRenderedPageBreak/>
        <w:t>CIS</w:t>
      </w:r>
      <w:r w:rsidR="00421A2E" w:rsidRPr="005E3219">
        <w:rPr>
          <w:rStyle w:val="Codefragment"/>
        </w:rPr>
        <w:t>::</w:t>
      </w:r>
      <w:r w:rsidR="00421A2E">
        <w:rPr>
          <w:rStyle w:val="Codefragment"/>
        </w:rPr>
        <w:t>AxisExtent</w:t>
      </w:r>
      <w:r w:rsidR="00421A2E">
        <w:t xml:space="preserve"> structure</w:t>
      </w:r>
      <w:bookmarkEnd w:id="87"/>
      <w:bookmarkEnd w:id="88"/>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984"/>
        <w:gridCol w:w="1701"/>
      </w:tblGrid>
      <w:tr w:rsidR="00421A2E" w:rsidTr="00674645">
        <w:trPr>
          <w:trHeight w:val="281"/>
        </w:trPr>
        <w:tc>
          <w:tcPr>
            <w:tcW w:w="1939" w:type="dxa"/>
            <w:tcBorders>
              <w:top w:val="single" w:sz="4" w:space="0" w:color="000000"/>
              <w:left w:val="single" w:sz="4" w:space="0" w:color="000000"/>
              <w:bottom w:val="single" w:sz="4" w:space="0" w:color="000000"/>
            </w:tcBorders>
          </w:tcPr>
          <w:p w:rsidR="00421A2E" w:rsidRDefault="00421A2E" w:rsidP="00674645">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421A2E" w:rsidRDefault="00421A2E" w:rsidP="00674645">
            <w:pPr>
              <w:pStyle w:val="BodyTextIndent"/>
              <w:keepNext/>
              <w:snapToGrid w:val="0"/>
              <w:jc w:val="center"/>
              <w:rPr>
                <w:b/>
                <w:sz w:val="21"/>
              </w:rPr>
            </w:pPr>
            <w:r>
              <w:rPr>
                <w:b/>
                <w:sz w:val="21"/>
              </w:rPr>
              <w:t>Definition</w:t>
            </w:r>
          </w:p>
        </w:tc>
        <w:tc>
          <w:tcPr>
            <w:tcW w:w="1984" w:type="dxa"/>
            <w:tcBorders>
              <w:top w:val="single" w:sz="4" w:space="0" w:color="000000"/>
              <w:left w:val="single" w:sz="4" w:space="0" w:color="000000"/>
              <w:bottom w:val="single" w:sz="4" w:space="0" w:color="000000"/>
            </w:tcBorders>
          </w:tcPr>
          <w:p w:rsidR="00421A2E" w:rsidRDefault="00421A2E" w:rsidP="00674645">
            <w:pPr>
              <w:pStyle w:val="BodyTextIndent"/>
              <w:keepNext/>
              <w:snapToGrid w:val="0"/>
              <w:jc w:val="center"/>
              <w:rPr>
                <w:b/>
                <w:sz w:val="21"/>
              </w:rPr>
            </w:pPr>
            <w:r>
              <w:rPr>
                <w:b/>
                <w:sz w:val="21"/>
              </w:rPr>
              <w:t>Data type</w:t>
            </w:r>
          </w:p>
        </w:tc>
        <w:tc>
          <w:tcPr>
            <w:tcW w:w="1701" w:type="dxa"/>
            <w:tcBorders>
              <w:top w:val="single" w:sz="4" w:space="0" w:color="000000"/>
              <w:left w:val="single" w:sz="4" w:space="0" w:color="000000"/>
              <w:bottom w:val="single" w:sz="4" w:space="0" w:color="000000"/>
              <w:right w:val="single" w:sz="4" w:space="0" w:color="000000"/>
            </w:tcBorders>
          </w:tcPr>
          <w:p w:rsidR="00421A2E" w:rsidRDefault="00421A2E" w:rsidP="00674645">
            <w:pPr>
              <w:pStyle w:val="BodyTextIndent"/>
              <w:keepNext/>
              <w:snapToGrid w:val="0"/>
              <w:jc w:val="center"/>
              <w:rPr>
                <w:b/>
                <w:sz w:val="21"/>
              </w:rPr>
            </w:pPr>
            <w:r>
              <w:rPr>
                <w:b/>
                <w:sz w:val="21"/>
              </w:rPr>
              <w:t>Multiplicity</w:t>
            </w:r>
          </w:p>
        </w:tc>
      </w:tr>
      <w:tr w:rsidR="00421A2E" w:rsidTr="00674645">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421A2E" w:rsidRPr="00BB297F" w:rsidRDefault="00421A2E" w:rsidP="00674645">
            <w:pPr>
              <w:snapToGrid w:val="0"/>
              <w:spacing w:after="120"/>
              <w:rPr>
                <w:rStyle w:val="Codefragment"/>
              </w:rPr>
            </w:pPr>
            <w:r>
              <w:rPr>
                <w:rStyle w:val="Codefragment"/>
              </w:rPr>
              <w:t>axisLabel</w:t>
            </w:r>
          </w:p>
        </w:tc>
        <w:tc>
          <w:tcPr>
            <w:tcW w:w="3023" w:type="dxa"/>
            <w:tcBorders>
              <w:top w:val="single" w:sz="4" w:space="0" w:color="000000"/>
              <w:left w:val="single" w:sz="4" w:space="0" w:color="000000"/>
              <w:bottom w:val="single" w:sz="4" w:space="0" w:color="000000"/>
              <w:right w:val="single" w:sz="4" w:space="0" w:color="000000"/>
            </w:tcBorders>
          </w:tcPr>
          <w:p w:rsidR="00421A2E" w:rsidRDefault="00421A2E" w:rsidP="00A9604E">
            <w:pPr>
              <w:snapToGrid w:val="0"/>
              <w:spacing w:after="120"/>
            </w:pPr>
            <w:r>
              <w:t xml:space="preserve">Shorthand axis identifier </w:t>
            </w:r>
            <w:r w:rsidR="006B404C">
              <w:t>with scope</w:t>
            </w:r>
            <w:r w:rsidR="00A9604E">
              <w:t xml:space="preserve"> given by the coverage document </w:t>
            </w:r>
          </w:p>
        </w:tc>
        <w:tc>
          <w:tcPr>
            <w:tcW w:w="1984" w:type="dxa"/>
            <w:tcBorders>
              <w:top w:val="single" w:sz="4" w:space="0" w:color="000000"/>
              <w:left w:val="single" w:sz="4" w:space="0" w:color="000000"/>
              <w:bottom w:val="single" w:sz="4" w:space="0" w:color="000000"/>
              <w:right w:val="single" w:sz="4" w:space="0" w:color="000000"/>
            </w:tcBorders>
          </w:tcPr>
          <w:p w:rsidR="00421A2E" w:rsidRPr="001C0209" w:rsidRDefault="00421A2E" w:rsidP="00674645">
            <w:pPr>
              <w:snapToGrid w:val="0"/>
              <w:spacing w:after="120"/>
              <w:rPr>
                <w:rStyle w:val="Codefragment"/>
                <w:lang w:val="en-GB"/>
              </w:rPr>
            </w:pPr>
            <w:r>
              <w:rPr>
                <w:rStyle w:val="Codefragment"/>
                <w:lang w:val="en-GB"/>
              </w:rPr>
              <w:t>string</w:t>
            </w:r>
          </w:p>
        </w:tc>
        <w:tc>
          <w:tcPr>
            <w:tcW w:w="1701" w:type="dxa"/>
            <w:tcBorders>
              <w:top w:val="single" w:sz="4" w:space="0" w:color="000000"/>
              <w:left w:val="single" w:sz="4" w:space="0" w:color="000000"/>
              <w:bottom w:val="single" w:sz="4" w:space="0" w:color="000000"/>
              <w:right w:val="single" w:sz="4" w:space="0" w:color="000000"/>
            </w:tcBorders>
          </w:tcPr>
          <w:p w:rsidR="00421A2E" w:rsidRDefault="00421A2E" w:rsidP="00674645">
            <w:pPr>
              <w:pStyle w:val="IndexHeading"/>
              <w:keepNext w:val="0"/>
              <w:snapToGrid w:val="0"/>
              <w:spacing w:before="0" w:after="120"/>
            </w:pPr>
            <w:r>
              <w:t xml:space="preserve">One </w:t>
            </w:r>
            <w:r>
              <w:br/>
              <w:t>(mandatory)</w:t>
            </w:r>
          </w:p>
        </w:tc>
      </w:tr>
      <w:tr w:rsidR="00F52730" w:rsidTr="00674645">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F52730" w:rsidRDefault="00F52730" w:rsidP="00674645">
            <w:pPr>
              <w:snapToGrid w:val="0"/>
              <w:spacing w:after="120"/>
              <w:rPr>
                <w:rStyle w:val="Codefragment"/>
              </w:rPr>
            </w:pPr>
            <w:r>
              <w:rPr>
                <w:rStyle w:val="Codefragment"/>
              </w:rPr>
              <w:t>uomLabel</w:t>
            </w:r>
          </w:p>
        </w:tc>
        <w:tc>
          <w:tcPr>
            <w:tcW w:w="3023" w:type="dxa"/>
            <w:tcBorders>
              <w:top w:val="single" w:sz="4" w:space="0" w:color="000000"/>
              <w:left w:val="single" w:sz="4" w:space="0" w:color="000000"/>
              <w:bottom w:val="single" w:sz="4" w:space="0" w:color="000000"/>
              <w:right w:val="single" w:sz="4" w:space="0" w:color="000000"/>
            </w:tcBorders>
          </w:tcPr>
          <w:p w:rsidR="00F52730" w:rsidRDefault="00F52730" w:rsidP="00F52730">
            <w:pPr>
              <w:snapToGrid w:val="0"/>
              <w:spacing w:after="120"/>
            </w:pPr>
            <w:r>
              <w:t>Shorthand identifier of the Unit of Measure used on this axis (as indicated in the CRS definition</w:t>
            </w:r>
            <w:r w:rsidR="00212F4A">
              <w:t xml:space="preserve"> for this axis</w:t>
            </w:r>
            <w:r>
              <w:t>)</w:t>
            </w:r>
          </w:p>
        </w:tc>
        <w:tc>
          <w:tcPr>
            <w:tcW w:w="1984" w:type="dxa"/>
            <w:tcBorders>
              <w:top w:val="single" w:sz="4" w:space="0" w:color="000000"/>
              <w:left w:val="single" w:sz="4" w:space="0" w:color="000000"/>
              <w:bottom w:val="single" w:sz="4" w:space="0" w:color="000000"/>
              <w:right w:val="single" w:sz="4" w:space="0" w:color="000000"/>
            </w:tcBorders>
          </w:tcPr>
          <w:p w:rsidR="00F52730" w:rsidRPr="00F52730" w:rsidRDefault="00F52730" w:rsidP="00674645">
            <w:pPr>
              <w:snapToGrid w:val="0"/>
              <w:spacing w:after="120"/>
              <w:rPr>
                <w:rStyle w:val="Codefragment"/>
                <w:lang w:val="en-GB"/>
              </w:rPr>
            </w:pPr>
            <w:r>
              <w:rPr>
                <w:rStyle w:val="Codefragment"/>
                <w:lang w:val="en-GB"/>
              </w:rPr>
              <w:t>string</w:t>
            </w:r>
          </w:p>
        </w:tc>
        <w:tc>
          <w:tcPr>
            <w:tcW w:w="1701" w:type="dxa"/>
            <w:tcBorders>
              <w:top w:val="single" w:sz="4" w:space="0" w:color="000000"/>
              <w:left w:val="single" w:sz="4" w:space="0" w:color="000000"/>
              <w:bottom w:val="single" w:sz="4" w:space="0" w:color="000000"/>
              <w:right w:val="single" w:sz="4" w:space="0" w:color="000000"/>
            </w:tcBorders>
          </w:tcPr>
          <w:p w:rsidR="00F52730" w:rsidRDefault="00F52730" w:rsidP="009D5122">
            <w:pPr>
              <w:pStyle w:val="IndexHeading"/>
              <w:keepNext w:val="0"/>
              <w:snapToGrid w:val="0"/>
              <w:spacing w:before="0" w:after="120"/>
            </w:pPr>
            <w:r>
              <w:t xml:space="preserve">One </w:t>
            </w:r>
            <w:r>
              <w:br/>
              <w:t>(mandatory)</w:t>
            </w:r>
          </w:p>
        </w:tc>
      </w:tr>
      <w:tr w:rsidR="00F52730" w:rsidTr="00674645">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F52730" w:rsidRPr="00BB297F" w:rsidRDefault="00F52730" w:rsidP="00674645">
            <w:pPr>
              <w:snapToGrid w:val="0"/>
              <w:spacing w:after="120"/>
              <w:rPr>
                <w:rStyle w:val="Codefragment"/>
              </w:rPr>
            </w:pPr>
            <w:r>
              <w:rPr>
                <w:rStyle w:val="Codefragment"/>
              </w:rPr>
              <w:t>lowerBound</w:t>
            </w:r>
          </w:p>
        </w:tc>
        <w:tc>
          <w:tcPr>
            <w:tcW w:w="3023" w:type="dxa"/>
            <w:tcBorders>
              <w:top w:val="single" w:sz="4" w:space="0" w:color="000000"/>
              <w:left w:val="single" w:sz="4" w:space="0" w:color="000000"/>
              <w:bottom w:val="single" w:sz="4" w:space="0" w:color="000000"/>
              <w:right w:val="single" w:sz="4" w:space="0" w:color="000000"/>
            </w:tcBorders>
          </w:tcPr>
          <w:p w:rsidR="00F52730" w:rsidRDefault="00F52730" w:rsidP="00674645">
            <w:pPr>
              <w:snapToGrid w:val="0"/>
              <w:spacing w:after="120"/>
            </w:pPr>
            <w:r>
              <w:t>Lowest coordinate along this axis</w:t>
            </w:r>
          </w:p>
        </w:tc>
        <w:tc>
          <w:tcPr>
            <w:tcW w:w="1984" w:type="dxa"/>
            <w:tcBorders>
              <w:top w:val="single" w:sz="4" w:space="0" w:color="000000"/>
              <w:left w:val="single" w:sz="4" w:space="0" w:color="000000"/>
              <w:bottom w:val="single" w:sz="4" w:space="0" w:color="000000"/>
              <w:right w:val="single" w:sz="4" w:space="0" w:color="000000"/>
            </w:tcBorders>
          </w:tcPr>
          <w:p w:rsidR="00F52730" w:rsidRPr="00EB2AA7" w:rsidRDefault="00735A2C" w:rsidP="00674645">
            <w:pPr>
              <w:snapToGrid w:val="0"/>
              <w:spacing w:after="120"/>
              <w:rPr>
                <w:rStyle w:val="Codefragment"/>
              </w:rPr>
            </w:pPr>
            <w:r>
              <w:rPr>
                <w:rStyle w:val="Codefragment"/>
              </w:rPr>
              <w:t>s</w:t>
            </w:r>
            <w:r w:rsidR="00F52730">
              <w:rPr>
                <w:rStyle w:val="Codefragment"/>
              </w:rPr>
              <w:t>tring</w:t>
            </w:r>
          </w:p>
        </w:tc>
        <w:tc>
          <w:tcPr>
            <w:tcW w:w="1701" w:type="dxa"/>
            <w:tcBorders>
              <w:top w:val="single" w:sz="4" w:space="0" w:color="000000"/>
              <w:left w:val="single" w:sz="4" w:space="0" w:color="000000"/>
              <w:bottom w:val="single" w:sz="4" w:space="0" w:color="000000"/>
              <w:right w:val="single" w:sz="4" w:space="0" w:color="000000"/>
            </w:tcBorders>
          </w:tcPr>
          <w:p w:rsidR="00F52730" w:rsidRDefault="00F52730" w:rsidP="00674645">
            <w:pPr>
              <w:pStyle w:val="IndexHeading"/>
              <w:keepNext w:val="0"/>
              <w:snapToGrid w:val="0"/>
              <w:spacing w:before="0" w:after="120"/>
            </w:pPr>
            <w:r>
              <w:t xml:space="preserve">One </w:t>
            </w:r>
            <w:r>
              <w:br/>
              <w:t>(mandatory)</w:t>
            </w:r>
          </w:p>
        </w:tc>
      </w:tr>
      <w:tr w:rsidR="00F52730" w:rsidTr="00674645">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F52730" w:rsidRPr="00BB297F" w:rsidRDefault="00F52730" w:rsidP="00674645">
            <w:pPr>
              <w:snapToGrid w:val="0"/>
              <w:spacing w:after="120"/>
              <w:rPr>
                <w:rStyle w:val="Codefragment"/>
              </w:rPr>
            </w:pPr>
            <w:r>
              <w:rPr>
                <w:rStyle w:val="Codefragment"/>
              </w:rPr>
              <w:t>upperBound</w:t>
            </w:r>
          </w:p>
        </w:tc>
        <w:tc>
          <w:tcPr>
            <w:tcW w:w="3023" w:type="dxa"/>
            <w:tcBorders>
              <w:top w:val="single" w:sz="4" w:space="0" w:color="000000"/>
              <w:left w:val="single" w:sz="4" w:space="0" w:color="000000"/>
              <w:bottom w:val="single" w:sz="4" w:space="0" w:color="000000"/>
              <w:right w:val="single" w:sz="4" w:space="0" w:color="000000"/>
            </w:tcBorders>
          </w:tcPr>
          <w:p w:rsidR="00F52730" w:rsidRDefault="00F52730" w:rsidP="00674645">
            <w:pPr>
              <w:snapToGrid w:val="0"/>
              <w:spacing w:after="120"/>
            </w:pPr>
            <w:r>
              <w:t>Highest coordinate along this axis</w:t>
            </w:r>
          </w:p>
        </w:tc>
        <w:tc>
          <w:tcPr>
            <w:tcW w:w="1984" w:type="dxa"/>
            <w:tcBorders>
              <w:top w:val="single" w:sz="4" w:space="0" w:color="000000"/>
              <w:left w:val="single" w:sz="4" w:space="0" w:color="000000"/>
              <w:bottom w:val="single" w:sz="4" w:space="0" w:color="000000"/>
              <w:right w:val="single" w:sz="4" w:space="0" w:color="000000"/>
            </w:tcBorders>
          </w:tcPr>
          <w:p w:rsidR="00F52730" w:rsidRPr="00EB2AA7" w:rsidRDefault="00F52730" w:rsidP="00674645">
            <w:pPr>
              <w:snapToGrid w:val="0"/>
              <w:spacing w:after="120"/>
              <w:rPr>
                <w:rStyle w:val="Codefragment"/>
              </w:rPr>
            </w:pPr>
            <w:r>
              <w:rPr>
                <w:rStyle w:val="Codefragment"/>
              </w:rPr>
              <w:t>string</w:t>
            </w:r>
          </w:p>
        </w:tc>
        <w:tc>
          <w:tcPr>
            <w:tcW w:w="1701" w:type="dxa"/>
            <w:tcBorders>
              <w:top w:val="single" w:sz="4" w:space="0" w:color="000000"/>
              <w:left w:val="single" w:sz="4" w:space="0" w:color="000000"/>
              <w:bottom w:val="single" w:sz="4" w:space="0" w:color="000000"/>
              <w:right w:val="single" w:sz="4" w:space="0" w:color="000000"/>
            </w:tcBorders>
          </w:tcPr>
          <w:p w:rsidR="00F52730" w:rsidRDefault="00F52730" w:rsidP="00674645">
            <w:pPr>
              <w:pStyle w:val="IndexHeading"/>
              <w:keepNext w:val="0"/>
              <w:snapToGrid w:val="0"/>
              <w:spacing w:before="0" w:after="120"/>
            </w:pPr>
            <w:r>
              <w:t xml:space="preserve">One </w:t>
            </w:r>
            <w:r>
              <w:br/>
              <w:t>(mandatory)</w:t>
            </w:r>
          </w:p>
        </w:tc>
      </w:tr>
    </w:tbl>
    <w:p w:rsidR="00EF529F" w:rsidRDefault="00EF529F" w:rsidP="0086386E"/>
    <w:p w:rsidR="002E3939" w:rsidRDefault="00872EEA" w:rsidP="00CB3F74">
      <w:pPr>
        <w:pStyle w:val="Note"/>
      </w:pPr>
      <w:r>
        <w:t>Note</w:t>
      </w:r>
      <w:r>
        <w:tab/>
      </w:r>
      <w:r w:rsidR="002E3939">
        <w:t xml:space="preserve">At the time of this standard’s writing the widely used EPSG </w:t>
      </w:r>
      <w:r w:rsidR="002E3939" w:rsidRPr="002E3939">
        <w:t xml:space="preserve">database </w:t>
      </w:r>
      <w:r w:rsidR="002E3939">
        <w:t xml:space="preserve">– which forms the basis also for the OGC CRS resolver, </w:t>
      </w:r>
      <w:hyperlink r:id="rId56" w:history="1">
        <w:r w:rsidR="002E3939" w:rsidRPr="00807FE2">
          <w:rPr>
            <w:rStyle w:val="Hyperlink"/>
          </w:rPr>
          <w:t>http://www.opengis.net/def/crs/</w:t>
        </w:r>
      </w:hyperlink>
      <w:r w:rsidR="002E3939">
        <w:t xml:space="preserve"> - </w:t>
      </w:r>
      <w:r w:rsidR="002E3939" w:rsidRPr="002E3939">
        <w:t>does not have unit symbols</w:t>
      </w:r>
      <w:r w:rsidR="002E3939">
        <w:t>, only non-nor</w:t>
      </w:r>
      <w:r w:rsidR="00583E7F">
        <w:softHyphen/>
      </w:r>
      <w:r w:rsidR="002E3939">
        <w:t xml:space="preserve">mative names. Therefore, </w:t>
      </w:r>
      <w:r w:rsidR="007E0656">
        <w:t xml:space="preserve">in general </w:t>
      </w:r>
      <w:r w:rsidR="002E3939">
        <w:t>it is currently not possible to auto</w:t>
      </w:r>
      <w:r w:rsidR="007E0656">
        <w:softHyphen/>
      </w:r>
      <w:r w:rsidR="002E3939">
        <w:t>matically deduce</w:t>
      </w:r>
      <w:r w:rsidR="007E0656">
        <w:t xml:space="preserve"> the unit of measure of an axis. Instead is recommended as a Best Practice to use the unit strings as defined by UCUM (</w:t>
      </w:r>
      <w:hyperlink r:id="rId57" w:history="1">
        <w:r w:rsidR="007E0656" w:rsidRPr="00807FE2">
          <w:rPr>
            <w:rStyle w:val="Hyperlink"/>
          </w:rPr>
          <w:t>http://unitsofmeasure.org</w:t>
        </w:r>
      </w:hyperlink>
      <w:r w:rsidR="007E0656">
        <w:t>). All examples used in this standard utilize UCUM.</w:t>
      </w:r>
    </w:p>
    <w:p w:rsidR="003B6886" w:rsidRDefault="003B6886" w:rsidP="009461F1">
      <w:pPr>
        <w:pStyle w:val="Requirement"/>
        <w:ind w:left="0" w:firstLine="0"/>
      </w:pPr>
      <w:bookmarkStart w:id="89" w:name="_Ref427350933"/>
      <w:r>
        <w:rPr>
          <w:b/>
        </w:rPr>
        <w:t>:</w:t>
      </w:r>
      <w:r>
        <w:rPr>
          <w:b/>
        </w:rPr>
        <w:br/>
      </w:r>
      <w:r>
        <w:t xml:space="preserve">For each </w:t>
      </w:r>
      <w:r w:rsidRPr="003B6886">
        <w:rPr>
          <w:rStyle w:val="Codefragment"/>
        </w:rPr>
        <w:t>axisExtent</w:t>
      </w:r>
      <w:r>
        <w:t xml:space="preserve"> in the </w:t>
      </w:r>
      <w:r w:rsidR="00676E4C">
        <w:rPr>
          <w:rStyle w:val="Codefragment"/>
        </w:rPr>
        <w:t>EnvelopeByAxi</w:t>
      </w:r>
      <w:r w:rsidR="001707E6">
        <w:rPr>
          <w:rStyle w:val="Codefragment"/>
        </w:rPr>
        <w:t>s</w:t>
      </w:r>
      <w:r>
        <w:t xml:space="preserve"> element of a coverage the </w:t>
      </w:r>
      <w:r w:rsidRPr="003B6886">
        <w:rPr>
          <w:rStyle w:val="Codefragment"/>
        </w:rPr>
        <w:t>lowerBound</w:t>
      </w:r>
      <w:r w:rsidRPr="003B6886">
        <w:t xml:space="preserve"> </w:t>
      </w:r>
      <w:r w:rsidRPr="003B6886">
        <w:rPr>
          <w:b/>
        </w:rPr>
        <w:t>shall</w:t>
      </w:r>
      <w:r>
        <w:t xml:space="preserve"> be less </w:t>
      </w:r>
      <w:r w:rsidR="00134636">
        <w:t xml:space="preserve">than </w:t>
      </w:r>
      <w:r>
        <w:t xml:space="preserve">or equal to the </w:t>
      </w:r>
      <w:r w:rsidRPr="003B6886">
        <w:rPr>
          <w:rStyle w:val="Codefragment"/>
        </w:rPr>
        <w:t>upperBound</w:t>
      </w:r>
      <w:r>
        <w:t>.</w:t>
      </w:r>
      <w:bookmarkEnd w:id="89"/>
    </w:p>
    <w:p w:rsidR="009B1870" w:rsidRDefault="009B1870" w:rsidP="009B1870">
      <w:pPr>
        <w:pStyle w:val="Requirement"/>
        <w:ind w:left="0" w:firstLine="0"/>
      </w:pPr>
      <w:bookmarkStart w:id="90" w:name="_Ref433293974"/>
      <w:r>
        <w:rPr>
          <w:b/>
        </w:rPr>
        <w:t>:</w:t>
      </w:r>
      <w:r>
        <w:rPr>
          <w:b/>
        </w:rPr>
        <w:br/>
      </w:r>
      <w:r>
        <w:t>In a coverage</w:t>
      </w:r>
      <w:r w:rsidR="0030235A">
        <w:t xml:space="preserve"> instantiating class </w:t>
      </w:r>
      <w:r w:rsidR="0030235A" w:rsidRPr="0030235A">
        <w:rPr>
          <w:i/>
        </w:rPr>
        <w:t>coverage</w:t>
      </w:r>
      <w:r>
        <w:t>,</w:t>
      </w:r>
      <w:r w:rsidR="009672B1">
        <w:t xml:space="preserve"> the extent of</w:t>
      </w:r>
      <w:r>
        <w:t xml:space="preserve"> </w:t>
      </w:r>
      <w:r w:rsidRPr="009B1870">
        <w:rPr>
          <w:rStyle w:val="Codefragment"/>
        </w:rPr>
        <w:t>CIS::Envelope</w:t>
      </w:r>
      <w:r>
        <w:t xml:space="preserve"> </w:t>
      </w:r>
      <w:r w:rsidR="008F2B35">
        <w:t xml:space="preserve">(if present) </w:t>
      </w:r>
      <w:r w:rsidRPr="003B6886">
        <w:rPr>
          <w:b/>
        </w:rPr>
        <w:t>shall</w:t>
      </w:r>
      <w:r>
        <w:t xml:space="preserve"> </w:t>
      </w:r>
      <w:r w:rsidR="008F2B35">
        <w:t>enclose</w:t>
      </w:r>
      <w:r>
        <w:t xml:space="preserve"> </w:t>
      </w:r>
      <w:r w:rsidR="008F2B35" w:rsidRPr="009B1870">
        <w:rPr>
          <w:rStyle w:val="Codefragment"/>
        </w:rPr>
        <w:t>CIS::DomainSet</w:t>
      </w:r>
      <w:r w:rsidR="008F2B35">
        <w:t xml:space="preserve"> along all </w:t>
      </w:r>
      <w:r w:rsidR="00051616">
        <w:t>dimension</w:t>
      </w:r>
      <w:r w:rsidR="008F2B35">
        <w:t>s</w:t>
      </w:r>
      <w:r>
        <w:t>.</w:t>
      </w:r>
      <w:bookmarkEnd w:id="90"/>
    </w:p>
    <w:p w:rsidR="008F2B35" w:rsidRDefault="008F2B35" w:rsidP="008F2B35">
      <w:pPr>
        <w:pStyle w:val="Note"/>
      </w:pPr>
      <w:r>
        <w:t>Note</w:t>
      </w:r>
      <w:r>
        <w:tab/>
      </w:r>
      <w:r w:rsidR="009672B1">
        <w:t xml:space="preserve">In other words: the bounding box given by the domain set must be fully enclosed in the bounding box as defined in the envelope. </w:t>
      </w:r>
      <w:r>
        <w:t xml:space="preserve">This </w:t>
      </w:r>
      <w:r w:rsidR="009672B1">
        <w:t xml:space="preserve">requirement </w:t>
      </w:r>
      <w:r>
        <w:t>follows already from GML 3.2.1 Subclause 9.3.1, but is repeated here as GML does not have a uniform treatment of spatial, temporal, and other dimensions.</w:t>
      </w:r>
    </w:p>
    <w:p w:rsidR="005F43E3" w:rsidRDefault="005F43E3" w:rsidP="00134636">
      <w:r>
        <w:t>While the envelope can be approximate, the domain set is exact in its boundaries:</w:t>
      </w:r>
    </w:p>
    <w:p w:rsidR="005F43E3" w:rsidRDefault="005F43E3" w:rsidP="005F43E3">
      <w:pPr>
        <w:pStyle w:val="Requirement"/>
        <w:ind w:left="0" w:firstLine="0"/>
      </w:pPr>
      <w:bookmarkStart w:id="91" w:name="_Ref448340159"/>
      <w:r>
        <w:t>:</w:t>
      </w:r>
      <w:r>
        <w:br/>
        <w:t xml:space="preserve">In a coverage instantiating class </w:t>
      </w:r>
      <w:r w:rsidRPr="0030235A">
        <w:rPr>
          <w:i/>
        </w:rPr>
        <w:t>coverage</w:t>
      </w:r>
      <w:r>
        <w:t xml:space="preserve">, for all axes in a </w:t>
      </w:r>
      <w:r w:rsidRPr="00FD4D51">
        <w:rPr>
          <w:rStyle w:val="Codefragment"/>
        </w:rPr>
        <w:t>CIS::</w:t>
      </w:r>
      <w:r>
        <w:rPr>
          <w:rStyle w:val="Codefragment"/>
        </w:rPr>
        <w:t>General</w:t>
      </w:r>
      <w:r w:rsidRPr="00FD4D51">
        <w:rPr>
          <w:rStyle w:val="Codefragment"/>
        </w:rPr>
        <w:t>Grid</w:t>
      </w:r>
      <w:r>
        <w:t xml:space="preserve"> where axis coordinates of direct positions are given explicitly, the lowest and highest value of these coordinates </w:t>
      </w:r>
      <w:r w:rsidRPr="00FD4D51">
        <w:rPr>
          <w:b/>
        </w:rPr>
        <w:t>shall</w:t>
      </w:r>
      <w:r>
        <w:t xml:space="preserve"> be equal to the </w:t>
      </w:r>
      <w:r w:rsidRPr="00FD4D51">
        <w:rPr>
          <w:rStyle w:val="Codefragment"/>
        </w:rPr>
        <w:t>lowerBound</w:t>
      </w:r>
      <w:r>
        <w:t xml:space="preserve"> and </w:t>
      </w:r>
      <w:r w:rsidRPr="00FD4D51">
        <w:rPr>
          <w:rStyle w:val="Codefragment"/>
        </w:rPr>
        <w:t>upperBound</w:t>
      </w:r>
      <w:r>
        <w:t xml:space="preserve"> value, respectively.</w:t>
      </w:r>
      <w:bookmarkEnd w:id="91"/>
    </w:p>
    <w:p w:rsidR="00134636" w:rsidRDefault="004A4AB2" w:rsidP="00134636">
      <w:r>
        <w:t xml:space="preserve">Just like in their </w:t>
      </w:r>
      <w:r w:rsidRPr="004A4AB2">
        <w:rPr>
          <w:rStyle w:val="Codefragment"/>
        </w:rPr>
        <w:t>Envelope</w:t>
      </w:r>
      <w:r>
        <w:t xml:space="preserve">, </w:t>
      </w:r>
      <w:r w:rsidR="00D514F6">
        <w:t xml:space="preserve">Coverages </w:t>
      </w:r>
      <w:r>
        <w:t xml:space="preserve">in their </w:t>
      </w:r>
      <w:r w:rsidRPr="004A4AB2">
        <w:rPr>
          <w:rStyle w:val="Codefragment"/>
        </w:rPr>
        <w:t>DomainSet</w:t>
      </w:r>
      <w:r>
        <w:t xml:space="preserve"> must </w:t>
      </w:r>
      <w:r w:rsidR="00D514F6">
        <w:t xml:space="preserve">have a 1:1 correlation between the axis names given in </w:t>
      </w:r>
      <w:r w:rsidR="00D514F6" w:rsidRPr="00D514F6">
        <w:rPr>
          <w:rStyle w:val="Codefragment"/>
        </w:rPr>
        <w:t>axis</w:t>
      </w:r>
      <w:r w:rsidR="00D514F6">
        <w:rPr>
          <w:rStyle w:val="Codefragment"/>
        </w:rPr>
        <w:softHyphen/>
      </w:r>
      <w:r w:rsidR="00D514F6" w:rsidRPr="00D514F6">
        <w:rPr>
          <w:rStyle w:val="Codefragment"/>
        </w:rPr>
        <w:t>Labels</w:t>
      </w:r>
      <w:r w:rsidR="00D514F6" w:rsidRPr="00D514F6">
        <w:t xml:space="preserve"> and </w:t>
      </w:r>
      <w:r w:rsidR="00D514F6" w:rsidRPr="00D514F6">
        <w:rPr>
          <w:rStyle w:val="Codefragment"/>
        </w:rPr>
        <w:t>gridLabels</w:t>
      </w:r>
      <w:r w:rsidR="00D514F6">
        <w:t>, i.e.: they</w:t>
      </w:r>
      <w:r w:rsidR="00D514F6" w:rsidRPr="00D514F6">
        <w:t xml:space="preserve"> shall relate pairwise, given by their sequence position</w:t>
      </w:r>
      <w:r w:rsidR="00D514F6">
        <w:t>. For example,</w:t>
      </w:r>
      <w:r w:rsidR="003E3CDC">
        <w:t xml:space="preserve"> </w:t>
      </w:r>
      <w:r w:rsidR="005A7EF6" w:rsidRPr="003E3CDC">
        <w:rPr>
          <w:rStyle w:val="Codefragment"/>
        </w:rPr>
        <w:t>GeneralGrid</w:t>
      </w:r>
      <w:r w:rsidR="00D514F6">
        <w:t xml:space="preserve"> </w:t>
      </w:r>
      <w:r w:rsidR="00D514F6" w:rsidRPr="00D514F6">
        <w:rPr>
          <w:rStyle w:val="Codefragment"/>
        </w:rPr>
        <w:t>axis</w:t>
      </w:r>
      <w:r w:rsidR="00D514F6">
        <w:rPr>
          <w:rStyle w:val="Codefragment"/>
        </w:rPr>
        <w:softHyphen/>
      </w:r>
      <w:r w:rsidR="00D514F6" w:rsidRPr="00D514F6">
        <w:rPr>
          <w:rStyle w:val="Codefragment"/>
        </w:rPr>
        <w:t>Labels</w:t>
      </w:r>
      <w:r w:rsidR="00D514F6">
        <w:t xml:space="preserve">=“Lat Long h date” </w:t>
      </w:r>
      <w:r w:rsidR="00D514F6" w:rsidRPr="00D514F6">
        <w:t>and</w:t>
      </w:r>
      <w:r w:rsidR="005A7EF6">
        <w:t xml:space="preserve"> </w:t>
      </w:r>
      <w:r w:rsidR="005A7EF6" w:rsidRPr="003E3CDC">
        <w:rPr>
          <w:rStyle w:val="Codefragment"/>
        </w:rPr>
        <w:t>GridLimits</w:t>
      </w:r>
      <w:r w:rsidR="00D514F6" w:rsidRPr="00D514F6">
        <w:t xml:space="preserve"> </w:t>
      </w:r>
      <w:r w:rsidR="005A7EF6">
        <w:rPr>
          <w:rStyle w:val="Codefragment"/>
        </w:rPr>
        <w:t>axisLabels</w:t>
      </w:r>
      <w:r w:rsidR="005A7EF6" w:rsidRPr="00D514F6">
        <w:t>=</w:t>
      </w:r>
      <w:r w:rsidR="005A7EF6">
        <w:t>”</w:t>
      </w:r>
      <w:r w:rsidR="00D514F6" w:rsidRPr="00D514F6">
        <w:t>i j k l</w:t>
      </w:r>
      <w:r w:rsidR="005A7EF6">
        <w:t>“</w:t>
      </w:r>
      <w:r w:rsidR="005A7EF6" w:rsidRPr="00D514F6">
        <w:t xml:space="preserve"> </w:t>
      </w:r>
      <w:r w:rsidR="00D514F6" w:rsidRPr="00D514F6">
        <w:t>implies a correspondence of</w:t>
      </w:r>
      <w:r w:rsidR="00D514F6">
        <w:rPr>
          <w:rStyle w:val="Codefragment"/>
        </w:rPr>
        <w:t xml:space="preserve"> Lat </w:t>
      </w:r>
      <w:r w:rsidR="00D514F6" w:rsidRPr="00D514F6">
        <w:t>with</w:t>
      </w:r>
      <w:r w:rsidR="00D514F6">
        <w:rPr>
          <w:rStyle w:val="Codefragment"/>
        </w:rPr>
        <w:t xml:space="preserve"> i</w:t>
      </w:r>
      <w:r w:rsidR="00D514F6" w:rsidRPr="00D514F6">
        <w:t xml:space="preserve">, </w:t>
      </w:r>
      <w:r w:rsidR="00D514F6">
        <w:rPr>
          <w:rStyle w:val="Codefragment"/>
        </w:rPr>
        <w:t xml:space="preserve">Long </w:t>
      </w:r>
      <w:r w:rsidR="00D514F6" w:rsidRPr="00D514F6">
        <w:t>with</w:t>
      </w:r>
      <w:r w:rsidR="00D514F6">
        <w:rPr>
          <w:rStyle w:val="Codefragment"/>
        </w:rPr>
        <w:t xml:space="preserve"> j</w:t>
      </w:r>
      <w:r w:rsidR="00D514F6" w:rsidRPr="00D514F6">
        <w:t xml:space="preserve">, </w:t>
      </w:r>
      <w:r w:rsidR="00D514F6">
        <w:rPr>
          <w:rStyle w:val="Codefragment"/>
        </w:rPr>
        <w:t xml:space="preserve">h </w:t>
      </w:r>
      <w:r w:rsidR="00D514F6" w:rsidRPr="00D514F6">
        <w:t>with</w:t>
      </w:r>
      <w:r w:rsidR="00D514F6">
        <w:rPr>
          <w:rStyle w:val="Codefragment"/>
        </w:rPr>
        <w:t xml:space="preserve"> k</w:t>
      </w:r>
      <w:r w:rsidR="00D514F6" w:rsidRPr="00D514F6">
        <w:t>, and</w:t>
      </w:r>
      <w:r w:rsidR="00D514F6">
        <w:rPr>
          <w:rStyle w:val="Codefragment"/>
        </w:rPr>
        <w:t xml:space="preserve"> date </w:t>
      </w:r>
      <w:r w:rsidR="00D514F6" w:rsidRPr="00D514F6">
        <w:t>with</w:t>
      </w:r>
      <w:r w:rsidR="00D514F6">
        <w:rPr>
          <w:rStyle w:val="Codefragment"/>
        </w:rPr>
        <w:t xml:space="preserve"> l</w:t>
      </w:r>
      <w:r w:rsidR="00D514F6" w:rsidRPr="00D514F6">
        <w:t>.</w:t>
      </w:r>
      <w:r w:rsidR="00D514F6">
        <w:t xml:space="preserve"> </w:t>
      </w:r>
      <w:r w:rsidR="00E52E47">
        <w:t xml:space="preserve">The value of </w:t>
      </w:r>
      <w:r w:rsidR="00E52E47" w:rsidRPr="00E52E47">
        <w:rPr>
          <w:rStyle w:val="Codefragment"/>
        </w:rPr>
        <w:t>srsDimension</w:t>
      </w:r>
      <w:r w:rsidR="00E52E47">
        <w:t xml:space="preserve"> in this case is 4. </w:t>
      </w:r>
      <w:r w:rsidR="00D514F6">
        <w:t>On coverage instance level</w:t>
      </w:r>
      <w:r w:rsidR="00912961">
        <w:t xml:space="preserve">, though, </w:t>
      </w:r>
      <w:r w:rsidR="00D514F6">
        <w:t>this cannot be conformance tested, therefore this is not a formal re</w:t>
      </w:r>
      <w:bookmarkStart w:id="92" w:name="_Ref446604179"/>
      <w:r w:rsidR="00134636">
        <w:t>quirement.</w:t>
      </w:r>
    </w:p>
    <w:p w:rsidR="00406119" w:rsidRDefault="00406119" w:rsidP="00AB66D7">
      <w:pPr>
        <w:pStyle w:val="Requirement"/>
        <w:numPr>
          <w:ilvl w:val="0"/>
          <w:numId w:val="49"/>
        </w:numPr>
      </w:pPr>
      <w:bookmarkStart w:id="93" w:name="_Ref10715490"/>
      <w:r>
        <w:lastRenderedPageBreak/>
        <w:t>:</w:t>
      </w:r>
      <w:r>
        <w:br/>
        <w:t xml:space="preserve">In the </w:t>
      </w:r>
      <w:r w:rsidR="004E2D8B">
        <w:rPr>
          <w:rStyle w:val="Codefragment"/>
        </w:rPr>
        <w:t>GeneralGrid</w:t>
      </w:r>
      <w:r>
        <w:t xml:space="preserve"> of </w:t>
      </w:r>
      <w:r w:rsidR="001A6C76">
        <w:t xml:space="preserve">the </w:t>
      </w:r>
      <w:r w:rsidR="001A6C76" w:rsidRPr="001A6C76">
        <w:rPr>
          <w:rStyle w:val="Codefragment"/>
        </w:rPr>
        <w:t>DomainSet</w:t>
      </w:r>
      <w:r w:rsidR="001A6C76">
        <w:t xml:space="preserve"> of </w:t>
      </w:r>
      <w:r>
        <w:t xml:space="preserve">a coverage instantiating class </w:t>
      </w:r>
      <w:r w:rsidRPr="00AB66D7">
        <w:rPr>
          <w:i/>
        </w:rPr>
        <w:t>coverage</w:t>
      </w:r>
      <w:r>
        <w:t xml:space="preserve"> the value of </w:t>
      </w:r>
      <w:r>
        <w:rPr>
          <w:rStyle w:val="Codefragment"/>
        </w:rPr>
        <w:t>srsName</w:t>
      </w:r>
      <w:r>
        <w:t xml:space="preserve"> </w:t>
      </w:r>
      <w:r w:rsidRPr="00AB66D7">
        <w:rPr>
          <w:b/>
        </w:rPr>
        <w:t>shall</w:t>
      </w:r>
      <w:r>
        <w:t xml:space="preserve"> be a URL which points to a CRS definition which fulfils the following conditions:</w:t>
      </w:r>
      <w:r>
        <w:br/>
        <w:t xml:space="preserve">- </w:t>
      </w:r>
      <w:r w:rsidRPr="00E505E3">
        <w:rPr>
          <w:rStyle w:val="Codefragment"/>
        </w:rPr>
        <w:t>srsDimension</w:t>
      </w:r>
      <w:r>
        <w:t xml:space="preserve"> equals the dimension of the CRS (i.e., the number of axes);</w:t>
      </w:r>
      <w:r>
        <w:br/>
        <w:t xml:space="preserve">- the number of </w:t>
      </w:r>
      <w:r w:rsidRPr="00E505E3">
        <w:rPr>
          <w:rStyle w:val="Codefragment"/>
        </w:rPr>
        <w:t>axisExtent</w:t>
      </w:r>
      <w:r>
        <w:t xml:space="preserve"> items is equal to</w:t>
      </w:r>
      <w:r w:rsidRPr="007F3346">
        <w:rPr>
          <w:rStyle w:val="Codefragment"/>
        </w:rPr>
        <w:t xml:space="preserve"> </w:t>
      </w:r>
      <w:r w:rsidRPr="00E505E3">
        <w:rPr>
          <w:rStyle w:val="Codefragment"/>
        </w:rPr>
        <w:t>srsDimension</w:t>
      </w:r>
      <w:r>
        <w:t>;</w:t>
      </w:r>
      <w:r>
        <w:br/>
      </w:r>
      <w:r w:rsidR="00E06FB5">
        <w:t xml:space="preserve">- all items listed in the </w:t>
      </w:r>
      <w:r w:rsidR="00E06FB5" w:rsidRPr="00247F01">
        <w:rPr>
          <w:rStyle w:val="Codefragment"/>
        </w:rPr>
        <w:t>axisLabel</w:t>
      </w:r>
      <w:r w:rsidR="00E06FB5">
        <w:rPr>
          <w:rStyle w:val="Codefragment"/>
        </w:rPr>
        <w:t>s</w:t>
      </w:r>
      <w:r w:rsidR="00E06FB5">
        <w:t xml:space="preserve"> attribute are pairwise distinct, and for each item in this list there is exactly one </w:t>
      </w:r>
      <w:r w:rsidR="00E06FB5" w:rsidRPr="00E06FB5">
        <w:rPr>
          <w:rStyle w:val="Codefragment"/>
        </w:rPr>
        <w:t>axisExtent</w:t>
      </w:r>
      <w:r w:rsidR="00E06FB5">
        <w:t xml:space="preserve"> item with the same </w:t>
      </w:r>
      <w:r w:rsidR="00E06FB5" w:rsidRPr="00E06FB5">
        <w:rPr>
          <w:rStyle w:val="Codefragment"/>
        </w:rPr>
        <w:t>axisLabel</w:t>
      </w:r>
      <w:r w:rsidR="00E06FB5">
        <w:t xml:space="preserve"> value;</w:t>
      </w:r>
      <w:r w:rsidR="00E06FB5">
        <w:br/>
      </w:r>
      <w:r>
        <w:t xml:space="preserve">- in each </w:t>
      </w:r>
      <w:r w:rsidRPr="00F42FEF">
        <w:rPr>
          <w:rStyle w:val="Codefragment"/>
        </w:rPr>
        <w:t>axisExtent</w:t>
      </w:r>
      <w:r>
        <w:t xml:space="preserve"> the </w:t>
      </w:r>
      <w:r w:rsidRPr="00F42FEF">
        <w:rPr>
          <w:rStyle w:val="Codefragment"/>
        </w:rPr>
        <w:t>uomLabel</w:t>
      </w:r>
      <w:r>
        <w:t xml:space="preserve"> value equals the unit of measure of the corresponding CRS axis.</w:t>
      </w:r>
      <w:bookmarkEnd w:id="93"/>
    </w:p>
    <w:p w:rsidR="006613E5" w:rsidRDefault="006613E5" w:rsidP="008C077D">
      <w:pPr>
        <w:pStyle w:val="Heading2"/>
      </w:pPr>
      <w:bookmarkStart w:id="94" w:name="_Toc468070805"/>
      <w:bookmarkEnd w:id="92"/>
      <w:r>
        <w:t>Range</w:t>
      </w:r>
      <w:r w:rsidR="006445AE">
        <w:t>Type</w:t>
      </w:r>
      <w:bookmarkEnd w:id="94"/>
    </w:p>
    <w:p w:rsidR="00A44B21" w:rsidRDefault="00A44B21" w:rsidP="00A44B21">
      <w:pPr>
        <w:pStyle w:val="Heading3"/>
      </w:pPr>
      <w:bookmarkStart w:id="95" w:name="RangeStructure"/>
      <w:bookmarkEnd w:id="95"/>
      <w:r>
        <w:t>Overview</w:t>
      </w:r>
    </w:p>
    <w:p w:rsidR="004B3701" w:rsidRDefault="006613E5" w:rsidP="00A84EC3">
      <w:r>
        <w:t xml:space="preserve">The </w:t>
      </w:r>
      <w:r w:rsidR="00BF3345">
        <w:rPr>
          <w:rStyle w:val="Codefragment"/>
        </w:rPr>
        <w:t>RangeType</w:t>
      </w:r>
      <w:r w:rsidR="006445AE">
        <w:t xml:space="preserve"> c</w:t>
      </w:r>
      <w:r w:rsidR="00CE70DF">
        <w:t xml:space="preserve">omponent </w:t>
      </w:r>
      <w:r>
        <w:t xml:space="preserve">adds a structure description and technical metadata required for an appropriate (however, application independent) understanding of a coverage. </w:t>
      </w:r>
      <w:r w:rsidR="008129E2">
        <w:t xml:space="preserve">For this structure description, the SWE Common </w:t>
      </w:r>
      <w:r w:rsidR="00AC714F">
        <w:rPr>
          <w:rStyle w:val="Codefragment"/>
        </w:rPr>
        <w:t>Data</w:t>
      </w:r>
      <w:r w:rsidR="00AC714F">
        <w:rPr>
          <w:rStyle w:val="Codefragment"/>
        </w:rPr>
        <w:softHyphen/>
        <w:t>Record</w:t>
      </w:r>
      <w:r w:rsidR="00AC714F">
        <w:rPr>
          <w:rStyle w:val="Codefragment"/>
        </w:rPr>
        <w:softHyphen/>
      </w:r>
      <w:r w:rsidR="00AC714F">
        <w:t xml:space="preserve"> </w:t>
      </w:r>
      <w:r w:rsidR="008129E2">
        <w:t>is used.</w:t>
      </w:r>
      <w:r w:rsidR="00A44B21">
        <w:t xml:space="preserve"> Optionally, interpolation directives can be added.</w:t>
      </w:r>
    </w:p>
    <w:p w:rsidR="006A6DEF" w:rsidRDefault="006A6DEF" w:rsidP="00AB66D7">
      <w:pPr>
        <w:pStyle w:val="Requirement"/>
        <w:numPr>
          <w:ilvl w:val="0"/>
          <w:numId w:val="47"/>
        </w:numPr>
      </w:pPr>
      <w:bookmarkStart w:id="96" w:name="_Ref444980976"/>
      <w:r w:rsidRPr="00AB66D7">
        <w:rPr>
          <w:b/>
        </w:rPr>
        <w:t>:</w:t>
      </w:r>
      <w:r w:rsidRPr="00AB66D7">
        <w:rPr>
          <w:b/>
        </w:rPr>
        <w:br/>
      </w:r>
      <w:r>
        <w:t xml:space="preserve">In a coverage instantiating class </w:t>
      </w:r>
      <w:r w:rsidRPr="00AB66D7">
        <w:rPr>
          <w:i/>
        </w:rPr>
        <w:t>coverage</w:t>
      </w:r>
      <w:r>
        <w:t xml:space="preserve">, the </w:t>
      </w:r>
      <w:r w:rsidR="00BF3345">
        <w:t>RangeType</w:t>
      </w:r>
      <w:r>
        <w:t xml:space="preserve"> component </w:t>
      </w:r>
      <w:r w:rsidRPr="00AB66D7">
        <w:rPr>
          <w:b/>
        </w:rPr>
        <w:t xml:space="preserve">shall </w:t>
      </w:r>
      <w:r>
        <w:t xml:space="preserve">have a structure as given in </w:t>
      </w:r>
      <w:r w:rsidR="001C18BF">
        <w:fldChar w:fldCharType="begin"/>
      </w:r>
      <w:r>
        <w:instrText xml:space="preserve"> REF _Ref444980763 \r \h </w:instrText>
      </w:r>
      <w:r w:rsidR="001C18BF">
        <w:fldChar w:fldCharType="separate"/>
      </w:r>
      <w:r w:rsidR="0086620D">
        <w:t>Table 6</w:t>
      </w:r>
      <w:r w:rsidR="001C18BF">
        <w:fldChar w:fldCharType="end"/>
      </w:r>
      <w:r>
        <w:t>.</w:t>
      </w:r>
      <w:bookmarkEnd w:id="96"/>
    </w:p>
    <w:p w:rsidR="006A6DEF" w:rsidRDefault="006A6DEF" w:rsidP="006A6DEF">
      <w:pPr>
        <w:pStyle w:val="Tabletitle"/>
      </w:pPr>
      <w:bookmarkStart w:id="97" w:name="_Ref444980763"/>
      <w:bookmarkStart w:id="98" w:name="_Toc468079556"/>
      <w:r w:rsidRPr="00B340C9">
        <w:rPr>
          <w:rFonts w:ascii="Courier New" w:hAnsi="Courier New"/>
          <w:sz w:val="22"/>
          <w:szCs w:val="22"/>
        </w:rPr>
        <w:t>CIS::</w:t>
      </w:r>
      <w:r>
        <w:rPr>
          <w:rFonts w:ascii="Courier New" w:hAnsi="Courier New"/>
          <w:sz w:val="22"/>
          <w:szCs w:val="22"/>
        </w:rPr>
        <w:t>RangeType</w:t>
      </w:r>
      <w:r>
        <w:t xml:space="preserve"> structure</w:t>
      </w:r>
      <w:bookmarkEnd w:id="97"/>
      <w:bookmarkEnd w:id="98"/>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984"/>
        <w:gridCol w:w="1701"/>
      </w:tblGrid>
      <w:tr w:rsidR="006A6DEF" w:rsidTr="008229CA">
        <w:trPr>
          <w:trHeight w:val="281"/>
        </w:trPr>
        <w:tc>
          <w:tcPr>
            <w:tcW w:w="1939" w:type="dxa"/>
            <w:tcBorders>
              <w:top w:val="single" w:sz="4" w:space="0" w:color="000000"/>
              <w:left w:val="single" w:sz="4" w:space="0" w:color="000000"/>
              <w:bottom w:val="single" w:sz="4" w:space="0" w:color="000000"/>
            </w:tcBorders>
          </w:tcPr>
          <w:p w:rsidR="006A6DEF" w:rsidRDefault="006A6DEF" w:rsidP="008229CA">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6A6DEF" w:rsidRDefault="006A6DEF" w:rsidP="008229CA">
            <w:pPr>
              <w:pStyle w:val="BodyTextIndent"/>
              <w:keepNext/>
              <w:snapToGrid w:val="0"/>
              <w:jc w:val="center"/>
              <w:rPr>
                <w:b/>
                <w:sz w:val="21"/>
              </w:rPr>
            </w:pPr>
            <w:r>
              <w:rPr>
                <w:b/>
                <w:sz w:val="21"/>
              </w:rPr>
              <w:t>Definition</w:t>
            </w:r>
          </w:p>
        </w:tc>
        <w:tc>
          <w:tcPr>
            <w:tcW w:w="1984" w:type="dxa"/>
            <w:tcBorders>
              <w:top w:val="single" w:sz="4" w:space="0" w:color="000000"/>
              <w:left w:val="single" w:sz="4" w:space="0" w:color="000000"/>
              <w:bottom w:val="single" w:sz="4" w:space="0" w:color="000000"/>
            </w:tcBorders>
          </w:tcPr>
          <w:p w:rsidR="006A6DEF" w:rsidRDefault="006A6DEF" w:rsidP="008229CA">
            <w:pPr>
              <w:pStyle w:val="BodyTextIndent"/>
              <w:keepNext/>
              <w:snapToGrid w:val="0"/>
              <w:jc w:val="center"/>
              <w:rPr>
                <w:b/>
                <w:sz w:val="21"/>
              </w:rPr>
            </w:pPr>
            <w:r>
              <w:rPr>
                <w:b/>
                <w:sz w:val="21"/>
              </w:rPr>
              <w:t>Data type</w:t>
            </w:r>
          </w:p>
        </w:tc>
        <w:tc>
          <w:tcPr>
            <w:tcW w:w="1701" w:type="dxa"/>
            <w:tcBorders>
              <w:top w:val="single" w:sz="4" w:space="0" w:color="000000"/>
              <w:left w:val="single" w:sz="4" w:space="0" w:color="000000"/>
              <w:bottom w:val="single" w:sz="4" w:space="0" w:color="000000"/>
              <w:right w:val="single" w:sz="4" w:space="0" w:color="000000"/>
            </w:tcBorders>
          </w:tcPr>
          <w:p w:rsidR="006A6DEF" w:rsidRDefault="006A6DEF" w:rsidP="008229CA">
            <w:pPr>
              <w:pStyle w:val="BodyTextIndent"/>
              <w:keepNext/>
              <w:snapToGrid w:val="0"/>
              <w:jc w:val="center"/>
              <w:rPr>
                <w:b/>
                <w:sz w:val="21"/>
              </w:rPr>
            </w:pPr>
            <w:r>
              <w:rPr>
                <w:b/>
                <w:sz w:val="21"/>
              </w:rPr>
              <w:t>Multiplicity</w:t>
            </w:r>
          </w:p>
        </w:tc>
      </w:tr>
      <w:tr w:rsidR="006A6DEF" w:rsidTr="008229CA">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6A6DEF" w:rsidRDefault="006A6DEF" w:rsidP="008229CA">
            <w:pPr>
              <w:snapToGrid w:val="0"/>
              <w:spacing w:after="120"/>
              <w:rPr>
                <w:rStyle w:val="Codefragment"/>
              </w:rPr>
            </w:pPr>
            <w:r>
              <w:rPr>
                <w:rStyle w:val="Codefragment"/>
              </w:rPr>
              <w:t>dataRecord</w:t>
            </w:r>
          </w:p>
        </w:tc>
        <w:tc>
          <w:tcPr>
            <w:tcW w:w="3023" w:type="dxa"/>
            <w:tcBorders>
              <w:top w:val="single" w:sz="4" w:space="0" w:color="000000"/>
              <w:left w:val="single" w:sz="4" w:space="0" w:color="000000"/>
              <w:bottom w:val="single" w:sz="4" w:space="0" w:color="000000"/>
              <w:right w:val="single" w:sz="4" w:space="0" w:color="000000"/>
            </w:tcBorders>
          </w:tcPr>
          <w:p w:rsidR="006A6DEF" w:rsidRDefault="006A6DEF" w:rsidP="008229CA">
            <w:pPr>
              <w:snapToGrid w:val="0"/>
              <w:spacing w:after="120"/>
            </w:pPr>
            <w:r>
              <w:t>Description of the common data type of all range values</w:t>
            </w:r>
          </w:p>
        </w:tc>
        <w:tc>
          <w:tcPr>
            <w:tcW w:w="1984" w:type="dxa"/>
            <w:tcBorders>
              <w:top w:val="single" w:sz="4" w:space="0" w:color="000000"/>
              <w:left w:val="single" w:sz="4" w:space="0" w:color="000000"/>
              <w:bottom w:val="single" w:sz="4" w:space="0" w:color="000000"/>
              <w:right w:val="single" w:sz="4" w:space="0" w:color="000000"/>
            </w:tcBorders>
          </w:tcPr>
          <w:p w:rsidR="006A6DEF" w:rsidRDefault="006A6DEF" w:rsidP="008229CA">
            <w:pPr>
              <w:snapToGrid w:val="0"/>
              <w:spacing w:after="120"/>
              <w:rPr>
                <w:rStyle w:val="Codefragment"/>
              </w:rPr>
            </w:pPr>
            <w:r>
              <w:rPr>
                <w:rStyle w:val="Codefragment"/>
              </w:rPr>
              <w:t>SWE Common :: DataRecord</w:t>
            </w:r>
          </w:p>
        </w:tc>
        <w:tc>
          <w:tcPr>
            <w:tcW w:w="1701" w:type="dxa"/>
            <w:tcBorders>
              <w:top w:val="single" w:sz="4" w:space="0" w:color="000000"/>
              <w:left w:val="single" w:sz="4" w:space="0" w:color="000000"/>
              <w:bottom w:val="single" w:sz="4" w:space="0" w:color="000000"/>
              <w:right w:val="single" w:sz="4" w:space="0" w:color="000000"/>
            </w:tcBorders>
          </w:tcPr>
          <w:p w:rsidR="006A6DEF" w:rsidRDefault="006A6DEF" w:rsidP="008229CA">
            <w:pPr>
              <w:pStyle w:val="IndexHeading"/>
              <w:keepNext w:val="0"/>
              <w:snapToGrid w:val="0"/>
              <w:spacing w:before="0" w:after="120"/>
            </w:pPr>
            <w:r>
              <w:t>One</w:t>
            </w:r>
            <w:r>
              <w:br/>
              <w:t>(mandatory)</w:t>
            </w:r>
          </w:p>
        </w:tc>
      </w:tr>
      <w:tr w:rsidR="006A6DEF" w:rsidTr="008229CA">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6A6DEF" w:rsidRPr="00BB297F" w:rsidRDefault="006A6DEF" w:rsidP="008229CA">
            <w:pPr>
              <w:snapToGrid w:val="0"/>
              <w:spacing w:after="120"/>
              <w:rPr>
                <w:rStyle w:val="Codefragment"/>
              </w:rPr>
            </w:pPr>
            <w:r>
              <w:rPr>
                <w:rStyle w:val="Codefragment"/>
              </w:rPr>
              <w:t>interpolationRestriction</w:t>
            </w:r>
          </w:p>
        </w:tc>
        <w:tc>
          <w:tcPr>
            <w:tcW w:w="3023" w:type="dxa"/>
            <w:tcBorders>
              <w:top w:val="single" w:sz="4" w:space="0" w:color="000000"/>
              <w:left w:val="single" w:sz="4" w:space="0" w:color="000000"/>
              <w:bottom w:val="single" w:sz="4" w:space="0" w:color="000000"/>
              <w:right w:val="single" w:sz="4" w:space="0" w:color="000000"/>
            </w:tcBorders>
          </w:tcPr>
          <w:p w:rsidR="006A6DEF" w:rsidRDefault="006A6DEF" w:rsidP="008229CA">
            <w:pPr>
              <w:snapToGrid w:val="0"/>
              <w:spacing w:after="120"/>
            </w:pPr>
            <w:r>
              <w:t>Constraints on the interpolation methods meaningfully applicable to this coverage</w:t>
            </w:r>
          </w:p>
        </w:tc>
        <w:tc>
          <w:tcPr>
            <w:tcW w:w="1984" w:type="dxa"/>
            <w:tcBorders>
              <w:top w:val="single" w:sz="4" w:space="0" w:color="000000"/>
              <w:left w:val="single" w:sz="4" w:space="0" w:color="000000"/>
              <w:bottom w:val="single" w:sz="4" w:space="0" w:color="000000"/>
              <w:right w:val="single" w:sz="4" w:space="0" w:color="000000"/>
            </w:tcBorders>
          </w:tcPr>
          <w:p w:rsidR="006A6DEF" w:rsidRPr="00EB2AA7" w:rsidRDefault="006A6DEF" w:rsidP="008229CA">
            <w:pPr>
              <w:snapToGrid w:val="0"/>
              <w:spacing w:after="120"/>
              <w:rPr>
                <w:rStyle w:val="Codefragment"/>
              </w:rPr>
            </w:pPr>
            <w:r>
              <w:rPr>
                <w:rStyle w:val="Codefragment"/>
              </w:rPr>
              <w:t>CIS::Inter</w:t>
            </w:r>
            <w:r>
              <w:rPr>
                <w:rStyle w:val="Codefragment"/>
              </w:rPr>
              <w:softHyphen/>
              <w:t>polation</w:t>
            </w:r>
            <w:r>
              <w:rPr>
                <w:rStyle w:val="Codefragment"/>
              </w:rPr>
              <w:softHyphen/>
              <w:t>Restriction</w:t>
            </w:r>
          </w:p>
        </w:tc>
        <w:tc>
          <w:tcPr>
            <w:tcW w:w="1701" w:type="dxa"/>
            <w:tcBorders>
              <w:top w:val="single" w:sz="4" w:space="0" w:color="000000"/>
              <w:left w:val="single" w:sz="4" w:space="0" w:color="000000"/>
              <w:bottom w:val="single" w:sz="4" w:space="0" w:color="000000"/>
              <w:right w:val="single" w:sz="4" w:space="0" w:color="000000"/>
            </w:tcBorders>
          </w:tcPr>
          <w:p w:rsidR="006A6DEF" w:rsidRDefault="006A6DEF" w:rsidP="008229CA">
            <w:pPr>
              <w:pStyle w:val="IndexHeading"/>
              <w:keepNext w:val="0"/>
              <w:snapToGrid w:val="0"/>
              <w:spacing w:before="0" w:after="120"/>
            </w:pPr>
            <w:r>
              <w:t>Zero or one</w:t>
            </w:r>
            <w:r>
              <w:br/>
              <w:t>(optional)</w:t>
            </w:r>
          </w:p>
        </w:tc>
      </w:tr>
    </w:tbl>
    <w:p w:rsidR="006A6DEF" w:rsidRDefault="006A6DEF" w:rsidP="00A84EC3"/>
    <w:p w:rsidR="00A44B21" w:rsidRDefault="00A44B21" w:rsidP="00A44B21">
      <w:pPr>
        <w:pStyle w:val="Heading3"/>
      </w:pPr>
      <w:r>
        <w:t>Range data type specification</w:t>
      </w:r>
    </w:p>
    <w:p w:rsidR="008129E2" w:rsidRDefault="006A6DEF" w:rsidP="006A6DEF">
      <w:pPr>
        <w:snapToGrid w:val="0"/>
        <w:spacing w:after="120"/>
      </w:pPr>
      <w:r>
        <w:t xml:space="preserve">Specification of the common data type all range values share is done through the </w:t>
      </w:r>
      <w:r w:rsidRPr="006A6DEF">
        <w:rPr>
          <w:rStyle w:val="Codefragment"/>
        </w:rPr>
        <w:t>Data</w:t>
      </w:r>
      <w:r>
        <w:rPr>
          <w:rStyle w:val="Codefragment"/>
        </w:rPr>
        <w:softHyphen/>
      </w:r>
      <w:r w:rsidRPr="006A6DEF">
        <w:rPr>
          <w:rStyle w:val="Codefragment"/>
        </w:rPr>
        <w:t>Record</w:t>
      </w:r>
      <w:r>
        <w:t xml:space="preserve"> part of the coverage’s </w:t>
      </w:r>
      <w:r w:rsidR="00BF3345">
        <w:rPr>
          <w:rStyle w:val="Codefragment"/>
        </w:rPr>
        <w:t>RangeType</w:t>
      </w:r>
      <w:r>
        <w:t xml:space="preserve"> component. </w:t>
      </w:r>
      <w:r w:rsidR="008129E2">
        <w:t>Atomic data types available for r</w:t>
      </w:r>
      <w:r w:rsidR="006613E5">
        <w:t xml:space="preserve">ange values </w:t>
      </w:r>
      <w:r w:rsidR="008129E2">
        <w:t xml:space="preserve">are those given by the SWE Common data type </w:t>
      </w:r>
      <w:r w:rsidR="008129E2" w:rsidRPr="00C31313">
        <w:rPr>
          <w:rStyle w:val="Codefragment"/>
        </w:rPr>
        <w:t>Abstract</w:t>
      </w:r>
      <w:r>
        <w:rPr>
          <w:rStyle w:val="Codefragment"/>
        </w:rPr>
        <w:softHyphen/>
      </w:r>
      <w:r w:rsidR="008129E2" w:rsidRPr="00C31313">
        <w:rPr>
          <w:rStyle w:val="Codefragment"/>
        </w:rPr>
        <w:t>Simple</w:t>
      </w:r>
      <w:r>
        <w:rPr>
          <w:rStyle w:val="Codefragment"/>
        </w:rPr>
        <w:softHyphen/>
      </w:r>
      <w:r w:rsidR="008129E2" w:rsidRPr="00C31313">
        <w:rPr>
          <w:rStyle w:val="Codefragment"/>
        </w:rPr>
        <w:t>Com</w:t>
      </w:r>
      <w:r>
        <w:rPr>
          <w:rStyle w:val="Codefragment"/>
        </w:rPr>
        <w:softHyphen/>
      </w:r>
      <w:r w:rsidR="008129E2" w:rsidRPr="00C31313">
        <w:rPr>
          <w:rStyle w:val="Codefragment"/>
        </w:rPr>
        <w:t>pon</w:t>
      </w:r>
      <w:r>
        <w:rPr>
          <w:rStyle w:val="Codefragment"/>
        </w:rPr>
        <w:softHyphen/>
      </w:r>
      <w:r w:rsidR="008129E2" w:rsidRPr="00C31313">
        <w:rPr>
          <w:rStyle w:val="Codefragment"/>
        </w:rPr>
        <w:t>ent</w:t>
      </w:r>
      <w:r w:rsidR="008129E2">
        <w:t xml:space="preserve">. As a range structure contains only structure definitions, but not the values themselves (these sit in the coverage range set component), the optional </w:t>
      </w:r>
      <w:r w:rsidR="008129E2" w:rsidRPr="00C31313">
        <w:rPr>
          <w:rStyle w:val="Codefragment"/>
        </w:rPr>
        <w:t>Abstract</w:t>
      </w:r>
      <w:r w:rsidR="008129E2">
        <w:rPr>
          <w:rStyle w:val="Codefragment"/>
        </w:rPr>
        <w:softHyphen/>
      </w:r>
      <w:r w:rsidR="008129E2" w:rsidRPr="00C31313">
        <w:rPr>
          <w:rStyle w:val="Codefragment"/>
        </w:rPr>
        <w:t>SimpleComponent</w:t>
      </w:r>
      <w:r w:rsidR="008129E2">
        <w:t xml:space="preserve"> component </w:t>
      </w:r>
      <w:r w:rsidR="008129E2" w:rsidRPr="008129E2">
        <w:rPr>
          <w:rStyle w:val="Codefragment"/>
        </w:rPr>
        <w:t>value</w:t>
      </w:r>
      <w:r w:rsidR="008129E2">
        <w:t xml:space="preserve"> is suppressed in coverages.</w:t>
      </w:r>
    </w:p>
    <w:p w:rsidR="000E3543" w:rsidRDefault="009216C2" w:rsidP="009461F1">
      <w:pPr>
        <w:pStyle w:val="Requirement"/>
        <w:ind w:left="0" w:firstLine="0"/>
      </w:pPr>
      <w:bookmarkStart w:id="99" w:name="_Ref258858610"/>
      <w:r w:rsidRPr="009216C2">
        <w:rPr>
          <w:b/>
        </w:rPr>
        <w:t>:</w:t>
      </w:r>
      <w:r w:rsidRPr="009216C2">
        <w:rPr>
          <w:b/>
        </w:rPr>
        <w:br/>
      </w:r>
      <w:r w:rsidR="0030235A">
        <w:t xml:space="preserve">In a coverage instantiating class </w:t>
      </w:r>
      <w:r w:rsidR="0030235A" w:rsidRPr="0030235A">
        <w:rPr>
          <w:i/>
        </w:rPr>
        <w:t>coverage</w:t>
      </w:r>
      <w:r w:rsidR="0030235A">
        <w:t>, f</w:t>
      </w:r>
      <w:r w:rsidR="008129E2">
        <w:t xml:space="preserve">or all </w:t>
      </w:r>
      <w:r w:rsidR="008129E2" w:rsidRPr="006A6DEF">
        <w:rPr>
          <w:rStyle w:val="Codefragment"/>
        </w:rPr>
        <w:t xml:space="preserve">SWE Common </w:t>
      </w:r>
      <w:r w:rsidR="006A6DEF" w:rsidRPr="006A6DEF">
        <w:rPr>
          <w:rStyle w:val="Codefragment"/>
        </w:rPr>
        <w:t>::</w:t>
      </w:r>
      <w:r w:rsidR="006A6DEF">
        <w:t xml:space="preserve"> </w:t>
      </w:r>
      <w:r w:rsidR="008129E2" w:rsidRPr="00C31313">
        <w:rPr>
          <w:rStyle w:val="Codefragment"/>
        </w:rPr>
        <w:t>AbstractSimpleComponent</w:t>
      </w:r>
      <w:r w:rsidR="008129E2">
        <w:t xml:space="preserve"> </w:t>
      </w:r>
      <w:r w:rsidR="002F39E5">
        <w:t xml:space="preserve">items </w:t>
      </w:r>
      <w:r w:rsidR="008129E2">
        <w:t xml:space="preserve">in a range </w:t>
      </w:r>
      <w:r>
        <w:t xml:space="preserve">type </w:t>
      </w:r>
      <w:r w:rsidR="008129E2">
        <w:t xml:space="preserve">structure, instance multiplicity of the </w:t>
      </w:r>
      <w:r w:rsidR="008129E2" w:rsidRPr="00183FE9">
        <w:rPr>
          <w:rStyle w:val="Codefragment"/>
        </w:rPr>
        <w:t>value</w:t>
      </w:r>
      <w:r w:rsidR="008129E2">
        <w:t xml:space="preserve"> component </w:t>
      </w:r>
      <w:r w:rsidR="008129E2" w:rsidRPr="004B3701">
        <w:rPr>
          <w:b/>
        </w:rPr>
        <w:t xml:space="preserve">shall </w:t>
      </w:r>
      <w:r w:rsidR="008129E2">
        <w:t xml:space="preserve">be </w:t>
      </w:r>
      <w:r w:rsidR="00DE1E75">
        <w:t>zero</w:t>
      </w:r>
      <w:r w:rsidR="00E31BB4">
        <w:t>.</w:t>
      </w:r>
      <w:bookmarkEnd w:id="99"/>
    </w:p>
    <w:p w:rsidR="00032EF5" w:rsidRDefault="00376890" w:rsidP="006A6DEF">
      <w:pPr>
        <w:pStyle w:val="Note"/>
      </w:pPr>
      <w:r>
        <w:lastRenderedPageBreak/>
        <w:t>Note</w:t>
      </w:r>
      <w:r w:rsidR="00177B8B">
        <w:tab/>
        <w:t xml:space="preserve">Following </w:t>
      </w:r>
      <w:r w:rsidR="00A92FE7">
        <w:t xml:space="preserve"> </w:t>
      </w:r>
      <w:r w:rsidR="001C18BF">
        <w:fldChar w:fldCharType="begin"/>
      </w:r>
      <w:r w:rsidR="00A92FE7">
        <w:instrText xml:space="preserve"> REF _Ref425705852 \r \h </w:instrText>
      </w:r>
      <w:r w:rsidR="001C18BF">
        <w:fldChar w:fldCharType="separate"/>
      </w:r>
      <w:r w:rsidR="0086620D">
        <w:t>[4]</w:t>
      </w:r>
      <w:r w:rsidR="001C18BF">
        <w:fldChar w:fldCharType="end"/>
      </w:r>
      <w:r w:rsidR="00177B8B">
        <w:t xml:space="preserve">, omission of the </w:t>
      </w:r>
      <w:r w:rsidR="00177B8B" w:rsidRPr="00177B8B">
        <w:rPr>
          <w:rStyle w:val="Codefragment"/>
        </w:rPr>
        <w:t>value</w:t>
      </w:r>
      <w:r w:rsidR="00177B8B">
        <w:t xml:space="preserve"> component implies that in a </w:t>
      </w:r>
      <w:r w:rsidR="00177B8B" w:rsidRPr="00177B8B">
        <w:rPr>
          <w:rStyle w:val="Codefragment"/>
        </w:rPr>
        <w:t>Data</w:t>
      </w:r>
      <w:r w:rsidR="00177B8B">
        <w:rPr>
          <w:rStyle w:val="Codefragment"/>
        </w:rPr>
        <w:softHyphen/>
      </w:r>
      <w:r w:rsidR="00177B8B" w:rsidRPr="00177B8B">
        <w:rPr>
          <w:rStyle w:val="Codefragment"/>
        </w:rPr>
        <w:t>Array</w:t>
      </w:r>
      <w:r w:rsidR="00177B8B">
        <w:t xml:space="preserve"> there is no </w:t>
      </w:r>
      <w:r w:rsidR="00177B8B" w:rsidRPr="00177B8B">
        <w:rPr>
          <w:rStyle w:val="Codefragment"/>
        </w:rPr>
        <w:t>encoding</w:t>
      </w:r>
      <w:r w:rsidR="00177B8B">
        <w:t xml:space="preserve"> component either.</w:t>
      </w:r>
    </w:p>
    <w:p w:rsidR="004B3701" w:rsidRDefault="008129E2" w:rsidP="00A84EC3">
      <w:r>
        <w:t xml:space="preserve">Range values can be structured as </w:t>
      </w:r>
      <w:r w:rsidR="006613E5">
        <w:t>records</w:t>
      </w:r>
      <w:r w:rsidR="004B3701">
        <w:t xml:space="preserve"> or </w:t>
      </w:r>
      <w:r w:rsidR="009E507D">
        <w:t>array</w:t>
      </w:r>
      <w:r w:rsidR="004B3701">
        <w:t>s</w:t>
      </w:r>
      <w:r>
        <w:t>. Both structuring principles can be nested</w:t>
      </w:r>
      <w:r w:rsidR="004B3701">
        <w:t xml:space="preserve"> (and mixed) to any depth</w:t>
      </w:r>
      <w:r>
        <w:t xml:space="preserve"> for a concrete coverage range structure definition</w:t>
      </w:r>
      <w:r w:rsidR="004B3701">
        <w:t>.</w:t>
      </w:r>
    </w:p>
    <w:p w:rsidR="000E3543" w:rsidRDefault="009216C2" w:rsidP="009461F1">
      <w:pPr>
        <w:pStyle w:val="Requirement"/>
        <w:ind w:left="0" w:firstLine="0"/>
      </w:pPr>
      <w:bookmarkStart w:id="100" w:name="_Ref251012232"/>
      <w:bookmarkStart w:id="101" w:name="_Ref258858734"/>
      <w:r w:rsidRPr="009216C2">
        <w:rPr>
          <w:b/>
        </w:rPr>
        <w:t>:</w:t>
      </w:r>
      <w:r w:rsidRPr="009216C2">
        <w:rPr>
          <w:b/>
        </w:rPr>
        <w:br/>
      </w:r>
      <w:r w:rsidR="0030235A">
        <w:t xml:space="preserve">In a coverage instantiating class </w:t>
      </w:r>
      <w:r w:rsidR="0030235A" w:rsidRPr="0030235A">
        <w:rPr>
          <w:i/>
        </w:rPr>
        <w:t>coverage</w:t>
      </w:r>
      <w:r w:rsidR="0030235A">
        <w:t>, f</w:t>
      </w:r>
      <w:r w:rsidR="002F39E5">
        <w:t xml:space="preserve">or all </w:t>
      </w:r>
      <w:r w:rsidR="00C31313">
        <w:t xml:space="preserve">SWE Common </w:t>
      </w:r>
      <w:r w:rsidR="00C95F70" w:rsidRPr="004B3701">
        <w:rPr>
          <w:rStyle w:val="Codefragment"/>
        </w:rPr>
        <w:t>AbstractDataComponent</w:t>
      </w:r>
      <w:r w:rsidR="00C95F70">
        <w:t xml:space="preserve"> i</w:t>
      </w:r>
      <w:r w:rsidR="002F39E5">
        <w:t>tems i</w:t>
      </w:r>
      <w:r w:rsidR="00C95F70">
        <w:t>n a cov</w:t>
      </w:r>
      <w:r>
        <w:softHyphen/>
      </w:r>
      <w:r w:rsidR="00C95F70">
        <w:t xml:space="preserve">erage </w:t>
      </w:r>
      <w:r w:rsidR="004B3701">
        <w:t xml:space="preserve">range </w:t>
      </w:r>
      <w:r w:rsidR="002F39E5">
        <w:t xml:space="preserve">type </w:t>
      </w:r>
      <w:r w:rsidR="004B3701">
        <w:t>structure</w:t>
      </w:r>
      <w:r w:rsidR="002F39E5">
        <w:t>,</w:t>
      </w:r>
      <w:r w:rsidR="00C95F70">
        <w:t xml:space="preserve"> the concrete </w:t>
      </w:r>
      <w:r w:rsidR="002F39E5">
        <w:t>subtype used</w:t>
      </w:r>
      <w:r w:rsidR="004B3701">
        <w:t xml:space="preserve"> </w:t>
      </w:r>
      <w:r w:rsidR="004B3701" w:rsidRPr="004B3701">
        <w:rPr>
          <w:b/>
        </w:rPr>
        <w:t xml:space="preserve">shall </w:t>
      </w:r>
      <w:r w:rsidR="00C95F70">
        <w:t xml:space="preserve">be one </w:t>
      </w:r>
      <w:r w:rsidR="004B3701">
        <w:t xml:space="preserve">of </w:t>
      </w:r>
      <w:r w:rsidR="004B3701" w:rsidRPr="004B3701">
        <w:rPr>
          <w:rStyle w:val="Codefragment"/>
        </w:rPr>
        <w:t>DataRecord</w:t>
      </w:r>
      <w:r w:rsidR="004B3701">
        <w:t xml:space="preserve"> and </w:t>
      </w:r>
      <w:bookmarkEnd w:id="100"/>
      <w:r w:rsidR="009E507D">
        <w:rPr>
          <w:rStyle w:val="Codefragment"/>
        </w:rPr>
        <w:t>DataArray</w:t>
      </w:r>
      <w:r w:rsidR="00E31BB4">
        <w:t>.</w:t>
      </w:r>
      <w:bookmarkEnd w:id="101"/>
    </w:p>
    <w:p w:rsidR="00C95F70" w:rsidRDefault="00376890" w:rsidP="004B3701">
      <w:pPr>
        <w:pStyle w:val="Note"/>
      </w:pPr>
      <w:r>
        <w:t>Note</w:t>
      </w:r>
      <w:r w:rsidR="00674AA4">
        <w:t xml:space="preserve"> 1</w:t>
      </w:r>
      <w:r w:rsidR="004B3701">
        <w:tab/>
        <w:t>In particular, the</w:t>
      </w:r>
      <w:r w:rsidR="00C95F70">
        <w:t>se</w:t>
      </w:r>
      <w:r w:rsidR="002F39E5">
        <w:t xml:space="preserve"> </w:t>
      </w:r>
      <w:r w:rsidR="00C95F70">
        <w:t xml:space="preserve">subtypes are not </w:t>
      </w:r>
      <w:r w:rsidR="004B3701">
        <w:t>allowed</w:t>
      </w:r>
      <w:r w:rsidR="00C95F70">
        <w:t xml:space="preserve">: </w:t>
      </w:r>
      <w:r w:rsidR="00C95F70" w:rsidRPr="00C95F70">
        <w:rPr>
          <w:rStyle w:val="Codefragment"/>
        </w:rPr>
        <w:t>DataChoice</w:t>
      </w:r>
      <w:r w:rsidR="00C95F70">
        <w:t xml:space="preserve">, </w:t>
      </w:r>
      <w:r w:rsidR="009E507D">
        <w:rPr>
          <w:rStyle w:val="Codefragment"/>
        </w:rPr>
        <w:t>Vector</w:t>
      </w:r>
      <w:r w:rsidR="00C95F70">
        <w:t xml:space="preserve">, </w:t>
      </w:r>
      <w:r w:rsidR="00C95F70" w:rsidRPr="00C95F70">
        <w:rPr>
          <w:rStyle w:val="Codefragment"/>
        </w:rPr>
        <w:t>Matrix</w:t>
      </w:r>
      <w:r w:rsidR="00C95F70">
        <w:t>.</w:t>
      </w:r>
    </w:p>
    <w:p w:rsidR="00674AA4" w:rsidRDefault="00376890" w:rsidP="00674AA4">
      <w:pPr>
        <w:pStyle w:val="Note"/>
      </w:pPr>
      <w:r>
        <w:t>Note</w:t>
      </w:r>
      <w:r w:rsidR="00674AA4">
        <w:t xml:space="preserve"> 2</w:t>
      </w:r>
      <w:r w:rsidR="00674AA4">
        <w:tab/>
        <w:t xml:space="preserve">As array-valued ranges (i.e., nested arrays) can always be represented </w:t>
      </w:r>
      <w:r w:rsidR="002F39E5">
        <w:t xml:space="preserve">in a “flat” way </w:t>
      </w:r>
      <w:r w:rsidR="00674AA4">
        <w:t xml:space="preserve">by a single-level array </w:t>
      </w:r>
      <w:r w:rsidR="002F39E5">
        <w:t xml:space="preserve">with extra dimension(s) </w:t>
      </w:r>
      <w:r w:rsidR="00674AA4">
        <w:t xml:space="preserve">the use of such array-valued range types is discouraged as it adds complexity without </w:t>
      </w:r>
      <w:r w:rsidR="002F39E5">
        <w:t xml:space="preserve">additional </w:t>
      </w:r>
      <w:r w:rsidR="00674AA4">
        <w:t>value.</w:t>
      </w:r>
      <w:r w:rsidR="00003039">
        <w:t xml:space="preserve"> Effectively, only </w:t>
      </w:r>
      <w:r w:rsidR="00003039" w:rsidRPr="00003039">
        <w:rPr>
          <w:rStyle w:val="Codefragment"/>
        </w:rPr>
        <w:t>DataRecord</w:t>
      </w:r>
      <w:r w:rsidR="00003039">
        <w:t xml:space="preserve"> should be used.</w:t>
      </w:r>
    </w:p>
    <w:p w:rsidR="006613E5" w:rsidRDefault="0059748D" w:rsidP="00A84EC3">
      <w:r>
        <w:t xml:space="preserve">Within a </w:t>
      </w:r>
      <w:r w:rsidRPr="0059748D">
        <w:rPr>
          <w:rStyle w:val="Codefragment"/>
        </w:rPr>
        <w:t>DataRecord</w:t>
      </w:r>
      <w:r w:rsidRPr="0059748D">
        <w:t xml:space="preserve"> contained in a concrete range structure</w:t>
      </w:r>
      <w:r>
        <w:t>, e</w:t>
      </w:r>
      <w:r w:rsidR="006613E5">
        <w:t xml:space="preserve">ach </w:t>
      </w:r>
      <w:r>
        <w:t xml:space="preserve">of its record components </w:t>
      </w:r>
      <w:r w:rsidR="00ED3FB2">
        <w:t xml:space="preserve">is </w:t>
      </w:r>
      <w:r>
        <w:t xml:space="preserve">locally uniquely </w:t>
      </w:r>
      <w:r w:rsidR="00ED3FB2">
        <w:t xml:space="preserve">identified by </w:t>
      </w:r>
      <w:r>
        <w:t xml:space="preserve">the record component’s </w:t>
      </w:r>
      <w:r>
        <w:rPr>
          <w:rStyle w:val="Codefragment"/>
        </w:rPr>
        <w:t>field</w:t>
      </w:r>
      <w:r w:rsidR="00EB2AA7">
        <w:t xml:space="preserve"> </w:t>
      </w:r>
      <w:r>
        <w:t>attribute, in</w:t>
      </w:r>
      <w:r w:rsidR="00EB2AA7">
        <w:t xml:space="preserve"> </w:t>
      </w:r>
      <w:r>
        <w:t>accordance with the “soft-typing” property introduced by SWE Common</w:t>
      </w:r>
      <w:r w:rsidR="00ED3FB2">
        <w:t>.</w:t>
      </w:r>
    </w:p>
    <w:p w:rsidR="00A44B21" w:rsidRDefault="00A44B21" w:rsidP="00A44B21">
      <w:pPr>
        <w:pStyle w:val="Example"/>
      </w:pPr>
      <w:r w:rsidRPr="00BE74CB">
        <w:t>Example</w:t>
      </w:r>
      <w:r>
        <w:tab/>
        <w:t xml:space="preserve">The following XML fragment represents a valid range structure; it </w:t>
      </w:r>
      <w:r w:rsidRPr="00FC4090">
        <w:t>models the red, green, and blue channel of a Landsat scene.</w:t>
      </w:r>
      <w:r>
        <w:t xml:space="preserve"> </w:t>
      </w:r>
      <w:r w:rsidRPr="00FC4090">
        <w:t>Pixels are defined as unsigned 8-bit quantities where 0 and 255 denote null values</w:t>
      </w:r>
      <w:r>
        <w:t>, representing radiance values measured in W/cm</w:t>
      </w:r>
      <w:r w:rsidRPr="00E87DCE">
        <w:rPr>
          <w:vertAlign w:val="superscript"/>
        </w:rPr>
        <w:t>2</w:t>
      </w:r>
      <w:r>
        <w:t>:</w:t>
      </w:r>
    </w:p>
    <w:p w:rsidR="00A44B21" w:rsidRDefault="00A44B21" w:rsidP="00A44B21">
      <w:pPr>
        <w:spacing w:after="0"/>
        <w:rPr>
          <w:sz w:val="20"/>
          <w:szCs w:val="20"/>
        </w:rPr>
      </w:pPr>
      <w:r w:rsidRPr="00AD03D8">
        <w:rPr>
          <w:rStyle w:val="m1"/>
          <w:sz w:val="20"/>
          <w:szCs w:val="20"/>
        </w:rPr>
        <w:t>&lt;</w:t>
      </w:r>
      <w:r w:rsidR="00BF3345">
        <w:rPr>
          <w:rStyle w:val="t1"/>
          <w:sz w:val="20"/>
          <w:szCs w:val="20"/>
        </w:rPr>
        <w:t>RangeType</w:t>
      </w:r>
      <w:r w:rsidRPr="00AD03D8">
        <w:rPr>
          <w:rStyle w:val="m1"/>
          <w:sz w:val="20"/>
          <w:szCs w:val="20"/>
        </w:rPr>
        <w:t>&gt;</w:t>
      </w:r>
      <w:r w:rsidRPr="00AD03D8">
        <w:rPr>
          <w:sz w:val="20"/>
          <w:szCs w:val="20"/>
        </w:rPr>
        <w:br/>
      </w:r>
      <w:r>
        <w:rPr>
          <w:sz w:val="20"/>
          <w:szCs w:val="20"/>
        </w:rPr>
        <w:t xml:space="preserve">    </w:t>
      </w:r>
      <w:r w:rsidRPr="00AD03D8">
        <w:rPr>
          <w:rStyle w:val="m1"/>
          <w:sz w:val="20"/>
          <w:szCs w:val="20"/>
        </w:rPr>
        <w:t>&lt;</w:t>
      </w:r>
      <w:r w:rsidRPr="00FE76C3">
        <w:rPr>
          <w:rStyle w:val="t1"/>
          <w:sz w:val="20"/>
          <w:szCs w:val="20"/>
        </w:rPr>
        <w:t>swe:DataRecord</w:t>
      </w:r>
      <w:r w:rsidRPr="00AD03D8">
        <w:rPr>
          <w:rStyle w:val="m1"/>
          <w:sz w:val="20"/>
          <w:szCs w:val="20"/>
        </w:rPr>
        <w:t>&gt;</w:t>
      </w:r>
      <w:r w:rsidRPr="00AD03D8">
        <w:rPr>
          <w:sz w:val="20"/>
          <w:szCs w:val="20"/>
        </w:rPr>
        <w:t xml:space="preserve">    </w:t>
      </w:r>
    </w:p>
    <w:p w:rsidR="00A44B21" w:rsidRDefault="00A44B21" w:rsidP="00A44B21">
      <w:pPr>
        <w:spacing w:after="0"/>
        <w:ind w:left="403" w:firstLine="187"/>
        <w:rPr>
          <w:rStyle w:val="m1"/>
          <w:sz w:val="20"/>
          <w:szCs w:val="20"/>
        </w:rPr>
      </w:pPr>
      <w:r w:rsidRPr="00AD03D8">
        <w:rPr>
          <w:rStyle w:val="m1"/>
          <w:sz w:val="20"/>
          <w:szCs w:val="20"/>
        </w:rPr>
        <w:t>&lt;</w:t>
      </w:r>
      <w:r w:rsidRPr="00AD03D8">
        <w:rPr>
          <w:rStyle w:val="t1"/>
          <w:sz w:val="20"/>
          <w:szCs w:val="20"/>
        </w:rPr>
        <w:t>swe:field name</w:t>
      </w:r>
      <w:r w:rsidRPr="00AD03D8">
        <w:rPr>
          <w:rStyle w:val="m1"/>
          <w:sz w:val="20"/>
          <w:szCs w:val="20"/>
        </w:rPr>
        <w:t>="</w:t>
      </w:r>
      <w:r w:rsidRPr="00AD03D8">
        <w:rPr>
          <w:b/>
          <w:bCs/>
          <w:sz w:val="20"/>
          <w:szCs w:val="20"/>
        </w:rPr>
        <w:t>red</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swe:Quantity definition</w:t>
      </w:r>
      <w:r w:rsidRPr="00AD03D8">
        <w:rPr>
          <w:rStyle w:val="m1"/>
          <w:sz w:val="20"/>
          <w:szCs w:val="20"/>
        </w:rPr>
        <w:t>="</w:t>
      </w:r>
      <w:r w:rsidRPr="000B122A">
        <w:rPr>
          <w:b/>
          <w:bCs/>
          <w:sz w:val="20"/>
          <w:szCs w:val="20"/>
        </w:rPr>
        <w:t>http://opengis.net/def/property/OGC/0/Radiance</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swe:uom</w:t>
      </w:r>
      <w:r w:rsidRPr="00AD03D8">
        <w:rPr>
          <w:sz w:val="20"/>
          <w:szCs w:val="20"/>
        </w:rPr>
        <w:t xml:space="preserve"> </w:t>
      </w:r>
      <w:r w:rsidRPr="00AD03D8">
        <w:rPr>
          <w:rStyle w:val="t1"/>
          <w:sz w:val="20"/>
          <w:szCs w:val="20"/>
        </w:rPr>
        <w:t>code</w:t>
      </w:r>
      <w:r w:rsidRPr="00AD03D8">
        <w:rPr>
          <w:rStyle w:val="m1"/>
          <w:sz w:val="20"/>
          <w:szCs w:val="20"/>
        </w:rPr>
        <w:t>="</w:t>
      </w:r>
      <w:r w:rsidRPr="00AD03D8">
        <w:rPr>
          <w:b/>
          <w:bCs/>
          <w:sz w:val="20"/>
          <w:szCs w:val="20"/>
        </w:rPr>
        <w:t>W/cm2</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swe:Quantity</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swe:field</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swe:field name</w:t>
      </w:r>
      <w:r w:rsidRPr="00AD03D8">
        <w:rPr>
          <w:rStyle w:val="m1"/>
          <w:sz w:val="20"/>
          <w:szCs w:val="20"/>
        </w:rPr>
        <w:t>="</w:t>
      </w:r>
      <w:r w:rsidRPr="00AD03D8">
        <w:rPr>
          <w:b/>
          <w:bCs/>
          <w:sz w:val="20"/>
          <w:szCs w:val="20"/>
        </w:rPr>
        <w:t>green</w:t>
      </w:r>
      <w:r w:rsidRPr="00AD03D8">
        <w:rPr>
          <w:rStyle w:val="m1"/>
          <w:sz w:val="20"/>
          <w:szCs w:val="20"/>
        </w:rPr>
        <w:t>"&gt;</w:t>
      </w:r>
      <w:r w:rsidRPr="00AD03D8">
        <w:rPr>
          <w:sz w:val="20"/>
          <w:szCs w:val="20"/>
        </w:rPr>
        <w:br/>
        <w:t xml:space="preserve">       </w:t>
      </w:r>
      <w:r>
        <w:rPr>
          <w:sz w:val="20"/>
          <w:szCs w:val="20"/>
        </w:rPr>
        <w:t xml:space="preserve">  </w:t>
      </w:r>
      <w:r w:rsidRPr="00AD03D8">
        <w:rPr>
          <w:rStyle w:val="m1"/>
          <w:sz w:val="20"/>
          <w:szCs w:val="20"/>
        </w:rPr>
        <w:t>&lt;</w:t>
      </w:r>
      <w:r w:rsidRPr="00AD03D8">
        <w:rPr>
          <w:rStyle w:val="t1"/>
          <w:sz w:val="20"/>
          <w:szCs w:val="20"/>
        </w:rPr>
        <w:t>swe:Quantity definition</w:t>
      </w:r>
      <w:r w:rsidRPr="00AD03D8">
        <w:rPr>
          <w:rStyle w:val="m1"/>
          <w:sz w:val="20"/>
          <w:szCs w:val="20"/>
        </w:rPr>
        <w:t>="</w:t>
      </w:r>
      <w:r w:rsidRPr="007860E0">
        <w:rPr>
          <w:b/>
          <w:bCs/>
          <w:sz w:val="20"/>
          <w:szCs w:val="20"/>
        </w:rPr>
        <w:t>http://opengis.net/def/property/OGC/0/Radiance</w:t>
      </w:r>
      <w:r w:rsidRPr="00AD03D8">
        <w:rPr>
          <w:rStyle w:val="m1"/>
          <w:sz w:val="20"/>
          <w:szCs w:val="20"/>
        </w:rPr>
        <w:t>"&gt;</w:t>
      </w:r>
      <w:r w:rsidRPr="00AD03D8">
        <w:rPr>
          <w:sz w:val="20"/>
          <w:szCs w:val="20"/>
        </w:rPr>
        <w:br/>
        <w:t xml:space="preserve">      </w:t>
      </w:r>
      <w:r>
        <w:rPr>
          <w:sz w:val="20"/>
          <w:szCs w:val="20"/>
        </w:rPr>
        <w:t xml:space="preserve">  </w:t>
      </w:r>
      <w:r w:rsidRPr="00AD03D8">
        <w:rPr>
          <w:sz w:val="20"/>
          <w:szCs w:val="20"/>
        </w:rPr>
        <w:t xml:space="preserve">     </w:t>
      </w:r>
      <w:r w:rsidRPr="00AD03D8">
        <w:rPr>
          <w:rStyle w:val="m1"/>
          <w:sz w:val="20"/>
          <w:szCs w:val="20"/>
        </w:rPr>
        <w:t>&lt;</w:t>
      </w:r>
      <w:r w:rsidRPr="00AD03D8">
        <w:rPr>
          <w:rStyle w:val="t1"/>
          <w:sz w:val="20"/>
          <w:szCs w:val="20"/>
        </w:rPr>
        <w:t>swe:uom</w:t>
      </w:r>
      <w:r w:rsidRPr="00AD03D8">
        <w:rPr>
          <w:sz w:val="20"/>
          <w:szCs w:val="20"/>
        </w:rPr>
        <w:t xml:space="preserve"> </w:t>
      </w:r>
      <w:r w:rsidRPr="00AD03D8">
        <w:rPr>
          <w:rStyle w:val="t1"/>
          <w:sz w:val="20"/>
          <w:szCs w:val="20"/>
        </w:rPr>
        <w:t>code</w:t>
      </w:r>
      <w:r w:rsidRPr="00AD03D8">
        <w:rPr>
          <w:rStyle w:val="m1"/>
          <w:sz w:val="20"/>
          <w:szCs w:val="20"/>
        </w:rPr>
        <w:t>="</w:t>
      </w:r>
      <w:r w:rsidRPr="00AD03D8">
        <w:rPr>
          <w:b/>
          <w:bCs/>
          <w:sz w:val="20"/>
          <w:szCs w:val="20"/>
        </w:rPr>
        <w:t>W/cm2</w:t>
      </w:r>
      <w:r w:rsidRPr="00AD03D8">
        <w:rPr>
          <w:rStyle w:val="m1"/>
          <w:sz w:val="20"/>
          <w:szCs w:val="20"/>
        </w:rPr>
        <w:t>"/&gt;</w:t>
      </w:r>
      <w:r w:rsidRPr="00AD03D8">
        <w:rPr>
          <w:sz w:val="20"/>
          <w:szCs w:val="20"/>
        </w:rPr>
        <w:br/>
        <w:t xml:space="preserve">       </w:t>
      </w:r>
      <w:r>
        <w:rPr>
          <w:sz w:val="20"/>
          <w:szCs w:val="20"/>
        </w:rPr>
        <w:t xml:space="preserve">  </w:t>
      </w:r>
      <w:r w:rsidRPr="00AD03D8">
        <w:rPr>
          <w:rStyle w:val="m1"/>
          <w:sz w:val="20"/>
          <w:szCs w:val="20"/>
        </w:rPr>
        <w:t>&lt;/</w:t>
      </w:r>
      <w:r w:rsidRPr="00AD03D8">
        <w:rPr>
          <w:rStyle w:val="t1"/>
          <w:sz w:val="20"/>
          <w:szCs w:val="20"/>
        </w:rPr>
        <w:t>swe:Quantity</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swe:field</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swe:field name</w:t>
      </w:r>
      <w:r w:rsidRPr="00AD03D8">
        <w:rPr>
          <w:rStyle w:val="m1"/>
          <w:sz w:val="20"/>
          <w:szCs w:val="20"/>
        </w:rPr>
        <w:t>="</w:t>
      </w:r>
      <w:r w:rsidRPr="00AD03D8">
        <w:rPr>
          <w:b/>
          <w:bCs/>
          <w:sz w:val="20"/>
          <w:szCs w:val="20"/>
        </w:rPr>
        <w:t>blue</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swe:Quantity definition</w:t>
      </w:r>
      <w:r w:rsidRPr="00AD03D8">
        <w:rPr>
          <w:rStyle w:val="m1"/>
          <w:sz w:val="20"/>
          <w:szCs w:val="20"/>
        </w:rPr>
        <w:t>="</w:t>
      </w:r>
      <w:r w:rsidRPr="000B122A">
        <w:rPr>
          <w:b/>
          <w:bCs/>
          <w:sz w:val="20"/>
          <w:szCs w:val="20"/>
        </w:rPr>
        <w:t>http://opengis.net/def/property/OGC/0/Radiance</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swe:uom</w:t>
      </w:r>
      <w:r w:rsidRPr="00AD03D8">
        <w:rPr>
          <w:sz w:val="20"/>
          <w:szCs w:val="20"/>
        </w:rPr>
        <w:t xml:space="preserve"> </w:t>
      </w:r>
      <w:r w:rsidRPr="00AD03D8">
        <w:rPr>
          <w:rStyle w:val="t1"/>
          <w:sz w:val="20"/>
          <w:szCs w:val="20"/>
        </w:rPr>
        <w:t>code</w:t>
      </w:r>
      <w:r w:rsidRPr="00AD03D8">
        <w:rPr>
          <w:rStyle w:val="m1"/>
          <w:sz w:val="20"/>
          <w:szCs w:val="20"/>
        </w:rPr>
        <w:t>="</w:t>
      </w:r>
      <w:r>
        <w:rPr>
          <w:b/>
          <w:bCs/>
          <w:sz w:val="20"/>
          <w:szCs w:val="20"/>
        </w:rPr>
        <w:t>W/cm</w:t>
      </w:r>
      <w:r w:rsidRPr="00AD03D8">
        <w:rPr>
          <w:b/>
          <w:bCs/>
          <w:sz w:val="20"/>
          <w:szCs w:val="20"/>
        </w:rPr>
        <w:t>2</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swe:Quantity</w:t>
      </w:r>
      <w:r w:rsidRPr="00AD03D8">
        <w:rPr>
          <w:rStyle w:val="m1"/>
          <w:sz w:val="20"/>
          <w:szCs w:val="20"/>
        </w:rPr>
        <w:t>&gt;</w:t>
      </w:r>
      <w:r w:rsidRPr="00AD03D8">
        <w:rPr>
          <w:sz w:val="20"/>
          <w:szCs w:val="20"/>
        </w:rPr>
        <w:br/>
        <w:t xml:space="preserve">    </w:t>
      </w:r>
      <w:r w:rsidRPr="00AD03D8">
        <w:rPr>
          <w:rStyle w:val="m1"/>
          <w:sz w:val="20"/>
          <w:szCs w:val="20"/>
        </w:rPr>
        <w:t>&lt;/</w:t>
      </w:r>
      <w:r w:rsidRPr="00AD03D8">
        <w:rPr>
          <w:rStyle w:val="t1"/>
          <w:sz w:val="20"/>
          <w:szCs w:val="20"/>
        </w:rPr>
        <w:t>swe:field</w:t>
      </w:r>
      <w:r w:rsidRPr="00AD03D8">
        <w:rPr>
          <w:rStyle w:val="m1"/>
          <w:sz w:val="20"/>
          <w:szCs w:val="20"/>
        </w:rPr>
        <w:t>&gt;</w:t>
      </w:r>
    </w:p>
    <w:p w:rsidR="00A44B21" w:rsidRPr="00392A94" w:rsidRDefault="00A44B21" w:rsidP="00A44B21">
      <w:pPr>
        <w:rPr>
          <w:rStyle w:val="m1"/>
          <w:b/>
          <w:bCs/>
          <w:color w:val="auto"/>
          <w:sz w:val="20"/>
          <w:szCs w:val="20"/>
        </w:rPr>
      </w:pPr>
      <w:r>
        <w:rPr>
          <w:sz w:val="20"/>
          <w:szCs w:val="20"/>
        </w:rPr>
        <w:t xml:space="preserve">    </w:t>
      </w:r>
      <w:r w:rsidRPr="00AD03D8">
        <w:rPr>
          <w:rStyle w:val="m1"/>
          <w:sz w:val="20"/>
          <w:szCs w:val="20"/>
        </w:rPr>
        <w:t>&lt;/</w:t>
      </w:r>
      <w:r w:rsidRPr="00FE76C3">
        <w:rPr>
          <w:rStyle w:val="t1"/>
          <w:sz w:val="20"/>
          <w:szCs w:val="20"/>
        </w:rPr>
        <w:t>swe:DataRecord</w:t>
      </w:r>
      <w:r w:rsidRPr="00AD03D8">
        <w:rPr>
          <w:rStyle w:val="m1"/>
          <w:sz w:val="20"/>
          <w:szCs w:val="20"/>
        </w:rPr>
        <w:t>&gt;</w:t>
      </w:r>
      <w:r w:rsidRPr="00AD03D8">
        <w:rPr>
          <w:sz w:val="20"/>
          <w:szCs w:val="20"/>
        </w:rPr>
        <w:t xml:space="preserve">    </w:t>
      </w:r>
      <w:r w:rsidRPr="00AD03D8">
        <w:rPr>
          <w:sz w:val="20"/>
          <w:szCs w:val="20"/>
        </w:rPr>
        <w:br/>
      </w:r>
      <w:r w:rsidRPr="00AD03D8">
        <w:rPr>
          <w:rStyle w:val="m1"/>
          <w:sz w:val="20"/>
          <w:szCs w:val="20"/>
        </w:rPr>
        <w:t>&lt;/</w:t>
      </w:r>
      <w:r w:rsidR="00BF3345">
        <w:rPr>
          <w:rStyle w:val="t1"/>
          <w:sz w:val="20"/>
          <w:szCs w:val="20"/>
        </w:rPr>
        <w:t>RangeType</w:t>
      </w:r>
      <w:r w:rsidRPr="00AD03D8">
        <w:rPr>
          <w:rStyle w:val="m1"/>
          <w:sz w:val="20"/>
          <w:szCs w:val="20"/>
        </w:rPr>
        <w:t>&gt;</w:t>
      </w:r>
    </w:p>
    <w:p w:rsidR="00A44B21" w:rsidRDefault="00A44B21" w:rsidP="00A44B21">
      <w:pPr>
        <w:pStyle w:val="Note"/>
      </w:pPr>
      <w:r>
        <w:t>Note</w:t>
      </w:r>
      <w:r>
        <w:tab/>
        <w:t>While SWE Common is confined to XML, a coverage can be encoded in any suitable format. Therefore, the GML examples are of informative nature only, but not constraining to this format.</w:t>
      </w:r>
    </w:p>
    <w:p w:rsidR="00A44B21" w:rsidRDefault="00A44B21" w:rsidP="00A44B21">
      <w:pPr>
        <w:pStyle w:val="Heading3"/>
      </w:pPr>
      <w:r>
        <w:t>Interpolation and continuous coverages</w:t>
      </w:r>
    </w:p>
    <w:p w:rsidR="00A44B21" w:rsidRDefault="00A44B21" w:rsidP="00A44B21">
      <w:r w:rsidRPr="003655BE">
        <w:t xml:space="preserve">A continuous </w:t>
      </w:r>
      <w:r>
        <w:t xml:space="preserve">(grid) </w:t>
      </w:r>
      <w:r w:rsidRPr="003655BE">
        <w:t xml:space="preserve">coverage as defined in </w:t>
      </w:r>
      <w:r>
        <w:t xml:space="preserve">Abstract Topic 6 </w:t>
      </w:r>
      <w:r w:rsidR="001C18BF">
        <w:fldChar w:fldCharType="begin"/>
      </w:r>
      <w:r>
        <w:instrText xml:space="preserve"> REF _Ref425500837 \r \h </w:instrText>
      </w:r>
      <w:r w:rsidR="001C18BF">
        <w:fldChar w:fldCharType="separate"/>
      </w:r>
      <w:r w:rsidR="0086620D">
        <w:t>[1]</w:t>
      </w:r>
      <w:r w:rsidR="001C18BF">
        <w:fldChar w:fldCharType="end"/>
      </w:r>
      <w:r>
        <w:t xml:space="preserve"> has values not only at the direct positions themselves, but also inbetween – in other words, it is valid to apply interpolation to obtain values between direct positions.</w:t>
      </w:r>
    </w:p>
    <w:p w:rsidR="00A44B21" w:rsidRDefault="00A44B21" w:rsidP="00A44B21">
      <w:r>
        <w:lastRenderedPageBreak/>
        <w:t>Technically, a continuous grid coverage consists of a grid coverage with an interpolation method associated. Notably, often there is more than one interpolation method which can be applied meaningfully.</w:t>
      </w:r>
    </w:p>
    <w:p w:rsidR="00A44B21" w:rsidRDefault="00A44B21" w:rsidP="00A44B21">
      <w:pPr>
        <w:pStyle w:val="Example"/>
      </w:pPr>
      <w:r>
        <w:t>Example</w:t>
      </w:r>
      <w:r>
        <w:tab/>
        <w:t xml:space="preserve">A satellite image can be interpolated by </w:t>
      </w:r>
      <w:r w:rsidRPr="00B340C9">
        <w:rPr>
          <w:i/>
        </w:rPr>
        <w:t>nearest neighbour</w:t>
      </w:r>
      <w:r>
        <w:t xml:space="preserve">, </w:t>
      </w:r>
      <w:r w:rsidRPr="00B340C9">
        <w:rPr>
          <w:i/>
        </w:rPr>
        <w:t>linear</w:t>
      </w:r>
      <w:r>
        <w:t xml:space="preserve">, </w:t>
      </w:r>
      <w:r w:rsidRPr="00B340C9">
        <w:rPr>
          <w:i/>
        </w:rPr>
        <w:t>quadratic</w:t>
      </w:r>
      <w:r>
        <w:t xml:space="preserve">, and several more methods. A land use map, on the other hand, can only be interpolated using </w:t>
      </w:r>
      <w:r w:rsidRPr="00B340C9">
        <w:rPr>
          <w:i/>
        </w:rPr>
        <w:t>nearest-neighbour</w:t>
      </w:r>
      <w:r>
        <w:t>.</w:t>
      </w:r>
    </w:p>
    <w:p w:rsidR="00A44B21" w:rsidRDefault="00A44B21" w:rsidP="00A44B21">
      <w:r>
        <w:t xml:space="preserve">In the </w:t>
      </w:r>
      <w:r w:rsidRPr="00317065">
        <w:rPr>
          <w:rStyle w:val="Codefragment"/>
        </w:rPr>
        <w:t>CIS::allowedInterpolation</w:t>
      </w:r>
      <w:r>
        <w:t xml:space="preserve"> element an application can specify which interpolation methods are meaningful (hence, allowed) on the coverage on hand. Without such an element, any interpolation is admissible on the coverage.</w:t>
      </w:r>
    </w:p>
    <w:p w:rsidR="00A44B21" w:rsidRDefault="00A44B21" w:rsidP="00A44B21">
      <w:pPr>
        <w:pStyle w:val="Tabletitle"/>
      </w:pPr>
      <w:bookmarkStart w:id="102" w:name="_Ref425517348"/>
      <w:bookmarkStart w:id="103" w:name="_Toc468079557"/>
      <w:r w:rsidRPr="00B340C9">
        <w:rPr>
          <w:rFonts w:ascii="Courier New" w:hAnsi="Courier New"/>
          <w:sz w:val="22"/>
          <w:szCs w:val="22"/>
        </w:rPr>
        <w:t>CIS::</w:t>
      </w:r>
      <w:r>
        <w:rPr>
          <w:rFonts w:ascii="Courier New" w:hAnsi="Courier New"/>
          <w:sz w:val="22"/>
          <w:szCs w:val="22"/>
        </w:rPr>
        <w:t>InterpolationRestriction</w:t>
      </w:r>
      <w:r>
        <w:t xml:space="preserve"> structure</w:t>
      </w:r>
      <w:bookmarkEnd w:id="102"/>
      <w:bookmarkEnd w:id="103"/>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984"/>
        <w:gridCol w:w="1701"/>
      </w:tblGrid>
      <w:tr w:rsidR="00A44B21" w:rsidTr="008229CA">
        <w:trPr>
          <w:trHeight w:val="281"/>
        </w:trPr>
        <w:tc>
          <w:tcPr>
            <w:tcW w:w="1939" w:type="dxa"/>
            <w:tcBorders>
              <w:top w:val="single" w:sz="4" w:space="0" w:color="000000"/>
              <w:left w:val="single" w:sz="4" w:space="0" w:color="000000"/>
              <w:bottom w:val="single" w:sz="4" w:space="0" w:color="000000"/>
            </w:tcBorders>
          </w:tcPr>
          <w:p w:rsidR="00A44B21" w:rsidRDefault="00A44B21" w:rsidP="008229CA">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A44B21" w:rsidRDefault="00A44B21" w:rsidP="008229CA">
            <w:pPr>
              <w:pStyle w:val="BodyTextIndent"/>
              <w:keepNext/>
              <w:snapToGrid w:val="0"/>
              <w:jc w:val="center"/>
              <w:rPr>
                <w:b/>
                <w:sz w:val="21"/>
              </w:rPr>
            </w:pPr>
            <w:r>
              <w:rPr>
                <w:b/>
                <w:sz w:val="21"/>
              </w:rPr>
              <w:t>Definition</w:t>
            </w:r>
          </w:p>
        </w:tc>
        <w:tc>
          <w:tcPr>
            <w:tcW w:w="1984" w:type="dxa"/>
            <w:tcBorders>
              <w:top w:val="single" w:sz="4" w:space="0" w:color="000000"/>
              <w:left w:val="single" w:sz="4" w:space="0" w:color="000000"/>
              <w:bottom w:val="single" w:sz="4" w:space="0" w:color="000000"/>
            </w:tcBorders>
          </w:tcPr>
          <w:p w:rsidR="00A44B21" w:rsidRDefault="00A44B21" w:rsidP="008229CA">
            <w:pPr>
              <w:pStyle w:val="BodyTextIndent"/>
              <w:keepNext/>
              <w:snapToGrid w:val="0"/>
              <w:jc w:val="center"/>
              <w:rPr>
                <w:b/>
                <w:sz w:val="21"/>
              </w:rPr>
            </w:pPr>
            <w:r>
              <w:rPr>
                <w:b/>
                <w:sz w:val="21"/>
              </w:rPr>
              <w:t>Data type</w:t>
            </w:r>
          </w:p>
        </w:tc>
        <w:tc>
          <w:tcPr>
            <w:tcW w:w="1701" w:type="dxa"/>
            <w:tcBorders>
              <w:top w:val="single" w:sz="4" w:space="0" w:color="000000"/>
              <w:left w:val="single" w:sz="4" w:space="0" w:color="000000"/>
              <w:bottom w:val="single" w:sz="4" w:space="0" w:color="000000"/>
              <w:right w:val="single" w:sz="4" w:space="0" w:color="000000"/>
            </w:tcBorders>
          </w:tcPr>
          <w:p w:rsidR="00A44B21" w:rsidRDefault="00A44B21" w:rsidP="008229CA">
            <w:pPr>
              <w:pStyle w:val="BodyTextIndent"/>
              <w:keepNext/>
              <w:snapToGrid w:val="0"/>
              <w:jc w:val="center"/>
              <w:rPr>
                <w:b/>
                <w:sz w:val="21"/>
              </w:rPr>
            </w:pPr>
            <w:r>
              <w:rPr>
                <w:b/>
                <w:sz w:val="21"/>
              </w:rPr>
              <w:t>Multiplicity</w:t>
            </w:r>
          </w:p>
        </w:tc>
      </w:tr>
      <w:tr w:rsidR="00A44B21" w:rsidTr="008229CA">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A44B21" w:rsidRPr="00BB297F" w:rsidRDefault="00A44B21" w:rsidP="008229CA">
            <w:pPr>
              <w:snapToGrid w:val="0"/>
              <w:spacing w:after="120"/>
              <w:rPr>
                <w:rStyle w:val="Codefragment"/>
              </w:rPr>
            </w:pPr>
            <w:r>
              <w:rPr>
                <w:rStyle w:val="Codefragment"/>
              </w:rPr>
              <w:t>allowed</w:t>
            </w:r>
            <w:r>
              <w:rPr>
                <w:rStyle w:val="Codefragment"/>
              </w:rPr>
              <w:softHyphen/>
              <w:t>Interpolation</w:t>
            </w:r>
          </w:p>
        </w:tc>
        <w:tc>
          <w:tcPr>
            <w:tcW w:w="3023" w:type="dxa"/>
            <w:tcBorders>
              <w:top w:val="single" w:sz="4" w:space="0" w:color="000000"/>
              <w:left w:val="single" w:sz="4" w:space="0" w:color="000000"/>
              <w:bottom w:val="single" w:sz="4" w:space="0" w:color="000000"/>
              <w:right w:val="single" w:sz="4" w:space="0" w:color="000000"/>
            </w:tcBorders>
          </w:tcPr>
          <w:p w:rsidR="00A44B21" w:rsidRDefault="00A44B21" w:rsidP="008229CA">
            <w:pPr>
              <w:snapToGrid w:val="0"/>
              <w:spacing w:after="120"/>
            </w:pPr>
            <w:r>
              <w:t>Constraint on the interpolation methods meaningfully applicable to this coverage</w:t>
            </w:r>
          </w:p>
        </w:tc>
        <w:tc>
          <w:tcPr>
            <w:tcW w:w="1984" w:type="dxa"/>
            <w:tcBorders>
              <w:top w:val="single" w:sz="4" w:space="0" w:color="000000"/>
              <w:left w:val="single" w:sz="4" w:space="0" w:color="000000"/>
              <w:bottom w:val="single" w:sz="4" w:space="0" w:color="000000"/>
              <w:right w:val="single" w:sz="4" w:space="0" w:color="000000"/>
            </w:tcBorders>
          </w:tcPr>
          <w:p w:rsidR="00A44B21" w:rsidRPr="00EB2AA7" w:rsidRDefault="00A44B21" w:rsidP="008229CA">
            <w:pPr>
              <w:snapToGrid w:val="0"/>
              <w:spacing w:after="120"/>
              <w:rPr>
                <w:rStyle w:val="Codefragment"/>
              </w:rPr>
            </w:pPr>
            <w:r>
              <w:rPr>
                <w:rStyle w:val="Codefragment"/>
              </w:rPr>
              <w:t>anyURI</w:t>
            </w:r>
          </w:p>
        </w:tc>
        <w:tc>
          <w:tcPr>
            <w:tcW w:w="1701" w:type="dxa"/>
            <w:tcBorders>
              <w:top w:val="single" w:sz="4" w:space="0" w:color="000000"/>
              <w:left w:val="single" w:sz="4" w:space="0" w:color="000000"/>
              <w:bottom w:val="single" w:sz="4" w:space="0" w:color="000000"/>
              <w:right w:val="single" w:sz="4" w:space="0" w:color="000000"/>
            </w:tcBorders>
          </w:tcPr>
          <w:p w:rsidR="00A44B21" w:rsidRDefault="00A44B21" w:rsidP="008229CA">
            <w:pPr>
              <w:pStyle w:val="IndexHeading"/>
              <w:keepNext w:val="0"/>
              <w:snapToGrid w:val="0"/>
              <w:spacing w:before="0" w:after="120"/>
            </w:pPr>
            <w:r>
              <w:t>Zero or more</w:t>
            </w:r>
            <w:r>
              <w:br/>
              <w:t>(optional)</w:t>
            </w:r>
          </w:p>
        </w:tc>
      </w:tr>
    </w:tbl>
    <w:p w:rsidR="002B4DC8" w:rsidRDefault="002B4DC8" w:rsidP="00A44B21">
      <w:pPr>
        <w:snapToGrid w:val="0"/>
        <w:spacing w:after="120"/>
      </w:pPr>
    </w:p>
    <w:p w:rsidR="00A44B21" w:rsidRDefault="00A44B21" w:rsidP="00A44B21">
      <w:pPr>
        <w:snapToGrid w:val="0"/>
        <w:spacing w:after="120"/>
      </w:pPr>
      <w:r>
        <w:t xml:space="preserve">The </w:t>
      </w:r>
      <w:r w:rsidRPr="00B340C9">
        <w:rPr>
          <w:rStyle w:val="Codefragment"/>
        </w:rPr>
        <w:t>InterpolationRestriction</w:t>
      </w:r>
      <w:r>
        <w:t xml:space="preserve"> element is meant to be interpreted as follows:</w:t>
      </w:r>
    </w:p>
    <w:p w:rsidR="00A44B21" w:rsidRDefault="00A44B21" w:rsidP="00A44B21">
      <w:pPr>
        <w:pStyle w:val="Normal1"/>
        <w:numPr>
          <w:ilvl w:val="0"/>
          <w:numId w:val="29"/>
        </w:numPr>
        <w:tabs>
          <w:tab w:val="left" w:pos="400"/>
        </w:tabs>
      </w:pPr>
      <w:r>
        <w:t xml:space="preserve">If no </w:t>
      </w:r>
      <w:r w:rsidRPr="00B340C9">
        <w:rPr>
          <w:rStyle w:val="Codefragment"/>
          <w:color w:val="auto"/>
        </w:rPr>
        <w:t>interpolationRestriction</w:t>
      </w:r>
      <w:r>
        <w:t xml:space="preserve"> element is present, then any interpolation method is applicable to the coverage on hand.</w:t>
      </w:r>
    </w:p>
    <w:p w:rsidR="00A44B21" w:rsidRDefault="00A44B21" w:rsidP="00A44B21">
      <w:pPr>
        <w:pStyle w:val="Normal1"/>
        <w:numPr>
          <w:ilvl w:val="0"/>
          <w:numId w:val="29"/>
        </w:numPr>
        <w:tabs>
          <w:tab w:val="left" w:pos="400"/>
        </w:tabs>
      </w:pPr>
      <w:r>
        <w:t xml:space="preserve">In presence of an </w:t>
      </w:r>
      <w:r w:rsidRPr="00B340C9">
        <w:rPr>
          <w:rStyle w:val="Codefragment"/>
          <w:color w:val="auto"/>
        </w:rPr>
        <w:t>interpolationRestriction</w:t>
      </w:r>
      <w:r>
        <w:t xml:space="preserve"> element, only those interpolation meth</w:t>
      </w:r>
      <w:r>
        <w:softHyphen/>
        <w:t xml:space="preserve">ods may be meaningfully applied whose identifiers appear in an </w:t>
      </w:r>
      <w:r w:rsidRPr="00B340C9">
        <w:rPr>
          <w:rStyle w:val="Codefragment"/>
          <w:color w:val="auto"/>
        </w:rPr>
        <w:t>allow</w:t>
      </w:r>
      <w:r>
        <w:rPr>
          <w:rStyle w:val="Codefragment"/>
          <w:color w:val="auto"/>
        </w:rPr>
        <w:softHyphen/>
        <w:t>ed</w:t>
      </w:r>
      <w:r>
        <w:rPr>
          <w:rStyle w:val="Codefragment"/>
          <w:color w:val="auto"/>
        </w:rPr>
        <w:softHyphen/>
      </w:r>
      <w:r w:rsidRPr="00B340C9">
        <w:rPr>
          <w:rStyle w:val="Codefragment"/>
          <w:color w:val="auto"/>
        </w:rPr>
        <w:t>Inter</w:t>
      </w:r>
      <w:r w:rsidRPr="00B340C9">
        <w:rPr>
          <w:rStyle w:val="Codefragment"/>
          <w:color w:val="auto"/>
        </w:rPr>
        <w:softHyphen/>
        <w:t>pol</w:t>
      </w:r>
      <w:r w:rsidRPr="00B340C9">
        <w:rPr>
          <w:rStyle w:val="Codefragment"/>
          <w:color w:val="auto"/>
        </w:rPr>
        <w:softHyphen/>
        <w:t>ation</w:t>
      </w:r>
      <w:r>
        <w:t xml:space="preserve"> element; in case of an empty list this means that no interpolation is applicable at all.</w:t>
      </w:r>
    </w:p>
    <w:p w:rsidR="00A44B21" w:rsidRDefault="00A44B21" w:rsidP="00A44B21">
      <w:pPr>
        <w:pStyle w:val="Note"/>
        <w:rPr>
          <w:lang w:val="en-US"/>
        </w:rPr>
      </w:pPr>
      <w:r>
        <w:rPr>
          <w:lang w:val="en-US"/>
        </w:rPr>
        <w:t>Note</w:t>
      </w:r>
      <w:r>
        <w:rPr>
          <w:lang w:val="en-US"/>
        </w:rPr>
        <w:tab/>
        <w:t>As selection of a particular interpolation method is in the hands of the application processing a coverage</w:t>
      </w:r>
      <w:r w:rsidR="00754D1C">
        <w:rPr>
          <w:lang w:val="en-US"/>
        </w:rPr>
        <w:t>,</w:t>
      </w:r>
      <w:r>
        <w:rPr>
          <w:lang w:val="en-US"/>
        </w:rPr>
        <w:t xml:space="preserve"> this is no testable behavior on the level of coverage definition and, therefore, cannot be put into a formal, testable requirement.</w:t>
      </w:r>
    </w:p>
    <w:p w:rsidR="00A44B21" w:rsidRDefault="00A44B21" w:rsidP="00A44B21">
      <w:pPr>
        <w:pStyle w:val="Example"/>
        <w:rPr>
          <w:lang w:val="en-US"/>
        </w:rPr>
      </w:pPr>
      <w:r>
        <w:rPr>
          <w:lang w:val="en-US"/>
        </w:rPr>
        <w:t>Example</w:t>
      </w:r>
      <w:r>
        <w:rPr>
          <w:lang w:val="en-US"/>
        </w:rPr>
        <w:tab/>
        <w:t>In an XML encoding, the following constitutes a valid interpolation restriction (using OGC-defined URLs for identifiying interpolation methods as defined in ISO 19123) indicating that nearest-neighbor and linear interpolation are admissible on the coverage on hand:</w:t>
      </w:r>
    </w:p>
    <w:p w:rsidR="00A44B21" w:rsidRPr="001555EC" w:rsidRDefault="00476D01" w:rsidP="00A44B21">
      <w:pPr>
        <w:rPr>
          <w:rStyle w:val="t1"/>
          <w:rFonts w:ascii="Courier New" w:hAnsi="Courier New" w:cs="Courier New"/>
          <w:sz w:val="20"/>
          <w:szCs w:val="20"/>
        </w:rPr>
      </w:pP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I</w:t>
      </w:r>
      <w:r w:rsidR="00A44B21" w:rsidRPr="001555EC">
        <w:rPr>
          <w:rStyle w:val="t1"/>
          <w:rFonts w:ascii="Courier New" w:hAnsi="Courier New" w:cs="Courier New"/>
          <w:sz w:val="20"/>
          <w:szCs w:val="20"/>
        </w:rPr>
        <w:t>nterpolationRestriction</w:t>
      </w:r>
      <w:r w:rsidRPr="001555EC">
        <w:rPr>
          <w:rStyle w:val="m1"/>
          <w:rFonts w:ascii="Courier New" w:hAnsi="Courier New" w:cs="Courier New"/>
          <w:sz w:val="20"/>
          <w:szCs w:val="20"/>
        </w:rPr>
        <w:t>&gt;</w:t>
      </w:r>
      <w:r w:rsidR="00A44B21" w:rsidRPr="001555EC">
        <w:rPr>
          <w:rStyle w:val="t1"/>
          <w:rFonts w:ascii="Courier New" w:hAnsi="Courier New" w:cs="Courier New"/>
          <w:sz w:val="20"/>
          <w:szCs w:val="20"/>
        </w:rPr>
        <w:br/>
        <w:t xml:space="preserve">   </w:t>
      </w: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A</w:t>
      </w:r>
      <w:r w:rsidR="00A44B21" w:rsidRPr="001555EC">
        <w:rPr>
          <w:rStyle w:val="t1"/>
          <w:rFonts w:ascii="Courier New" w:hAnsi="Courier New" w:cs="Courier New"/>
          <w:sz w:val="20"/>
          <w:szCs w:val="20"/>
        </w:rPr>
        <w:t>llowedInterpolation</w:t>
      </w:r>
      <w:r w:rsidRPr="001555EC">
        <w:rPr>
          <w:rStyle w:val="m1"/>
          <w:rFonts w:ascii="Courier New" w:hAnsi="Courier New" w:cs="Courier New"/>
          <w:sz w:val="20"/>
          <w:szCs w:val="20"/>
        </w:rPr>
        <w:t>&gt;</w:t>
      </w:r>
      <w:r w:rsidR="00A44B21" w:rsidRPr="001555EC">
        <w:rPr>
          <w:rStyle w:val="t1"/>
          <w:rFonts w:ascii="Courier New" w:hAnsi="Courier New" w:cs="Courier New"/>
          <w:sz w:val="20"/>
          <w:szCs w:val="20"/>
        </w:rPr>
        <w:br/>
      </w:r>
      <w:r w:rsidR="00A44B21" w:rsidRPr="001555EC">
        <w:rPr>
          <w:rFonts w:ascii="Courier New" w:hAnsi="Courier New" w:cs="Courier New"/>
          <w:b/>
          <w:bCs/>
          <w:sz w:val="20"/>
          <w:szCs w:val="20"/>
        </w:rPr>
        <w:t xml:space="preserve">     http://www.opengis.net/def/interpolation/OGC/1/nearest-neighbor</w:t>
      </w:r>
      <w:r w:rsidR="00A44B21" w:rsidRPr="001555EC">
        <w:rPr>
          <w:rStyle w:val="t1"/>
          <w:rFonts w:ascii="Courier New" w:hAnsi="Courier New" w:cs="Courier New"/>
          <w:sz w:val="20"/>
          <w:szCs w:val="20"/>
        </w:rPr>
        <w:br/>
        <w:t xml:space="preserve">   </w:t>
      </w: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A</w:t>
      </w:r>
      <w:r w:rsidR="00A44B21" w:rsidRPr="001555EC">
        <w:rPr>
          <w:rStyle w:val="t1"/>
          <w:rFonts w:ascii="Courier New" w:hAnsi="Courier New" w:cs="Courier New"/>
          <w:sz w:val="20"/>
          <w:szCs w:val="20"/>
        </w:rPr>
        <w:t>llowedInterpolation</w:t>
      </w:r>
      <w:r w:rsidRPr="001555EC">
        <w:rPr>
          <w:rStyle w:val="m1"/>
          <w:rFonts w:ascii="Courier New" w:hAnsi="Courier New" w:cs="Courier New"/>
          <w:sz w:val="20"/>
          <w:szCs w:val="20"/>
        </w:rPr>
        <w:t>&gt;</w:t>
      </w:r>
      <w:r w:rsidR="00A44B21" w:rsidRPr="001555EC">
        <w:rPr>
          <w:rStyle w:val="t1"/>
          <w:rFonts w:ascii="Courier New" w:hAnsi="Courier New" w:cs="Courier New"/>
          <w:sz w:val="20"/>
          <w:szCs w:val="20"/>
        </w:rPr>
        <w:br/>
        <w:t xml:space="preserve">   </w:t>
      </w: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A</w:t>
      </w:r>
      <w:r w:rsidR="00A44B21" w:rsidRPr="001555EC">
        <w:rPr>
          <w:rStyle w:val="t1"/>
          <w:rFonts w:ascii="Courier New" w:hAnsi="Courier New" w:cs="Courier New"/>
          <w:sz w:val="20"/>
          <w:szCs w:val="20"/>
        </w:rPr>
        <w:t>llowedInterpolation</w:t>
      </w:r>
      <w:r w:rsidRPr="001555EC">
        <w:rPr>
          <w:rStyle w:val="m1"/>
          <w:rFonts w:ascii="Courier New" w:hAnsi="Courier New" w:cs="Courier New"/>
          <w:sz w:val="20"/>
          <w:szCs w:val="20"/>
        </w:rPr>
        <w:t>&gt;</w:t>
      </w:r>
      <w:r w:rsidR="00A44B21" w:rsidRPr="001555EC">
        <w:rPr>
          <w:rStyle w:val="t1"/>
          <w:rFonts w:ascii="Courier New" w:hAnsi="Courier New" w:cs="Courier New"/>
          <w:sz w:val="20"/>
          <w:szCs w:val="20"/>
        </w:rPr>
        <w:br/>
        <w:t xml:space="preserve">     </w:t>
      </w:r>
      <w:r w:rsidR="00A44B21" w:rsidRPr="001555EC">
        <w:rPr>
          <w:rFonts w:ascii="Courier New" w:hAnsi="Courier New" w:cs="Courier New"/>
          <w:b/>
          <w:bCs/>
          <w:sz w:val="20"/>
          <w:szCs w:val="20"/>
        </w:rPr>
        <w:t>http://www.opengis.net/def/interpolation/OGC/1/linear</w:t>
      </w:r>
      <w:r w:rsidR="00A44B21" w:rsidRPr="001555EC">
        <w:rPr>
          <w:rFonts w:ascii="Courier New" w:hAnsi="Courier New" w:cs="Courier New"/>
          <w:b/>
          <w:bCs/>
          <w:sz w:val="20"/>
          <w:szCs w:val="20"/>
        </w:rPr>
        <w:br/>
      </w:r>
      <w:r w:rsidR="00A44B21" w:rsidRPr="001555EC">
        <w:rPr>
          <w:rStyle w:val="t1"/>
          <w:rFonts w:ascii="Courier New" w:hAnsi="Courier New" w:cs="Courier New"/>
          <w:sz w:val="20"/>
          <w:szCs w:val="20"/>
        </w:rPr>
        <w:t xml:space="preserve">   </w:t>
      </w: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A</w:t>
      </w:r>
      <w:r w:rsidR="00A44B21" w:rsidRPr="001555EC">
        <w:rPr>
          <w:rStyle w:val="t1"/>
          <w:rFonts w:ascii="Courier New" w:hAnsi="Courier New" w:cs="Courier New"/>
          <w:sz w:val="20"/>
          <w:szCs w:val="20"/>
        </w:rPr>
        <w:t>llowedInterpolation</w:t>
      </w:r>
      <w:r w:rsidRPr="001555EC">
        <w:rPr>
          <w:rStyle w:val="m1"/>
          <w:rFonts w:ascii="Courier New" w:hAnsi="Courier New" w:cs="Courier New"/>
          <w:sz w:val="20"/>
          <w:szCs w:val="20"/>
        </w:rPr>
        <w:t>&gt;</w:t>
      </w:r>
      <w:r w:rsidR="00A44B21" w:rsidRPr="001555EC">
        <w:rPr>
          <w:rStyle w:val="t1"/>
          <w:rFonts w:ascii="Courier New" w:hAnsi="Courier New" w:cs="Courier New"/>
          <w:sz w:val="20"/>
          <w:szCs w:val="20"/>
        </w:rPr>
        <w:br/>
      </w:r>
      <w:r w:rsidRPr="001555EC">
        <w:rPr>
          <w:rStyle w:val="m1"/>
          <w:rFonts w:ascii="Courier New" w:hAnsi="Courier New" w:cs="Courier New"/>
          <w:sz w:val="20"/>
          <w:szCs w:val="20"/>
        </w:rPr>
        <w:t>&lt;/</w:t>
      </w:r>
      <w:r w:rsidR="00DD46E0" w:rsidRPr="001555EC">
        <w:rPr>
          <w:rStyle w:val="t1"/>
          <w:rFonts w:ascii="Courier New" w:hAnsi="Courier New" w:cs="Courier New"/>
          <w:sz w:val="20"/>
          <w:szCs w:val="20"/>
        </w:rPr>
        <w:t>I</w:t>
      </w:r>
      <w:r w:rsidR="00A44B21" w:rsidRPr="001555EC">
        <w:rPr>
          <w:rStyle w:val="t1"/>
          <w:rFonts w:ascii="Courier New" w:hAnsi="Courier New" w:cs="Courier New"/>
          <w:sz w:val="20"/>
          <w:szCs w:val="20"/>
        </w:rPr>
        <w:t>nterpolationRestriction</w:t>
      </w:r>
      <w:r w:rsidRPr="001555EC">
        <w:rPr>
          <w:rStyle w:val="m1"/>
          <w:rFonts w:ascii="Courier New" w:hAnsi="Courier New" w:cs="Courier New"/>
          <w:sz w:val="20"/>
          <w:szCs w:val="20"/>
        </w:rPr>
        <w:t>&gt;</w:t>
      </w:r>
    </w:p>
    <w:p w:rsidR="00A44B21" w:rsidRDefault="003A4330" w:rsidP="0058092D">
      <w:pPr>
        <w:pStyle w:val="Heading2"/>
      </w:pPr>
      <w:bookmarkStart w:id="104" w:name="_Toc468070806"/>
      <w:bookmarkStart w:id="105" w:name="_Ref258858810"/>
      <w:bookmarkStart w:id="106" w:name="_Ref251012270"/>
      <w:r>
        <w:t>RangeSet</w:t>
      </w:r>
      <w:bookmarkEnd w:id="104"/>
    </w:p>
    <w:p w:rsidR="003A4330" w:rsidRDefault="003A4330" w:rsidP="003A4330">
      <w:r>
        <w:t xml:space="preserve">The range set contains the actual values, each of which is associated with one direct position as defined in the domain set. </w:t>
      </w:r>
    </w:p>
    <w:p w:rsidR="00FE336B" w:rsidRDefault="00C715C0" w:rsidP="00FE336B">
      <w:r>
        <w:lastRenderedPageBreak/>
        <w:t xml:space="preserve">Both </w:t>
      </w:r>
      <w:r w:rsidR="00BF3345">
        <w:rPr>
          <w:rStyle w:val="Codefragment"/>
        </w:rPr>
        <w:t>DomainSet</w:t>
      </w:r>
      <w:r>
        <w:t xml:space="preserve"> and </w:t>
      </w:r>
      <w:r w:rsidR="00BF3345">
        <w:rPr>
          <w:rStyle w:val="Codefragment"/>
        </w:rPr>
        <w:t>RangeType</w:t>
      </w:r>
      <w:r>
        <w:t xml:space="preserve"> describe the coverage values given in the </w:t>
      </w:r>
      <w:r w:rsidR="00BF3345">
        <w:rPr>
          <w:rStyle w:val="Codefragment"/>
        </w:rPr>
        <w:t>RangeSet</w:t>
      </w:r>
      <w:r>
        <w:t xml:space="preserve">. Hence, consistency must be enforced between them. The pertaining requirements are listed </w:t>
      </w:r>
      <w:r w:rsidR="006C2391">
        <w:t>below</w:t>
      </w:r>
      <w:r>
        <w:t>.</w:t>
      </w:r>
    </w:p>
    <w:p w:rsidR="00D9743D" w:rsidRDefault="003A4330" w:rsidP="00FE336B">
      <w:r>
        <w:t>T</w:t>
      </w:r>
      <w:r w:rsidR="008A5E96">
        <w:t xml:space="preserve">here must be a 1:1 correspondence between direct positions and range values. Neither duplicates nor values omitted are allowed. </w:t>
      </w:r>
    </w:p>
    <w:p w:rsidR="008A5E96" w:rsidRDefault="00D9743D" w:rsidP="00D9743D">
      <w:pPr>
        <w:pStyle w:val="Note"/>
      </w:pPr>
      <w:r>
        <w:t>Note</w:t>
      </w:r>
      <w:r>
        <w:tab/>
      </w:r>
      <w:r w:rsidR="008A5E96">
        <w:t>For range values not known null values can be used.</w:t>
      </w:r>
    </w:p>
    <w:p w:rsidR="00BE74CB" w:rsidRDefault="009216C2" w:rsidP="009461F1">
      <w:pPr>
        <w:pStyle w:val="Requirement"/>
        <w:ind w:left="0" w:firstLine="0"/>
      </w:pPr>
      <w:bookmarkStart w:id="107" w:name="_Ref315338176"/>
      <w:r w:rsidRPr="009216C2">
        <w:rPr>
          <w:b/>
        </w:rPr>
        <w:t>:</w:t>
      </w:r>
      <w:r w:rsidRPr="009216C2">
        <w:rPr>
          <w:b/>
        </w:rPr>
        <w:br/>
      </w:r>
      <w:r w:rsidR="0030235A">
        <w:t xml:space="preserve">In a coverage instantiating class </w:t>
      </w:r>
      <w:r w:rsidR="0030235A" w:rsidRPr="0030235A">
        <w:rPr>
          <w:i/>
        </w:rPr>
        <w:t>coverage</w:t>
      </w:r>
      <w:r w:rsidR="0030235A">
        <w:t>, f</w:t>
      </w:r>
      <w:r w:rsidR="00DE1E75">
        <w:t xml:space="preserve">or each coordinate </w:t>
      </w:r>
      <w:r w:rsidR="00B07DF9">
        <w:t xml:space="preserve">position </w:t>
      </w:r>
      <w:r w:rsidR="00DE1E75">
        <w:t xml:space="preserve">contained in the domain set description of a coverage there </w:t>
      </w:r>
      <w:r w:rsidR="00DE1E75" w:rsidRPr="00DE1E75">
        <w:rPr>
          <w:b/>
        </w:rPr>
        <w:t>shall</w:t>
      </w:r>
      <w:r w:rsidR="00DE1E75">
        <w:t xml:space="preserve"> </w:t>
      </w:r>
      <w:r w:rsidR="002B2A22">
        <w:t>exist</w:t>
      </w:r>
      <w:r w:rsidR="00DE1E75">
        <w:t xml:space="preserve"> exactly one range value in the coverage’s </w:t>
      </w:r>
      <w:r w:rsidR="00DE1E75" w:rsidRPr="003A4330">
        <w:t>range</w:t>
      </w:r>
      <w:r w:rsidR="00DE1E75">
        <w:t xml:space="preserve"> set</w:t>
      </w:r>
      <w:r w:rsidR="00E8764D">
        <w:t>.</w:t>
      </w:r>
      <w:bookmarkEnd w:id="105"/>
      <w:bookmarkEnd w:id="107"/>
    </w:p>
    <w:p w:rsidR="00E51131" w:rsidRDefault="00D9743D" w:rsidP="008A5E96">
      <w:pPr>
        <w:pStyle w:val="Note"/>
      </w:pPr>
      <w:r>
        <w:t>Note</w:t>
      </w:r>
      <w:r w:rsidR="008A5E96">
        <w:tab/>
        <w:t>For each of the coverage subtypes the number of direct positions in the domain set is determined</w:t>
      </w:r>
      <w:r w:rsidR="003A4330">
        <w:t xml:space="preserve"> individually</w:t>
      </w:r>
      <w:r w:rsidR="008A5E96">
        <w:t>, as this varies greatly across the types.</w:t>
      </w:r>
    </w:p>
    <w:p w:rsidR="00AB6E0E" w:rsidRDefault="00AB6E0E" w:rsidP="00AB6E0E">
      <w:pPr>
        <w:pStyle w:val="Note"/>
      </w:pPr>
      <w:r>
        <w:t>Note</w:t>
      </w:r>
      <w:r>
        <w:tab/>
        <w:t xml:space="preserve">This applies to </w:t>
      </w:r>
      <w:r w:rsidRPr="00FD4D51">
        <w:rPr>
          <w:rStyle w:val="Codefragment"/>
        </w:rPr>
        <w:t>CIS::IrregularAxis</w:t>
      </w:r>
      <w:r>
        <w:t xml:space="preserve">, the </w:t>
      </w:r>
      <w:r w:rsidRPr="00FD4D51">
        <w:rPr>
          <w:rStyle w:val="Codefragment"/>
        </w:rPr>
        <w:t>CIS::Displacement</w:t>
      </w:r>
      <w:r>
        <w:t xml:space="preserve">, and the </w:t>
      </w:r>
      <w:r w:rsidRPr="00FD4D51">
        <w:rPr>
          <w:rStyle w:val="Codefragment"/>
        </w:rPr>
        <w:t>CIS::</w:t>
      </w:r>
      <w:r w:rsidR="006C2391">
        <w:rPr>
          <w:rStyle w:val="Codefragment"/>
        </w:rPr>
        <w:t xml:space="preserve"> </w:t>
      </w:r>
      <w:r w:rsidRPr="00FD4D51">
        <w:rPr>
          <w:rStyle w:val="Codefragment"/>
        </w:rPr>
        <w:t>TransformationModel</w:t>
      </w:r>
      <w:r>
        <w:t>.</w:t>
      </w:r>
    </w:p>
    <w:p w:rsidR="00BE74CB" w:rsidRDefault="009216C2" w:rsidP="009461F1">
      <w:pPr>
        <w:pStyle w:val="Requirement"/>
        <w:ind w:left="0" w:firstLine="0"/>
      </w:pPr>
      <w:bookmarkStart w:id="108" w:name="_Ref258858883"/>
      <w:bookmarkStart w:id="109" w:name="_Ref264798584"/>
      <w:r w:rsidRPr="009216C2">
        <w:rPr>
          <w:b/>
        </w:rPr>
        <w:t>:</w:t>
      </w:r>
      <w:r w:rsidRPr="009216C2">
        <w:rPr>
          <w:b/>
        </w:rPr>
        <w:br/>
      </w:r>
      <w:r w:rsidR="0030235A">
        <w:t xml:space="preserve">In a coverage instantiating class </w:t>
      </w:r>
      <w:r w:rsidR="0030235A" w:rsidRPr="0030235A">
        <w:rPr>
          <w:i/>
        </w:rPr>
        <w:t>coverage</w:t>
      </w:r>
      <w:r w:rsidR="0030235A">
        <w:t>, a</w:t>
      </w:r>
      <w:r w:rsidR="00CB7723">
        <w:t xml:space="preserve">ll </w:t>
      </w:r>
      <w:r w:rsidR="00D53A12">
        <w:t xml:space="preserve">range values contained </w:t>
      </w:r>
      <w:r w:rsidR="00CB7723">
        <w:t>in</w:t>
      </w:r>
      <w:r w:rsidR="00491A3D">
        <w:t xml:space="preserve"> the range set of </w:t>
      </w:r>
      <w:r w:rsidR="0030235A">
        <w:t xml:space="preserve">this </w:t>
      </w:r>
      <w:r w:rsidR="00491A3D">
        <w:t xml:space="preserve">coverage </w:t>
      </w:r>
      <w:r w:rsidR="00CB7723" w:rsidRPr="00491A3D">
        <w:rPr>
          <w:b/>
        </w:rPr>
        <w:t>shall</w:t>
      </w:r>
      <w:r w:rsidR="00CB7723">
        <w:t xml:space="preserve"> be </w:t>
      </w:r>
      <w:r w:rsidR="000973DE">
        <w:t xml:space="preserve">consistent </w:t>
      </w:r>
      <w:r w:rsidR="00CB7723">
        <w:t xml:space="preserve">with the </w:t>
      </w:r>
      <w:r w:rsidR="00D53A12">
        <w:t>struct</w:t>
      </w:r>
      <w:r w:rsidR="000B13DF">
        <w:softHyphen/>
      </w:r>
      <w:r w:rsidR="00D53A12">
        <w:t xml:space="preserve">ure description provided </w:t>
      </w:r>
      <w:r w:rsidR="00491A3D">
        <w:t xml:space="preserve">in its range </w:t>
      </w:r>
      <w:bookmarkEnd w:id="106"/>
      <w:r w:rsidR="00354624">
        <w:t>type</w:t>
      </w:r>
      <w:r w:rsidR="00C93B0D">
        <w:t>.</w:t>
      </w:r>
      <w:bookmarkEnd w:id="108"/>
      <w:bookmarkEnd w:id="109"/>
    </w:p>
    <w:p w:rsidR="00841575" w:rsidRDefault="00841575" w:rsidP="00841575">
      <w:r>
        <w:t xml:space="preserve">The data type of all range values is the same, it is given by the range type defined through a </w:t>
      </w:r>
      <w:r w:rsidRPr="00841575">
        <w:rPr>
          <w:rStyle w:val="Codefragment"/>
        </w:rPr>
        <w:t>SWE::DataRecord</w:t>
      </w:r>
      <w:r>
        <w:t xml:space="preserve">. In particular, in a coverage instantiating class </w:t>
      </w:r>
      <w:r w:rsidRPr="00E70633">
        <w:rPr>
          <w:i/>
        </w:rPr>
        <w:t>coverage</w:t>
      </w:r>
      <w:r>
        <w:t xml:space="preserve">, atomic values inside a composite value </w:t>
      </w:r>
      <w:r w:rsidRPr="00D70A0B">
        <w:t>shall</w:t>
      </w:r>
      <w:r>
        <w:t xml:space="preserve"> be listed exactly in the same sequence as the range type components whereby arrays are treated like records, serialized in their natural ascending sequence.</w:t>
      </w:r>
    </w:p>
    <w:p w:rsidR="00841575" w:rsidRPr="00841575" w:rsidRDefault="00841575" w:rsidP="00841575">
      <w:pPr>
        <w:pStyle w:val="Note"/>
      </w:pPr>
      <w:r>
        <w:t>Note</w:t>
      </w:r>
      <w:r>
        <w:tab/>
        <w:t>This last sentence is not conformance testable on this standardization target (coverage instance), therefore not expressed as a requirement. However, at service level this requirement may be testable indeed.</w:t>
      </w:r>
    </w:p>
    <w:p w:rsidR="00AE5BFB" w:rsidRDefault="00AE5BFB" w:rsidP="00AE5BFB">
      <w:pPr>
        <w:pStyle w:val="Heading2"/>
      </w:pPr>
      <w:bookmarkStart w:id="110" w:name="_Toc468070807"/>
      <w:bookmarkStart w:id="111" w:name="_Ref267039979"/>
      <w:bookmarkEnd w:id="76"/>
      <w:r>
        <w:t>Metadata</w:t>
      </w:r>
      <w:bookmarkEnd w:id="110"/>
    </w:p>
    <w:p w:rsidR="00AE5BFB" w:rsidRDefault="00AE5BFB" w:rsidP="00AE5BFB">
      <w:r>
        <w:t xml:space="preserve">The </w:t>
      </w:r>
      <w:r>
        <w:rPr>
          <w:rStyle w:val="Codefragment"/>
        </w:rPr>
        <w:t>meta</w:t>
      </w:r>
      <w:r w:rsidR="001E5318">
        <w:rPr>
          <w:rStyle w:val="Codefragment"/>
        </w:rPr>
        <w:t>d</w:t>
      </w:r>
      <w:r>
        <w:rPr>
          <w:rStyle w:val="Codefragment"/>
        </w:rPr>
        <w:t>ata</w:t>
      </w:r>
      <w:r>
        <w:t xml:space="preserve"> component is a carrier for any kind of application dependent metadata. Hence, no requirements are imposed here.</w:t>
      </w:r>
    </w:p>
    <w:p w:rsidR="00AE5BFB" w:rsidRDefault="00376890" w:rsidP="00AE5BFB">
      <w:pPr>
        <w:pStyle w:val="Note"/>
      </w:pPr>
      <w:r>
        <w:t>Note</w:t>
      </w:r>
      <w:r w:rsidR="00AE5BFB">
        <w:tab/>
        <w:t>Implementations may impose restrictions on metadata stored</w:t>
      </w:r>
      <w:r w:rsidR="00665967">
        <w:t xml:space="preserve"> (such as their sheer volume)</w:t>
      </w:r>
      <w:r w:rsidR="00AE5BFB">
        <w:t>.</w:t>
      </w:r>
    </w:p>
    <w:p w:rsidR="000E0424" w:rsidRDefault="000E0424" w:rsidP="000E0424">
      <w:pPr>
        <w:pStyle w:val="Heading1"/>
      </w:pPr>
      <w:bookmarkStart w:id="112" w:name="_Toc468070808"/>
      <w:r w:rsidRPr="000E0424">
        <w:rPr>
          <w:szCs w:val="23"/>
        </w:rPr>
        <w:t>Class</w:t>
      </w:r>
      <w:r>
        <w:rPr>
          <w:b w:val="0"/>
          <w:i/>
          <w:szCs w:val="23"/>
        </w:rPr>
        <w:t xml:space="preserve"> </w:t>
      </w:r>
      <w:r>
        <w:rPr>
          <w:i/>
          <w:szCs w:val="23"/>
        </w:rPr>
        <w:t>grid-regular</w:t>
      </w:r>
      <w:bookmarkEnd w:id="112"/>
    </w:p>
    <w:p w:rsidR="000E0424" w:rsidRDefault="000E0424" w:rsidP="000E0424">
      <w:pPr>
        <w:pStyle w:val="Heading2"/>
      </w:pPr>
      <w:bookmarkStart w:id="113" w:name="_Toc468070809"/>
      <w:r>
        <w:t>Overview</w:t>
      </w:r>
      <w:bookmarkEnd w:id="113"/>
    </w:p>
    <w:p w:rsidR="00A43E6F" w:rsidRDefault="00A43E6F" w:rsidP="000E0424">
      <w:r>
        <w:t xml:space="preserve">This class </w:t>
      </w:r>
      <w:r w:rsidRPr="00A43E6F">
        <w:rPr>
          <w:i/>
        </w:rPr>
        <w:t>grid-regular</w:t>
      </w:r>
      <w:r>
        <w:t xml:space="preserve"> establishes coverages with regular grid types, both referenced and non-referenced.</w:t>
      </w:r>
      <w:r w:rsidR="004C1B1A">
        <w:t xml:space="preserve"> For backwards compatibility,</w:t>
      </w:r>
      <w:r>
        <w:t xml:space="preserve"> </w:t>
      </w:r>
      <w:r w:rsidR="006128B7">
        <w:rPr>
          <w:rStyle w:val="Codefragment"/>
        </w:rPr>
        <w:t>CIS10</w:t>
      </w:r>
      <w:r w:rsidRPr="00A43E6F">
        <w:rPr>
          <w:rStyle w:val="Codefragment"/>
        </w:rPr>
        <w:t>::GridCoverage</w:t>
      </w:r>
      <w:r>
        <w:t xml:space="preserve"> and </w:t>
      </w:r>
      <w:r w:rsidR="006128B7">
        <w:rPr>
          <w:rStyle w:val="Codefragment"/>
        </w:rPr>
        <w:t>CIS10</w:t>
      </w:r>
      <w:r w:rsidRPr="00A43E6F">
        <w:rPr>
          <w:rStyle w:val="Codefragment"/>
        </w:rPr>
        <w:t>::</w:t>
      </w:r>
      <w:r w:rsidR="004C1B1A">
        <w:rPr>
          <w:rStyle w:val="Codefragment"/>
        </w:rPr>
        <w:t xml:space="preserve"> </w:t>
      </w:r>
      <w:r w:rsidRPr="00A43E6F">
        <w:rPr>
          <w:rStyle w:val="Codefragment"/>
        </w:rPr>
        <w:t>RectifiedGridCoverage</w:t>
      </w:r>
      <w:r>
        <w:t xml:space="preserve"> are kept from GMLCOV</w:t>
      </w:r>
      <w:r w:rsidR="00914615">
        <w:t>/CIS</w:t>
      </w:r>
      <w:r>
        <w:t xml:space="preserve"> 1.0</w:t>
      </w:r>
      <w:r w:rsidR="00A92FE7">
        <w:t xml:space="preserve"> </w:t>
      </w:r>
      <w:r w:rsidR="001C18BF">
        <w:fldChar w:fldCharType="begin"/>
      </w:r>
      <w:r w:rsidR="00A92FE7">
        <w:instrText xml:space="preserve"> REF _Ref425705602 \r \h </w:instrText>
      </w:r>
      <w:r w:rsidR="001C18BF">
        <w:fldChar w:fldCharType="separate"/>
      </w:r>
      <w:r w:rsidR="0086620D">
        <w:t>[5]</w:t>
      </w:r>
      <w:r w:rsidR="001C18BF">
        <w:fldChar w:fldCharType="end"/>
      </w:r>
      <w:r w:rsidR="00A67953">
        <w:t>;</w:t>
      </w:r>
      <w:r>
        <w:t xml:space="preserve"> </w:t>
      </w:r>
      <w:r w:rsidR="004C1B1A">
        <w:t>additionally</w:t>
      </w:r>
      <w:r w:rsidR="00A67953">
        <w:t>,</w:t>
      </w:r>
      <w:r w:rsidR="004C1B1A">
        <w:t xml:space="preserve"> </w:t>
      </w:r>
      <w:r>
        <w:t xml:space="preserve">a new structure </w:t>
      </w:r>
      <w:r w:rsidRPr="00A43E6F">
        <w:rPr>
          <w:rStyle w:val="Codefragment"/>
        </w:rPr>
        <w:t>CIS::GeneralGridCoverage</w:t>
      </w:r>
      <w:r>
        <w:t xml:space="preserve"> is added.</w:t>
      </w:r>
    </w:p>
    <w:p w:rsidR="000B1585" w:rsidRDefault="00F87332" w:rsidP="0016562C">
      <w:pPr>
        <w:pStyle w:val="Heading2"/>
      </w:pPr>
      <w:bookmarkStart w:id="114" w:name="_Ref436323614"/>
      <w:bookmarkStart w:id="115" w:name="_Toc468070810"/>
      <w:bookmarkStart w:id="116" w:name="_Ref315101545"/>
      <w:bookmarkStart w:id="117" w:name="_Toc292318010"/>
      <w:bookmarkStart w:id="118" w:name="_Toc250968715"/>
      <w:bookmarkEnd w:id="111"/>
      <w:r>
        <w:lastRenderedPageBreak/>
        <w:t>General grid coverages</w:t>
      </w:r>
      <w:bookmarkEnd w:id="114"/>
      <w:bookmarkEnd w:id="115"/>
    </w:p>
    <w:p w:rsidR="00B80B3A" w:rsidRDefault="001947DC" w:rsidP="00F87332">
      <w:r>
        <w:rPr>
          <w:rFonts w:ascii="Courier New" w:hAnsi="Courier New"/>
          <w:bCs/>
          <w:sz w:val="22"/>
          <w:szCs w:val="22"/>
        </w:rPr>
        <w:t>CIS::</w:t>
      </w:r>
      <w:r w:rsidR="00B80B3A" w:rsidRPr="001947DC">
        <w:rPr>
          <w:rFonts w:ascii="Courier New" w:hAnsi="Courier New"/>
          <w:bCs/>
          <w:sz w:val="22"/>
          <w:szCs w:val="22"/>
        </w:rPr>
        <w:t>GeneralGridCoverage</w:t>
      </w:r>
      <w:r w:rsidR="00B80B3A">
        <w:t xml:space="preserve"> lays foundation for the modelling of all possible grid types in CIS. While in class </w:t>
      </w:r>
      <w:r w:rsidR="00B80B3A" w:rsidRPr="00B80B3A">
        <w:rPr>
          <w:i/>
        </w:rPr>
        <w:t>grid-regular</w:t>
      </w:r>
      <w:r w:rsidR="00B80B3A">
        <w:t xml:space="preserve"> only regular grids are defined, classes </w:t>
      </w:r>
      <w:r w:rsidR="00B80B3A" w:rsidRPr="00B80B3A">
        <w:rPr>
          <w:i/>
        </w:rPr>
        <w:t>grid-irregular</w:t>
      </w:r>
      <w:r w:rsidR="00B80B3A">
        <w:t xml:space="preserve"> and </w:t>
      </w:r>
      <w:r w:rsidR="00B80B3A" w:rsidRPr="00B80B3A">
        <w:rPr>
          <w:i/>
        </w:rPr>
        <w:t>grid-transformation</w:t>
      </w:r>
      <w:r w:rsidR="00B80B3A">
        <w:t xml:space="preserve"> </w:t>
      </w:r>
      <w:r w:rsidR="003F5599">
        <w:t xml:space="preserve">extend this framework </w:t>
      </w:r>
      <w:r w:rsidR="00B80B3A">
        <w:t xml:space="preserve">successively </w:t>
      </w:r>
      <w:r w:rsidR="003F5599">
        <w:t xml:space="preserve">with additional </w:t>
      </w:r>
      <w:r w:rsidR="00B80B3A">
        <w:t>grid types.</w:t>
      </w:r>
    </w:p>
    <w:p w:rsidR="002E73B2" w:rsidRDefault="002E73B2" w:rsidP="002E73B2">
      <w:pPr>
        <w:pStyle w:val="Note"/>
      </w:pPr>
      <w:r>
        <w:t>Note</w:t>
      </w:r>
      <w:r>
        <w:tab/>
        <w:t xml:space="preserve">Skewed and rotated grids are not modelled explicitly; they can be represented </w:t>
      </w:r>
      <w:r w:rsidR="00A23826">
        <w:t xml:space="preserve">by making the grid’s CRS </w:t>
      </w:r>
      <w:r>
        <w:t xml:space="preserve">a concatenation of </w:t>
      </w:r>
      <w:r w:rsidR="00A23826">
        <w:t xml:space="preserve">any given </w:t>
      </w:r>
      <w:r>
        <w:t xml:space="preserve">CRS with an Engineering CRS describing, e.g., any affine transformation of the </w:t>
      </w:r>
      <w:r w:rsidR="00A23826">
        <w:t xml:space="preserve">original </w:t>
      </w:r>
      <w:r>
        <w:t>grid.</w:t>
      </w:r>
    </w:p>
    <w:p w:rsidR="00627D45" w:rsidRPr="00AC714F" w:rsidRDefault="00627D45" w:rsidP="00627D45">
      <w:pPr>
        <w:pStyle w:val="Requirement"/>
        <w:ind w:left="0" w:firstLine="0"/>
      </w:pPr>
      <w:bookmarkStart w:id="119" w:name="_Ref427351429"/>
      <w:r w:rsidRPr="00791D17">
        <w:rPr>
          <w:b/>
        </w:rPr>
        <w:t>:</w:t>
      </w:r>
      <w:r>
        <w:br/>
        <w:t xml:space="preserve">A coverage </w:t>
      </w:r>
      <w:r w:rsidR="00F25F01">
        <w:t xml:space="preserve">instantiating class </w:t>
      </w:r>
      <w:r w:rsidR="00F25F01" w:rsidRPr="00F25F01">
        <w:rPr>
          <w:i/>
        </w:rPr>
        <w:t>grid-regular</w:t>
      </w:r>
      <w:r w:rsidR="00F25F01">
        <w:t xml:space="preserve"> </w:t>
      </w:r>
      <w:r>
        <w:rPr>
          <w:b/>
        </w:rPr>
        <w:t>shall</w:t>
      </w:r>
      <w:r>
        <w:t xml:space="preserve"> </w:t>
      </w:r>
      <w:r w:rsidR="00F25F01">
        <w:t xml:space="preserve">conform with </w:t>
      </w:r>
      <w:r>
        <w:t xml:space="preserve">class </w:t>
      </w:r>
      <w:r w:rsidRPr="007D5B61">
        <w:rPr>
          <w:i/>
        </w:rPr>
        <w:t>coverage</w:t>
      </w:r>
      <w:r>
        <w:t>.</w:t>
      </w:r>
      <w:bookmarkEnd w:id="119"/>
    </w:p>
    <w:p w:rsidR="00F87332" w:rsidRDefault="001C0209" w:rsidP="009461F1">
      <w:pPr>
        <w:pStyle w:val="Requirement"/>
        <w:ind w:left="0" w:firstLine="0"/>
      </w:pPr>
      <w:bookmarkStart w:id="120" w:name="_Ref427351459"/>
      <w:bookmarkStart w:id="121" w:name="_Ref433294010"/>
      <w:r w:rsidRPr="009216C2">
        <w:rPr>
          <w:b/>
        </w:rPr>
        <w:t>:</w:t>
      </w:r>
      <w:r>
        <w:br/>
        <w:t xml:space="preserve">A coverage of type </w:t>
      </w:r>
      <w:r w:rsidR="00156062" w:rsidRPr="00156062">
        <w:rPr>
          <w:rStyle w:val="Codefragment"/>
          <w:lang w:val="en-GB"/>
        </w:rPr>
        <w:t>CIS::</w:t>
      </w:r>
      <w:r>
        <w:rPr>
          <w:rStyle w:val="Codefragment"/>
          <w:lang w:val="en-GB"/>
        </w:rPr>
        <w:t>General</w:t>
      </w:r>
      <w:r w:rsidRPr="00105636">
        <w:rPr>
          <w:rStyle w:val="Codefragment"/>
          <w:lang w:val="en-GB"/>
        </w:rPr>
        <w:t>GridCoverage</w:t>
      </w:r>
      <w:r w:rsidRPr="00105636">
        <w:t xml:space="preserve"> </w:t>
      </w:r>
      <w:r w:rsidRPr="00AD6834">
        <w:rPr>
          <w:b/>
        </w:rPr>
        <w:t xml:space="preserve">shall </w:t>
      </w:r>
      <w:r>
        <w:t xml:space="preserve">have a structure as given by </w:t>
      </w:r>
      <w:r w:rsidR="001C18BF">
        <w:fldChar w:fldCharType="begin"/>
      </w:r>
      <w:r w:rsidR="00156062">
        <w:instrText xml:space="preserve"> REF _Ref425691948 \h </w:instrText>
      </w:r>
      <w:r w:rsidR="001C18BF">
        <w:fldChar w:fldCharType="separate"/>
      </w:r>
      <w:r w:rsidR="0086620D">
        <w:t>Figure 5</w:t>
      </w:r>
      <w:r w:rsidR="001C18BF">
        <w:fldChar w:fldCharType="end"/>
      </w:r>
      <w:r w:rsidR="00FB7479">
        <w:t xml:space="preserve">, </w:t>
      </w:r>
      <w:r w:rsidR="001C18BF">
        <w:fldChar w:fldCharType="begin"/>
      </w:r>
      <w:r>
        <w:instrText xml:space="preserve"> REF _Ref425515241 \r \h </w:instrText>
      </w:r>
      <w:r w:rsidR="001C18BF">
        <w:fldChar w:fldCharType="separate"/>
      </w:r>
      <w:r w:rsidR="0086620D">
        <w:t>Table 8</w:t>
      </w:r>
      <w:r w:rsidR="001C18BF">
        <w:fldChar w:fldCharType="end"/>
      </w:r>
      <w:r w:rsidR="001B4521">
        <w:t xml:space="preserve">, </w:t>
      </w:r>
      <w:r w:rsidR="001C18BF">
        <w:fldChar w:fldCharType="begin"/>
      </w:r>
      <w:r w:rsidR="001B4521">
        <w:instrText xml:space="preserve"> REF _Ref425517377 \r \h </w:instrText>
      </w:r>
      <w:r w:rsidR="001C18BF">
        <w:fldChar w:fldCharType="separate"/>
      </w:r>
      <w:r w:rsidR="0086620D">
        <w:t>Table 9</w:t>
      </w:r>
      <w:r w:rsidR="001C18BF">
        <w:fldChar w:fldCharType="end"/>
      </w:r>
      <w:r w:rsidR="001B4521">
        <w:t xml:space="preserve">, </w:t>
      </w:r>
      <w:r w:rsidR="001C18BF">
        <w:fldChar w:fldCharType="begin"/>
      </w:r>
      <w:r w:rsidR="001B4521">
        <w:instrText xml:space="preserve"> REF _Ref425517342 \r \h </w:instrText>
      </w:r>
      <w:r w:rsidR="001C18BF">
        <w:fldChar w:fldCharType="separate"/>
      </w:r>
      <w:r w:rsidR="0086620D">
        <w:t>Table 10</w:t>
      </w:r>
      <w:r w:rsidR="001C18BF">
        <w:fldChar w:fldCharType="end"/>
      </w:r>
      <w:r w:rsidR="001B4521">
        <w:t xml:space="preserve">, </w:t>
      </w:r>
      <w:r w:rsidR="005C62DF">
        <w:t xml:space="preserve">and </w:t>
      </w:r>
      <w:r w:rsidR="001C18BF">
        <w:fldChar w:fldCharType="begin"/>
      </w:r>
      <w:r w:rsidR="001B4521">
        <w:instrText xml:space="preserve"> REF _Ref425517344 \r \h </w:instrText>
      </w:r>
      <w:r w:rsidR="001C18BF">
        <w:fldChar w:fldCharType="separate"/>
      </w:r>
      <w:r w:rsidR="0086620D">
        <w:t>Table 13</w:t>
      </w:r>
      <w:r w:rsidR="001C18BF">
        <w:fldChar w:fldCharType="end"/>
      </w:r>
      <w:bookmarkEnd w:id="120"/>
      <w:r w:rsidR="00386752">
        <w:t>.</w:t>
      </w:r>
      <w:bookmarkEnd w:id="121"/>
    </w:p>
    <w:p w:rsidR="00D1077E" w:rsidRDefault="001A6C76" w:rsidP="00D1077E">
      <w:pPr>
        <w:jc w:val="center"/>
      </w:pPr>
      <w:r>
        <w:rPr>
          <w:noProof/>
          <w:lang w:val="en-US"/>
        </w:rPr>
        <w:drawing>
          <wp:inline distT="0" distB="0" distL="0" distR="0">
            <wp:extent cx="5486400" cy="53568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srcRect/>
                    <a:stretch>
                      <a:fillRect/>
                    </a:stretch>
                  </pic:blipFill>
                  <pic:spPr bwMode="auto">
                    <a:xfrm>
                      <a:off x="0" y="0"/>
                      <a:ext cx="5486400" cy="5356860"/>
                    </a:xfrm>
                    <a:prstGeom prst="rect">
                      <a:avLst/>
                    </a:prstGeom>
                    <a:noFill/>
                    <a:ln w="9525">
                      <a:noFill/>
                      <a:miter lim="800000"/>
                      <a:headEnd/>
                      <a:tailEnd/>
                    </a:ln>
                  </pic:spPr>
                </pic:pic>
              </a:graphicData>
            </a:graphic>
          </wp:inline>
        </w:drawing>
      </w:r>
    </w:p>
    <w:p w:rsidR="00D1077E" w:rsidRDefault="00D1077E" w:rsidP="00D1077E">
      <w:pPr>
        <w:pStyle w:val="Figuretitle"/>
        <w:rPr>
          <w:i/>
        </w:rPr>
      </w:pPr>
      <w:bookmarkStart w:id="122" w:name="_Ref425691948"/>
      <w:r>
        <w:t xml:space="preserve">Figure </w:t>
      </w:r>
      <w:r w:rsidR="00933787">
        <w:fldChar w:fldCharType="begin"/>
      </w:r>
      <w:r w:rsidR="00933787">
        <w:instrText xml:space="preserve"> SEQ "Figure" \*Arabic </w:instrText>
      </w:r>
      <w:r w:rsidR="00933787">
        <w:fldChar w:fldCharType="separate"/>
      </w:r>
      <w:r w:rsidR="0086620D">
        <w:rPr>
          <w:noProof/>
        </w:rPr>
        <w:t>5</w:t>
      </w:r>
      <w:r w:rsidR="00933787">
        <w:rPr>
          <w:noProof/>
        </w:rPr>
        <w:fldChar w:fldCharType="end"/>
      </w:r>
      <w:bookmarkEnd w:id="122"/>
      <w:r>
        <w:t>:</w:t>
      </w:r>
      <w:r>
        <w:rPr>
          <w:b w:val="0"/>
          <w:bCs w:val="0"/>
          <w:i/>
          <w:iCs/>
        </w:rPr>
        <w:t xml:space="preserve"> </w:t>
      </w:r>
      <w:r w:rsidR="000A4AE7">
        <w:rPr>
          <w:rStyle w:val="Codefragment"/>
        </w:rPr>
        <w:t>CIS</w:t>
      </w:r>
      <w:r w:rsidRPr="005E3219">
        <w:rPr>
          <w:rStyle w:val="Codefragment"/>
        </w:rPr>
        <w:t>::</w:t>
      </w:r>
      <w:r w:rsidR="000452EE">
        <w:rPr>
          <w:rStyle w:val="Codefragment"/>
        </w:rPr>
        <w:t>General</w:t>
      </w:r>
      <w:r>
        <w:rPr>
          <w:rStyle w:val="Codefragment"/>
        </w:rPr>
        <w:t>GridCoverage</w:t>
      </w:r>
      <w:r>
        <w:t xml:space="preserve"> structure</w:t>
      </w:r>
      <w:r w:rsidR="00D51EA1">
        <w:t xml:space="preserve"> as per </w:t>
      </w:r>
      <w:r w:rsidR="00D51EA1" w:rsidRPr="00D51EA1">
        <w:rPr>
          <w:i/>
        </w:rPr>
        <w:t>grid-regular</w:t>
      </w:r>
    </w:p>
    <w:p w:rsidR="009B67C0" w:rsidRDefault="009B67C0" w:rsidP="009B67C0">
      <w:pPr>
        <w:pStyle w:val="Tabletitle"/>
      </w:pPr>
      <w:bookmarkStart w:id="123" w:name="_Ref425515241"/>
      <w:bookmarkStart w:id="124" w:name="_Toc468079558"/>
      <w:r>
        <w:rPr>
          <w:rFonts w:ascii="Courier New" w:hAnsi="Courier New"/>
          <w:sz w:val="22"/>
          <w:szCs w:val="22"/>
        </w:rPr>
        <w:lastRenderedPageBreak/>
        <w:t>CIS::GeneralGridCoverage</w:t>
      </w:r>
      <w:r>
        <w:t xml:space="preserve"> structure</w:t>
      </w:r>
      <w:bookmarkEnd w:id="123"/>
      <w:bookmarkEnd w:id="124"/>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984"/>
        <w:gridCol w:w="1701"/>
      </w:tblGrid>
      <w:tr w:rsidR="009B67C0" w:rsidTr="00C855CB">
        <w:trPr>
          <w:trHeight w:val="281"/>
        </w:trPr>
        <w:tc>
          <w:tcPr>
            <w:tcW w:w="1939" w:type="dxa"/>
            <w:tcBorders>
              <w:top w:val="single" w:sz="4" w:space="0" w:color="000000"/>
              <w:left w:val="single" w:sz="4" w:space="0" w:color="000000"/>
              <w:bottom w:val="single" w:sz="4" w:space="0" w:color="000000"/>
            </w:tcBorders>
          </w:tcPr>
          <w:p w:rsidR="009B67C0" w:rsidRDefault="009B67C0" w:rsidP="00C855CB">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9B67C0" w:rsidRDefault="009B67C0" w:rsidP="00C855CB">
            <w:pPr>
              <w:pStyle w:val="BodyTextIndent"/>
              <w:keepNext/>
              <w:snapToGrid w:val="0"/>
              <w:jc w:val="center"/>
              <w:rPr>
                <w:b/>
                <w:sz w:val="21"/>
              </w:rPr>
            </w:pPr>
            <w:r>
              <w:rPr>
                <w:b/>
                <w:sz w:val="21"/>
              </w:rPr>
              <w:t>Definition</w:t>
            </w:r>
          </w:p>
        </w:tc>
        <w:tc>
          <w:tcPr>
            <w:tcW w:w="1984" w:type="dxa"/>
            <w:tcBorders>
              <w:top w:val="single" w:sz="4" w:space="0" w:color="000000"/>
              <w:left w:val="single" w:sz="4" w:space="0" w:color="000000"/>
              <w:bottom w:val="single" w:sz="4" w:space="0" w:color="000000"/>
            </w:tcBorders>
          </w:tcPr>
          <w:p w:rsidR="009B67C0" w:rsidRDefault="009B67C0" w:rsidP="00C855CB">
            <w:pPr>
              <w:pStyle w:val="BodyTextIndent"/>
              <w:keepNext/>
              <w:snapToGrid w:val="0"/>
              <w:jc w:val="center"/>
              <w:rPr>
                <w:b/>
                <w:sz w:val="21"/>
              </w:rPr>
            </w:pPr>
            <w:r>
              <w:rPr>
                <w:b/>
                <w:sz w:val="21"/>
              </w:rPr>
              <w:t>Data type</w:t>
            </w:r>
          </w:p>
        </w:tc>
        <w:tc>
          <w:tcPr>
            <w:tcW w:w="1701" w:type="dxa"/>
            <w:tcBorders>
              <w:top w:val="single" w:sz="4" w:space="0" w:color="000000"/>
              <w:left w:val="single" w:sz="4" w:space="0" w:color="000000"/>
              <w:bottom w:val="single" w:sz="4" w:space="0" w:color="000000"/>
              <w:right w:val="single" w:sz="4" w:space="0" w:color="000000"/>
            </w:tcBorders>
          </w:tcPr>
          <w:p w:rsidR="009B67C0" w:rsidRDefault="009B67C0" w:rsidP="00C855CB">
            <w:pPr>
              <w:pStyle w:val="BodyTextIndent"/>
              <w:keepNext/>
              <w:snapToGrid w:val="0"/>
              <w:jc w:val="center"/>
              <w:rPr>
                <w:b/>
                <w:sz w:val="21"/>
              </w:rPr>
            </w:pPr>
            <w:r>
              <w:rPr>
                <w:b/>
                <w:sz w:val="21"/>
              </w:rPr>
              <w:t>Multiplicity</w:t>
            </w:r>
          </w:p>
        </w:tc>
      </w:tr>
      <w:tr w:rsidR="009B67C0" w:rsidTr="00C855CB">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9B67C0" w:rsidRPr="00BB297F" w:rsidRDefault="00BF3345" w:rsidP="00C855CB">
            <w:pPr>
              <w:snapToGrid w:val="0"/>
              <w:spacing w:after="120"/>
              <w:rPr>
                <w:rStyle w:val="Codefragment"/>
              </w:rPr>
            </w:pPr>
            <w:r>
              <w:rPr>
                <w:rStyle w:val="Codefragment"/>
              </w:rPr>
              <w:t>DomainSet</w:t>
            </w:r>
          </w:p>
        </w:tc>
        <w:tc>
          <w:tcPr>
            <w:tcW w:w="3023" w:type="dxa"/>
            <w:tcBorders>
              <w:top w:val="single" w:sz="4" w:space="0" w:color="000000"/>
              <w:left w:val="single" w:sz="4" w:space="0" w:color="000000"/>
              <w:bottom w:val="single" w:sz="4" w:space="0" w:color="000000"/>
              <w:right w:val="single" w:sz="4" w:space="0" w:color="000000"/>
            </w:tcBorders>
          </w:tcPr>
          <w:p w:rsidR="009B67C0" w:rsidRDefault="009B67C0" w:rsidP="00C855CB">
            <w:pPr>
              <w:snapToGrid w:val="0"/>
              <w:spacing w:after="120"/>
            </w:pPr>
            <w:r>
              <w:t xml:space="preserve">grid defining the coverage’s direct positions, specializing the general </w:t>
            </w:r>
            <w:r w:rsidR="00BF3345">
              <w:rPr>
                <w:rStyle w:val="Codefragment"/>
              </w:rPr>
              <w:t>DomainSet</w:t>
            </w:r>
            <w:r>
              <w:t xml:space="preserve"> of </w:t>
            </w:r>
            <w:r w:rsidRPr="007B623E">
              <w:rPr>
                <w:rStyle w:val="Codefragment"/>
              </w:rPr>
              <w:t>CIS::</w:t>
            </w:r>
            <w:r w:rsidR="000856AD">
              <w:rPr>
                <w:rStyle w:val="Codefragment"/>
              </w:rPr>
              <w:t>Abstract</w:t>
            </w:r>
            <w:r w:rsidRPr="007B623E">
              <w:rPr>
                <w:rStyle w:val="Codefragment"/>
              </w:rPr>
              <w:t>Coverage</w:t>
            </w:r>
          </w:p>
        </w:tc>
        <w:tc>
          <w:tcPr>
            <w:tcW w:w="1984" w:type="dxa"/>
            <w:tcBorders>
              <w:top w:val="single" w:sz="4" w:space="0" w:color="000000"/>
              <w:left w:val="single" w:sz="4" w:space="0" w:color="000000"/>
              <w:bottom w:val="single" w:sz="4" w:space="0" w:color="000000"/>
              <w:right w:val="single" w:sz="4" w:space="0" w:color="000000"/>
            </w:tcBorders>
          </w:tcPr>
          <w:p w:rsidR="009B67C0" w:rsidRPr="001C0209" w:rsidRDefault="009B67C0" w:rsidP="00C855CB">
            <w:pPr>
              <w:snapToGrid w:val="0"/>
              <w:spacing w:after="120"/>
              <w:rPr>
                <w:rStyle w:val="Codefragment"/>
                <w:lang w:val="en-GB"/>
              </w:rPr>
            </w:pPr>
            <w:r>
              <w:rPr>
                <w:rStyle w:val="Codefragment"/>
                <w:lang w:val="en-GB"/>
              </w:rPr>
              <w:t>CIS::</w:t>
            </w:r>
            <w:r w:rsidR="00192C8A">
              <w:rPr>
                <w:rStyle w:val="Codefragment"/>
                <w:lang w:val="en-GB"/>
              </w:rPr>
              <w:t>General</w:t>
            </w:r>
            <w:r w:rsidR="00192C8A">
              <w:rPr>
                <w:rStyle w:val="Codefragment"/>
                <w:lang w:val="en-GB"/>
              </w:rPr>
              <w:softHyphen/>
            </w:r>
            <w:r>
              <w:rPr>
                <w:rStyle w:val="Codefragment"/>
                <w:lang w:val="en-GB"/>
              </w:rPr>
              <w:t>Grid</w:t>
            </w:r>
          </w:p>
        </w:tc>
        <w:tc>
          <w:tcPr>
            <w:tcW w:w="1701" w:type="dxa"/>
            <w:tcBorders>
              <w:top w:val="single" w:sz="4" w:space="0" w:color="000000"/>
              <w:left w:val="single" w:sz="4" w:space="0" w:color="000000"/>
              <w:bottom w:val="single" w:sz="4" w:space="0" w:color="000000"/>
              <w:right w:val="single" w:sz="4" w:space="0" w:color="000000"/>
            </w:tcBorders>
          </w:tcPr>
          <w:p w:rsidR="009B67C0" w:rsidRDefault="009B67C0" w:rsidP="00C855CB">
            <w:pPr>
              <w:pStyle w:val="IndexHeading"/>
              <w:keepNext w:val="0"/>
              <w:snapToGrid w:val="0"/>
              <w:spacing w:before="0" w:after="120"/>
            </w:pPr>
            <w:r>
              <w:t xml:space="preserve">One </w:t>
            </w:r>
            <w:r>
              <w:br/>
              <w:t>(mandatory)</w:t>
            </w:r>
          </w:p>
        </w:tc>
      </w:tr>
      <w:tr w:rsidR="00C43F70" w:rsidTr="00C855CB">
        <w:tblPrEx>
          <w:tblCellMar>
            <w:top w:w="72" w:type="dxa"/>
            <w:bottom w:w="72" w:type="dxa"/>
          </w:tblCellMar>
        </w:tblPrEx>
        <w:trPr>
          <w:trHeight w:val="504"/>
        </w:trPr>
        <w:tc>
          <w:tcPr>
            <w:tcW w:w="8647" w:type="dxa"/>
            <w:gridSpan w:val="4"/>
            <w:tcBorders>
              <w:top w:val="single" w:sz="4" w:space="0" w:color="000000"/>
              <w:left w:val="single" w:sz="4" w:space="0" w:color="000000"/>
              <w:bottom w:val="single" w:sz="4" w:space="0" w:color="000000"/>
              <w:right w:val="single" w:sz="4" w:space="0" w:color="000000"/>
            </w:tcBorders>
          </w:tcPr>
          <w:p w:rsidR="00C43F70" w:rsidRDefault="00C43F70" w:rsidP="00063DD6">
            <w:pPr>
              <w:pStyle w:val="IndexHeading"/>
              <w:keepNext w:val="0"/>
              <w:snapToGrid w:val="0"/>
              <w:spacing w:before="0" w:after="120"/>
            </w:pPr>
            <w:r>
              <w:t xml:space="preserve">(all other components </w:t>
            </w:r>
            <w:r w:rsidR="00063DD6">
              <w:t xml:space="preserve">inherited </w:t>
            </w:r>
            <w:r>
              <w:t xml:space="preserve">unchanged </w:t>
            </w:r>
            <w:r w:rsidR="00063DD6">
              <w:t xml:space="preserve">from </w:t>
            </w:r>
            <w:r w:rsidRPr="00D737A0">
              <w:rPr>
                <w:rStyle w:val="Codefragment"/>
              </w:rPr>
              <w:t>CIS::AbstractCoverage</w:t>
            </w:r>
            <w:r>
              <w:t>)</w:t>
            </w:r>
          </w:p>
        </w:tc>
      </w:tr>
    </w:tbl>
    <w:p w:rsidR="009B67C0" w:rsidRDefault="009B67C0" w:rsidP="009B67C0"/>
    <w:p w:rsidR="00B340C9" w:rsidRPr="00F87332" w:rsidRDefault="00812A29" w:rsidP="00DF6135">
      <w:pPr>
        <w:pStyle w:val="Heading3"/>
      </w:pPr>
      <w:r>
        <w:t xml:space="preserve">General </w:t>
      </w:r>
      <w:r w:rsidR="00B340C9">
        <w:t>Grid</w:t>
      </w:r>
    </w:p>
    <w:p w:rsidR="00825F58" w:rsidRDefault="00825F58" w:rsidP="00DF6135">
      <w:pPr>
        <w:pStyle w:val="Heading4"/>
      </w:pPr>
      <w:r>
        <w:t>Overview</w:t>
      </w:r>
    </w:p>
    <w:p w:rsidR="001F5EF8" w:rsidRDefault="00FF219D" w:rsidP="0016562C">
      <w:pPr>
        <w:pStyle w:val="Normal1"/>
      </w:pPr>
      <w:r>
        <w:t>Gridded coverages have a grid as their domain set describing the direct positions in multi-dimensional coordinate space, depending on the type of grid</w:t>
      </w:r>
      <w:r w:rsidR="00B340C9">
        <w:t xml:space="preserve">. </w:t>
      </w:r>
      <w:r>
        <w:t xml:space="preserve">In this class </w:t>
      </w:r>
      <w:r w:rsidRPr="00237DF4">
        <w:rPr>
          <w:i/>
        </w:rPr>
        <w:t>grid-regular</w:t>
      </w:r>
      <w:r>
        <w:t>, simple equidistant grids are established.</w:t>
      </w:r>
    </w:p>
    <w:p w:rsidR="005C62DF" w:rsidRPr="005C62DF" w:rsidRDefault="005C62DF" w:rsidP="0016562C">
      <w:pPr>
        <w:pStyle w:val="Requirement"/>
        <w:ind w:left="0" w:firstLine="0"/>
      </w:pPr>
      <w:bookmarkStart w:id="125" w:name="_Ref444963419"/>
      <w:r w:rsidRPr="009216C2">
        <w:rPr>
          <w:b/>
        </w:rPr>
        <w:t>:</w:t>
      </w:r>
      <w:r>
        <w:br/>
        <w:t xml:space="preserve">A </w:t>
      </w:r>
      <w:r w:rsidRPr="00156062">
        <w:rPr>
          <w:rStyle w:val="Codefragment"/>
          <w:lang w:val="en-GB"/>
        </w:rPr>
        <w:t>CIS::</w:t>
      </w:r>
      <w:r>
        <w:rPr>
          <w:rStyle w:val="Codefragment"/>
          <w:lang w:val="en-GB"/>
        </w:rPr>
        <w:t>General</w:t>
      </w:r>
      <w:r w:rsidRPr="00105636">
        <w:rPr>
          <w:rStyle w:val="Codefragment"/>
          <w:lang w:val="en-GB"/>
        </w:rPr>
        <w:t>Grid</w:t>
      </w:r>
      <w:r w:rsidRPr="00105636">
        <w:t xml:space="preserve"> </w:t>
      </w:r>
      <w:r w:rsidRPr="00AD6834">
        <w:rPr>
          <w:b/>
        </w:rPr>
        <w:t xml:space="preserve">shall </w:t>
      </w:r>
      <w:r>
        <w:t xml:space="preserve">have a structure as given by </w:t>
      </w:r>
      <w:r w:rsidR="001C18BF">
        <w:fldChar w:fldCharType="begin"/>
      </w:r>
      <w:r w:rsidR="00CB3367">
        <w:instrText xml:space="preserve"> REF _Ref425691948 \h </w:instrText>
      </w:r>
      <w:r w:rsidR="001C18BF">
        <w:fldChar w:fldCharType="separate"/>
      </w:r>
      <w:r w:rsidR="0086620D">
        <w:t>Figure 5</w:t>
      </w:r>
      <w:r w:rsidR="001C18BF">
        <w:fldChar w:fldCharType="end"/>
      </w:r>
      <w:r w:rsidR="00CB3367">
        <w:t xml:space="preserve">, </w:t>
      </w:r>
      <w:r w:rsidR="001C18BF">
        <w:fldChar w:fldCharType="begin"/>
      </w:r>
      <w:r>
        <w:instrText xml:space="preserve"> REF _Ref425517377 \r \h </w:instrText>
      </w:r>
      <w:r w:rsidR="001C18BF">
        <w:fldChar w:fldCharType="separate"/>
      </w:r>
      <w:r w:rsidR="0086620D">
        <w:t>Table 9</w:t>
      </w:r>
      <w:r w:rsidR="001C18BF">
        <w:fldChar w:fldCharType="end"/>
      </w:r>
      <w:r>
        <w:t xml:space="preserve">, </w:t>
      </w:r>
      <w:r w:rsidR="001C18BF">
        <w:fldChar w:fldCharType="begin"/>
      </w:r>
      <w:r>
        <w:instrText xml:space="preserve"> REF _Ref425517342 \r \h </w:instrText>
      </w:r>
      <w:r w:rsidR="001C18BF">
        <w:fldChar w:fldCharType="separate"/>
      </w:r>
      <w:r w:rsidR="0086620D">
        <w:t>Table 10</w:t>
      </w:r>
      <w:r w:rsidR="001C18BF">
        <w:fldChar w:fldCharType="end"/>
      </w:r>
      <w:r>
        <w:t xml:space="preserve">, </w:t>
      </w:r>
      <w:r w:rsidR="001C18BF">
        <w:fldChar w:fldCharType="begin"/>
      </w:r>
      <w:r w:rsidR="00F85591">
        <w:instrText xml:space="preserve"> REF _Ref444964056 \r \h </w:instrText>
      </w:r>
      <w:r w:rsidR="001C18BF">
        <w:fldChar w:fldCharType="separate"/>
      </w:r>
      <w:r w:rsidR="0086620D">
        <w:t>Table 11</w:t>
      </w:r>
      <w:r w:rsidR="001C18BF">
        <w:fldChar w:fldCharType="end"/>
      </w:r>
      <w:r w:rsidR="00F85591">
        <w:t xml:space="preserve">, </w:t>
      </w:r>
      <w:r w:rsidR="001C18BF">
        <w:fldChar w:fldCharType="begin"/>
      </w:r>
      <w:r w:rsidR="00060B74">
        <w:instrText xml:space="preserve"> REF _Ref444964052 \r \h </w:instrText>
      </w:r>
      <w:r w:rsidR="001C18BF">
        <w:fldChar w:fldCharType="separate"/>
      </w:r>
      <w:r w:rsidR="0086620D">
        <w:t>Table 12</w:t>
      </w:r>
      <w:r w:rsidR="001C18BF">
        <w:fldChar w:fldCharType="end"/>
      </w:r>
      <w:r w:rsidR="00060B74">
        <w:t xml:space="preserve">, </w:t>
      </w:r>
      <w:r>
        <w:t xml:space="preserve">and </w:t>
      </w:r>
      <w:r w:rsidR="001C18BF">
        <w:fldChar w:fldCharType="begin"/>
      </w:r>
      <w:r>
        <w:instrText xml:space="preserve"> REF _Ref425517344 \r \h </w:instrText>
      </w:r>
      <w:r w:rsidR="001C18BF">
        <w:fldChar w:fldCharType="separate"/>
      </w:r>
      <w:r w:rsidR="0086620D">
        <w:t>Table 13</w:t>
      </w:r>
      <w:r w:rsidR="001C18BF">
        <w:fldChar w:fldCharType="end"/>
      </w:r>
      <w:r>
        <w:t>.</w:t>
      </w:r>
      <w:bookmarkEnd w:id="125"/>
    </w:p>
    <w:p w:rsidR="000B1585" w:rsidRDefault="000A4AE7" w:rsidP="000B1585">
      <w:pPr>
        <w:pStyle w:val="Tabletitle"/>
      </w:pPr>
      <w:bookmarkStart w:id="126" w:name="_Toc267305447"/>
      <w:bookmarkStart w:id="127" w:name="_Ref425517335"/>
      <w:bookmarkStart w:id="128" w:name="_Ref425517377"/>
      <w:bookmarkStart w:id="129" w:name="_Toc468079559"/>
      <w:r>
        <w:rPr>
          <w:rFonts w:ascii="Courier New" w:hAnsi="Courier New"/>
          <w:sz w:val="22"/>
          <w:szCs w:val="22"/>
        </w:rPr>
        <w:t>CIS</w:t>
      </w:r>
      <w:r w:rsidR="008E5FD6">
        <w:rPr>
          <w:rFonts w:ascii="Courier New" w:hAnsi="Courier New"/>
          <w:sz w:val="22"/>
          <w:szCs w:val="22"/>
        </w:rPr>
        <w:t>::</w:t>
      </w:r>
      <w:r w:rsidR="00192C8A">
        <w:rPr>
          <w:rFonts w:ascii="Courier New" w:hAnsi="Courier New"/>
          <w:sz w:val="22"/>
          <w:szCs w:val="22"/>
        </w:rPr>
        <w:t>General</w:t>
      </w:r>
      <w:r w:rsidR="0016562C">
        <w:rPr>
          <w:rFonts w:ascii="Courier New" w:hAnsi="Courier New"/>
          <w:sz w:val="22"/>
          <w:szCs w:val="22"/>
        </w:rPr>
        <w:t>Grid</w:t>
      </w:r>
      <w:r w:rsidR="000B1585">
        <w:t xml:space="preserve"> structure</w:t>
      </w:r>
      <w:bookmarkEnd w:id="126"/>
      <w:bookmarkEnd w:id="127"/>
      <w:bookmarkEnd w:id="128"/>
      <w:bookmarkEnd w:id="129"/>
    </w:p>
    <w:tbl>
      <w:tblPr>
        <w:tblW w:w="0" w:type="auto"/>
        <w:tblInd w:w="72" w:type="dxa"/>
        <w:tblLayout w:type="fixed"/>
        <w:tblCellMar>
          <w:left w:w="72" w:type="dxa"/>
          <w:right w:w="72" w:type="dxa"/>
        </w:tblCellMar>
        <w:tblLook w:val="0000" w:firstRow="0" w:lastRow="0" w:firstColumn="0" w:lastColumn="0" w:noHBand="0" w:noVBand="0"/>
      </w:tblPr>
      <w:tblGrid>
        <w:gridCol w:w="1939"/>
        <w:gridCol w:w="3164"/>
        <w:gridCol w:w="1701"/>
        <w:gridCol w:w="1843"/>
      </w:tblGrid>
      <w:tr w:rsidR="000B1585" w:rsidTr="00ED1035">
        <w:trPr>
          <w:trHeight w:val="281"/>
        </w:trPr>
        <w:tc>
          <w:tcPr>
            <w:tcW w:w="1939" w:type="dxa"/>
            <w:tcBorders>
              <w:top w:val="single" w:sz="4" w:space="0" w:color="000000"/>
              <w:left w:val="single" w:sz="4" w:space="0" w:color="000000"/>
              <w:bottom w:val="single" w:sz="4" w:space="0" w:color="000000"/>
            </w:tcBorders>
          </w:tcPr>
          <w:p w:rsidR="000B1585" w:rsidRDefault="000B1585" w:rsidP="000B1585">
            <w:pPr>
              <w:pStyle w:val="BodyTextIndent"/>
              <w:keepNext/>
              <w:snapToGrid w:val="0"/>
              <w:jc w:val="center"/>
              <w:rPr>
                <w:b/>
                <w:sz w:val="21"/>
              </w:rPr>
            </w:pPr>
            <w:r>
              <w:rPr>
                <w:b/>
                <w:sz w:val="21"/>
              </w:rPr>
              <w:t>Name</w:t>
            </w:r>
          </w:p>
        </w:tc>
        <w:tc>
          <w:tcPr>
            <w:tcW w:w="3164" w:type="dxa"/>
            <w:tcBorders>
              <w:top w:val="single" w:sz="4" w:space="0" w:color="000000"/>
              <w:left w:val="single" w:sz="4" w:space="0" w:color="000000"/>
              <w:bottom w:val="single" w:sz="4" w:space="0" w:color="000000"/>
            </w:tcBorders>
          </w:tcPr>
          <w:p w:rsidR="000B1585" w:rsidRDefault="000B1585" w:rsidP="000B1585">
            <w:pPr>
              <w:pStyle w:val="BodyTextIndent"/>
              <w:keepNext/>
              <w:snapToGrid w:val="0"/>
              <w:jc w:val="center"/>
              <w:rPr>
                <w:b/>
                <w:sz w:val="21"/>
              </w:rPr>
            </w:pPr>
            <w:r>
              <w:rPr>
                <w:b/>
                <w:sz w:val="21"/>
              </w:rPr>
              <w:t>Definition</w:t>
            </w:r>
          </w:p>
        </w:tc>
        <w:tc>
          <w:tcPr>
            <w:tcW w:w="1701" w:type="dxa"/>
            <w:tcBorders>
              <w:top w:val="single" w:sz="4" w:space="0" w:color="000000"/>
              <w:left w:val="single" w:sz="4" w:space="0" w:color="000000"/>
              <w:bottom w:val="single" w:sz="4" w:space="0" w:color="000000"/>
            </w:tcBorders>
          </w:tcPr>
          <w:p w:rsidR="000B1585" w:rsidRDefault="000B1585" w:rsidP="000B1585">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0B1585" w:rsidRDefault="000B1585" w:rsidP="000B1585">
            <w:pPr>
              <w:pStyle w:val="BodyTextIndent"/>
              <w:keepNext/>
              <w:snapToGrid w:val="0"/>
              <w:jc w:val="center"/>
              <w:rPr>
                <w:b/>
                <w:sz w:val="21"/>
              </w:rPr>
            </w:pPr>
            <w:r>
              <w:rPr>
                <w:b/>
                <w:sz w:val="21"/>
              </w:rPr>
              <w:t>Multiplicity</w:t>
            </w:r>
          </w:p>
        </w:tc>
      </w:tr>
      <w:tr w:rsidR="00840E30" w:rsidTr="00ED1035">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840E30" w:rsidRDefault="00840E30" w:rsidP="00237DF4">
            <w:pPr>
              <w:snapToGrid w:val="0"/>
              <w:spacing w:after="120"/>
              <w:rPr>
                <w:rStyle w:val="Codefragment"/>
              </w:rPr>
            </w:pPr>
            <w:r>
              <w:rPr>
                <w:rStyle w:val="Codefragment"/>
              </w:rPr>
              <w:t>srsName</w:t>
            </w:r>
          </w:p>
        </w:tc>
        <w:tc>
          <w:tcPr>
            <w:tcW w:w="3164" w:type="dxa"/>
            <w:tcBorders>
              <w:top w:val="single" w:sz="4" w:space="0" w:color="000000"/>
              <w:left w:val="single" w:sz="4" w:space="0" w:color="000000"/>
              <w:bottom w:val="single" w:sz="4" w:space="0" w:color="000000"/>
              <w:right w:val="single" w:sz="4" w:space="0" w:color="000000"/>
            </w:tcBorders>
          </w:tcPr>
          <w:p w:rsidR="00840E30" w:rsidRDefault="00840E30" w:rsidP="000B1585">
            <w:pPr>
              <w:snapToGrid w:val="0"/>
              <w:spacing w:after="120"/>
            </w:pPr>
            <w:r>
              <w:t>URL identifying the CRS of the coordinates in this coverage</w:t>
            </w:r>
          </w:p>
        </w:tc>
        <w:tc>
          <w:tcPr>
            <w:tcW w:w="1701" w:type="dxa"/>
            <w:tcBorders>
              <w:top w:val="single" w:sz="4" w:space="0" w:color="000000"/>
              <w:left w:val="single" w:sz="4" w:space="0" w:color="000000"/>
              <w:bottom w:val="single" w:sz="4" w:space="0" w:color="000000"/>
              <w:right w:val="single" w:sz="4" w:space="0" w:color="000000"/>
            </w:tcBorders>
          </w:tcPr>
          <w:p w:rsidR="00840E30" w:rsidRDefault="00840E30" w:rsidP="000B1585">
            <w:pPr>
              <w:snapToGrid w:val="0"/>
              <w:spacing w:after="120"/>
              <w:rPr>
                <w:rStyle w:val="Codefragment"/>
              </w:rPr>
            </w:pPr>
            <w:r>
              <w:rPr>
                <w:rStyle w:val="Codefragment"/>
              </w:rPr>
              <w:t>anyURI</w:t>
            </w:r>
          </w:p>
        </w:tc>
        <w:tc>
          <w:tcPr>
            <w:tcW w:w="1843" w:type="dxa"/>
            <w:tcBorders>
              <w:top w:val="single" w:sz="4" w:space="0" w:color="000000"/>
              <w:left w:val="single" w:sz="4" w:space="0" w:color="000000"/>
              <w:bottom w:val="single" w:sz="4" w:space="0" w:color="000000"/>
              <w:right w:val="single" w:sz="4" w:space="0" w:color="000000"/>
            </w:tcBorders>
          </w:tcPr>
          <w:p w:rsidR="00840E30" w:rsidRDefault="00840E30" w:rsidP="00F87332">
            <w:pPr>
              <w:pStyle w:val="IndexHeading"/>
              <w:keepNext w:val="0"/>
              <w:snapToGrid w:val="0"/>
              <w:spacing w:before="0" w:after="120"/>
            </w:pPr>
            <w:r>
              <w:t xml:space="preserve">One </w:t>
            </w:r>
            <w:r>
              <w:br/>
              <w:t>(mandatory)</w:t>
            </w:r>
          </w:p>
        </w:tc>
      </w:tr>
      <w:tr w:rsidR="00DC4EB0" w:rsidTr="00ED1035">
        <w:tblPrEx>
          <w:tblCellMar>
            <w:top w:w="72" w:type="dxa"/>
            <w:bottom w:w="72" w:type="dxa"/>
          </w:tblCellMar>
        </w:tblPrEx>
        <w:trPr>
          <w:trHeight w:val="310"/>
        </w:trPr>
        <w:tc>
          <w:tcPr>
            <w:tcW w:w="1939" w:type="dxa"/>
            <w:tcBorders>
              <w:top w:val="single" w:sz="4" w:space="0" w:color="000000"/>
              <w:left w:val="single" w:sz="4" w:space="0" w:color="000000"/>
              <w:bottom w:val="single" w:sz="4" w:space="0" w:color="000000"/>
              <w:right w:val="single" w:sz="4" w:space="0" w:color="000000"/>
            </w:tcBorders>
          </w:tcPr>
          <w:p w:rsidR="00DC4EB0" w:rsidRPr="00BB297F" w:rsidRDefault="00DC4EB0" w:rsidP="00F7249C">
            <w:pPr>
              <w:snapToGrid w:val="0"/>
              <w:spacing w:after="120"/>
              <w:rPr>
                <w:rStyle w:val="Codefragment"/>
              </w:rPr>
            </w:pPr>
            <w:r>
              <w:rPr>
                <w:rStyle w:val="Codefragment"/>
              </w:rPr>
              <w:t>axis</w:t>
            </w:r>
          </w:p>
        </w:tc>
        <w:tc>
          <w:tcPr>
            <w:tcW w:w="3164" w:type="dxa"/>
            <w:tcBorders>
              <w:top w:val="single" w:sz="4" w:space="0" w:color="000000"/>
              <w:left w:val="single" w:sz="4" w:space="0" w:color="000000"/>
              <w:bottom w:val="single" w:sz="4" w:space="0" w:color="000000"/>
              <w:right w:val="single" w:sz="4" w:space="0" w:color="000000"/>
            </w:tcBorders>
          </w:tcPr>
          <w:p w:rsidR="00DC4EB0" w:rsidRDefault="00DC4EB0" w:rsidP="00F7249C">
            <w:pPr>
              <w:spacing w:after="120"/>
            </w:pPr>
            <w:r>
              <w:t>grid axis identifiers, all distinct within a grid</w:t>
            </w:r>
          </w:p>
        </w:tc>
        <w:tc>
          <w:tcPr>
            <w:tcW w:w="1701" w:type="dxa"/>
            <w:tcBorders>
              <w:top w:val="single" w:sz="4" w:space="0" w:color="000000"/>
              <w:left w:val="single" w:sz="4" w:space="0" w:color="000000"/>
              <w:bottom w:val="single" w:sz="4" w:space="0" w:color="000000"/>
              <w:right w:val="single" w:sz="4" w:space="0" w:color="000000"/>
            </w:tcBorders>
          </w:tcPr>
          <w:p w:rsidR="00DC4EB0" w:rsidRPr="00EB2AA7" w:rsidRDefault="00DC4EB0" w:rsidP="00F7249C">
            <w:pPr>
              <w:spacing w:after="120"/>
              <w:rPr>
                <w:rStyle w:val="Codefragment"/>
              </w:rPr>
            </w:pPr>
            <w:r>
              <w:rPr>
                <w:rStyle w:val="Codefragment"/>
              </w:rPr>
              <w:t>CIS::Axis</w:t>
            </w:r>
          </w:p>
        </w:tc>
        <w:tc>
          <w:tcPr>
            <w:tcW w:w="1843" w:type="dxa"/>
            <w:tcBorders>
              <w:top w:val="single" w:sz="4" w:space="0" w:color="000000"/>
              <w:left w:val="single" w:sz="4" w:space="0" w:color="000000"/>
              <w:bottom w:val="single" w:sz="4" w:space="0" w:color="000000"/>
              <w:right w:val="single" w:sz="4" w:space="0" w:color="000000"/>
            </w:tcBorders>
          </w:tcPr>
          <w:p w:rsidR="00DC4EB0" w:rsidRDefault="00DC4EB0" w:rsidP="00F7249C">
            <w:pPr>
              <w:spacing w:after="120"/>
              <w:jc w:val="center"/>
            </w:pPr>
            <w:r>
              <w:t xml:space="preserve">One or more </w:t>
            </w:r>
            <w:r>
              <w:br/>
              <w:t>(mandatory)</w:t>
            </w:r>
          </w:p>
        </w:tc>
      </w:tr>
    </w:tbl>
    <w:p w:rsidR="000B1585" w:rsidRDefault="000B1585" w:rsidP="000B1585"/>
    <w:p w:rsidR="00EC53E4" w:rsidRDefault="00EC53E4" w:rsidP="00EC53E4">
      <w:pPr>
        <w:pStyle w:val="Note"/>
      </w:pPr>
      <w:r>
        <w:t>Note</w:t>
      </w:r>
      <w:r>
        <w:tab/>
        <w:t>Such a General Grid does not contain global offset vectors because these are available with the axis subtypes where appropriate. It does not contain a rotation vector as this can be modelled by concatenating the CRS with an appropriate Engineering CRS for general affine transformations.</w:t>
      </w:r>
    </w:p>
    <w:p w:rsidR="00791481" w:rsidRDefault="00791481" w:rsidP="000B1585">
      <w:r>
        <w:t xml:space="preserve">A </w:t>
      </w:r>
      <w:r w:rsidRPr="00791481">
        <w:rPr>
          <w:rStyle w:val="Codefragment"/>
        </w:rPr>
        <w:t>CIS::Axis</w:t>
      </w:r>
      <w:r>
        <w:t xml:space="preserve"> item contains information about a particular axis: its axis name, unit of measure along the axis, and further information depending on the axis type. </w:t>
      </w:r>
    </w:p>
    <w:p w:rsidR="00D65E30" w:rsidRDefault="000A4AE7" w:rsidP="00D65E30">
      <w:pPr>
        <w:pStyle w:val="Tabletitle"/>
      </w:pPr>
      <w:bookmarkStart w:id="130" w:name="_Ref425517342"/>
      <w:bookmarkStart w:id="131" w:name="_Toc468079560"/>
      <w:r>
        <w:rPr>
          <w:rFonts w:ascii="Courier New" w:hAnsi="Courier New"/>
          <w:sz w:val="22"/>
          <w:szCs w:val="22"/>
        </w:rPr>
        <w:t>CIS</w:t>
      </w:r>
      <w:r w:rsidR="008E5FD6">
        <w:rPr>
          <w:rFonts w:ascii="Courier New" w:hAnsi="Courier New"/>
          <w:sz w:val="22"/>
          <w:szCs w:val="22"/>
        </w:rPr>
        <w:t>::</w:t>
      </w:r>
      <w:r w:rsidR="00D65E30">
        <w:rPr>
          <w:rFonts w:ascii="Courier New" w:hAnsi="Courier New"/>
          <w:sz w:val="22"/>
          <w:szCs w:val="22"/>
        </w:rPr>
        <w:t>Axis</w:t>
      </w:r>
      <w:r w:rsidR="00D65E30">
        <w:t xml:space="preserve"> structure</w:t>
      </w:r>
      <w:bookmarkEnd w:id="130"/>
      <w:bookmarkEnd w:id="131"/>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D65E30" w:rsidTr="00D65E30">
        <w:trPr>
          <w:trHeight w:val="281"/>
        </w:trPr>
        <w:tc>
          <w:tcPr>
            <w:tcW w:w="1939" w:type="dxa"/>
            <w:tcBorders>
              <w:top w:val="single" w:sz="4" w:space="0" w:color="000000"/>
              <w:left w:val="single" w:sz="4" w:space="0" w:color="000000"/>
              <w:bottom w:val="single" w:sz="4" w:space="0" w:color="000000"/>
            </w:tcBorders>
          </w:tcPr>
          <w:p w:rsidR="00D65E30" w:rsidRDefault="00D65E30" w:rsidP="00D65E30">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D65E30" w:rsidRDefault="00D65E30" w:rsidP="00D65E30">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D65E30" w:rsidRDefault="00D65E30" w:rsidP="00D65E30">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D65E30" w:rsidRDefault="00D65E30" w:rsidP="00D65E30">
            <w:pPr>
              <w:pStyle w:val="BodyTextIndent"/>
              <w:keepNext/>
              <w:snapToGrid w:val="0"/>
              <w:jc w:val="center"/>
              <w:rPr>
                <w:b/>
                <w:sz w:val="21"/>
              </w:rPr>
            </w:pPr>
            <w:r>
              <w:rPr>
                <w:b/>
                <w:sz w:val="21"/>
              </w:rPr>
              <w:t>Multiplicity</w:t>
            </w:r>
          </w:p>
        </w:tc>
      </w:tr>
      <w:tr w:rsidR="00D65E30" w:rsidTr="00D65E30">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D65E30" w:rsidRPr="00BB297F" w:rsidRDefault="00D65E30" w:rsidP="00D65E30">
            <w:pPr>
              <w:snapToGrid w:val="0"/>
              <w:spacing w:after="120"/>
              <w:rPr>
                <w:rStyle w:val="Codefragment"/>
              </w:rPr>
            </w:pPr>
            <w:r>
              <w:rPr>
                <w:rStyle w:val="Codefragment"/>
              </w:rPr>
              <w:t>axis</w:t>
            </w:r>
            <w:r w:rsidR="00AF2ED7">
              <w:rPr>
                <w:rStyle w:val="Codefragment"/>
              </w:rPr>
              <w:t>Label</w:t>
            </w:r>
          </w:p>
        </w:tc>
        <w:tc>
          <w:tcPr>
            <w:tcW w:w="3023" w:type="dxa"/>
            <w:tcBorders>
              <w:top w:val="single" w:sz="4" w:space="0" w:color="000000"/>
              <w:left w:val="single" w:sz="4" w:space="0" w:color="000000"/>
              <w:bottom w:val="single" w:sz="4" w:space="0" w:color="000000"/>
              <w:right w:val="single" w:sz="4" w:space="0" w:color="000000"/>
            </w:tcBorders>
          </w:tcPr>
          <w:p w:rsidR="00D65E30" w:rsidRDefault="00D65E30" w:rsidP="00B44F09">
            <w:pPr>
              <w:snapToGrid w:val="0"/>
              <w:spacing w:after="120"/>
            </w:pPr>
            <w:r>
              <w:t>identifier of this axis</w:t>
            </w:r>
          </w:p>
        </w:tc>
        <w:tc>
          <w:tcPr>
            <w:tcW w:w="1842" w:type="dxa"/>
            <w:tcBorders>
              <w:top w:val="single" w:sz="4" w:space="0" w:color="000000"/>
              <w:left w:val="single" w:sz="4" w:space="0" w:color="000000"/>
              <w:bottom w:val="single" w:sz="4" w:space="0" w:color="000000"/>
              <w:right w:val="single" w:sz="4" w:space="0" w:color="000000"/>
            </w:tcBorders>
          </w:tcPr>
          <w:p w:rsidR="00D65E30" w:rsidRPr="00EB2AA7" w:rsidRDefault="00CB3367" w:rsidP="00D65E30">
            <w:pPr>
              <w:snapToGrid w:val="0"/>
              <w:spacing w:after="120"/>
              <w:rPr>
                <w:rStyle w:val="Codefragment"/>
              </w:rPr>
            </w:pPr>
            <w:r>
              <w:rPr>
                <w:rStyle w:val="Codefragment"/>
              </w:rPr>
              <w:t>s</w:t>
            </w:r>
            <w:r w:rsidR="00182FCB">
              <w:rPr>
                <w:rStyle w:val="Codefragment"/>
              </w:rPr>
              <w:t>tring</w:t>
            </w:r>
          </w:p>
        </w:tc>
        <w:tc>
          <w:tcPr>
            <w:tcW w:w="1843" w:type="dxa"/>
            <w:tcBorders>
              <w:top w:val="single" w:sz="4" w:space="0" w:color="000000"/>
              <w:left w:val="single" w:sz="4" w:space="0" w:color="000000"/>
              <w:bottom w:val="single" w:sz="4" w:space="0" w:color="000000"/>
              <w:right w:val="single" w:sz="4" w:space="0" w:color="000000"/>
            </w:tcBorders>
          </w:tcPr>
          <w:p w:rsidR="00D65E30" w:rsidRDefault="00D65E30" w:rsidP="00D65E30">
            <w:pPr>
              <w:pStyle w:val="IndexHeading"/>
              <w:keepNext w:val="0"/>
              <w:snapToGrid w:val="0"/>
              <w:spacing w:before="0" w:after="120"/>
            </w:pPr>
            <w:r>
              <w:t xml:space="preserve">One </w:t>
            </w:r>
            <w:r>
              <w:br/>
              <w:t>(mandatory)</w:t>
            </w:r>
          </w:p>
        </w:tc>
      </w:tr>
    </w:tbl>
    <w:p w:rsidR="00D65E30" w:rsidRDefault="00D65E30" w:rsidP="00D65E30"/>
    <w:p w:rsidR="00791481" w:rsidRDefault="00791481" w:rsidP="00B80B3A">
      <w:pPr>
        <w:pStyle w:val="Normal1"/>
      </w:pPr>
      <w:r>
        <w:lastRenderedPageBreak/>
        <w:t>Except for an index axis (which is a bare array grid), coordinates in an axis are expressed in some geodetic CRS or similar. Correspondingly, the grid limits in t</w:t>
      </w:r>
      <w:r w:rsidR="00840E30">
        <w:t xml:space="preserve">he </w:t>
      </w:r>
      <w:r w:rsidR="00840E30" w:rsidRPr="00840E30">
        <w:rPr>
          <w:rStyle w:val="Codefragment"/>
          <w:color w:val="auto"/>
        </w:rPr>
        <w:t>CIS::Axis</w:t>
      </w:r>
      <w:r w:rsidR="00840E30">
        <w:t xml:space="preserve"> structure contains information about the grid boundaries in the coverage’s CRS. </w:t>
      </w:r>
    </w:p>
    <w:p w:rsidR="00840E30" w:rsidRDefault="00791481" w:rsidP="00B80B3A">
      <w:pPr>
        <w:pStyle w:val="Normal1"/>
      </w:pPr>
      <w:r>
        <w:t>In addition, t</w:t>
      </w:r>
      <w:r w:rsidR="00840E30">
        <w:t xml:space="preserve">he limits of the underlying array are given by the </w:t>
      </w:r>
      <w:r w:rsidR="00840E30" w:rsidRPr="00840E30">
        <w:rPr>
          <w:rStyle w:val="Codefragment"/>
          <w:color w:val="auto"/>
        </w:rPr>
        <w:t>CIS::gridLimits</w:t>
      </w:r>
      <w:r w:rsidR="00840E30">
        <w:t xml:space="preserve"> component</w:t>
      </w:r>
      <w:r>
        <w:t>.</w:t>
      </w:r>
      <w:r w:rsidR="00840E30">
        <w:t xml:space="preserve"> </w:t>
      </w:r>
      <w:r>
        <w:t xml:space="preserve">This structure is optional because it is not needed </w:t>
      </w:r>
      <w:r w:rsidR="001E5318">
        <w:t>when all coverage</w:t>
      </w:r>
      <w:r w:rsidR="00840E30">
        <w:t xml:space="preserve"> axes are of type </w:t>
      </w:r>
      <w:r w:rsidR="001E5318" w:rsidRPr="001E5318">
        <w:rPr>
          <w:rStyle w:val="Codefragment"/>
          <w:color w:val="auto"/>
        </w:rPr>
        <w:t>CIS::</w:t>
      </w:r>
      <w:r w:rsidR="00840E30" w:rsidRPr="001E5318">
        <w:rPr>
          <w:rStyle w:val="Codefragment"/>
          <w:color w:val="auto"/>
        </w:rPr>
        <w:t>index</w:t>
      </w:r>
      <w:r w:rsidR="001E5318" w:rsidRPr="001E5318">
        <w:rPr>
          <w:rStyle w:val="Codefragment"/>
          <w:color w:val="auto"/>
        </w:rPr>
        <w:t>A</w:t>
      </w:r>
      <w:r w:rsidR="00840E30" w:rsidRPr="001E5318">
        <w:rPr>
          <w:rStyle w:val="Codefragment"/>
          <w:color w:val="auto"/>
        </w:rPr>
        <w:t>xis</w:t>
      </w:r>
      <w:r>
        <w:t xml:space="preserve">, </w:t>
      </w:r>
      <w:r w:rsidR="00840E30">
        <w:t>in which case the boundary information is redun</w:t>
      </w:r>
      <w:r>
        <w:t>dant</w:t>
      </w:r>
      <w:r w:rsidR="00840E30">
        <w:t>.</w:t>
      </w:r>
    </w:p>
    <w:p w:rsidR="00F85591" w:rsidRDefault="00F85591" w:rsidP="00F85591">
      <w:pPr>
        <w:pStyle w:val="Tabletitle"/>
      </w:pPr>
      <w:bookmarkStart w:id="132" w:name="_Ref444964056"/>
      <w:bookmarkStart w:id="133" w:name="_Toc468079561"/>
      <w:r>
        <w:rPr>
          <w:rFonts w:ascii="Courier New" w:hAnsi="Courier New"/>
          <w:sz w:val="22"/>
          <w:szCs w:val="22"/>
        </w:rPr>
        <w:t>CIS::GridLimits</w:t>
      </w:r>
      <w:r>
        <w:t xml:space="preserve"> structure</w:t>
      </w:r>
      <w:bookmarkEnd w:id="132"/>
      <w:bookmarkEnd w:id="133"/>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F85591" w:rsidTr="00AB1941">
        <w:trPr>
          <w:trHeight w:val="281"/>
        </w:trPr>
        <w:tc>
          <w:tcPr>
            <w:tcW w:w="1939" w:type="dxa"/>
            <w:tcBorders>
              <w:top w:val="single" w:sz="4" w:space="0" w:color="000000"/>
              <w:left w:val="single" w:sz="4" w:space="0" w:color="000000"/>
              <w:bottom w:val="single" w:sz="4" w:space="0" w:color="000000"/>
            </w:tcBorders>
          </w:tcPr>
          <w:p w:rsidR="00F85591" w:rsidRDefault="00F85591" w:rsidP="00AB1941">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F85591" w:rsidRDefault="00F85591" w:rsidP="00AB1941">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F85591" w:rsidRDefault="00F85591" w:rsidP="00AB1941">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F85591" w:rsidRDefault="00F85591" w:rsidP="00AB1941">
            <w:pPr>
              <w:pStyle w:val="BodyTextIndent"/>
              <w:keepNext/>
              <w:snapToGrid w:val="0"/>
              <w:jc w:val="center"/>
              <w:rPr>
                <w:b/>
                <w:sz w:val="21"/>
              </w:rPr>
            </w:pPr>
            <w:r>
              <w:rPr>
                <w:b/>
                <w:sz w:val="21"/>
              </w:rPr>
              <w:t>Multiplicity</w:t>
            </w:r>
          </w:p>
        </w:tc>
      </w:tr>
      <w:tr w:rsidR="00F85591" w:rsidTr="00AB1941">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F85591" w:rsidRDefault="00F85591" w:rsidP="00AB1941">
            <w:pPr>
              <w:snapToGrid w:val="0"/>
              <w:spacing w:after="120"/>
              <w:rPr>
                <w:rStyle w:val="Codefragment"/>
              </w:rPr>
            </w:pPr>
            <w:r>
              <w:rPr>
                <w:rStyle w:val="Codefragment"/>
              </w:rPr>
              <w:t>srsName</w:t>
            </w:r>
          </w:p>
        </w:tc>
        <w:tc>
          <w:tcPr>
            <w:tcW w:w="3023" w:type="dxa"/>
            <w:tcBorders>
              <w:top w:val="single" w:sz="4" w:space="0" w:color="000000"/>
              <w:left w:val="single" w:sz="4" w:space="0" w:color="000000"/>
              <w:bottom w:val="single" w:sz="4" w:space="0" w:color="000000"/>
              <w:right w:val="single" w:sz="4" w:space="0" w:color="000000"/>
            </w:tcBorders>
          </w:tcPr>
          <w:p w:rsidR="00F85591" w:rsidRDefault="00F85591" w:rsidP="00AB1941">
            <w:pPr>
              <w:snapToGrid w:val="0"/>
              <w:spacing w:after="120"/>
            </w:pPr>
            <w:r>
              <w:t>URL identifying the Index CRS of the domain set grid array in this coverage</w:t>
            </w:r>
          </w:p>
        </w:tc>
        <w:tc>
          <w:tcPr>
            <w:tcW w:w="1842" w:type="dxa"/>
            <w:tcBorders>
              <w:top w:val="single" w:sz="4" w:space="0" w:color="000000"/>
              <w:left w:val="single" w:sz="4" w:space="0" w:color="000000"/>
              <w:bottom w:val="single" w:sz="4" w:space="0" w:color="000000"/>
              <w:right w:val="single" w:sz="4" w:space="0" w:color="000000"/>
            </w:tcBorders>
          </w:tcPr>
          <w:p w:rsidR="00F85591" w:rsidRDefault="00F85591" w:rsidP="00AB1941">
            <w:pPr>
              <w:snapToGrid w:val="0"/>
              <w:spacing w:after="120"/>
              <w:rPr>
                <w:rStyle w:val="Codefragment"/>
              </w:rPr>
            </w:pPr>
            <w:r>
              <w:rPr>
                <w:rStyle w:val="Codefragment"/>
              </w:rPr>
              <w:t>anyURI</w:t>
            </w:r>
          </w:p>
        </w:tc>
        <w:tc>
          <w:tcPr>
            <w:tcW w:w="1843" w:type="dxa"/>
            <w:tcBorders>
              <w:top w:val="single" w:sz="4" w:space="0" w:color="000000"/>
              <w:left w:val="single" w:sz="4" w:space="0" w:color="000000"/>
              <w:bottom w:val="single" w:sz="4" w:space="0" w:color="000000"/>
              <w:right w:val="single" w:sz="4" w:space="0" w:color="000000"/>
            </w:tcBorders>
          </w:tcPr>
          <w:p w:rsidR="00F85591" w:rsidRDefault="00F85591" w:rsidP="00AB1941">
            <w:pPr>
              <w:pStyle w:val="IndexHeading"/>
              <w:keepNext w:val="0"/>
              <w:snapToGrid w:val="0"/>
              <w:spacing w:before="0" w:after="120"/>
            </w:pPr>
            <w:r>
              <w:t xml:space="preserve">One </w:t>
            </w:r>
            <w:r>
              <w:br/>
              <w:t>(mandatory)</w:t>
            </w:r>
          </w:p>
        </w:tc>
      </w:tr>
      <w:tr w:rsidR="00F85591" w:rsidTr="00AB1941">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F85591" w:rsidRDefault="007A688A" w:rsidP="00AB1941">
            <w:pPr>
              <w:snapToGrid w:val="0"/>
              <w:spacing w:after="120"/>
              <w:rPr>
                <w:rStyle w:val="Codefragment"/>
              </w:rPr>
            </w:pPr>
            <w:r>
              <w:rPr>
                <w:rStyle w:val="Codefragment"/>
              </w:rPr>
              <w:t>indexAxis</w:t>
            </w:r>
          </w:p>
        </w:tc>
        <w:tc>
          <w:tcPr>
            <w:tcW w:w="3023" w:type="dxa"/>
            <w:tcBorders>
              <w:top w:val="single" w:sz="4" w:space="0" w:color="000000"/>
              <w:left w:val="single" w:sz="4" w:space="0" w:color="000000"/>
              <w:bottom w:val="single" w:sz="4" w:space="0" w:color="000000"/>
              <w:right w:val="single" w:sz="4" w:space="0" w:color="000000"/>
            </w:tcBorders>
          </w:tcPr>
          <w:p w:rsidR="00F85591" w:rsidRDefault="00F85591" w:rsidP="007A688A">
            <w:pPr>
              <w:snapToGrid w:val="0"/>
              <w:spacing w:after="120"/>
            </w:pPr>
            <w:r>
              <w:t xml:space="preserve">all axes of the Index CRS referenced in </w:t>
            </w:r>
            <w:r w:rsidRPr="00192C8A">
              <w:rPr>
                <w:rStyle w:val="Codefragment"/>
              </w:rPr>
              <w:t>srsName</w:t>
            </w:r>
            <w:r>
              <w:t>, in proper sequence</w:t>
            </w:r>
          </w:p>
        </w:tc>
        <w:tc>
          <w:tcPr>
            <w:tcW w:w="1842" w:type="dxa"/>
            <w:tcBorders>
              <w:top w:val="single" w:sz="4" w:space="0" w:color="000000"/>
              <w:left w:val="single" w:sz="4" w:space="0" w:color="000000"/>
              <w:bottom w:val="single" w:sz="4" w:space="0" w:color="000000"/>
              <w:right w:val="single" w:sz="4" w:space="0" w:color="000000"/>
            </w:tcBorders>
          </w:tcPr>
          <w:p w:rsidR="00F85591" w:rsidRDefault="007A688A" w:rsidP="00AB1941">
            <w:pPr>
              <w:snapToGrid w:val="0"/>
              <w:spacing w:after="120"/>
              <w:rPr>
                <w:rStyle w:val="Codefragment"/>
              </w:rPr>
            </w:pPr>
            <w:r>
              <w:rPr>
                <w:rStyle w:val="Codefragment"/>
              </w:rPr>
              <w:t>CIS::</w:t>
            </w:r>
            <w:r>
              <w:rPr>
                <w:rStyle w:val="Codefragment"/>
              </w:rPr>
              <w:br/>
              <w:t>IndexAxis</w:t>
            </w:r>
          </w:p>
        </w:tc>
        <w:tc>
          <w:tcPr>
            <w:tcW w:w="1843" w:type="dxa"/>
            <w:tcBorders>
              <w:top w:val="single" w:sz="4" w:space="0" w:color="000000"/>
              <w:left w:val="single" w:sz="4" w:space="0" w:color="000000"/>
              <w:bottom w:val="single" w:sz="4" w:space="0" w:color="000000"/>
              <w:right w:val="single" w:sz="4" w:space="0" w:color="000000"/>
            </w:tcBorders>
          </w:tcPr>
          <w:p w:rsidR="00F85591" w:rsidRDefault="00F85591" w:rsidP="00AB1941">
            <w:pPr>
              <w:pStyle w:val="IndexHeading"/>
              <w:keepNext w:val="0"/>
              <w:snapToGrid w:val="0"/>
              <w:spacing w:before="0" w:after="120"/>
            </w:pPr>
            <w:r>
              <w:t>One or more</w:t>
            </w:r>
            <w:r>
              <w:br/>
              <w:t>(mandatory)</w:t>
            </w:r>
          </w:p>
        </w:tc>
      </w:tr>
    </w:tbl>
    <w:p w:rsidR="00F85591" w:rsidRDefault="00F85591" w:rsidP="00F85591">
      <w:pPr>
        <w:snapToGrid w:val="0"/>
        <w:spacing w:after="120"/>
      </w:pPr>
    </w:p>
    <w:p w:rsidR="00824AE3" w:rsidRDefault="00824AE3" w:rsidP="00EF3255">
      <w:pPr>
        <w:pStyle w:val="Example"/>
      </w:pPr>
      <w:r>
        <w:t>Example</w:t>
      </w:r>
      <w:r>
        <w:tab/>
        <w:t xml:space="preserve">The Index CRS for a 2-D grid is </w:t>
      </w:r>
      <w:hyperlink r:id="rId59" w:history="1">
        <w:r w:rsidR="00EF3255" w:rsidRPr="00107D18">
          <w:rPr>
            <w:rStyle w:val="Hyperlink"/>
          </w:rPr>
          <w:t>http://www.opengis.net/def/crs/OGC/0/In</w:t>
        </w:r>
        <w:r w:rsidR="00EF3255" w:rsidRPr="00107D18">
          <w:rPr>
            <w:rStyle w:val="Hyperlink"/>
          </w:rPr>
          <w:softHyphen/>
          <w:t>dex</w:t>
        </w:r>
        <w:r w:rsidR="00EF3255" w:rsidRPr="00107D18">
          <w:rPr>
            <w:rStyle w:val="Hyperlink"/>
          </w:rPr>
          <w:softHyphen/>
          <w:t>2D</w:t>
        </w:r>
      </w:hyperlink>
      <w:r>
        <w:t xml:space="preserve">. It defines axis names </w:t>
      </w:r>
      <w:r w:rsidRPr="00824AE3">
        <w:rPr>
          <w:i/>
        </w:rPr>
        <w:t>i</w:t>
      </w:r>
      <w:r>
        <w:t xml:space="preserve"> and </w:t>
      </w:r>
      <w:r w:rsidRPr="00824AE3">
        <w:rPr>
          <w:i/>
        </w:rPr>
        <w:t>j</w:t>
      </w:r>
      <w:r>
        <w:t>.</w:t>
      </w:r>
    </w:p>
    <w:p w:rsidR="00B80B3A" w:rsidRDefault="00B80B3A" w:rsidP="00B80B3A">
      <w:pPr>
        <w:pStyle w:val="Normal1"/>
      </w:pPr>
      <w:r>
        <w:t xml:space="preserve">In this </w:t>
      </w:r>
      <w:r w:rsidRPr="00B340C9">
        <w:rPr>
          <w:i/>
        </w:rPr>
        <w:t>regular-grid</w:t>
      </w:r>
      <w:r>
        <w:t xml:space="preserve"> class, two subtypes of </w:t>
      </w:r>
      <w:r w:rsidR="00AD37E8">
        <w:t xml:space="preserve">axes </w:t>
      </w:r>
      <w:r>
        <w:t>are defined,</w:t>
      </w:r>
      <w:r w:rsidR="00AD37E8">
        <w:t xml:space="preserve"> characterized by the</w:t>
      </w:r>
      <w:r w:rsidR="0029020E">
        <w:t>ir</w:t>
      </w:r>
      <w:r w:rsidR="00AD37E8">
        <w:t xml:space="preserve"> axis type</w:t>
      </w:r>
      <w:r>
        <w:t xml:space="preserve"> </w:t>
      </w:r>
      <w:r w:rsidR="00AD37E8">
        <w:t>and CRS</w:t>
      </w:r>
      <w:r w:rsidR="00FF219D">
        <w:t xml:space="preserve"> </w:t>
      </w:r>
      <w:r>
        <w:t>used</w:t>
      </w:r>
      <w:r w:rsidR="00840E30">
        <w:t>: index and regular axis</w:t>
      </w:r>
      <w:r>
        <w:t xml:space="preserve">. </w:t>
      </w:r>
    </w:p>
    <w:p w:rsidR="00825F58" w:rsidRDefault="00825F58" w:rsidP="00DF6135">
      <w:pPr>
        <w:pStyle w:val="Heading4"/>
      </w:pPr>
      <w:r>
        <w:t>Index Axis</w:t>
      </w:r>
    </w:p>
    <w:p w:rsidR="003F5599" w:rsidRDefault="003F5599" w:rsidP="003F5599">
      <w:pPr>
        <w:snapToGrid w:val="0"/>
        <w:spacing w:after="120"/>
      </w:pPr>
      <w:r>
        <w:t xml:space="preserve">Axis type </w:t>
      </w:r>
      <w:r w:rsidR="00FF219D" w:rsidRPr="00FF219D">
        <w:rPr>
          <w:rStyle w:val="Codefragment"/>
        </w:rPr>
        <w:t>CIS::</w:t>
      </w:r>
      <w:r w:rsidRPr="003F5599">
        <w:rPr>
          <w:rStyle w:val="Codefragment"/>
        </w:rPr>
        <w:t>IndexAxis</w:t>
      </w:r>
      <w:r>
        <w:t xml:space="preserve"> requires an Index</w:t>
      </w:r>
      <w:r w:rsidR="00FF219D">
        <w:t xml:space="preserve"> </w:t>
      </w:r>
      <w:r>
        <w:t>CRS</w:t>
      </w:r>
      <w:r w:rsidR="00ED482F">
        <w:t xml:space="preserve"> as its CRS, as defined in the OGC Name Type Specification for Index CRSs </w:t>
      </w:r>
      <w:r w:rsidR="001C18BF">
        <w:fldChar w:fldCharType="begin"/>
      </w:r>
      <w:r w:rsidR="00ED482F">
        <w:instrText xml:space="preserve"> REF _Ref425513406 \r \h </w:instrText>
      </w:r>
      <w:r w:rsidR="001C18BF">
        <w:fldChar w:fldCharType="separate"/>
      </w:r>
      <w:r w:rsidR="0086620D">
        <w:t>[9]</w:t>
      </w:r>
      <w:r w:rsidR="001C18BF">
        <w:fldChar w:fldCharType="end"/>
      </w:r>
      <w:r w:rsidR="00ED482F">
        <w:t>.</w:t>
      </w:r>
      <w:r w:rsidR="00776C0D">
        <w:t xml:space="preserve"> An Index CRS allows only integer coordinates with spacing (“resolution”) of 1</w:t>
      </w:r>
      <w:r w:rsidR="00FF219D">
        <w:t>, hence resembling Cartesian coordinates</w:t>
      </w:r>
      <w:r w:rsidR="0090558E">
        <w:t>; therefore, there is no resolution value</w:t>
      </w:r>
      <w:r w:rsidR="00776C0D">
        <w:t>.</w:t>
      </w:r>
    </w:p>
    <w:p w:rsidR="00770E9D" w:rsidRDefault="00770E9D" w:rsidP="00770E9D">
      <w:pPr>
        <w:pStyle w:val="Tabletitle"/>
      </w:pPr>
      <w:bookmarkStart w:id="134" w:name="_Ref444964052"/>
      <w:bookmarkStart w:id="135" w:name="_Toc468079562"/>
      <w:r>
        <w:rPr>
          <w:rFonts w:ascii="Courier New" w:hAnsi="Courier New"/>
          <w:sz w:val="22"/>
          <w:szCs w:val="22"/>
        </w:rPr>
        <w:t>CIS::IndexAxis</w:t>
      </w:r>
      <w:r>
        <w:t xml:space="preserve"> structure</w:t>
      </w:r>
      <w:bookmarkEnd w:id="134"/>
      <w:bookmarkEnd w:id="135"/>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770E9D" w:rsidTr="00AB1941">
        <w:trPr>
          <w:trHeight w:val="281"/>
        </w:trPr>
        <w:tc>
          <w:tcPr>
            <w:tcW w:w="1939" w:type="dxa"/>
            <w:tcBorders>
              <w:top w:val="single" w:sz="4" w:space="0" w:color="000000"/>
              <w:left w:val="single" w:sz="4" w:space="0" w:color="000000"/>
              <w:bottom w:val="single" w:sz="4" w:space="0" w:color="000000"/>
            </w:tcBorders>
          </w:tcPr>
          <w:p w:rsidR="00770E9D" w:rsidRDefault="00770E9D" w:rsidP="00AB1941">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770E9D" w:rsidRDefault="00770E9D" w:rsidP="00AB1941">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770E9D" w:rsidRDefault="00770E9D" w:rsidP="00AB1941">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770E9D" w:rsidRDefault="00770E9D" w:rsidP="00AB1941">
            <w:pPr>
              <w:pStyle w:val="BodyTextIndent"/>
              <w:keepNext/>
              <w:snapToGrid w:val="0"/>
              <w:jc w:val="center"/>
              <w:rPr>
                <w:b/>
                <w:sz w:val="21"/>
              </w:rPr>
            </w:pPr>
            <w:r>
              <w:rPr>
                <w:b/>
                <w:sz w:val="21"/>
              </w:rPr>
              <w:t>Multiplicity</w:t>
            </w:r>
          </w:p>
        </w:tc>
      </w:tr>
      <w:tr w:rsidR="00770E9D" w:rsidTr="00AB1941">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770E9D" w:rsidRDefault="00770E9D" w:rsidP="00AB1941">
            <w:pPr>
              <w:snapToGrid w:val="0"/>
              <w:spacing w:after="120"/>
              <w:rPr>
                <w:rStyle w:val="Codefragment"/>
              </w:rPr>
            </w:pPr>
            <w:r>
              <w:rPr>
                <w:rStyle w:val="Codefragment"/>
              </w:rPr>
              <w:t>lowerBound</w:t>
            </w:r>
          </w:p>
        </w:tc>
        <w:tc>
          <w:tcPr>
            <w:tcW w:w="3023" w:type="dxa"/>
            <w:tcBorders>
              <w:top w:val="single" w:sz="4" w:space="0" w:color="000000"/>
              <w:left w:val="single" w:sz="4" w:space="0" w:color="000000"/>
              <w:bottom w:val="single" w:sz="4" w:space="0" w:color="000000"/>
              <w:right w:val="single" w:sz="4" w:space="0" w:color="000000"/>
            </w:tcBorders>
          </w:tcPr>
          <w:p w:rsidR="00770E9D" w:rsidRDefault="00770E9D" w:rsidP="0081206A">
            <w:pPr>
              <w:snapToGrid w:val="0"/>
              <w:spacing w:after="120"/>
            </w:pPr>
            <w:r>
              <w:t xml:space="preserve">Lowest </w:t>
            </w:r>
            <w:r w:rsidR="00D20DD8">
              <w:t xml:space="preserve">array </w:t>
            </w:r>
            <w:r>
              <w:t xml:space="preserve">coordinate along this axis </w:t>
            </w:r>
          </w:p>
        </w:tc>
        <w:tc>
          <w:tcPr>
            <w:tcW w:w="1842" w:type="dxa"/>
            <w:tcBorders>
              <w:top w:val="single" w:sz="4" w:space="0" w:color="000000"/>
              <w:left w:val="single" w:sz="4" w:space="0" w:color="000000"/>
              <w:bottom w:val="single" w:sz="4" w:space="0" w:color="000000"/>
              <w:right w:val="single" w:sz="4" w:space="0" w:color="000000"/>
            </w:tcBorders>
          </w:tcPr>
          <w:p w:rsidR="00770E9D" w:rsidRDefault="00D20DD8" w:rsidP="00AB1941">
            <w:pPr>
              <w:snapToGrid w:val="0"/>
              <w:spacing w:after="120"/>
              <w:rPr>
                <w:rStyle w:val="Codefragment"/>
              </w:rPr>
            </w:pPr>
            <w:r>
              <w:rPr>
                <w:rStyle w:val="Codefragment"/>
              </w:rPr>
              <w:t>int</w:t>
            </w:r>
            <w:r w:rsidR="00CB3367">
              <w:rPr>
                <w:rStyle w:val="Codefragment"/>
              </w:rPr>
              <w:t>eger</w:t>
            </w:r>
          </w:p>
        </w:tc>
        <w:tc>
          <w:tcPr>
            <w:tcW w:w="1843" w:type="dxa"/>
            <w:tcBorders>
              <w:top w:val="single" w:sz="4" w:space="0" w:color="000000"/>
              <w:left w:val="single" w:sz="4" w:space="0" w:color="000000"/>
              <w:bottom w:val="single" w:sz="4" w:space="0" w:color="000000"/>
              <w:right w:val="single" w:sz="4" w:space="0" w:color="000000"/>
            </w:tcBorders>
          </w:tcPr>
          <w:p w:rsidR="00770E9D" w:rsidRDefault="00770E9D" w:rsidP="00AB1941">
            <w:pPr>
              <w:pStyle w:val="IndexHeading"/>
              <w:keepNext w:val="0"/>
              <w:snapToGrid w:val="0"/>
              <w:spacing w:before="0" w:after="120"/>
            </w:pPr>
            <w:r>
              <w:t xml:space="preserve">One </w:t>
            </w:r>
            <w:r>
              <w:br/>
              <w:t>(mandatory)</w:t>
            </w:r>
          </w:p>
        </w:tc>
      </w:tr>
      <w:tr w:rsidR="00770E9D" w:rsidTr="00AB1941">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770E9D" w:rsidRDefault="00770E9D" w:rsidP="00AB1941">
            <w:pPr>
              <w:snapToGrid w:val="0"/>
              <w:spacing w:after="120"/>
              <w:rPr>
                <w:rStyle w:val="Codefragment"/>
              </w:rPr>
            </w:pPr>
            <w:r>
              <w:rPr>
                <w:rStyle w:val="Codefragment"/>
              </w:rPr>
              <w:t>upperBound</w:t>
            </w:r>
          </w:p>
        </w:tc>
        <w:tc>
          <w:tcPr>
            <w:tcW w:w="3023" w:type="dxa"/>
            <w:tcBorders>
              <w:top w:val="single" w:sz="4" w:space="0" w:color="000000"/>
              <w:left w:val="single" w:sz="4" w:space="0" w:color="000000"/>
              <w:bottom w:val="single" w:sz="4" w:space="0" w:color="000000"/>
              <w:right w:val="single" w:sz="4" w:space="0" w:color="000000"/>
            </w:tcBorders>
          </w:tcPr>
          <w:p w:rsidR="00770E9D" w:rsidRDefault="00770E9D" w:rsidP="00AB1941">
            <w:pPr>
              <w:snapToGrid w:val="0"/>
              <w:spacing w:after="120"/>
            </w:pPr>
            <w:r>
              <w:t xml:space="preserve">Highest </w:t>
            </w:r>
            <w:r w:rsidR="00D20DD8">
              <w:t xml:space="preserve">array </w:t>
            </w:r>
            <w:r>
              <w:t>coordinate along this axis</w:t>
            </w:r>
          </w:p>
        </w:tc>
        <w:tc>
          <w:tcPr>
            <w:tcW w:w="1842" w:type="dxa"/>
            <w:tcBorders>
              <w:top w:val="single" w:sz="4" w:space="0" w:color="000000"/>
              <w:left w:val="single" w:sz="4" w:space="0" w:color="000000"/>
              <w:bottom w:val="single" w:sz="4" w:space="0" w:color="000000"/>
              <w:right w:val="single" w:sz="4" w:space="0" w:color="000000"/>
            </w:tcBorders>
          </w:tcPr>
          <w:p w:rsidR="00770E9D" w:rsidRDefault="00EC53E4" w:rsidP="00AB1941">
            <w:pPr>
              <w:snapToGrid w:val="0"/>
              <w:spacing w:after="120"/>
              <w:rPr>
                <w:rStyle w:val="Codefragment"/>
              </w:rPr>
            </w:pPr>
            <w:r>
              <w:rPr>
                <w:rStyle w:val="Codefragment"/>
              </w:rPr>
              <w:t>i</w:t>
            </w:r>
            <w:r w:rsidR="00D20DD8">
              <w:rPr>
                <w:rStyle w:val="Codefragment"/>
              </w:rPr>
              <w:t>nt</w:t>
            </w:r>
            <w:r w:rsidR="00CB3367">
              <w:rPr>
                <w:rStyle w:val="Codefragment"/>
              </w:rPr>
              <w:t>eger</w:t>
            </w:r>
          </w:p>
        </w:tc>
        <w:tc>
          <w:tcPr>
            <w:tcW w:w="1843" w:type="dxa"/>
            <w:tcBorders>
              <w:top w:val="single" w:sz="4" w:space="0" w:color="000000"/>
              <w:left w:val="single" w:sz="4" w:space="0" w:color="000000"/>
              <w:bottom w:val="single" w:sz="4" w:space="0" w:color="000000"/>
              <w:right w:val="single" w:sz="4" w:space="0" w:color="000000"/>
            </w:tcBorders>
          </w:tcPr>
          <w:p w:rsidR="00770E9D" w:rsidRDefault="00770E9D" w:rsidP="00AB1941">
            <w:pPr>
              <w:pStyle w:val="IndexHeading"/>
              <w:keepNext w:val="0"/>
              <w:snapToGrid w:val="0"/>
              <w:spacing w:before="0" w:after="120"/>
            </w:pPr>
            <w:r>
              <w:t xml:space="preserve">One </w:t>
            </w:r>
            <w:r>
              <w:br/>
              <w:t>(mandatory)</w:t>
            </w:r>
          </w:p>
        </w:tc>
      </w:tr>
    </w:tbl>
    <w:p w:rsidR="00AD4B85" w:rsidRDefault="00AD4B85" w:rsidP="003F5599">
      <w:pPr>
        <w:snapToGrid w:val="0"/>
        <w:spacing w:after="120"/>
      </w:pPr>
    </w:p>
    <w:p w:rsidR="009B32D7" w:rsidRPr="009B32D7" w:rsidRDefault="00376890" w:rsidP="009B32D7">
      <w:pPr>
        <w:pStyle w:val="Note"/>
      </w:pPr>
      <w:r>
        <w:t>Note</w:t>
      </w:r>
      <w:r w:rsidR="003F5599">
        <w:tab/>
      </w:r>
      <w:r w:rsidR="00296B7A">
        <w:t>A</w:t>
      </w:r>
      <w:r w:rsidR="003F5599">
        <w:t xml:space="preserve"> grid coverage containing exclusively axes of type </w:t>
      </w:r>
      <w:r w:rsidR="003F5599" w:rsidRPr="003F5599">
        <w:rPr>
          <w:rStyle w:val="Codefragment"/>
        </w:rPr>
        <w:t>IndexAxis</w:t>
      </w:r>
      <w:r w:rsidR="003F5599">
        <w:t xml:space="preserve"> </w:t>
      </w:r>
      <w:r w:rsidR="00825F58">
        <w:t xml:space="preserve">technically </w:t>
      </w:r>
      <w:r w:rsidR="003F5599">
        <w:t xml:space="preserve">corresponds to a </w:t>
      </w:r>
      <w:r w:rsidR="00DD46E0">
        <w:rPr>
          <w:rStyle w:val="Codefragment"/>
        </w:rPr>
        <w:t>CIS10</w:t>
      </w:r>
      <w:r w:rsidR="00770E9D" w:rsidRPr="00770E9D">
        <w:rPr>
          <w:rStyle w:val="Codefragment"/>
        </w:rPr>
        <w:t>::</w:t>
      </w:r>
      <w:r w:rsidR="003F5599" w:rsidRPr="003F5599">
        <w:rPr>
          <w:rStyle w:val="Codefragment"/>
        </w:rPr>
        <w:t>Grid</w:t>
      </w:r>
      <w:r w:rsidR="00296B7A">
        <w:rPr>
          <w:rStyle w:val="Codefragment"/>
        </w:rPr>
        <w:softHyphen/>
      </w:r>
      <w:r w:rsidR="003F5599" w:rsidRPr="003F5599">
        <w:rPr>
          <w:rStyle w:val="Codefragment"/>
        </w:rPr>
        <w:t>Coverage</w:t>
      </w:r>
      <w:r w:rsidR="00825F58">
        <w:t>, however, with a slightly differing schema.</w:t>
      </w:r>
    </w:p>
    <w:p w:rsidR="00825F58" w:rsidRDefault="00825F58" w:rsidP="00DF6135">
      <w:pPr>
        <w:pStyle w:val="Heading4"/>
      </w:pPr>
      <w:r>
        <w:t>Regular Axis</w:t>
      </w:r>
    </w:p>
    <w:p w:rsidR="00ED482F" w:rsidRDefault="00ED482F" w:rsidP="00ED482F">
      <w:pPr>
        <w:pStyle w:val="Special"/>
      </w:pPr>
      <w:r>
        <w:t xml:space="preserve">Axis type </w:t>
      </w:r>
      <w:r w:rsidR="00FF219D" w:rsidRPr="00FF219D">
        <w:rPr>
          <w:rStyle w:val="Codefragment"/>
        </w:rPr>
        <w:t>CIS::</w:t>
      </w:r>
      <w:r>
        <w:rPr>
          <w:rStyle w:val="Codefragment"/>
        </w:rPr>
        <w:t>Regular</w:t>
      </w:r>
      <w:r w:rsidRPr="003F5599">
        <w:rPr>
          <w:rStyle w:val="Codefragment"/>
        </w:rPr>
        <w:t>Axis</w:t>
      </w:r>
      <w:r>
        <w:t xml:space="preserve"> has no restriction on the CRS used; as it is regularly spaced it contains the common distance, i.e.: reso</w:t>
      </w:r>
      <w:r w:rsidR="00BD178C">
        <w:t xml:space="preserve">lution, </w:t>
      </w:r>
      <w:r w:rsidR="00825F58">
        <w:t xml:space="preserve">as a part of the </w:t>
      </w:r>
      <w:r w:rsidR="00BD178C">
        <w:t>axis</w:t>
      </w:r>
      <w:r w:rsidR="00825F58">
        <w:t xml:space="preserve"> definition</w:t>
      </w:r>
      <w:r w:rsidR="00BD178C">
        <w:t>.</w:t>
      </w:r>
    </w:p>
    <w:p w:rsidR="003F5599" w:rsidRDefault="000A4AE7" w:rsidP="003F5599">
      <w:pPr>
        <w:pStyle w:val="Tabletitle"/>
      </w:pPr>
      <w:bookmarkStart w:id="136" w:name="_Ref425517344"/>
      <w:bookmarkStart w:id="137" w:name="_Toc468079563"/>
      <w:r>
        <w:rPr>
          <w:rFonts w:ascii="Courier New" w:hAnsi="Courier New"/>
          <w:sz w:val="22"/>
          <w:szCs w:val="22"/>
        </w:rPr>
        <w:lastRenderedPageBreak/>
        <w:t>CIS</w:t>
      </w:r>
      <w:r w:rsidR="008E5FD6">
        <w:rPr>
          <w:rFonts w:ascii="Courier New" w:hAnsi="Courier New"/>
          <w:sz w:val="22"/>
          <w:szCs w:val="22"/>
        </w:rPr>
        <w:t>::</w:t>
      </w:r>
      <w:r w:rsidR="00ED482F">
        <w:rPr>
          <w:rFonts w:ascii="Courier New" w:hAnsi="Courier New"/>
          <w:sz w:val="22"/>
          <w:szCs w:val="22"/>
        </w:rPr>
        <w:t>RegularA</w:t>
      </w:r>
      <w:r w:rsidR="003F5599">
        <w:rPr>
          <w:rFonts w:ascii="Courier New" w:hAnsi="Courier New"/>
          <w:sz w:val="22"/>
          <w:szCs w:val="22"/>
        </w:rPr>
        <w:t>xis</w:t>
      </w:r>
      <w:r w:rsidR="003F5599">
        <w:t xml:space="preserve"> structure</w:t>
      </w:r>
      <w:bookmarkEnd w:id="136"/>
      <w:bookmarkEnd w:id="137"/>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3F5599" w:rsidTr="00D1077E">
        <w:trPr>
          <w:trHeight w:val="281"/>
        </w:trPr>
        <w:tc>
          <w:tcPr>
            <w:tcW w:w="1939" w:type="dxa"/>
            <w:tcBorders>
              <w:top w:val="single" w:sz="4" w:space="0" w:color="000000"/>
              <w:left w:val="single" w:sz="4" w:space="0" w:color="000000"/>
              <w:bottom w:val="single" w:sz="4" w:space="0" w:color="000000"/>
            </w:tcBorders>
          </w:tcPr>
          <w:p w:rsidR="003F5599" w:rsidRDefault="003F5599" w:rsidP="00D1077E">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3F5599" w:rsidRDefault="003F5599" w:rsidP="00D1077E">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3F5599" w:rsidRDefault="003F5599" w:rsidP="00D1077E">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3F5599" w:rsidRDefault="003F5599" w:rsidP="00D1077E">
            <w:pPr>
              <w:pStyle w:val="BodyTextIndent"/>
              <w:keepNext/>
              <w:snapToGrid w:val="0"/>
              <w:jc w:val="center"/>
              <w:rPr>
                <w:b/>
                <w:sz w:val="21"/>
              </w:rPr>
            </w:pPr>
            <w:r>
              <w:rPr>
                <w:b/>
                <w:sz w:val="21"/>
              </w:rPr>
              <w:t>Multiplicity</w:t>
            </w:r>
          </w:p>
        </w:tc>
      </w:tr>
      <w:tr w:rsidR="005C62DF" w:rsidTr="00BE1B33">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5C62DF" w:rsidRDefault="005C62DF" w:rsidP="00BE1B33">
            <w:pPr>
              <w:snapToGrid w:val="0"/>
              <w:spacing w:after="120"/>
              <w:rPr>
                <w:rStyle w:val="Codefragment"/>
              </w:rPr>
            </w:pPr>
            <w:r>
              <w:rPr>
                <w:rStyle w:val="Codefragment"/>
              </w:rPr>
              <w:t>lowerBound</w:t>
            </w:r>
          </w:p>
        </w:tc>
        <w:tc>
          <w:tcPr>
            <w:tcW w:w="3023" w:type="dxa"/>
            <w:tcBorders>
              <w:top w:val="single" w:sz="4" w:space="0" w:color="000000"/>
              <w:left w:val="single" w:sz="4" w:space="0" w:color="000000"/>
              <w:bottom w:val="single" w:sz="4" w:space="0" w:color="000000"/>
              <w:right w:val="single" w:sz="4" w:space="0" w:color="000000"/>
            </w:tcBorders>
          </w:tcPr>
          <w:p w:rsidR="005C62DF" w:rsidRDefault="005C62DF" w:rsidP="00BE1B33">
            <w:pPr>
              <w:snapToGrid w:val="0"/>
              <w:spacing w:after="120"/>
            </w:pPr>
            <w:r>
              <w:t xml:space="preserve">Lowest coordinate along this grid axis </w:t>
            </w:r>
          </w:p>
        </w:tc>
        <w:tc>
          <w:tcPr>
            <w:tcW w:w="1842" w:type="dxa"/>
            <w:tcBorders>
              <w:top w:val="single" w:sz="4" w:space="0" w:color="000000"/>
              <w:left w:val="single" w:sz="4" w:space="0" w:color="000000"/>
              <w:bottom w:val="single" w:sz="4" w:space="0" w:color="000000"/>
              <w:right w:val="single" w:sz="4" w:space="0" w:color="000000"/>
            </w:tcBorders>
          </w:tcPr>
          <w:p w:rsidR="005C62DF" w:rsidRDefault="00CB3367" w:rsidP="00BE1B33">
            <w:pPr>
              <w:snapToGrid w:val="0"/>
              <w:spacing w:after="120"/>
              <w:rPr>
                <w:rStyle w:val="Codefragment"/>
              </w:rPr>
            </w:pPr>
            <w:r>
              <w:rPr>
                <w:rStyle w:val="Codefragment"/>
              </w:rPr>
              <w:t>s</w:t>
            </w:r>
            <w:r w:rsidR="005C62DF">
              <w:rPr>
                <w:rStyle w:val="Codefragment"/>
              </w:rPr>
              <w:t>tring</w:t>
            </w:r>
          </w:p>
        </w:tc>
        <w:tc>
          <w:tcPr>
            <w:tcW w:w="1843" w:type="dxa"/>
            <w:tcBorders>
              <w:top w:val="single" w:sz="4" w:space="0" w:color="000000"/>
              <w:left w:val="single" w:sz="4" w:space="0" w:color="000000"/>
              <w:bottom w:val="single" w:sz="4" w:space="0" w:color="000000"/>
              <w:right w:val="single" w:sz="4" w:space="0" w:color="000000"/>
            </w:tcBorders>
          </w:tcPr>
          <w:p w:rsidR="005C62DF" w:rsidRDefault="005C62DF" w:rsidP="00BE1B33">
            <w:pPr>
              <w:pStyle w:val="IndexHeading"/>
              <w:keepNext w:val="0"/>
              <w:snapToGrid w:val="0"/>
              <w:spacing w:before="0" w:after="120"/>
            </w:pPr>
            <w:r>
              <w:t xml:space="preserve">One </w:t>
            </w:r>
            <w:r>
              <w:br/>
              <w:t>(mandatory)</w:t>
            </w:r>
          </w:p>
        </w:tc>
      </w:tr>
      <w:tr w:rsidR="005C62DF" w:rsidTr="00BE1B33">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5C62DF" w:rsidRDefault="005C62DF" w:rsidP="00BE1B33">
            <w:pPr>
              <w:snapToGrid w:val="0"/>
              <w:spacing w:after="120"/>
              <w:rPr>
                <w:rStyle w:val="Codefragment"/>
              </w:rPr>
            </w:pPr>
            <w:r>
              <w:rPr>
                <w:rStyle w:val="Codefragment"/>
              </w:rPr>
              <w:t>upperBound</w:t>
            </w:r>
          </w:p>
        </w:tc>
        <w:tc>
          <w:tcPr>
            <w:tcW w:w="3023" w:type="dxa"/>
            <w:tcBorders>
              <w:top w:val="single" w:sz="4" w:space="0" w:color="000000"/>
              <w:left w:val="single" w:sz="4" w:space="0" w:color="000000"/>
              <w:bottom w:val="single" w:sz="4" w:space="0" w:color="000000"/>
              <w:right w:val="single" w:sz="4" w:space="0" w:color="000000"/>
            </w:tcBorders>
          </w:tcPr>
          <w:p w:rsidR="005C62DF" w:rsidRDefault="005C62DF" w:rsidP="00BE1B33">
            <w:pPr>
              <w:snapToGrid w:val="0"/>
              <w:spacing w:after="120"/>
            </w:pPr>
            <w:r>
              <w:t>Highest coordinate along this axis</w:t>
            </w:r>
          </w:p>
        </w:tc>
        <w:tc>
          <w:tcPr>
            <w:tcW w:w="1842" w:type="dxa"/>
            <w:tcBorders>
              <w:top w:val="single" w:sz="4" w:space="0" w:color="000000"/>
              <w:left w:val="single" w:sz="4" w:space="0" w:color="000000"/>
              <w:bottom w:val="single" w:sz="4" w:space="0" w:color="000000"/>
              <w:right w:val="single" w:sz="4" w:space="0" w:color="000000"/>
            </w:tcBorders>
          </w:tcPr>
          <w:p w:rsidR="005C62DF" w:rsidRDefault="00CB3367" w:rsidP="00BE1B33">
            <w:pPr>
              <w:snapToGrid w:val="0"/>
              <w:spacing w:after="120"/>
              <w:rPr>
                <w:rStyle w:val="Codefragment"/>
              </w:rPr>
            </w:pPr>
            <w:r>
              <w:rPr>
                <w:rStyle w:val="Codefragment"/>
              </w:rPr>
              <w:t>s</w:t>
            </w:r>
            <w:r w:rsidR="005C62DF">
              <w:rPr>
                <w:rStyle w:val="Codefragment"/>
              </w:rPr>
              <w:t>tring</w:t>
            </w:r>
          </w:p>
        </w:tc>
        <w:tc>
          <w:tcPr>
            <w:tcW w:w="1843" w:type="dxa"/>
            <w:tcBorders>
              <w:top w:val="single" w:sz="4" w:space="0" w:color="000000"/>
              <w:left w:val="single" w:sz="4" w:space="0" w:color="000000"/>
              <w:bottom w:val="single" w:sz="4" w:space="0" w:color="000000"/>
              <w:right w:val="single" w:sz="4" w:space="0" w:color="000000"/>
            </w:tcBorders>
          </w:tcPr>
          <w:p w:rsidR="005C62DF" w:rsidRDefault="005C62DF" w:rsidP="00BE1B33">
            <w:pPr>
              <w:pStyle w:val="IndexHeading"/>
              <w:keepNext w:val="0"/>
              <w:snapToGrid w:val="0"/>
              <w:spacing w:before="0" w:after="120"/>
            </w:pPr>
            <w:r>
              <w:t xml:space="preserve">One </w:t>
            </w:r>
            <w:r>
              <w:br/>
              <w:t>(mandatory)</w:t>
            </w:r>
          </w:p>
        </w:tc>
      </w:tr>
      <w:tr w:rsidR="003F5599" w:rsidTr="00D1077E">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3F5599" w:rsidRPr="00BB297F" w:rsidRDefault="00B75A20" w:rsidP="00D1077E">
            <w:pPr>
              <w:snapToGrid w:val="0"/>
              <w:spacing w:after="120"/>
              <w:rPr>
                <w:rStyle w:val="Codefragment"/>
              </w:rPr>
            </w:pPr>
            <w:r>
              <w:rPr>
                <w:rStyle w:val="Codefragment"/>
              </w:rPr>
              <w:t>r</w:t>
            </w:r>
            <w:r w:rsidR="00ED482F">
              <w:rPr>
                <w:rStyle w:val="Codefragment"/>
              </w:rPr>
              <w:t>esolution</w:t>
            </w:r>
          </w:p>
        </w:tc>
        <w:tc>
          <w:tcPr>
            <w:tcW w:w="3023" w:type="dxa"/>
            <w:tcBorders>
              <w:top w:val="single" w:sz="4" w:space="0" w:color="000000"/>
              <w:left w:val="single" w:sz="4" w:space="0" w:color="000000"/>
              <w:bottom w:val="single" w:sz="4" w:space="0" w:color="000000"/>
              <w:right w:val="single" w:sz="4" w:space="0" w:color="000000"/>
            </w:tcBorders>
          </w:tcPr>
          <w:p w:rsidR="003F5599" w:rsidRDefault="00ED482F" w:rsidP="00D1077E">
            <w:pPr>
              <w:snapToGrid w:val="0"/>
              <w:spacing w:after="120"/>
            </w:pPr>
            <w:r>
              <w:t>grid resolution along this axis</w:t>
            </w:r>
          </w:p>
        </w:tc>
        <w:tc>
          <w:tcPr>
            <w:tcW w:w="1842" w:type="dxa"/>
            <w:tcBorders>
              <w:top w:val="single" w:sz="4" w:space="0" w:color="000000"/>
              <w:left w:val="single" w:sz="4" w:space="0" w:color="000000"/>
              <w:bottom w:val="single" w:sz="4" w:space="0" w:color="000000"/>
              <w:right w:val="single" w:sz="4" w:space="0" w:color="000000"/>
            </w:tcBorders>
          </w:tcPr>
          <w:p w:rsidR="003F5599" w:rsidRPr="00EB2AA7" w:rsidRDefault="00CB3367" w:rsidP="00D1077E">
            <w:pPr>
              <w:snapToGrid w:val="0"/>
              <w:spacing w:after="120"/>
              <w:rPr>
                <w:rStyle w:val="Codefragment"/>
              </w:rPr>
            </w:pPr>
            <w:r>
              <w:rPr>
                <w:rStyle w:val="Codefragment"/>
              </w:rPr>
              <w:t>s</w:t>
            </w:r>
            <w:r w:rsidR="00ED482F">
              <w:rPr>
                <w:rStyle w:val="Codefragment"/>
              </w:rPr>
              <w:t>tring</w:t>
            </w:r>
          </w:p>
        </w:tc>
        <w:tc>
          <w:tcPr>
            <w:tcW w:w="1843" w:type="dxa"/>
            <w:tcBorders>
              <w:top w:val="single" w:sz="4" w:space="0" w:color="000000"/>
              <w:left w:val="single" w:sz="4" w:space="0" w:color="000000"/>
              <w:bottom w:val="single" w:sz="4" w:space="0" w:color="000000"/>
              <w:right w:val="single" w:sz="4" w:space="0" w:color="000000"/>
            </w:tcBorders>
          </w:tcPr>
          <w:p w:rsidR="003F5599" w:rsidRDefault="003F5599" w:rsidP="00D1077E">
            <w:pPr>
              <w:pStyle w:val="IndexHeading"/>
              <w:keepNext w:val="0"/>
              <w:snapToGrid w:val="0"/>
              <w:spacing w:before="0" w:after="120"/>
            </w:pPr>
            <w:r>
              <w:t xml:space="preserve">One </w:t>
            </w:r>
            <w:r>
              <w:br/>
              <w:t>(mandatory)</w:t>
            </w:r>
          </w:p>
        </w:tc>
      </w:tr>
      <w:tr w:rsidR="00B75A20" w:rsidTr="00D1077E">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B75A20" w:rsidRDefault="00B75A20" w:rsidP="00C77787">
            <w:pPr>
              <w:snapToGrid w:val="0"/>
              <w:spacing w:after="120"/>
              <w:rPr>
                <w:rStyle w:val="Codefragment"/>
              </w:rPr>
            </w:pPr>
            <w:r>
              <w:rPr>
                <w:rStyle w:val="Codefragment"/>
              </w:rPr>
              <w:t>uomLabel</w:t>
            </w:r>
          </w:p>
        </w:tc>
        <w:tc>
          <w:tcPr>
            <w:tcW w:w="3023" w:type="dxa"/>
            <w:tcBorders>
              <w:top w:val="single" w:sz="4" w:space="0" w:color="000000"/>
              <w:left w:val="single" w:sz="4" w:space="0" w:color="000000"/>
              <w:bottom w:val="single" w:sz="4" w:space="0" w:color="000000"/>
              <w:right w:val="single" w:sz="4" w:space="0" w:color="000000"/>
            </w:tcBorders>
          </w:tcPr>
          <w:p w:rsidR="00B75A20" w:rsidRDefault="00B75A20" w:rsidP="00C77787">
            <w:pPr>
              <w:spacing w:after="120"/>
            </w:pPr>
            <w:r>
              <w:t>unit of measure in which values along this axis are expressed</w:t>
            </w:r>
          </w:p>
        </w:tc>
        <w:tc>
          <w:tcPr>
            <w:tcW w:w="1842" w:type="dxa"/>
            <w:tcBorders>
              <w:top w:val="single" w:sz="4" w:space="0" w:color="000000"/>
              <w:left w:val="single" w:sz="4" w:space="0" w:color="000000"/>
              <w:bottom w:val="single" w:sz="4" w:space="0" w:color="000000"/>
              <w:right w:val="single" w:sz="4" w:space="0" w:color="000000"/>
            </w:tcBorders>
          </w:tcPr>
          <w:p w:rsidR="00B75A20" w:rsidRDefault="00B75A20" w:rsidP="00C77787">
            <w:pPr>
              <w:spacing w:after="120"/>
              <w:rPr>
                <w:rStyle w:val="Codefragment"/>
              </w:rPr>
            </w:pPr>
            <w:r>
              <w:rPr>
                <w:rStyle w:val="Codefragment"/>
              </w:rPr>
              <w:t>string</w:t>
            </w:r>
          </w:p>
        </w:tc>
        <w:tc>
          <w:tcPr>
            <w:tcW w:w="1843" w:type="dxa"/>
            <w:tcBorders>
              <w:top w:val="single" w:sz="4" w:space="0" w:color="000000"/>
              <w:left w:val="single" w:sz="4" w:space="0" w:color="000000"/>
              <w:bottom w:val="single" w:sz="4" w:space="0" w:color="000000"/>
              <w:right w:val="single" w:sz="4" w:space="0" w:color="000000"/>
            </w:tcBorders>
          </w:tcPr>
          <w:p w:rsidR="00B75A20" w:rsidRDefault="00B75A20" w:rsidP="00C77787">
            <w:pPr>
              <w:spacing w:after="120"/>
              <w:jc w:val="center"/>
            </w:pPr>
            <w:r>
              <w:t>One</w:t>
            </w:r>
            <w:r>
              <w:br/>
              <w:t>(mandatory)</w:t>
            </w:r>
          </w:p>
        </w:tc>
      </w:tr>
    </w:tbl>
    <w:p w:rsidR="001B4521" w:rsidRDefault="001B4521" w:rsidP="001B4521">
      <w:pPr>
        <w:pStyle w:val="Note"/>
      </w:pPr>
    </w:p>
    <w:p w:rsidR="001C0209" w:rsidRDefault="00376890" w:rsidP="001B4521">
      <w:pPr>
        <w:pStyle w:val="Note"/>
      </w:pPr>
      <w:r>
        <w:t>Note</w:t>
      </w:r>
      <w:r w:rsidR="001B4521">
        <w:tab/>
      </w:r>
      <w:r w:rsidR="00701412">
        <w:t>The</w:t>
      </w:r>
      <w:r w:rsidR="001B1D4D" w:rsidRPr="001B1D4D">
        <w:t xml:space="preserve"> </w:t>
      </w:r>
      <w:r w:rsidR="001B4521">
        <w:t xml:space="preserve">type </w:t>
      </w:r>
      <w:r w:rsidR="00701412">
        <w:t xml:space="preserve">is </w:t>
      </w:r>
      <w:r w:rsidR="001B4521">
        <w:t>string to accommodate any potential resolution specification, such as “100” for degrees or meters, “</w:t>
      </w:r>
      <w:r w:rsidR="001B4521" w:rsidRPr="00CE7C96">
        <w:t>201</w:t>
      </w:r>
      <w:r w:rsidR="001B4521">
        <w:t>5-07-30T23</w:t>
      </w:r>
      <w:r w:rsidR="001B4521" w:rsidRPr="00CE7C96">
        <w:t>Z</w:t>
      </w:r>
      <w:r w:rsidR="001B4521">
        <w:t>” for a 1-hour duration in Gregorian calendar, and potential future calendar types.</w:t>
      </w:r>
    </w:p>
    <w:p w:rsidR="00BD178C" w:rsidRDefault="00BD178C" w:rsidP="00BD178C">
      <w:pPr>
        <w:pStyle w:val="Requirement"/>
        <w:ind w:left="0" w:firstLine="0"/>
      </w:pPr>
      <w:r>
        <w:br/>
      </w:r>
      <w:bookmarkStart w:id="138" w:name="_Ref427351478"/>
      <w:r>
        <w:t xml:space="preserve">In a coverage using the </w:t>
      </w:r>
      <w:r>
        <w:rPr>
          <w:i/>
        </w:rPr>
        <w:t xml:space="preserve">grid-regular </w:t>
      </w:r>
      <w:r>
        <w:t xml:space="preserve">scheme, the </w:t>
      </w:r>
      <w:r w:rsidRPr="00BD178C">
        <w:rPr>
          <w:rStyle w:val="Codefragment"/>
        </w:rPr>
        <w:t>resolution</w:t>
      </w:r>
      <w:r>
        <w:t xml:space="preserve"> value in a </w:t>
      </w:r>
      <w:r w:rsidRPr="002142CC">
        <w:rPr>
          <w:rStyle w:val="Codefragment"/>
        </w:rPr>
        <w:t>CIS::RegularAxis</w:t>
      </w:r>
      <w:r>
        <w:t xml:space="preserve"> </w:t>
      </w:r>
      <w:r w:rsidRPr="002142CC">
        <w:rPr>
          <w:b/>
        </w:rPr>
        <w:t>shall</w:t>
      </w:r>
      <w:r>
        <w:t xml:space="preserve"> be a nonzero, positive value expressed in the units of measure of this axis as defined in the CRS identified in the </w:t>
      </w:r>
      <w:r w:rsidRPr="002142CC">
        <w:rPr>
          <w:rStyle w:val="Codefragment"/>
        </w:rPr>
        <w:t>srsName</w:t>
      </w:r>
      <w:r>
        <w:t xml:space="preserve"> item of the </w:t>
      </w:r>
      <w:r w:rsidRPr="002142CC">
        <w:rPr>
          <w:rStyle w:val="Codefragment"/>
        </w:rPr>
        <w:t>envelope</w:t>
      </w:r>
      <w:r>
        <w:t>.</w:t>
      </w:r>
      <w:bookmarkEnd w:id="138"/>
    </w:p>
    <w:p w:rsidR="008A5E96" w:rsidRDefault="00296B7A" w:rsidP="008A5E96">
      <w:r>
        <w:t>The set of direct positions in a grid is given by the number of grid points. In the simplest case of a grid with index axes only, this is the product of the axis extents. For more complex grid types this computation gets more involved.</w:t>
      </w:r>
    </w:p>
    <w:p w:rsidR="008A5E96" w:rsidRDefault="008A5E96" w:rsidP="008A5E96">
      <w:r>
        <w:t xml:space="preserve">For some </w:t>
      </w:r>
      <w:r w:rsidRPr="00954706">
        <w:rPr>
          <w:rStyle w:val="Codefragment"/>
        </w:rPr>
        <w:t>CIS::</w:t>
      </w:r>
      <w:r w:rsidR="00212F4A">
        <w:rPr>
          <w:rStyle w:val="Codefragment"/>
        </w:rPr>
        <w:t>General</w:t>
      </w:r>
      <w:r w:rsidRPr="00954706">
        <w:rPr>
          <w:rStyle w:val="Codefragment"/>
        </w:rPr>
        <w:t>Grid</w:t>
      </w:r>
      <w:r>
        <w:t xml:space="preserve"> </w:t>
      </w:r>
      <w:r w:rsidRPr="00961552">
        <w:rPr>
          <w:i/>
        </w:rPr>
        <w:t>g</w:t>
      </w:r>
      <w:r>
        <w:t xml:space="preserve">, let </w:t>
      </w:r>
      <w:r w:rsidRPr="00954706">
        <w:rPr>
          <w:i/>
        </w:rPr>
        <w:t>n</w:t>
      </w:r>
      <w:r>
        <w:rPr>
          <w:i/>
          <w:vertAlign w:val="subscript"/>
        </w:rPr>
        <w:t>x</w:t>
      </w:r>
      <w:r>
        <w:t xml:space="preserve"> be the number of </w:t>
      </w:r>
      <w:r w:rsidRPr="00954706">
        <w:rPr>
          <w:rStyle w:val="Codefragment"/>
        </w:rPr>
        <w:t>CIS::IndexAxis</w:t>
      </w:r>
      <w:r>
        <w:t xml:space="preserve"> elements, </w:t>
      </w:r>
      <w:r w:rsidRPr="00954706">
        <w:rPr>
          <w:i/>
        </w:rPr>
        <w:t>n</w:t>
      </w:r>
      <w:r w:rsidRPr="00954706">
        <w:rPr>
          <w:i/>
          <w:vertAlign w:val="subscript"/>
        </w:rPr>
        <w:t>r</w:t>
      </w:r>
      <w:r>
        <w:t xml:space="preserve"> the number of </w:t>
      </w:r>
      <w:r w:rsidRPr="00954706">
        <w:rPr>
          <w:rStyle w:val="Codefragment"/>
        </w:rPr>
        <w:t>CIS::RegularAxis</w:t>
      </w:r>
      <w:r>
        <w:t xml:space="preserve"> elements, </w:t>
      </w:r>
      <w:r w:rsidRPr="00954706">
        <w:rPr>
          <w:i/>
        </w:rPr>
        <w:t>n</w:t>
      </w:r>
      <w:r>
        <w:rPr>
          <w:i/>
          <w:vertAlign w:val="subscript"/>
        </w:rPr>
        <w:t>i</w:t>
      </w:r>
      <w:r>
        <w:t xml:space="preserve"> the number of </w:t>
      </w:r>
      <w:r w:rsidRPr="00954706">
        <w:rPr>
          <w:rStyle w:val="Codefragment"/>
        </w:rPr>
        <w:t>CIS::Irregular</w:t>
      </w:r>
      <w:r>
        <w:t xml:space="preserve"> axis elements, </w:t>
      </w:r>
      <w:r w:rsidRPr="00954706">
        <w:rPr>
          <w:i/>
        </w:rPr>
        <w:t>n</w:t>
      </w:r>
      <w:r w:rsidRPr="00954706">
        <w:rPr>
          <w:i/>
          <w:vertAlign w:val="subscript"/>
        </w:rPr>
        <w:t>d</w:t>
      </w:r>
      <w:r>
        <w:t xml:space="preserve"> the number of </w:t>
      </w:r>
      <w:r w:rsidRPr="00954706">
        <w:rPr>
          <w:rStyle w:val="Codefragment"/>
        </w:rPr>
        <w:t>CIS::Displacement</w:t>
      </w:r>
      <w:r w:rsidR="00B34648">
        <w:rPr>
          <w:rStyle w:val="Codefragment"/>
        </w:rPr>
        <w:t>AxisNest</w:t>
      </w:r>
      <w:r>
        <w:t xml:space="preserve"> elements associated with any of the </w:t>
      </w:r>
      <w:r w:rsidRPr="00954706">
        <w:rPr>
          <w:rStyle w:val="Codefragment"/>
        </w:rPr>
        <w:t>CIS::</w:t>
      </w:r>
      <w:r w:rsidR="00D27FB0">
        <w:rPr>
          <w:rStyle w:val="Codefragment"/>
        </w:rPr>
        <w:t>Displacement</w:t>
      </w:r>
      <w:r w:rsidRPr="00954706">
        <w:rPr>
          <w:rStyle w:val="Codefragment"/>
        </w:rPr>
        <w:t>Axis</w:t>
      </w:r>
      <w:r>
        <w:t xml:space="preserve"> items, and </w:t>
      </w:r>
      <w:r w:rsidRPr="00954706">
        <w:rPr>
          <w:i/>
        </w:rPr>
        <w:t>n</w:t>
      </w:r>
      <w:r w:rsidRPr="00954706">
        <w:rPr>
          <w:i/>
          <w:vertAlign w:val="subscript"/>
        </w:rPr>
        <w:t>t</w:t>
      </w:r>
      <w:r>
        <w:t xml:space="preserve"> be the number of </w:t>
      </w:r>
      <w:r w:rsidRPr="00954706">
        <w:rPr>
          <w:rStyle w:val="Codefragment"/>
        </w:rPr>
        <w:t>CIS::Trans</w:t>
      </w:r>
      <w:r w:rsidR="00B34648">
        <w:rPr>
          <w:rStyle w:val="Codefragment"/>
        </w:rPr>
        <w:softHyphen/>
      </w:r>
      <w:r w:rsidRPr="00954706">
        <w:rPr>
          <w:rStyle w:val="Codefragment"/>
        </w:rPr>
        <w:t>format</w:t>
      </w:r>
      <w:r w:rsidR="00B34648">
        <w:rPr>
          <w:rStyle w:val="Codefragment"/>
        </w:rPr>
        <w:softHyphen/>
      </w:r>
      <w:r w:rsidRPr="00954706">
        <w:rPr>
          <w:rStyle w:val="Codefragment"/>
        </w:rPr>
        <w:t>ion</w:t>
      </w:r>
      <w:r w:rsidR="00D27FB0">
        <w:rPr>
          <w:rStyle w:val="Codefragment"/>
        </w:rPr>
        <w:softHyphen/>
      </w:r>
      <w:r w:rsidRPr="00954706">
        <w:rPr>
          <w:rStyle w:val="Codefragment"/>
        </w:rPr>
        <w:t>Model</w:t>
      </w:r>
      <w:r>
        <w:t xml:space="preserve"> elements associated with any of the </w:t>
      </w:r>
      <w:r w:rsidRPr="00954706">
        <w:rPr>
          <w:rStyle w:val="Codefragment"/>
        </w:rPr>
        <w:t>CIS::TransformationAxis</w:t>
      </w:r>
      <w:r>
        <w:t xml:space="preserve"> items.</w:t>
      </w:r>
    </w:p>
    <w:p w:rsidR="008A5E96" w:rsidRDefault="008A5E96" w:rsidP="008A5E96">
      <w:r>
        <w:t>Let the following positive integer numbers be defined for the number of direct position coordinates along axes or axis combinations:</w:t>
      </w:r>
    </w:p>
    <w:p w:rsidR="008A5E96" w:rsidRDefault="008A5E96" w:rsidP="002F5C34">
      <w:pPr>
        <w:numPr>
          <w:ilvl w:val="0"/>
          <w:numId w:val="31"/>
        </w:numPr>
      </w:pPr>
      <w:r>
        <w:t xml:space="preserve">IndexAxis: </w:t>
      </w:r>
      <w:r>
        <w:br/>
      </w:r>
      <w:r w:rsidRPr="00204248">
        <w:rPr>
          <w:i/>
        </w:rPr>
        <w:t>p</w:t>
      </w:r>
      <w:r>
        <w:rPr>
          <w:i/>
        </w:rPr>
        <w:t>x</w:t>
      </w:r>
      <w:r>
        <w:rPr>
          <w:i/>
          <w:vertAlign w:val="subscript"/>
        </w:rPr>
        <w:t>a</w:t>
      </w:r>
      <w:r>
        <w:t xml:space="preserve"> := </w:t>
      </w:r>
      <w:r w:rsidRPr="00961552">
        <w:rPr>
          <w:i/>
        </w:rPr>
        <w:t>g</w:t>
      </w:r>
      <w:r>
        <w:t>.</w:t>
      </w:r>
      <w:r>
        <w:rPr>
          <w:i/>
        </w:rPr>
        <w:t>a</w:t>
      </w:r>
      <w:r>
        <w:rPr>
          <w:rStyle w:val="Codefragment"/>
        </w:rPr>
        <w:t>.</w:t>
      </w:r>
      <w:r w:rsidRPr="00F641E0">
        <w:rPr>
          <w:rStyle w:val="Codefragment"/>
        </w:rPr>
        <w:t>upperBound</w:t>
      </w:r>
      <w:r>
        <w:rPr>
          <w:rStyle w:val="Codefragment"/>
        </w:rPr>
        <w:t xml:space="preserve"> </w:t>
      </w:r>
      <w:r>
        <w:t xml:space="preserve">– </w:t>
      </w:r>
      <w:r w:rsidRPr="00961552">
        <w:rPr>
          <w:i/>
        </w:rPr>
        <w:t>g</w:t>
      </w:r>
      <w:r>
        <w:t>.</w:t>
      </w:r>
      <w:r>
        <w:rPr>
          <w:i/>
        </w:rPr>
        <w:t>a</w:t>
      </w:r>
      <w:r>
        <w:t>.</w:t>
      </w:r>
      <w:r w:rsidRPr="00F641E0">
        <w:rPr>
          <w:rStyle w:val="Codefragment"/>
        </w:rPr>
        <w:t>lowerBound</w:t>
      </w:r>
      <w:r>
        <w:rPr>
          <w:rStyle w:val="Codefragment"/>
        </w:rPr>
        <w:t xml:space="preserve"> </w:t>
      </w:r>
      <w:r>
        <w:t xml:space="preserve">+ 1 for </w:t>
      </w:r>
      <w:r>
        <w:rPr>
          <w:i/>
        </w:rPr>
        <w:t>a</w:t>
      </w:r>
      <w:r>
        <w:sym w:font="Symbol" w:char="F0CE"/>
      </w:r>
      <w:r>
        <w:t xml:space="preserve"> </w:t>
      </w:r>
      <w:r w:rsidRPr="00961552">
        <w:rPr>
          <w:i/>
        </w:rPr>
        <w:t>g</w:t>
      </w:r>
      <w:r>
        <w:t>.</w:t>
      </w:r>
      <w:r w:rsidRPr="002D5C12">
        <w:rPr>
          <w:rStyle w:val="Codefragment"/>
        </w:rPr>
        <w:t>CIS::IndexAxis</w:t>
      </w:r>
      <w:r>
        <w:t>;</w:t>
      </w:r>
    </w:p>
    <w:p w:rsidR="008A5E96" w:rsidRDefault="008A5E96" w:rsidP="002F5C34">
      <w:pPr>
        <w:numPr>
          <w:ilvl w:val="0"/>
          <w:numId w:val="31"/>
        </w:numPr>
      </w:pPr>
      <w:r>
        <w:t xml:space="preserve">RegularAxis: </w:t>
      </w:r>
      <w:r>
        <w:br/>
      </w:r>
      <w:r w:rsidRPr="00204248">
        <w:rPr>
          <w:i/>
        </w:rPr>
        <w:t>p</w:t>
      </w:r>
      <w:r>
        <w:rPr>
          <w:i/>
        </w:rPr>
        <w:t>r</w:t>
      </w:r>
      <w:r>
        <w:rPr>
          <w:i/>
          <w:vertAlign w:val="subscript"/>
        </w:rPr>
        <w:t>a</w:t>
      </w:r>
      <w:r>
        <w:t xml:space="preserve"> := </w:t>
      </w:r>
      <w:r>
        <w:sym w:font="Symbol" w:char="F0EB"/>
      </w:r>
      <w:r>
        <w:t>(</w:t>
      </w:r>
      <w:r w:rsidRPr="00961552">
        <w:rPr>
          <w:i/>
        </w:rPr>
        <w:t>g</w:t>
      </w:r>
      <w:r>
        <w:t>.</w:t>
      </w:r>
      <w:r>
        <w:rPr>
          <w:i/>
        </w:rPr>
        <w:t>a</w:t>
      </w:r>
      <w:r w:rsidRPr="00F641E0">
        <w:rPr>
          <w:rStyle w:val="Codefragment"/>
        </w:rPr>
        <w:t>.upperBound</w:t>
      </w:r>
      <w:r>
        <w:t>–</w:t>
      </w:r>
      <w:r w:rsidRPr="00961552">
        <w:rPr>
          <w:i/>
        </w:rPr>
        <w:t>g</w:t>
      </w:r>
      <w:r>
        <w:rPr>
          <w:rStyle w:val="Codefragment"/>
          <w:i/>
        </w:rPr>
        <w:t>.</w:t>
      </w:r>
      <w:r>
        <w:rPr>
          <w:i/>
        </w:rPr>
        <w:t>a</w:t>
      </w:r>
      <w:r>
        <w:t>.</w:t>
      </w:r>
      <w:r w:rsidRPr="00F641E0">
        <w:rPr>
          <w:rStyle w:val="Codefragment"/>
        </w:rPr>
        <w:t>lowerBound</w:t>
      </w:r>
      <w:r>
        <w:t>)/resolution</w:t>
      </w:r>
      <w:r w:rsidR="00732C9A">
        <w:t>+1</w:t>
      </w:r>
      <w:r>
        <w:sym w:font="Symbol" w:char="F0FB"/>
      </w:r>
      <w:r>
        <w:t xml:space="preserve"> (i.e., rounded down) for </w:t>
      </w:r>
      <w:r>
        <w:rPr>
          <w:i/>
        </w:rPr>
        <w:t>a</w:t>
      </w:r>
      <w:r>
        <w:sym w:font="Symbol" w:char="F0CE"/>
      </w:r>
      <w:r>
        <w:t xml:space="preserve"> </w:t>
      </w:r>
      <w:r w:rsidRPr="00961552">
        <w:rPr>
          <w:i/>
        </w:rPr>
        <w:t>g</w:t>
      </w:r>
      <w:r>
        <w:t>.</w:t>
      </w:r>
      <w:r w:rsidRPr="002D5C12">
        <w:rPr>
          <w:rStyle w:val="Codefragment"/>
        </w:rPr>
        <w:t>CIS::</w:t>
      </w:r>
      <w:r>
        <w:rPr>
          <w:rStyle w:val="Codefragment"/>
        </w:rPr>
        <w:t>Regular</w:t>
      </w:r>
      <w:r w:rsidRPr="002D5C12">
        <w:rPr>
          <w:rStyle w:val="Codefragment"/>
        </w:rPr>
        <w:t>Axis</w:t>
      </w:r>
      <w:r>
        <w:t>;</w:t>
      </w:r>
    </w:p>
    <w:p w:rsidR="008A5E96" w:rsidRDefault="008A5E96" w:rsidP="002F5C34">
      <w:pPr>
        <w:numPr>
          <w:ilvl w:val="0"/>
          <w:numId w:val="31"/>
        </w:numPr>
      </w:pPr>
      <w:r>
        <w:t xml:space="preserve">IrregularAxis: </w:t>
      </w:r>
      <w:r>
        <w:br/>
      </w:r>
      <w:r w:rsidRPr="00204248">
        <w:rPr>
          <w:i/>
        </w:rPr>
        <w:t>p</w:t>
      </w:r>
      <w:r>
        <w:rPr>
          <w:i/>
        </w:rPr>
        <w:t>i</w:t>
      </w:r>
      <w:r>
        <w:rPr>
          <w:i/>
          <w:vertAlign w:val="subscript"/>
        </w:rPr>
        <w:t>a</w:t>
      </w:r>
      <w:r>
        <w:t xml:space="preserve"> := card(</w:t>
      </w:r>
      <w:r w:rsidRPr="00961552">
        <w:rPr>
          <w:i/>
        </w:rPr>
        <w:t>g</w:t>
      </w:r>
      <w:r>
        <w:rPr>
          <w:i/>
        </w:rPr>
        <w:t>.a</w:t>
      </w:r>
      <w:r w:rsidRPr="00F641E0">
        <w:rPr>
          <w:rStyle w:val="Codefragment"/>
        </w:rPr>
        <w:t>.</w:t>
      </w:r>
      <w:r w:rsidRPr="00954706">
        <w:rPr>
          <w:rStyle w:val="Codefragment"/>
        </w:rPr>
        <w:t>directPositions</w:t>
      </w:r>
      <w:r>
        <w:t xml:space="preserve">) for </w:t>
      </w:r>
      <w:r>
        <w:rPr>
          <w:i/>
        </w:rPr>
        <w:t>a</w:t>
      </w:r>
      <w:r>
        <w:sym w:font="Symbol" w:char="F0CE"/>
      </w:r>
      <w:r>
        <w:t xml:space="preserve"> </w:t>
      </w:r>
      <w:r w:rsidRPr="00961552">
        <w:rPr>
          <w:i/>
        </w:rPr>
        <w:t>g</w:t>
      </w:r>
      <w:r>
        <w:t>.</w:t>
      </w:r>
      <w:r w:rsidRPr="002D5C12">
        <w:rPr>
          <w:rStyle w:val="Codefragment"/>
        </w:rPr>
        <w:t>CIS::</w:t>
      </w:r>
      <w:r>
        <w:rPr>
          <w:rStyle w:val="Codefragment"/>
        </w:rPr>
        <w:t>Irregular</w:t>
      </w:r>
      <w:r w:rsidRPr="002D5C12">
        <w:rPr>
          <w:rStyle w:val="Codefragment"/>
        </w:rPr>
        <w:t>Axis</w:t>
      </w:r>
      <w:r>
        <w:t>;</w:t>
      </w:r>
    </w:p>
    <w:p w:rsidR="008A5E96" w:rsidRDefault="008A5E96" w:rsidP="002F5C34">
      <w:pPr>
        <w:numPr>
          <w:ilvl w:val="0"/>
          <w:numId w:val="31"/>
        </w:numPr>
      </w:pPr>
      <w:r>
        <w:lastRenderedPageBreak/>
        <w:t>Dis</w:t>
      </w:r>
      <w:r w:rsidR="00D27FB0">
        <w:t>placement</w:t>
      </w:r>
      <w:r>
        <w:t xml:space="preserve">Axis: </w:t>
      </w:r>
      <w:r>
        <w:br/>
      </w:r>
      <w:r w:rsidRPr="00204248">
        <w:rPr>
          <w:i/>
        </w:rPr>
        <w:t>p</w:t>
      </w:r>
      <w:r>
        <w:rPr>
          <w:i/>
        </w:rPr>
        <w:t>d</w:t>
      </w:r>
      <w:r>
        <w:rPr>
          <w:i/>
          <w:vertAlign w:val="subscript"/>
        </w:rPr>
        <w:t>d</w:t>
      </w:r>
      <w:r>
        <w:t xml:space="preserve"> := card(</w:t>
      </w:r>
      <w:r w:rsidRPr="00961552">
        <w:rPr>
          <w:i/>
        </w:rPr>
        <w:t>g</w:t>
      </w:r>
      <w:r>
        <w:rPr>
          <w:rStyle w:val="Codefragment"/>
        </w:rPr>
        <w:t>.</w:t>
      </w:r>
      <w:r>
        <w:rPr>
          <w:i/>
        </w:rPr>
        <w:t>d</w:t>
      </w:r>
      <w:r>
        <w:rPr>
          <w:rStyle w:val="Codefragment"/>
        </w:rPr>
        <w:t>.</w:t>
      </w:r>
      <w:r w:rsidRPr="00954706">
        <w:rPr>
          <w:rStyle w:val="Codefragment"/>
        </w:rPr>
        <w:t>directPositions</w:t>
      </w:r>
      <w:r>
        <w:t xml:space="preserve">) for </w:t>
      </w:r>
      <w:r>
        <w:rPr>
          <w:i/>
        </w:rPr>
        <w:t>d</w:t>
      </w:r>
      <w:r>
        <w:sym w:font="Symbol" w:char="F0CE"/>
      </w:r>
      <w:r>
        <w:t xml:space="preserve"> </w:t>
      </w:r>
      <w:r w:rsidRPr="00961552">
        <w:rPr>
          <w:i/>
        </w:rPr>
        <w:t>g</w:t>
      </w:r>
      <w:r>
        <w:t>.</w:t>
      </w:r>
      <w:r>
        <w:rPr>
          <w:rStyle w:val="Codefragment"/>
        </w:rPr>
        <w:t>displacement</w:t>
      </w:r>
      <w:r>
        <w:t>;</w:t>
      </w:r>
    </w:p>
    <w:p w:rsidR="008A5E96" w:rsidRDefault="008A5E96" w:rsidP="002F5C34">
      <w:pPr>
        <w:numPr>
          <w:ilvl w:val="0"/>
          <w:numId w:val="31"/>
        </w:numPr>
      </w:pPr>
      <w:r>
        <w:t xml:space="preserve">TransformationAxis: </w:t>
      </w:r>
      <w:r>
        <w:br/>
      </w:r>
      <w:r w:rsidRPr="00204248">
        <w:rPr>
          <w:i/>
        </w:rPr>
        <w:t>p</w:t>
      </w:r>
      <w:r>
        <w:rPr>
          <w:i/>
        </w:rPr>
        <w:t>t</w:t>
      </w:r>
      <w:r>
        <w:rPr>
          <w:i/>
          <w:vertAlign w:val="subscript"/>
        </w:rPr>
        <w:t>m</w:t>
      </w:r>
      <w:r>
        <w:t xml:space="preserve"> := card( </w:t>
      </w:r>
      <w:r w:rsidRPr="007B7A5B">
        <w:rPr>
          <w:i/>
        </w:rPr>
        <w:t>f</w:t>
      </w:r>
      <w:r>
        <w:t>(</w:t>
      </w:r>
      <w:r w:rsidRPr="007B7A5B">
        <w:rPr>
          <w:i/>
        </w:rPr>
        <w:t>g</w:t>
      </w:r>
      <w:r>
        <w:t xml:space="preserve">) ) for </w:t>
      </w:r>
      <w:r>
        <w:rPr>
          <w:i/>
        </w:rPr>
        <w:t>m</w:t>
      </w:r>
      <w:r>
        <w:sym w:font="Symbol" w:char="F0CE"/>
      </w:r>
      <w:r>
        <w:t xml:space="preserve"> </w:t>
      </w:r>
      <w:r w:rsidRPr="00961552">
        <w:rPr>
          <w:i/>
        </w:rPr>
        <w:t>g</w:t>
      </w:r>
      <w:r>
        <w:t>.</w:t>
      </w:r>
      <w:r>
        <w:rPr>
          <w:rStyle w:val="Codefragment"/>
        </w:rPr>
        <w:t>model</w:t>
      </w:r>
      <w:r w:rsidRPr="002D5C12">
        <w:t xml:space="preserve"> </w:t>
      </w:r>
      <w:r>
        <w:t xml:space="preserve">where </w:t>
      </w:r>
      <w:r w:rsidRPr="007B7A5B">
        <w:rPr>
          <w:i/>
        </w:rPr>
        <w:t>f</w:t>
      </w:r>
      <w:r>
        <w:t xml:space="preserve"> is a function on </w:t>
      </w:r>
      <w:r w:rsidRPr="007B7A5B">
        <w:rPr>
          <w:i/>
        </w:rPr>
        <w:t>g</w:t>
      </w:r>
      <w:r>
        <w:t xml:space="preserve"> delivering all direct positions (such as a sensor model);</w:t>
      </w:r>
    </w:p>
    <w:p w:rsidR="008A5E96" w:rsidRDefault="008A5E96" w:rsidP="008A5E96">
      <w:r>
        <w:t xml:space="preserve">Then, the number </w:t>
      </w:r>
      <w:r>
        <w:rPr>
          <w:i/>
        </w:rPr>
        <w:t>n</w:t>
      </w:r>
      <w:r w:rsidRPr="00463B9B">
        <w:rPr>
          <w:i/>
          <w:vertAlign w:val="subscript"/>
        </w:rPr>
        <w:t>p</w:t>
      </w:r>
      <w:r>
        <w:t xml:space="preserve"> of direct positions in </w:t>
      </w:r>
      <w:r w:rsidRPr="00F641E0">
        <w:rPr>
          <w:i/>
        </w:rPr>
        <w:t>g</w:t>
      </w:r>
      <w:r>
        <w:t xml:space="preserve"> is given by the product of all the above items:</w:t>
      </w:r>
    </w:p>
    <w:p w:rsidR="008A5E96" w:rsidRDefault="008A5E96" w:rsidP="008A5E96">
      <w:pPr>
        <w:spacing w:after="0"/>
        <w:rPr>
          <w:i/>
          <w:vertAlign w:val="subscript"/>
        </w:rPr>
      </w:pPr>
      <w:r>
        <w:rPr>
          <w:i/>
        </w:rPr>
        <w:t>n</w:t>
      </w:r>
      <w:r w:rsidRPr="00463B9B">
        <w:rPr>
          <w:i/>
          <w:vertAlign w:val="subscript"/>
        </w:rPr>
        <w:t>p</w:t>
      </w:r>
      <w:r>
        <w:t xml:space="preserve"> := </w:t>
      </w:r>
      <w:r>
        <w:sym w:font="Symbol" w:char="F050"/>
      </w:r>
      <w:r>
        <w:t xml:space="preserve"> </w:t>
      </w:r>
      <w:r w:rsidRPr="00204248">
        <w:rPr>
          <w:i/>
        </w:rPr>
        <w:t>p</w:t>
      </w:r>
      <w:r>
        <w:rPr>
          <w:i/>
        </w:rPr>
        <w:t>x</w:t>
      </w:r>
      <w:r>
        <w:rPr>
          <w:i/>
          <w:vertAlign w:val="subscript"/>
        </w:rPr>
        <w:t>a</w:t>
      </w:r>
      <w:r>
        <w:t xml:space="preserve"> * </w:t>
      </w:r>
      <w:r>
        <w:sym w:font="Symbol" w:char="F050"/>
      </w:r>
      <w:r>
        <w:t xml:space="preserve"> </w:t>
      </w:r>
      <w:r w:rsidRPr="00204248">
        <w:rPr>
          <w:i/>
        </w:rPr>
        <w:t>p</w:t>
      </w:r>
      <w:r>
        <w:rPr>
          <w:i/>
        </w:rPr>
        <w:t>r</w:t>
      </w:r>
      <w:r>
        <w:rPr>
          <w:i/>
          <w:vertAlign w:val="subscript"/>
        </w:rPr>
        <w:t>a</w:t>
      </w:r>
      <w:r>
        <w:t xml:space="preserve"> * </w:t>
      </w:r>
      <w:r>
        <w:sym w:font="Symbol" w:char="F050"/>
      </w:r>
      <w:r>
        <w:t xml:space="preserve"> </w:t>
      </w:r>
      <w:r w:rsidRPr="00204248">
        <w:rPr>
          <w:i/>
        </w:rPr>
        <w:t>p</w:t>
      </w:r>
      <w:r>
        <w:rPr>
          <w:i/>
        </w:rPr>
        <w:t>i</w:t>
      </w:r>
      <w:r>
        <w:rPr>
          <w:i/>
          <w:vertAlign w:val="subscript"/>
        </w:rPr>
        <w:t>a</w:t>
      </w:r>
      <w:r>
        <w:t xml:space="preserve"> * </w:t>
      </w:r>
      <w:r>
        <w:sym w:font="Symbol" w:char="F050"/>
      </w:r>
      <w:r>
        <w:t xml:space="preserve"> </w:t>
      </w:r>
      <w:r w:rsidRPr="00204248">
        <w:rPr>
          <w:i/>
        </w:rPr>
        <w:t>p</w:t>
      </w:r>
      <w:r>
        <w:rPr>
          <w:i/>
        </w:rPr>
        <w:t>d</w:t>
      </w:r>
      <w:r>
        <w:rPr>
          <w:i/>
          <w:vertAlign w:val="subscript"/>
        </w:rPr>
        <w:t>d</w:t>
      </w:r>
      <w:r>
        <w:t xml:space="preserve"> * </w:t>
      </w:r>
      <w:r>
        <w:sym w:font="Symbol" w:char="F050"/>
      </w:r>
      <w:r>
        <w:t xml:space="preserve"> </w:t>
      </w:r>
      <w:r w:rsidRPr="00204248">
        <w:rPr>
          <w:i/>
        </w:rPr>
        <w:t>p</w:t>
      </w:r>
      <w:r>
        <w:rPr>
          <w:i/>
        </w:rPr>
        <w:t>t</w:t>
      </w:r>
      <w:r>
        <w:rPr>
          <w:i/>
          <w:vertAlign w:val="subscript"/>
        </w:rPr>
        <w:t xml:space="preserve">m  </w:t>
      </w:r>
    </w:p>
    <w:p w:rsidR="008A5E96" w:rsidRDefault="008A5E96" w:rsidP="008A5E96">
      <w:pPr>
        <w:spacing w:line="140" w:lineRule="exact"/>
        <w:rPr>
          <w:i/>
          <w:vertAlign w:val="subscript"/>
        </w:rPr>
      </w:pPr>
      <w:r>
        <w:rPr>
          <w:i/>
          <w:vertAlign w:val="subscript"/>
        </w:rPr>
        <w:t xml:space="preserve">              a                  a                 a                 d                  m</w:t>
      </w:r>
    </w:p>
    <w:p w:rsidR="008A5E96" w:rsidRDefault="008A5E96" w:rsidP="008A5E96">
      <w:pPr>
        <w:spacing w:after="0"/>
        <w:rPr>
          <w:i/>
          <w:vertAlign w:val="subscript"/>
        </w:rPr>
      </w:pPr>
      <w:r>
        <w:t>where a partial product is 1 if no such item exists.</w:t>
      </w:r>
      <w:r>
        <w:rPr>
          <w:i/>
          <w:vertAlign w:val="subscript"/>
        </w:rPr>
        <w:t>.</w:t>
      </w:r>
    </w:p>
    <w:p w:rsidR="008A5E96" w:rsidRPr="00D22AA2" w:rsidRDefault="008A5E96" w:rsidP="008A5E96">
      <w:pPr>
        <w:spacing w:after="0"/>
        <w:rPr>
          <w:i/>
          <w:vertAlign w:val="subscript"/>
        </w:rPr>
      </w:pPr>
    </w:p>
    <w:p w:rsidR="008A5E96" w:rsidRDefault="008A5E96" w:rsidP="008A5E96">
      <w:pPr>
        <w:pStyle w:val="Requirement"/>
        <w:ind w:left="0" w:firstLine="0"/>
      </w:pPr>
      <w:bookmarkStart w:id="139" w:name="_Ref433294103"/>
      <w:r>
        <w:t>:</w:t>
      </w:r>
      <w:r>
        <w:br/>
        <w:t xml:space="preserve">The </w:t>
      </w:r>
      <w:r w:rsidR="00BF3345">
        <w:rPr>
          <w:rStyle w:val="Codefragment"/>
        </w:rPr>
        <w:t>RangeSet</w:t>
      </w:r>
      <w:r>
        <w:t xml:space="preserve"> of </w:t>
      </w:r>
      <w:r w:rsidR="00296B7A">
        <w:t>a coverage containing the above</w:t>
      </w:r>
      <w:r>
        <w:t xml:space="preserve"> </w:t>
      </w:r>
      <w:r w:rsidRPr="00954706">
        <w:rPr>
          <w:rStyle w:val="Codefragment"/>
        </w:rPr>
        <w:t>CIS::</w:t>
      </w:r>
      <w:r w:rsidR="00212F4A">
        <w:rPr>
          <w:rStyle w:val="Codefragment"/>
        </w:rPr>
        <w:t>General</w:t>
      </w:r>
      <w:r w:rsidRPr="00954706">
        <w:rPr>
          <w:rStyle w:val="Codefragment"/>
        </w:rPr>
        <w:t>Grid</w:t>
      </w:r>
      <w:r>
        <w:t xml:space="preserve"> </w:t>
      </w:r>
      <w:r w:rsidRPr="00961552">
        <w:rPr>
          <w:i/>
        </w:rPr>
        <w:t>g</w:t>
      </w:r>
      <w:r w:rsidRPr="00961552">
        <w:rPr>
          <w:b/>
        </w:rPr>
        <w:t xml:space="preserve"> shall</w:t>
      </w:r>
      <w:r>
        <w:t xml:space="preserve"> contain exactly </w:t>
      </w:r>
      <w:r>
        <w:rPr>
          <w:i/>
        </w:rPr>
        <w:t>n</w:t>
      </w:r>
      <w:r w:rsidRPr="00463B9B">
        <w:rPr>
          <w:i/>
          <w:vertAlign w:val="subscript"/>
        </w:rPr>
        <w:t>p</w:t>
      </w:r>
      <w:r>
        <w:t xml:space="preserve"> value items.</w:t>
      </w:r>
      <w:bookmarkEnd w:id="139"/>
    </w:p>
    <w:p w:rsidR="00CF3E28" w:rsidRPr="00184A80" w:rsidRDefault="00CF3E28" w:rsidP="00CF3E28">
      <w:pPr>
        <w:pStyle w:val="Heading1"/>
      </w:pPr>
      <w:bookmarkStart w:id="140" w:name="_Ref430673528"/>
      <w:bookmarkStart w:id="141" w:name="_Toc468070811"/>
      <w:r>
        <w:t xml:space="preserve">Class </w:t>
      </w:r>
      <w:r w:rsidRPr="00184A80">
        <w:rPr>
          <w:i/>
        </w:rPr>
        <w:t>grid-irregular</w:t>
      </w:r>
      <w:bookmarkEnd w:id="140"/>
      <w:bookmarkEnd w:id="141"/>
    </w:p>
    <w:p w:rsidR="00A16722" w:rsidRDefault="00A16722" w:rsidP="000E0424">
      <w:pPr>
        <w:pStyle w:val="Heading2"/>
      </w:pPr>
      <w:bookmarkStart w:id="142" w:name="_Toc468070812"/>
      <w:r>
        <w:t>Overview</w:t>
      </w:r>
      <w:bookmarkEnd w:id="142"/>
    </w:p>
    <w:p w:rsidR="002F3F35" w:rsidRDefault="003B76A5" w:rsidP="002F3F35">
      <w:r>
        <w:t xml:space="preserve">This class </w:t>
      </w:r>
      <w:r w:rsidRPr="003B76A5">
        <w:rPr>
          <w:i/>
        </w:rPr>
        <w:t>grid-irregular</w:t>
      </w:r>
      <w:r>
        <w:t xml:space="preserve"> adds coverages of irregular axis types to the </w:t>
      </w:r>
      <w:r w:rsidRPr="003B76A5">
        <w:rPr>
          <w:rStyle w:val="Codefragment"/>
        </w:rPr>
        <w:t>GeneralGrid</w:t>
      </w:r>
      <w:r>
        <w:rPr>
          <w:rStyle w:val="Codefragment"/>
        </w:rPr>
        <w:softHyphen/>
      </w:r>
      <w:r w:rsidRPr="003B76A5">
        <w:rPr>
          <w:rStyle w:val="Codefragment"/>
        </w:rPr>
        <w:t>Cov</w:t>
      </w:r>
      <w:r>
        <w:rPr>
          <w:rStyle w:val="Codefragment"/>
        </w:rPr>
        <w:softHyphen/>
      </w:r>
      <w:r w:rsidRPr="003B76A5">
        <w:rPr>
          <w:rStyle w:val="Codefragment"/>
        </w:rPr>
        <w:t>er</w:t>
      </w:r>
      <w:r>
        <w:rPr>
          <w:rStyle w:val="Codefragment"/>
        </w:rPr>
        <w:softHyphen/>
      </w:r>
      <w:r w:rsidRPr="003B76A5">
        <w:rPr>
          <w:rStyle w:val="Codefragment"/>
        </w:rPr>
        <w:t>age</w:t>
      </w:r>
      <w:r>
        <w:t xml:space="preserve"> introduced with class </w:t>
      </w:r>
      <w:r w:rsidRPr="003B76A5">
        <w:rPr>
          <w:i/>
        </w:rPr>
        <w:t>grid-regular</w:t>
      </w:r>
      <w:r w:rsidR="00FF219D">
        <w:t xml:space="preserve">. </w:t>
      </w:r>
      <w:r w:rsidR="001C18BF">
        <w:fldChar w:fldCharType="begin"/>
      </w:r>
      <w:r w:rsidR="004C1B1A">
        <w:instrText xml:space="preserve"> REF _Ref425520653 \h </w:instrText>
      </w:r>
      <w:r w:rsidR="001C18BF">
        <w:fldChar w:fldCharType="separate"/>
      </w:r>
      <w:r w:rsidR="0086620D">
        <w:t xml:space="preserve">Figure </w:t>
      </w:r>
      <w:r w:rsidR="0086620D">
        <w:rPr>
          <w:noProof/>
        </w:rPr>
        <w:t>6</w:t>
      </w:r>
      <w:r w:rsidR="001C18BF">
        <w:fldChar w:fldCharType="end"/>
      </w:r>
      <w:r w:rsidR="004C1B1A">
        <w:t xml:space="preserve"> shows some common 2-D grid types</w:t>
      </w:r>
      <w:r w:rsidR="002F3F35">
        <w:t xml:space="preserve"> tractable with class </w:t>
      </w:r>
      <w:r w:rsidR="002F3F35" w:rsidRPr="0081206A">
        <w:rPr>
          <w:i/>
        </w:rPr>
        <w:t>grid-irregular</w:t>
      </w:r>
      <w:r w:rsidR="004C1B1A">
        <w:t>.</w:t>
      </w:r>
      <w:r w:rsidR="002F3F35">
        <w:t xml:space="preserve"> </w:t>
      </w:r>
    </w:p>
    <w:p w:rsidR="002F3F35" w:rsidRDefault="002F3F35" w:rsidP="002F3F35">
      <w:r>
        <w:t xml:space="preserve">The concept builds upon axis types with individual characteristics, such as non-referenced, referenced-equidistant, referenced-nonequidistant, etc. from which CRSs and, hence, grids are </w:t>
      </w:r>
      <w:r w:rsidR="00C96166">
        <w:t>as</w:t>
      </w:r>
      <w:r>
        <w:t xml:space="preserve">sembled. All axis types can be combined freely in a grid. This model includes the GML 3.3 </w:t>
      </w:r>
      <w:r w:rsidR="001C18BF">
        <w:fldChar w:fldCharType="begin"/>
      </w:r>
      <w:r>
        <w:instrText xml:space="preserve"> REF _Ref425518644 \r \h </w:instrText>
      </w:r>
      <w:r w:rsidR="001C18BF">
        <w:fldChar w:fldCharType="separate"/>
      </w:r>
      <w:r w:rsidR="0086620D">
        <w:t>[3]</w:t>
      </w:r>
      <w:r w:rsidR="001C18BF">
        <w:fldChar w:fldCharType="end"/>
      </w:r>
      <w:r>
        <w:t xml:space="preserve"> grid types </w:t>
      </w:r>
      <w:r>
        <w:rPr>
          <w:rStyle w:val="Codefragment"/>
        </w:rPr>
        <w:t>Refe</w:t>
      </w:r>
      <w:r>
        <w:rPr>
          <w:rStyle w:val="Codefragment"/>
        </w:rPr>
        <w:softHyphen/>
        <w:t>ren</w:t>
      </w:r>
      <w:r>
        <w:rPr>
          <w:rStyle w:val="Codefragment"/>
        </w:rPr>
        <w:softHyphen/>
        <w:t>cea</w:t>
      </w:r>
      <w:r w:rsidRPr="003B76A5">
        <w:rPr>
          <w:rStyle w:val="Codefragment"/>
        </w:rPr>
        <w:t>bleGridByVector</w:t>
      </w:r>
      <w:r>
        <w:t xml:space="preserve"> and </w:t>
      </w:r>
      <w:r w:rsidRPr="003B76A5">
        <w:rPr>
          <w:rStyle w:val="Codefragment"/>
        </w:rPr>
        <w:t>Reference</w:t>
      </w:r>
      <w:r>
        <w:rPr>
          <w:rStyle w:val="Codefragment"/>
        </w:rPr>
        <w:softHyphen/>
      </w:r>
      <w:r w:rsidRPr="003B76A5">
        <w:rPr>
          <w:rStyle w:val="Codefragment"/>
        </w:rPr>
        <w:t>able</w:t>
      </w:r>
      <w:r>
        <w:rPr>
          <w:rStyle w:val="Codefragment"/>
        </w:rPr>
        <w:softHyphen/>
      </w:r>
      <w:r w:rsidRPr="003B76A5">
        <w:rPr>
          <w:rStyle w:val="Codefragment"/>
        </w:rPr>
        <w:t>GridBy</w:t>
      </w:r>
      <w:r>
        <w:rPr>
          <w:rStyle w:val="Codefragment"/>
        </w:rPr>
        <w:softHyphen/>
      </w:r>
      <w:r w:rsidRPr="003B76A5">
        <w:rPr>
          <w:rStyle w:val="Codefragment"/>
        </w:rPr>
        <w:t>Array</w:t>
      </w:r>
      <w:r>
        <w:t xml:space="preserve"> as special cases and allows representing all grid types.</w:t>
      </w:r>
    </w:p>
    <w:p w:rsidR="00F91E40" w:rsidRDefault="001A6C76" w:rsidP="00F91E40">
      <w:pPr>
        <w:rPr>
          <w:lang w:val="en-US"/>
        </w:rPr>
      </w:pPr>
      <w:r>
        <w:rPr>
          <w:noProof/>
          <w:lang w:val="en-US"/>
        </w:rPr>
        <w:drawing>
          <wp:inline distT="0" distB="0" distL="0" distR="0">
            <wp:extent cx="1221740" cy="8940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1221740" cy="894080"/>
                    </a:xfrm>
                    <a:prstGeom prst="rect">
                      <a:avLst/>
                    </a:prstGeom>
                    <a:noFill/>
                    <a:ln w="9525">
                      <a:noFill/>
                      <a:miter lim="800000"/>
                      <a:headEnd/>
                      <a:tailEnd/>
                    </a:ln>
                  </pic:spPr>
                </pic:pic>
              </a:graphicData>
            </a:graphic>
          </wp:inline>
        </w:drawing>
      </w:r>
      <w:r>
        <w:rPr>
          <w:noProof/>
          <w:lang w:val="en-US"/>
        </w:rPr>
        <w:drawing>
          <wp:inline distT="0" distB="0" distL="0" distR="0">
            <wp:extent cx="1282700" cy="1078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1282700" cy="1078230"/>
                    </a:xfrm>
                    <a:prstGeom prst="rect">
                      <a:avLst/>
                    </a:prstGeom>
                    <a:noFill/>
                    <a:ln w="9525">
                      <a:noFill/>
                      <a:miter lim="800000"/>
                      <a:headEnd/>
                      <a:tailEnd/>
                    </a:ln>
                  </pic:spPr>
                </pic:pic>
              </a:graphicData>
            </a:graphic>
          </wp:inline>
        </w:drawing>
      </w:r>
      <w:r>
        <w:rPr>
          <w:noProof/>
          <w:lang w:val="en-US"/>
        </w:rPr>
        <w:drawing>
          <wp:inline distT="0" distB="0" distL="0" distR="0">
            <wp:extent cx="1391920" cy="90106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1391920" cy="901065"/>
                    </a:xfrm>
                    <a:prstGeom prst="rect">
                      <a:avLst/>
                    </a:prstGeom>
                    <a:noFill/>
                    <a:ln w="9525">
                      <a:noFill/>
                      <a:miter lim="800000"/>
                      <a:headEnd/>
                      <a:tailEnd/>
                    </a:ln>
                  </pic:spPr>
                </pic:pic>
              </a:graphicData>
            </a:graphic>
          </wp:inline>
        </w:drawing>
      </w:r>
      <w:r>
        <w:rPr>
          <w:noProof/>
          <w:lang w:val="en-US"/>
        </w:rPr>
        <w:drawing>
          <wp:inline distT="0" distB="0" distL="0" distR="0">
            <wp:extent cx="1296670" cy="90106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1296670" cy="901065"/>
                    </a:xfrm>
                    <a:prstGeom prst="rect">
                      <a:avLst/>
                    </a:prstGeom>
                    <a:noFill/>
                    <a:ln w="9525">
                      <a:noFill/>
                      <a:miter lim="800000"/>
                      <a:headEnd/>
                      <a:tailEnd/>
                    </a:ln>
                  </pic:spPr>
                </pic:pic>
              </a:graphicData>
            </a:graphic>
          </wp:inline>
        </w:drawing>
      </w:r>
    </w:p>
    <w:p w:rsidR="00F91E40" w:rsidRDefault="00F91E40" w:rsidP="00F91E40">
      <w:pPr>
        <w:pStyle w:val="Figuretitle"/>
        <w:rPr>
          <w:lang w:val="en-US"/>
        </w:rPr>
      </w:pPr>
      <w:bookmarkStart w:id="143" w:name="_Ref425520653"/>
      <w:r>
        <w:t xml:space="preserve">Figure </w:t>
      </w:r>
      <w:r w:rsidR="00933787">
        <w:fldChar w:fldCharType="begin"/>
      </w:r>
      <w:r w:rsidR="00933787">
        <w:instrText xml:space="preserve"> SEQ "Figure" \*Arabic </w:instrText>
      </w:r>
      <w:r w:rsidR="00933787">
        <w:fldChar w:fldCharType="separate"/>
      </w:r>
      <w:r w:rsidR="0086620D">
        <w:rPr>
          <w:noProof/>
        </w:rPr>
        <w:t>6</w:t>
      </w:r>
      <w:r w:rsidR="00933787">
        <w:rPr>
          <w:noProof/>
        </w:rPr>
        <w:fldChar w:fldCharType="end"/>
      </w:r>
      <w:bookmarkEnd w:id="143"/>
      <w:r>
        <w:t>:</w:t>
      </w:r>
      <w:r>
        <w:rPr>
          <w:b w:val="0"/>
          <w:bCs w:val="0"/>
          <w:i/>
          <w:iCs/>
        </w:rPr>
        <w:t xml:space="preserve"> </w:t>
      </w:r>
      <w:r>
        <w:rPr>
          <w:lang w:val="en-US"/>
        </w:rPr>
        <w:t xml:space="preserve">Some grid types: equidistant (far left), equidistant-skewed (left), </w:t>
      </w:r>
      <w:r>
        <w:rPr>
          <w:lang w:val="en-US"/>
        </w:rPr>
        <w:br/>
        <w:t xml:space="preserve">irregular (right), </w:t>
      </w:r>
      <w:r w:rsidR="00D27FB0">
        <w:rPr>
          <w:lang w:val="en-US"/>
        </w:rPr>
        <w:t>displaced</w:t>
      </w:r>
      <w:r>
        <w:rPr>
          <w:lang w:val="en-US"/>
        </w:rPr>
        <w:t xml:space="preserve"> (far right)</w:t>
      </w:r>
      <w:r w:rsidR="004C1B1A">
        <w:rPr>
          <w:lang w:val="en-US"/>
        </w:rPr>
        <w:t xml:space="preserve"> </w:t>
      </w:r>
      <w:r w:rsidR="001C18BF">
        <w:rPr>
          <w:lang w:val="en-US"/>
        </w:rPr>
        <w:fldChar w:fldCharType="begin"/>
      </w:r>
      <w:r w:rsidR="004C1B1A">
        <w:rPr>
          <w:lang w:val="en-US"/>
        </w:rPr>
        <w:instrText xml:space="preserve"> REF _Ref425521786 \r \h </w:instrText>
      </w:r>
      <w:r w:rsidR="001C18BF">
        <w:rPr>
          <w:lang w:val="en-US"/>
        </w:rPr>
      </w:r>
      <w:r w:rsidR="001C18BF">
        <w:rPr>
          <w:lang w:val="en-US"/>
        </w:rPr>
        <w:fldChar w:fldCharType="separate"/>
      </w:r>
      <w:r w:rsidR="0086620D">
        <w:rPr>
          <w:lang w:val="en-US"/>
        </w:rPr>
        <w:t>[2]</w:t>
      </w:r>
      <w:r w:rsidR="001C18BF">
        <w:rPr>
          <w:lang w:val="en-US"/>
        </w:rPr>
        <w:fldChar w:fldCharType="end"/>
      </w:r>
    </w:p>
    <w:p w:rsidR="008F2141" w:rsidRDefault="008F2141" w:rsidP="008F2141">
      <w:pPr>
        <w:pStyle w:val="Note"/>
      </w:pPr>
      <w:r>
        <w:t>Note</w:t>
      </w:r>
      <w:r>
        <w:tab/>
        <w:t xml:space="preserve">Skewed and rotated grids such as shown in </w:t>
      </w:r>
      <w:r w:rsidR="001C18BF">
        <w:fldChar w:fldCharType="begin"/>
      </w:r>
      <w:r>
        <w:instrText xml:space="preserve"> REF _Ref425520653 \h </w:instrText>
      </w:r>
      <w:r w:rsidR="001C18BF">
        <w:fldChar w:fldCharType="separate"/>
      </w:r>
      <w:r w:rsidR="0086620D">
        <w:t xml:space="preserve">Figure </w:t>
      </w:r>
      <w:r w:rsidR="0086620D">
        <w:rPr>
          <w:noProof/>
        </w:rPr>
        <w:t>6</w:t>
      </w:r>
      <w:r w:rsidR="001C18BF">
        <w:fldChar w:fldCharType="end"/>
      </w:r>
      <w:r>
        <w:t xml:space="preserve"> can be represented by making the grid’s CRS a concatenation of any given CRS with an Engineering CRS describing, e.g., any affine transformation of the original grid.</w:t>
      </w:r>
    </w:p>
    <w:p w:rsidR="002F3F35" w:rsidRDefault="002F3F35" w:rsidP="001753FF">
      <w:pPr>
        <w:pStyle w:val="Heading2"/>
      </w:pPr>
      <w:bookmarkStart w:id="144" w:name="_Toc468070813"/>
      <w:r>
        <w:t>Irregular independent grid axes</w:t>
      </w:r>
      <w:bookmarkEnd w:id="144"/>
    </w:p>
    <w:p w:rsidR="00DE5D61" w:rsidRDefault="005157D1" w:rsidP="003B76A5">
      <w:r>
        <w:t xml:space="preserve">The first extension over regular axes consists of irregular axes where spacing along an axis can have any positive </w:t>
      </w:r>
      <w:r w:rsidR="002F3F35">
        <w:t>increment</w:t>
      </w:r>
      <w:r>
        <w:t xml:space="preserve">. </w:t>
      </w:r>
      <w:r w:rsidR="00776C0D">
        <w:t xml:space="preserve">Graphically, this can be represented by straight lines (but consider that existence of values between direct positions is possibly guided by interpolation restrictions). </w:t>
      </w:r>
      <w:r w:rsidR="000B13DF">
        <w:t xml:space="preserve">Such axes are modelled by type </w:t>
      </w:r>
      <w:r w:rsidR="000B13DF" w:rsidRPr="002F3F35">
        <w:rPr>
          <w:rStyle w:val="Codefragment"/>
        </w:rPr>
        <w:t>CIS::IrregularAxis</w:t>
      </w:r>
      <w:r w:rsidR="000B13DF">
        <w:t>.</w:t>
      </w:r>
    </w:p>
    <w:p w:rsidR="005157D1" w:rsidRDefault="00DE5D61" w:rsidP="00DE5D61">
      <w:pPr>
        <w:pStyle w:val="Example"/>
      </w:pPr>
      <w:r>
        <w:lastRenderedPageBreak/>
        <w:t>Example</w:t>
      </w:r>
      <w:r>
        <w:tab/>
      </w:r>
      <w:r w:rsidR="005157D1">
        <w:t xml:space="preserve">This allows </w:t>
      </w:r>
      <w:r w:rsidR="002F3F35">
        <w:t xml:space="preserve">grid </w:t>
      </w:r>
      <w:r w:rsidR="005157D1">
        <w:t>representation</w:t>
      </w:r>
      <w:r w:rsidR="002F3F35">
        <w:t>s</w:t>
      </w:r>
      <w:r w:rsidR="005157D1">
        <w:t xml:space="preserve"> like</w:t>
      </w:r>
      <w:r w:rsidR="002F3F35">
        <w:t xml:space="preserve"> swath data, but also mixes like </w:t>
      </w:r>
      <w:r w:rsidR="002F3F35" w:rsidRPr="002F3F35">
        <w:rPr>
          <w:i/>
        </w:rPr>
        <w:t>Lat/Long/t</w:t>
      </w:r>
      <w:r w:rsidR="002F3F35">
        <w:t xml:space="preserve"> datacubes over orthorectified imagery where </w:t>
      </w:r>
      <w:r w:rsidR="002F3F35" w:rsidRPr="002F3F35">
        <w:rPr>
          <w:i/>
        </w:rPr>
        <w:t>Lat</w:t>
      </w:r>
      <w:r w:rsidR="002F3F35">
        <w:t xml:space="preserve"> and </w:t>
      </w:r>
      <w:r w:rsidR="002F3F35" w:rsidRPr="002F3F35">
        <w:rPr>
          <w:i/>
        </w:rPr>
        <w:t>Long</w:t>
      </w:r>
      <w:r w:rsidR="002F3F35">
        <w:t xml:space="preserve"> are equidistant while acquisition time, hence </w:t>
      </w:r>
      <w:r w:rsidR="002F3F35" w:rsidRPr="002F3F35">
        <w:rPr>
          <w:i/>
        </w:rPr>
        <w:t>t</w:t>
      </w:r>
      <w:r w:rsidR="002F3F35">
        <w:t>, is irregular</w:t>
      </w:r>
      <w:r w:rsidR="003E695E">
        <w:t xml:space="preserve">. This is schematically shown in </w:t>
      </w:r>
      <w:r w:rsidR="001C18BF">
        <w:fldChar w:fldCharType="begin"/>
      </w:r>
      <w:r>
        <w:instrText xml:space="preserve"> REF _Ref425709246 \h </w:instrText>
      </w:r>
      <w:r w:rsidR="001C18BF">
        <w:fldChar w:fldCharType="separate"/>
      </w:r>
      <w:r w:rsidR="0086620D">
        <w:t xml:space="preserve">Figure </w:t>
      </w:r>
      <w:r w:rsidR="0086620D">
        <w:rPr>
          <w:noProof/>
        </w:rPr>
        <w:t>7</w:t>
      </w:r>
      <w:r w:rsidR="001C18BF">
        <w:fldChar w:fldCharType="end"/>
      </w:r>
      <w:r w:rsidR="008F0447">
        <w:t xml:space="preserve"> </w:t>
      </w:r>
      <w:r w:rsidR="003E695E">
        <w:t>(</w:t>
      </w:r>
      <w:r w:rsidR="008F0447">
        <w:t>left</w:t>
      </w:r>
      <w:r>
        <w:t>)</w:t>
      </w:r>
      <w:r w:rsidR="002F3F35">
        <w:t>.</w:t>
      </w:r>
    </w:p>
    <w:p w:rsidR="008F0447" w:rsidRDefault="008F0447" w:rsidP="008F0447">
      <w:pPr>
        <w:pStyle w:val="Heading2"/>
      </w:pPr>
      <w:bookmarkStart w:id="145" w:name="_Toc468070814"/>
      <w:r>
        <w:t>Irregular correlated grid axes</w:t>
      </w:r>
      <w:bookmarkEnd w:id="145"/>
    </w:p>
    <w:p w:rsidR="008F0447" w:rsidRDefault="008F0447" w:rsidP="008F0447">
      <w:r>
        <w:t xml:space="preserve">The second extension consists of building axis groups, informally called “nests”, within which the coordinates of direct positions are not tied to the crossing points of “straight” grid lines. Instead, coordinates can vary freely; however, the topological neighbourhood relationship is retained. This leads to “displaced grids” as shown in </w:t>
      </w:r>
      <w:r w:rsidR="001C18BF">
        <w:fldChar w:fldCharType="begin"/>
      </w:r>
      <w:r>
        <w:instrText xml:space="preserve"> REF _Ref425520653 \h </w:instrText>
      </w:r>
      <w:r w:rsidR="001C18BF">
        <w:fldChar w:fldCharType="separate"/>
      </w:r>
      <w:r w:rsidR="0086620D">
        <w:t xml:space="preserve">Figure </w:t>
      </w:r>
      <w:r w:rsidR="0086620D">
        <w:rPr>
          <w:noProof/>
        </w:rPr>
        <w:t>6</w:t>
      </w:r>
      <w:r w:rsidR="001C18BF">
        <w:fldChar w:fldCharType="end"/>
      </w:r>
      <w:r>
        <w:t xml:space="preserve"> far right (but consider that the curves drawn suggest a particular interpolation scheme which may or may not be allowed as per interpolation restrictions). </w:t>
      </w:r>
    </w:p>
    <w:p w:rsidR="00D657E6" w:rsidRDefault="00D657E6" w:rsidP="00D657E6">
      <w:r>
        <w:t xml:space="preserve">Not all axes in a grid need to participate in a nest, and a grid may contain several disjoint nests (although this case is unlikely). </w:t>
      </w:r>
    </w:p>
    <w:p w:rsidR="00D657E6" w:rsidRDefault="00D657E6" w:rsidP="00D657E6">
      <w:pPr>
        <w:pStyle w:val="Example"/>
      </w:pPr>
      <w:r>
        <w:t>Example</w:t>
      </w:r>
      <w:r>
        <w:tab/>
        <w:t xml:space="preserve">A grid displaced in </w:t>
      </w:r>
      <w:r w:rsidRPr="002F3F35">
        <w:rPr>
          <w:i/>
        </w:rPr>
        <w:t>Lat/Long</w:t>
      </w:r>
      <w:r>
        <w:t xml:space="preserve"> may also contain a time axis not involved in this nest. This situation is shown in </w:t>
      </w:r>
      <w:r w:rsidR="001C18BF">
        <w:fldChar w:fldCharType="begin"/>
      </w:r>
      <w:r>
        <w:instrText xml:space="preserve"> REF _Ref425709246 \h </w:instrText>
      </w:r>
      <w:r w:rsidR="001C18BF">
        <w:fldChar w:fldCharType="separate"/>
      </w:r>
      <w:r w:rsidR="0086620D">
        <w:t xml:space="preserve">Figure </w:t>
      </w:r>
      <w:r w:rsidR="0086620D">
        <w:rPr>
          <w:noProof/>
        </w:rPr>
        <w:t>7</w:t>
      </w:r>
      <w:r w:rsidR="001C18BF">
        <w:fldChar w:fldCharType="end"/>
      </w:r>
      <w:r>
        <w:t xml:space="preserve"> where the vertical axis is not involved in the displacement field. Further, a grid may contain several nests, which, however, need to be disjoint in their participating axis sets. </w:t>
      </w:r>
    </w:p>
    <w:p w:rsidR="00DE5D61" w:rsidRDefault="001A6C76" w:rsidP="00DE5D61">
      <w:pPr>
        <w:jc w:val="center"/>
      </w:pPr>
      <w:r>
        <w:rPr>
          <w:noProof/>
          <w:lang w:val="en-US"/>
        </w:rPr>
        <mc:AlternateContent>
          <mc:Choice Requires="wpg">
            <w:drawing>
              <wp:inline distT="0" distB="0" distL="0" distR="0">
                <wp:extent cx="1194435" cy="2019935"/>
                <wp:effectExtent l="0" t="114300" r="0" b="6286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194435" cy="2019935"/>
                          <a:chOff x="5631928" y="2140044"/>
                          <a:chExt cx="1859973" cy="3077978"/>
                        </a:xfrm>
                      </wpg:grpSpPr>
                      <wps:wsp>
                        <wps:cNvPr id="22" name="Straight Connector 22"/>
                        <wps:cNvCnPr/>
                        <wps:spPr>
                          <a:xfrm rot="5400000">
                            <a:off x="4393405" y="3607595"/>
                            <a:ext cx="264320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8" y="4491431"/>
                            <a:ext cx="1859972" cy="726591"/>
                          </a:xfrm>
                          <a:prstGeom prst="rect">
                            <a:avLst/>
                          </a:prstGeom>
                          <a:noFill/>
                          <a:ln w="9525">
                            <a:noFill/>
                            <a:miter lim="800000"/>
                            <a:headEnd/>
                            <a:tailEnd/>
                          </a:ln>
                          <a:effectLst/>
                        </pic:spPr>
                      </pic:pic>
                      <pic:pic xmlns:pic="http://schemas.openxmlformats.org/drawingml/2006/picture">
                        <pic:nvPicPr>
                          <pic:cNvPr id="24" name="Picture 24"/>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9" y="4062803"/>
                            <a:ext cx="1859972" cy="726591"/>
                          </a:xfrm>
                          <a:prstGeom prst="rect">
                            <a:avLst/>
                          </a:prstGeom>
                          <a:noFill/>
                          <a:ln w="9525">
                            <a:noFill/>
                            <a:miter lim="800000"/>
                            <a:headEnd/>
                            <a:tailEnd/>
                          </a:ln>
                          <a:effectLst/>
                        </pic:spPr>
                      </pic:pic>
                      <pic:pic xmlns:pic="http://schemas.openxmlformats.org/drawingml/2006/picture">
                        <pic:nvPicPr>
                          <pic:cNvPr id="25" name="Picture 25"/>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9" y="3354490"/>
                            <a:ext cx="1859972" cy="726591"/>
                          </a:xfrm>
                          <a:prstGeom prst="rect">
                            <a:avLst/>
                          </a:prstGeom>
                          <a:noFill/>
                          <a:ln w="9525">
                            <a:noFill/>
                            <a:miter lim="800000"/>
                            <a:headEnd/>
                            <a:tailEnd/>
                          </a:ln>
                          <a:effectLst/>
                        </pic:spPr>
                      </pic:pic>
                      <pic:pic xmlns:pic="http://schemas.openxmlformats.org/drawingml/2006/picture">
                        <pic:nvPicPr>
                          <pic:cNvPr id="26" name="Picture 26"/>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9" y="3068738"/>
                            <a:ext cx="1859972" cy="726591"/>
                          </a:xfrm>
                          <a:prstGeom prst="rect">
                            <a:avLst/>
                          </a:prstGeom>
                          <a:noFill/>
                          <a:ln w="9525">
                            <a:noFill/>
                            <a:miter lim="800000"/>
                            <a:headEnd/>
                            <a:tailEnd/>
                          </a:ln>
                          <a:effectLst/>
                        </pic:spPr>
                      </pic:pic>
                      <pic:pic xmlns:pic="http://schemas.openxmlformats.org/drawingml/2006/picture">
                        <pic:nvPicPr>
                          <pic:cNvPr id="28" name="Picture 28"/>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9" y="2854424"/>
                            <a:ext cx="1859972" cy="726591"/>
                          </a:xfrm>
                          <a:prstGeom prst="rect">
                            <a:avLst/>
                          </a:prstGeom>
                          <a:noFill/>
                          <a:ln w="9525">
                            <a:noFill/>
                            <a:miter lim="800000"/>
                            <a:headEnd/>
                            <a:tailEnd/>
                          </a:ln>
                          <a:effectLst/>
                        </pic:spPr>
                      </pic:pic>
                      <pic:pic xmlns:pic="http://schemas.openxmlformats.org/drawingml/2006/picture">
                        <pic:nvPicPr>
                          <pic:cNvPr id="29" name="Picture 29"/>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rot="9972441">
                            <a:off x="5631929" y="2140044"/>
                            <a:ext cx="1859972" cy="726591"/>
                          </a:xfrm>
                          <a:prstGeom prst="rect">
                            <a:avLst/>
                          </a:prstGeom>
                          <a:noFill/>
                          <a:ln w="9525">
                            <a:noFill/>
                            <a:miter lim="800000"/>
                            <a:headEnd/>
                            <a:tailEnd/>
                          </a:ln>
                          <a:effectLst/>
                        </pic:spPr>
                      </pic:pic>
                    </wpg:wgp>
                  </a:graphicData>
                </a:graphic>
              </wp:inline>
            </w:drawing>
          </mc:Choice>
          <mc:Fallback>
            <w:pict>
              <v:group w14:anchorId="149D5C21" id="Group 26" o:spid="_x0000_s1026" style="width:94.05pt;height:159.05pt;mso-position-horizontal-relative:char;mso-position-vertical-relative:line" coordorigin="56319,21400" coordsize="18599,307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">
                <v:line id="Straight Connector 22" o:spid="_x0000_s1027" style="position:absolute;rotation:90;visibility:visible;mso-wrap-style:square" from="43934,36075" to="70366,36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" strokecolor="black [3213]"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6319;top:44914;width:18600;height:7266;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">
                  <v:imagedata r:id="rId65" o:title="" chromakey="white"/>
                </v:shape>
                <v:shape id="Picture 24" o:spid="_x0000_s1029" type="#_x0000_t75" style="position:absolute;left:56319;top:40628;width:18600;height:7265;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">
                  <v:imagedata r:id="rId65" o:title="" chromakey="white"/>
                </v:shape>
                <v:shape id="Picture 25" o:spid="_x0000_s1030" type="#_x0000_t75" style="position:absolute;left:56319;top:33544;width:18600;height:7266;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">
                  <v:imagedata r:id="rId65" o:title="" chromakey="white"/>
                </v:shape>
                <v:shape id="Picture 26" o:spid="_x0000_s1031" type="#_x0000_t75" style="position:absolute;left:56319;top:30687;width:18600;height:7266;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">
                  <v:imagedata r:id="rId65" o:title="" chromakey="white"/>
                </v:shape>
                <v:shape id="Picture 28" o:spid="_x0000_s1032" type="#_x0000_t75" style="position:absolute;left:56319;top:28544;width:18600;height:7266;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">
                  <v:imagedata r:id="rId65" o:title="" chromakey="white"/>
                </v:shape>
                <v:shape id="Picture 29" o:spid="_x0000_s1033" type="#_x0000_t75" style="position:absolute;left:56319;top:21400;width:18600;height:7266;rotation:1089256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">
                  <v:imagedata r:id="rId65" o:title="" chromakey="white"/>
                </v:shape>
                <w10:anchorlock/>
              </v:group>
            </w:pict>
          </mc:Fallback>
        </mc:AlternateContent>
      </w:r>
      <w:r w:rsidR="008F0447">
        <w:t xml:space="preserve">             </w:t>
      </w:r>
      <w:r>
        <w:rPr>
          <w:noProof/>
          <w:lang w:val="en-US"/>
        </w:rPr>
        <mc:AlternateContent>
          <mc:Choice Requires="wpg">
            <w:drawing>
              <wp:inline distT="0" distB="0" distL="0" distR="0">
                <wp:extent cx="1204570" cy="1876425"/>
                <wp:effectExtent l="0" t="0" r="0" b="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204570" cy="1876425"/>
                          <a:chOff x="1643042" y="1643051"/>
                          <a:chExt cx="2571768" cy="3571900"/>
                        </a:xfrm>
                      </wpg:grpSpPr>
                      <pic:pic xmlns:pic="http://schemas.openxmlformats.org/drawingml/2006/picture">
                        <pic:nvPicPr>
                          <pic:cNvPr id="30" name="Bild 14"/>
                          <pic:cNvPicPr>
                            <a:picLocks noChangeAspect="1" noChangeArrowheads="1"/>
                          </pic:cNvPicPr>
                        </pic:nvPicPr>
                        <pic:blipFill>
                          <a:blip r:embed="rId66">
                            <a:clrChange>
                              <a:clrFrom>
                                <a:srgbClr val="FFFFFF"/>
                              </a:clrFrom>
                              <a:clrTo>
                                <a:srgbClr val="FFFFFF">
                                  <a:alpha val="0"/>
                                </a:srgbClr>
                              </a:clrTo>
                            </a:clrChange>
                          </a:blip>
                          <a:srcRect l="9956" r="11745" b="10684"/>
                          <a:stretch>
                            <a:fillRect/>
                          </a:stretch>
                        </pic:blipFill>
                        <pic:spPr bwMode="auto">
                          <a:xfrm>
                            <a:off x="1643042" y="4143381"/>
                            <a:ext cx="2571768" cy="1071570"/>
                          </a:xfrm>
                          <a:prstGeom prst="rect">
                            <a:avLst/>
                          </a:prstGeom>
                          <a:noFill/>
                          <a:ln w="9525">
                            <a:noFill/>
                            <a:miter lim="800000"/>
                            <a:headEnd/>
                            <a:tailEnd/>
                          </a:ln>
                        </pic:spPr>
                      </pic:pic>
                      <pic:pic xmlns:pic="http://schemas.openxmlformats.org/drawingml/2006/picture">
                        <pic:nvPicPr>
                          <pic:cNvPr id="31" name="Bild 14"/>
                          <pic:cNvPicPr>
                            <a:picLocks noChangeAspect="1" noChangeArrowheads="1"/>
                          </pic:cNvPicPr>
                        </pic:nvPicPr>
                        <pic:blipFill>
                          <a:blip r:embed="rId66">
                            <a:clrChange>
                              <a:clrFrom>
                                <a:srgbClr val="FFFFFF"/>
                              </a:clrFrom>
                              <a:clrTo>
                                <a:srgbClr val="FFFFFF">
                                  <a:alpha val="0"/>
                                </a:srgbClr>
                              </a:clrTo>
                            </a:clrChange>
                          </a:blip>
                          <a:srcRect l="9956" r="11745" b="10684"/>
                          <a:stretch>
                            <a:fillRect/>
                          </a:stretch>
                        </pic:blipFill>
                        <pic:spPr bwMode="auto">
                          <a:xfrm>
                            <a:off x="1643042" y="3571876"/>
                            <a:ext cx="2571768" cy="1071570"/>
                          </a:xfrm>
                          <a:prstGeom prst="rect">
                            <a:avLst/>
                          </a:prstGeom>
                          <a:noFill/>
                          <a:ln w="9525">
                            <a:noFill/>
                            <a:miter lim="800000"/>
                            <a:headEnd/>
                            <a:tailEnd/>
                          </a:ln>
                        </pic:spPr>
                      </pic:pic>
                      <pic:pic xmlns:pic="http://schemas.openxmlformats.org/drawingml/2006/picture">
                        <pic:nvPicPr>
                          <pic:cNvPr id="32" name="Bild 14"/>
                          <pic:cNvPicPr>
                            <a:picLocks noChangeAspect="1" noChangeArrowheads="1"/>
                          </pic:cNvPicPr>
                        </pic:nvPicPr>
                        <pic:blipFill>
                          <a:blip r:embed="rId66">
                            <a:clrChange>
                              <a:clrFrom>
                                <a:srgbClr val="FFFFFF"/>
                              </a:clrFrom>
                              <a:clrTo>
                                <a:srgbClr val="FFFFFF">
                                  <a:alpha val="0"/>
                                </a:srgbClr>
                              </a:clrTo>
                            </a:clrChange>
                          </a:blip>
                          <a:srcRect l="9956" r="11745" b="10684"/>
                          <a:stretch>
                            <a:fillRect/>
                          </a:stretch>
                        </pic:blipFill>
                        <pic:spPr bwMode="auto">
                          <a:xfrm>
                            <a:off x="1643042" y="2571744"/>
                            <a:ext cx="2571768" cy="1071570"/>
                          </a:xfrm>
                          <a:prstGeom prst="rect">
                            <a:avLst/>
                          </a:prstGeom>
                          <a:noFill/>
                          <a:ln w="9525">
                            <a:noFill/>
                            <a:miter lim="800000"/>
                            <a:headEnd/>
                            <a:tailEnd/>
                          </a:ln>
                        </pic:spPr>
                      </pic:pic>
                      <pic:pic xmlns:pic="http://schemas.openxmlformats.org/drawingml/2006/picture">
                        <pic:nvPicPr>
                          <pic:cNvPr id="33" name="Bild 14"/>
                          <pic:cNvPicPr>
                            <a:picLocks noChangeAspect="1" noChangeArrowheads="1"/>
                          </pic:cNvPicPr>
                        </pic:nvPicPr>
                        <pic:blipFill>
                          <a:blip r:embed="rId66">
                            <a:clrChange>
                              <a:clrFrom>
                                <a:srgbClr val="FFFFFF"/>
                              </a:clrFrom>
                              <a:clrTo>
                                <a:srgbClr val="FFFFFF">
                                  <a:alpha val="0"/>
                                </a:srgbClr>
                              </a:clrTo>
                            </a:clrChange>
                          </a:blip>
                          <a:srcRect l="9956" r="11745" b="10684"/>
                          <a:stretch>
                            <a:fillRect/>
                          </a:stretch>
                        </pic:blipFill>
                        <pic:spPr bwMode="auto">
                          <a:xfrm>
                            <a:off x="1643042" y="1643051"/>
                            <a:ext cx="2571768" cy="1071570"/>
                          </a:xfrm>
                          <a:prstGeom prst="rect">
                            <a:avLst/>
                          </a:prstGeom>
                          <a:noFill/>
                          <a:ln w="9525">
                            <a:noFill/>
                            <a:miter lim="800000"/>
                            <a:headEnd/>
                            <a:tailEnd/>
                          </a:ln>
                        </pic:spPr>
                      </pic:pic>
                      <wps:wsp>
                        <wps:cNvPr id="34" name="Straight Connector 34"/>
                        <wps:cNvCnPr/>
                        <wps:spPr>
                          <a:xfrm rot="5400000">
                            <a:off x="2750331" y="3250405"/>
                            <a:ext cx="264320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CDD316" id="Group 17" o:spid="_x0000_s1026" style="width:94.85pt;height:147.75pt;mso-position-horizontal-relative:char;mso-position-vertical-relative:line" coordorigin="16430,16430" coordsize="25717,357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">
                <v:shape id="Bild 14" o:spid="_x0000_s1027" type="#_x0000_t75" style="position:absolute;left:16430;top:41433;width:25718;height:10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">
                  <v:imagedata r:id="rId67" o:title="" cropbottom="7002f" cropleft="6525f" cropright="7697f" chromakey="white"/>
                </v:shape>
                <v:shape id="Bild 14" o:spid="_x0000_s1028" type="#_x0000_t75" style="position:absolute;left:16430;top:35718;width:25718;height:10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">
                  <v:imagedata r:id="rId67" o:title="" cropbottom="7002f" cropleft="6525f" cropright="7697f" chromakey="white"/>
                </v:shape>
                <v:shape id="Bild 14" o:spid="_x0000_s1029" type="#_x0000_t75" style="position:absolute;left:16430;top:25717;width:25718;height:10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">
                  <v:imagedata r:id="rId67" o:title="" cropbottom="7002f" cropleft="6525f" cropright="7697f" chromakey="white"/>
                </v:shape>
                <v:shape id="Bild 14" o:spid="_x0000_s1030" type="#_x0000_t75" style="position:absolute;left:16430;top:16430;width:25718;height:10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">
                  <v:imagedata r:id="rId67" o:title="" cropbottom="7002f" cropleft="6525f" cropright="7697f" chromakey="white"/>
                </v:shape>
                <v:line id="Straight Connector 34" o:spid="_x0000_s1031" style="position:absolute;rotation:90;visibility:visible;mso-wrap-style:square" from="27503,32504" to="53935,32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" strokecolor="black [3213]" strokeweight="1.25pt"/>
                <w10:anchorlock/>
              </v:group>
            </w:pict>
          </mc:Fallback>
        </mc:AlternateContent>
      </w:r>
    </w:p>
    <w:p w:rsidR="00DE5D61" w:rsidRDefault="00DE5D61" w:rsidP="00DE5D61">
      <w:pPr>
        <w:pStyle w:val="Figuretitle"/>
      </w:pPr>
      <w:bookmarkStart w:id="146" w:name="_Ref425709246"/>
      <w:r>
        <w:t xml:space="preserve">Figure </w:t>
      </w:r>
      <w:r w:rsidR="00933787">
        <w:fldChar w:fldCharType="begin"/>
      </w:r>
      <w:r w:rsidR="00933787">
        <w:instrText xml:space="preserve"> SEQ "Figure" \*Arabic </w:instrText>
      </w:r>
      <w:r w:rsidR="00933787">
        <w:fldChar w:fldCharType="separate"/>
      </w:r>
      <w:r w:rsidR="0086620D">
        <w:rPr>
          <w:noProof/>
        </w:rPr>
        <w:t>7</w:t>
      </w:r>
      <w:r w:rsidR="00933787">
        <w:rPr>
          <w:noProof/>
        </w:rPr>
        <w:fldChar w:fldCharType="end"/>
      </w:r>
      <w:bookmarkEnd w:id="146"/>
      <w:r>
        <w:t>:</w:t>
      </w:r>
      <w:r>
        <w:rPr>
          <w:b w:val="0"/>
          <w:bCs w:val="0"/>
          <w:i/>
          <w:iCs/>
        </w:rPr>
        <w:t xml:space="preserve"> </w:t>
      </w:r>
      <w:r>
        <w:t>Sample grid combining regular and irregular axes</w:t>
      </w:r>
      <w:r w:rsidR="003E695E">
        <w:t xml:space="preserve"> (left) and irregular axes and “displaced” grids</w:t>
      </w:r>
      <w:r>
        <w:t xml:space="preserve">; time axis is </w:t>
      </w:r>
      <w:r w:rsidR="0081206A">
        <w:t xml:space="preserve">drawn </w:t>
      </w:r>
      <w:r>
        <w:t>vertical</w:t>
      </w:r>
      <w:r w:rsidR="0081206A">
        <w:t>ly</w:t>
      </w:r>
    </w:p>
    <w:p w:rsidR="00B54108" w:rsidRPr="00B54108" w:rsidRDefault="00B54108" w:rsidP="00B54108">
      <w:r>
        <w:t xml:space="preserve">Class </w:t>
      </w:r>
      <w:r w:rsidRPr="00B54108">
        <w:rPr>
          <w:i/>
        </w:rPr>
        <w:t>grid-irregular</w:t>
      </w:r>
      <w:r>
        <w:t xml:space="preserve"> extends class </w:t>
      </w:r>
      <w:r w:rsidRPr="00B54108">
        <w:rPr>
          <w:i/>
        </w:rPr>
        <w:t>grid-regular</w:t>
      </w:r>
      <w:r>
        <w:t xml:space="preserve"> with further axis types, hence it requires implementation of that class.</w:t>
      </w:r>
    </w:p>
    <w:p w:rsidR="00627D45" w:rsidRDefault="00627D45" w:rsidP="00627D45">
      <w:pPr>
        <w:pStyle w:val="Requirement"/>
        <w:ind w:left="0" w:firstLine="0"/>
      </w:pPr>
      <w:bookmarkStart w:id="147" w:name="_Ref427351756"/>
      <w:r w:rsidRPr="00791D17">
        <w:rPr>
          <w:b/>
        </w:rPr>
        <w:t>:</w:t>
      </w:r>
      <w:r>
        <w:br/>
        <w:t xml:space="preserve">A coverage </w:t>
      </w:r>
      <w:r w:rsidR="00F25F01">
        <w:t xml:space="preserve">instantantiating class </w:t>
      </w:r>
      <w:r w:rsidR="004C1B1A">
        <w:rPr>
          <w:i/>
        </w:rPr>
        <w:t xml:space="preserve">grid-irregular </w:t>
      </w:r>
      <w:r>
        <w:rPr>
          <w:b/>
        </w:rPr>
        <w:t>shall</w:t>
      </w:r>
      <w:r>
        <w:t xml:space="preserve"> </w:t>
      </w:r>
      <w:r w:rsidR="00F25F01">
        <w:t xml:space="preserve">conform with </w:t>
      </w:r>
      <w:r>
        <w:t xml:space="preserve">class </w:t>
      </w:r>
      <w:r w:rsidR="00561596" w:rsidRPr="00561596">
        <w:rPr>
          <w:i/>
        </w:rPr>
        <w:t>grid-regular</w:t>
      </w:r>
      <w:r>
        <w:t>.</w:t>
      </w:r>
      <w:bookmarkEnd w:id="147"/>
    </w:p>
    <w:p w:rsidR="007277C7" w:rsidRDefault="00B54108" w:rsidP="00B54108">
      <w:r>
        <w:t>The new axis types require storage of additional information. While for a regular axis a single resolution value is sufficient per axis, irregular grids require a sequence of direct positions along the axis</w:t>
      </w:r>
      <w:r w:rsidR="00094184">
        <w:t xml:space="preserve"> (axis type </w:t>
      </w:r>
      <w:r w:rsidR="00094184" w:rsidRPr="00094184">
        <w:rPr>
          <w:rStyle w:val="Codefragment"/>
        </w:rPr>
        <w:t>CIS::IrregularAxis</w:t>
      </w:r>
      <w:r w:rsidR="00094184">
        <w:t>)</w:t>
      </w:r>
      <w:r w:rsidR="00701412">
        <w:t>.</w:t>
      </w:r>
    </w:p>
    <w:p w:rsidR="00B54108" w:rsidRDefault="00B54108" w:rsidP="00B54108">
      <w:r>
        <w:t>Nests require an n-D tensor, i.e., an array which stores the coordinates of each direct position for the axes participating in the nest</w:t>
      </w:r>
      <w:r w:rsidR="00094184">
        <w:t xml:space="preserve"> (</w:t>
      </w:r>
      <w:r w:rsidR="006C2391">
        <w:t xml:space="preserve">cf. </w:t>
      </w:r>
      <w:r w:rsidR="00094184" w:rsidRPr="00094184">
        <w:rPr>
          <w:rStyle w:val="Codefragment"/>
        </w:rPr>
        <w:t>CIS::Dis</w:t>
      </w:r>
      <w:r w:rsidR="00094184">
        <w:rPr>
          <w:rStyle w:val="Codefragment"/>
        </w:rPr>
        <w:softHyphen/>
      </w:r>
      <w:r w:rsidR="00094184" w:rsidRPr="00094184">
        <w:rPr>
          <w:rStyle w:val="Codefragment"/>
        </w:rPr>
        <w:t>place</w:t>
      </w:r>
      <w:r w:rsidR="00094184">
        <w:rPr>
          <w:rStyle w:val="Codefragment"/>
        </w:rPr>
        <w:softHyphen/>
      </w:r>
      <w:r w:rsidR="00094184" w:rsidRPr="00094184">
        <w:rPr>
          <w:rStyle w:val="Codefragment"/>
        </w:rPr>
        <w:t>ment</w:t>
      </w:r>
      <w:r w:rsidR="00B34648">
        <w:rPr>
          <w:rStyle w:val="Codefragment"/>
        </w:rPr>
        <w:t>AxisNe</w:t>
      </w:r>
      <w:r w:rsidR="00616F63">
        <w:rPr>
          <w:rStyle w:val="Codefragment"/>
        </w:rPr>
        <w:t>s</w:t>
      </w:r>
      <w:r w:rsidR="00B34648">
        <w:rPr>
          <w:rStyle w:val="Codefragment"/>
        </w:rPr>
        <w:t>t</w:t>
      </w:r>
      <w:r w:rsidR="00094184">
        <w:t>)</w:t>
      </w:r>
      <w:r>
        <w:t>.</w:t>
      </w:r>
    </w:p>
    <w:p w:rsidR="00156062" w:rsidRDefault="00156062" w:rsidP="00156062">
      <w:pPr>
        <w:pStyle w:val="Requirement"/>
        <w:ind w:left="0" w:firstLine="0"/>
      </w:pPr>
      <w:bookmarkStart w:id="148" w:name="_Ref427351834"/>
      <w:r w:rsidRPr="00791D17">
        <w:rPr>
          <w:b/>
        </w:rPr>
        <w:lastRenderedPageBreak/>
        <w:t>:</w:t>
      </w:r>
      <w:r>
        <w:br/>
        <w:t xml:space="preserve">A coverage using the </w:t>
      </w:r>
      <w:r>
        <w:rPr>
          <w:i/>
        </w:rPr>
        <w:t xml:space="preserve">grid-irregular </w:t>
      </w:r>
      <w:r>
        <w:t xml:space="preserve">scheme </w:t>
      </w:r>
      <w:r>
        <w:rPr>
          <w:b/>
        </w:rPr>
        <w:t>shall</w:t>
      </w:r>
      <w:r>
        <w:t xml:space="preserve"> con</w:t>
      </w:r>
      <w:r>
        <w:softHyphen/>
        <w:t xml:space="preserve">form with </w:t>
      </w:r>
      <w:r w:rsidR="001C18BF">
        <w:fldChar w:fldCharType="begin"/>
      </w:r>
      <w:r>
        <w:instrText xml:space="preserve"> REF _Ref425692025 \h </w:instrText>
      </w:r>
      <w:r w:rsidR="001C18BF">
        <w:fldChar w:fldCharType="separate"/>
      </w:r>
      <w:r w:rsidR="0086620D">
        <w:t>Figure 8</w:t>
      </w:r>
      <w:r w:rsidR="001C18BF">
        <w:fldChar w:fldCharType="end"/>
      </w:r>
      <w:r>
        <w:t xml:space="preserve">, </w:t>
      </w:r>
      <w:r w:rsidR="001C18BF">
        <w:fldChar w:fldCharType="begin"/>
      </w:r>
      <w:r>
        <w:instrText xml:space="preserve"> REF _Ref425692052 \r \h </w:instrText>
      </w:r>
      <w:r w:rsidR="001C18BF">
        <w:fldChar w:fldCharType="separate"/>
      </w:r>
      <w:r w:rsidR="0086620D">
        <w:t>Table 14</w:t>
      </w:r>
      <w:r w:rsidR="001C18BF">
        <w:fldChar w:fldCharType="end"/>
      </w:r>
      <w:r>
        <w:t xml:space="preserve">, and </w:t>
      </w:r>
      <w:r w:rsidR="001C18BF">
        <w:fldChar w:fldCharType="begin"/>
      </w:r>
      <w:r>
        <w:instrText xml:space="preserve"> REF _Ref425692054 \r \h </w:instrText>
      </w:r>
      <w:r w:rsidR="001C18BF">
        <w:fldChar w:fldCharType="separate"/>
      </w:r>
      <w:r w:rsidR="0086620D">
        <w:t>Table 15</w:t>
      </w:r>
      <w:r w:rsidR="001C18BF">
        <w:fldChar w:fldCharType="end"/>
      </w:r>
      <w:r>
        <w:t>.</w:t>
      </w:r>
      <w:bookmarkEnd w:id="148"/>
    </w:p>
    <w:p w:rsidR="00ED1E00" w:rsidRPr="006C5F08" w:rsidRDefault="00ED1E00" w:rsidP="00ED1E00">
      <w:r>
        <w:t>An irregular axis abandons the equidistant spacing of a regular axis. Therefore, all direct positions along such an axis must be enumerated explicitly which is achieved by replacing the lower bound / resolution / upper bound scheme by an ordered list of direct positions.</w:t>
      </w:r>
    </w:p>
    <w:p w:rsidR="00ED1E00" w:rsidRDefault="00ED1E00" w:rsidP="00ED1E00">
      <w:pPr>
        <w:pStyle w:val="Note"/>
      </w:pPr>
      <w:r>
        <w:t>Note</w:t>
      </w:r>
      <w:r>
        <w:tab/>
        <w:t xml:space="preserve">GML 3.3 type </w:t>
      </w:r>
      <w:r w:rsidRPr="00DF4B4B">
        <w:rPr>
          <w:rStyle w:val="Codefragment"/>
        </w:rPr>
        <w:t>ReferenceableGridByVector</w:t>
      </w:r>
      <w:r>
        <w:t xml:space="preserve"> resembles the special case that all axes are irregular, but independent. In CIS, this is modelled through a </w:t>
      </w:r>
      <w:r w:rsidRPr="00DF4B4B">
        <w:rPr>
          <w:rStyle w:val="Codefragment"/>
        </w:rPr>
        <w:t>CIS::</w:t>
      </w:r>
      <w:r>
        <w:rPr>
          <w:rStyle w:val="Codefragment"/>
        </w:rPr>
        <w:t>General</w:t>
      </w:r>
      <w:r w:rsidRPr="00DF4B4B">
        <w:rPr>
          <w:rStyle w:val="Codefragment"/>
        </w:rPr>
        <w:t>Grid</w:t>
      </w:r>
      <w:r>
        <w:t xml:space="preserve"> that has only axes of type </w:t>
      </w:r>
      <w:r w:rsidRPr="00DF4B4B">
        <w:rPr>
          <w:rStyle w:val="Codefragment"/>
        </w:rPr>
        <w:t>CIS::IrregularAxis</w:t>
      </w:r>
      <w:r>
        <w:t>.</w:t>
      </w:r>
    </w:p>
    <w:p w:rsidR="00ED1E00" w:rsidRPr="00ED1E00" w:rsidRDefault="00ED1E00" w:rsidP="00ED1E00"/>
    <w:p w:rsidR="005C4109" w:rsidRDefault="001A6C76" w:rsidP="005C4109">
      <w:pPr>
        <w:jc w:val="center"/>
      </w:pPr>
      <w:r>
        <w:rPr>
          <w:noProof/>
          <w:lang w:val="en-US"/>
        </w:rPr>
        <w:drawing>
          <wp:inline distT="0" distB="0" distL="0" distR="0">
            <wp:extent cx="5260975" cy="57797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srcRect/>
                    <a:stretch>
                      <a:fillRect/>
                    </a:stretch>
                  </pic:blipFill>
                  <pic:spPr bwMode="auto">
                    <a:xfrm>
                      <a:off x="0" y="0"/>
                      <a:ext cx="5260975" cy="5779770"/>
                    </a:xfrm>
                    <a:prstGeom prst="rect">
                      <a:avLst/>
                    </a:prstGeom>
                    <a:noFill/>
                    <a:ln w="9525">
                      <a:noFill/>
                      <a:miter lim="800000"/>
                      <a:headEnd/>
                      <a:tailEnd/>
                    </a:ln>
                  </pic:spPr>
                </pic:pic>
              </a:graphicData>
            </a:graphic>
          </wp:inline>
        </w:drawing>
      </w:r>
    </w:p>
    <w:p w:rsidR="005C4109" w:rsidRDefault="005C4109" w:rsidP="005C4109">
      <w:pPr>
        <w:pStyle w:val="Figuretitle"/>
        <w:rPr>
          <w:i/>
        </w:rPr>
      </w:pPr>
      <w:bookmarkStart w:id="149" w:name="_Ref425692025"/>
      <w:r>
        <w:t xml:space="preserve">Figure </w:t>
      </w:r>
      <w:r w:rsidR="00933787">
        <w:fldChar w:fldCharType="begin"/>
      </w:r>
      <w:r w:rsidR="00933787">
        <w:instrText xml:space="preserve"> SEQ "Figure" \*Arabic </w:instrText>
      </w:r>
      <w:r w:rsidR="00933787">
        <w:fldChar w:fldCharType="separate"/>
      </w:r>
      <w:r w:rsidR="0086620D">
        <w:rPr>
          <w:noProof/>
        </w:rPr>
        <w:t>8</w:t>
      </w:r>
      <w:r w:rsidR="00933787">
        <w:rPr>
          <w:noProof/>
        </w:rPr>
        <w:fldChar w:fldCharType="end"/>
      </w:r>
      <w:bookmarkEnd w:id="149"/>
      <w:r>
        <w:t>:</w:t>
      </w:r>
      <w:r>
        <w:rPr>
          <w:b w:val="0"/>
          <w:bCs w:val="0"/>
          <w:i/>
          <w:iCs/>
        </w:rPr>
        <w:t xml:space="preserve"> </w:t>
      </w:r>
      <w:r w:rsidRPr="0016562C">
        <w:rPr>
          <w:bCs w:val="0"/>
          <w:iCs/>
        </w:rPr>
        <w:t>UML</w:t>
      </w:r>
      <w:r>
        <w:rPr>
          <w:bCs w:val="0"/>
          <w:iCs/>
        </w:rPr>
        <w:t xml:space="preserve"> diagram of</w:t>
      </w:r>
      <w:r>
        <w:rPr>
          <w:b w:val="0"/>
          <w:bCs w:val="0"/>
          <w:i/>
          <w:iCs/>
        </w:rPr>
        <w:t xml:space="preserve"> </w:t>
      </w:r>
      <w:r w:rsidR="000A4AE7">
        <w:rPr>
          <w:rFonts w:ascii="Courier New" w:hAnsi="Courier New"/>
          <w:sz w:val="22"/>
          <w:szCs w:val="22"/>
        </w:rPr>
        <w:t>CIS</w:t>
      </w:r>
      <w:r w:rsidR="008E5FD6" w:rsidRPr="008E5FD6">
        <w:rPr>
          <w:rFonts w:ascii="Courier New" w:hAnsi="Courier New"/>
          <w:sz w:val="22"/>
          <w:szCs w:val="22"/>
        </w:rPr>
        <w:t>::</w:t>
      </w:r>
      <w:r w:rsidR="00415091">
        <w:rPr>
          <w:rFonts w:ascii="Courier New" w:hAnsi="Courier New"/>
          <w:sz w:val="22"/>
          <w:szCs w:val="22"/>
        </w:rPr>
        <w:t>General</w:t>
      </w:r>
      <w:r w:rsidRPr="00B340C9">
        <w:rPr>
          <w:rFonts w:ascii="Courier New" w:hAnsi="Courier New"/>
          <w:sz w:val="22"/>
          <w:szCs w:val="22"/>
        </w:rPr>
        <w:t>Grid</w:t>
      </w:r>
      <w:r>
        <w:t xml:space="preserve">  structure as per </w:t>
      </w:r>
      <w:r w:rsidRPr="005C4109">
        <w:rPr>
          <w:i/>
        </w:rPr>
        <w:t>grid-irregular</w:t>
      </w:r>
    </w:p>
    <w:p w:rsidR="00ED1E00" w:rsidRDefault="00ED1E00" w:rsidP="00ED1E00">
      <w:pPr>
        <w:pStyle w:val="Tabletitle"/>
      </w:pPr>
      <w:bookmarkStart w:id="150" w:name="_Ref425692052"/>
      <w:bookmarkStart w:id="151" w:name="_Toc468079564"/>
      <w:r>
        <w:rPr>
          <w:rFonts w:ascii="Courier New" w:hAnsi="Courier New"/>
          <w:sz w:val="22"/>
          <w:szCs w:val="22"/>
        </w:rPr>
        <w:lastRenderedPageBreak/>
        <w:t>CIS::IrregularAxis</w:t>
      </w:r>
      <w:r>
        <w:t xml:space="preserve"> structure</w:t>
      </w:r>
      <w:bookmarkEnd w:id="150"/>
      <w:bookmarkEnd w:id="151"/>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ED1E00" w:rsidTr="00ED1E00">
        <w:trPr>
          <w:trHeight w:val="281"/>
        </w:trPr>
        <w:tc>
          <w:tcPr>
            <w:tcW w:w="1939" w:type="dxa"/>
            <w:tcBorders>
              <w:top w:val="single" w:sz="4" w:space="0" w:color="000000"/>
              <w:left w:val="single" w:sz="4" w:space="0" w:color="000000"/>
              <w:bottom w:val="single" w:sz="4" w:space="0" w:color="000000"/>
            </w:tcBorders>
          </w:tcPr>
          <w:p w:rsidR="00ED1E00" w:rsidRDefault="00ED1E00" w:rsidP="00ED1E00">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ED1E00" w:rsidRDefault="00ED1E00" w:rsidP="00ED1E00">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ED1E00" w:rsidRDefault="00ED1E00" w:rsidP="00ED1E00">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ED1E00" w:rsidRDefault="00ED1E00" w:rsidP="00ED1E00">
            <w:pPr>
              <w:pStyle w:val="BodyTextIndent"/>
              <w:keepNext/>
              <w:snapToGrid w:val="0"/>
              <w:jc w:val="center"/>
              <w:rPr>
                <w:b/>
                <w:sz w:val="21"/>
              </w:rPr>
            </w:pPr>
            <w:r>
              <w:rPr>
                <w:b/>
                <w:sz w:val="21"/>
              </w:rPr>
              <w:t>Multiplicity</w:t>
            </w:r>
          </w:p>
        </w:tc>
      </w:tr>
      <w:tr w:rsidR="00ED1E00" w:rsidTr="00ED1E00">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ED1E00" w:rsidRPr="00BB297F" w:rsidRDefault="00ED1E00" w:rsidP="00ED1E00">
            <w:pPr>
              <w:snapToGrid w:val="0"/>
              <w:spacing w:after="120"/>
              <w:rPr>
                <w:rStyle w:val="Codefragment"/>
              </w:rPr>
            </w:pPr>
            <w:r>
              <w:rPr>
                <w:rStyle w:val="Codefragment"/>
              </w:rPr>
              <w:t>direct</w:t>
            </w:r>
            <w:r>
              <w:rPr>
                <w:rStyle w:val="Codefragment"/>
              </w:rPr>
              <w:softHyphen/>
              <w:t>Positions</w:t>
            </w:r>
          </w:p>
        </w:tc>
        <w:tc>
          <w:tcPr>
            <w:tcW w:w="3023" w:type="dxa"/>
            <w:tcBorders>
              <w:top w:val="single" w:sz="4" w:space="0" w:color="000000"/>
              <w:left w:val="single" w:sz="4" w:space="0" w:color="000000"/>
              <w:bottom w:val="single" w:sz="4" w:space="0" w:color="000000"/>
              <w:right w:val="single" w:sz="4" w:space="0" w:color="000000"/>
            </w:tcBorders>
          </w:tcPr>
          <w:p w:rsidR="00ED1E00" w:rsidRDefault="00ED1E00" w:rsidP="00ED1E00">
            <w:pPr>
              <w:snapToGrid w:val="0"/>
              <w:spacing w:after="120"/>
            </w:pPr>
            <w:r>
              <w:t>Ordered sequence of direct positions along this axis</w:t>
            </w:r>
          </w:p>
        </w:tc>
        <w:tc>
          <w:tcPr>
            <w:tcW w:w="1842" w:type="dxa"/>
            <w:tcBorders>
              <w:top w:val="single" w:sz="4" w:space="0" w:color="000000"/>
              <w:left w:val="single" w:sz="4" w:space="0" w:color="000000"/>
              <w:bottom w:val="single" w:sz="4" w:space="0" w:color="000000"/>
              <w:right w:val="single" w:sz="4" w:space="0" w:color="000000"/>
            </w:tcBorders>
          </w:tcPr>
          <w:p w:rsidR="00ED1E00" w:rsidRPr="00EB2AA7" w:rsidRDefault="00ED1E00" w:rsidP="00ED1E00">
            <w:pPr>
              <w:snapToGrid w:val="0"/>
              <w:spacing w:after="120"/>
              <w:rPr>
                <w:rStyle w:val="Codefragment"/>
              </w:rPr>
            </w:pPr>
            <w:r>
              <w:rPr>
                <w:rStyle w:val="Codefragment"/>
              </w:rPr>
              <w:t>CIS::Direct</w:t>
            </w:r>
            <w:r>
              <w:rPr>
                <w:rStyle w:val="Codefragment"/>
              </w:rPr>
              <w:softHyphen/>
              <w:t>PositionType</w:t>
            </w:r>
          </w:p>
        </w:tc>
        <w:tc>
          <w:tcPr>
            <w:tcW w:w="1843" w:type="dxa"/>
            <w:tcBorders>
              <w:top w:val="single" w:sz="4" w:space="0" w:color="000000"/>
              <w:left w:val="single" w:sz="4" w:space="0" w:color="000000"/>
              <w:bottom w:val="single" w:sz="4" w:space="0" w:color="000000"/>
              <w:right w:val="single" w:sz="4" w:space="0" w:color="000000"/>
            </w:tcBorders>
          </w:tcPr>
          <w:p w:rsidR="00ED1E00" w:rsidRDefault="00ED1E00" w:rsidP="00ED1E00">
            <w:pPr>
              <w:pStyle w:val="IndexHeading"/>
              <w:keepNext w:val="0"/>
              <w:snapToGrid w:val="0"/>
              <w:spacing w:before="0" w:after="120"/>
            </w:pPr>
            <w:r>
              <w:t>One or more</w:t>
            </w:r>
            <w:r>
              <w:br/>
              <w:t>(mandatory)</w:t>
            </w:r>
          </w:p>
        </w:tc>
      </w:tr>
      <w:tr w:rsidR="00ED1E00" w:rsidTr="00ED1E00">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ED1E00" w:rsidRDefault="00ED1E00" w:rsidP="00ED1E00">
            <w:pPr>
              <w:snapToGrid w:val="0"/>
              <w:spacing w:after="120"/>
              <w:rPr>
                <w:rStyle w:val="Codefragment"/>
              </w:rPr>
            </w:pPr>
            <w:r>
              <w:rPr>
                <w:rStyle w:val="Codefragment"/>
              </w:rPr>
              <w:t>uomLabel</w:t>
            </w:r>
          </w:p>
        </w:tc>
        <w:tc>
          <w:tcPr>
            <w:tcW w:w="3023" w:type="dxa"/>
            <w:tcBorders>
              <w:top w:val="single" w:sz="4" w:space="0" w:color="000000"/>
              <w:left w:val="single" w:sz="4" w:space="0" w:color="000000"/>
              <w:bottom w:val="single" w:sz="4" w:space="0" w:color="000000"/>
              <w:right w:val="single" w:sz="4" w:space="0" w:color="000000"/>
            </w:tcBorders>
          </w:tcPr>
          <w:p w:rsidR="00ED1E00" w:rsidRDefault="00ED1E00" w:rsidP="00ED1E00">
            <w:pPr>
              <w:spacing w:after="120"/>
            </w:pPr>
            <w:r>
              <w:t>unit of measure in which values along this axis are expressed</w:t>
            </w:r>
          </w:p>
        </w:tc>
        <w:tc>
          <w:tcPr>
            <w:tcW w:w="1842" w:type="dxa"/>
            <w:tcBorders>
              <w:top w:val="single" w:sz="4" w:space="0" w:color="000000"/>
              <w:left w:val="single" w:sz="4" w:space="0" w:color="000000"/>
              <w:bottom w:val="single" w:sz="4" w:space="0" w:color="000000"/>
              <w:right w:val="single" w:sz="4" w:space="0" w:color="000000"/>
            </w:tcBorders>
          </w:tcPr>
          <w:p w:rsidR="00ED1E00" w:rsidRDefault="00ED1E00" w:rsidP="00ED1E00">
            <w:pPr>
              <w:spacing w:after="120"/>
              <w:rPr>
                <w:rStyle w:val="Codefragment"/>
              </w:rPr>
            </w:pPr>
            <w:r>
              <w:rPr>
                <w:rStyle w:val="Codefragment"/>
              </w:rPr>
              <w:t>String</w:t>
            </w:r>
          </w:p>
        </w:tc>
        <w:tc>
          <w:tcPr>
            <w:tcW w:w="1843" w:type="dxa"/>
            <w:tcBorders>
              <w:top w:val="single" w:sz="4" w:space="0" w:color="000000"/>
              <w:left w:val="single" w:sz="4" w:space="0" w:color="000000"/>
              <w:bottom w:val="single" w:sz="4" w:space="0" w:color="000000"/>
              <w:right w:val="single" w:sz="4" w:space="0" w:color="000000"/>
            </w:tcBorders>
          </w:tcPr>
          <w:p w:rsidR="00ED1E00" w:rsidRDefault="00ED1E00" w:rsidP="00ED1E00">
            <w:pPr>
              <w:spacing w:after="120"/>
              <w:jc w:val="center"/>
            </w:pPr>
            <w:r>
              <w:t>One</w:t>
            </w:r>
            <w:r>
              <w:br/>
              <w:t>(mandatory)</w:t>
            </w:r>
          </w:p>
        </w:tc>
      </w:tr>
    </w:tbl>
    <w:p w:rsidR="00ED1E00" w:rsidRDefault="00ED1E00" w:rsidP="00ED1E00">
      <w:pPr>
        <w:pStyle w:val="Note"/>
      </w:pPr>
    </w:p>
    <w:p w:rsidR="00ED1E00" w:rsidRDefault="00ED1E00" w:rsidP="00ED1E00">
      <w:r>
        <w:t xml:space="preserve">An axis being part of a displacement grouping generalizes irregular axes further. Several axes together represent a grid where the individual direct positions of range values are situated arbitrary in space/time. The </w:t>
      </w:r>
      <w:r w:rsidRPr="00BE1054">
        <w:rPr>
          <w:rStyle w:val="Codefragment"/>
        </w:rPr>
        <w:t>CIS::Displacement</w:t>
      </w:r>
      <w:r>
        <w:rPr>
          <w:rStyle w:val="Codefragment"/>
        </w:rPr>
        <w:t>AxisNest</w:t>
      </w:r>
      <w:r>
        <w:t xml:space="preserve"> combines several axes to a single “nest” where the coordinates are enumerated individually for each direct pos</w:t>
      </w:r>
      <w:r>
        <w:softHyphen/>
        <w:t xml:space="preserve">ition. </w:t>
      </w:r>
    </w:p>
    <w:p w:rsidR="00ED1E00" w:rsidRDefault="00ED1E00" w:rsidP="00ED1E00">
      <w:r>
        <w:t>There</w:t>
      </w:r>
      <w:r>
        <w:softHyphen/>
        <w:t xml:space="preserve">fore, the direct positions are no longer associated with individual axes, but collectively form an array (tensor) which is stored in the </w:t>
      </w:r>
      <w:r w:rsidRPr="00BE1054">
        <w:rPr>
          <w:rStyle w:val="Codefragment"/>
        </w:rPr>
        <w:t>CIS::Displacement</w:t>
      </w:r>
      <w:r>
        <w:rPr>
          <w:rStyle w:val="Codefragment"/>
        </w:rPr>
        <w:t>AxisNest</w:t>
      </w:r>
      <w:r>
        <w:t xml:space="preserve"> structure, associat</w:t>
      </w:r>
      <w:r>
        <w:softHyphen/>
        <w:t xml:space="preserve">ed with the axes involved. The linearization scheme of this array is stated in the </w:t>
      </w:r>
      <w:r w:rsidRPr="00AE10ED">
        <w:rPr>
          <w:rStyle w:val="Codefragment"/>
        </w:rPr>
        <w:t>sequ</w:t>
      </w:r>
      <w:r>
        <w:rPr>
          <w:rStyle w:val="Codefragment"/>
        </w:rPr>
        <w:softHyphen/>
      </w:r>
      <w:r w:rsidRPr="00AE10ED">
        <w:rPr>
          <w:rStyle w:val="Codefragment"/>
        </w:rPr>
        <w:t>en</w:t>
      </w:r>
      <w:r>
        <w:rPr>
          <w:rStyle w:val="Codefragment"/>
        </w:rPr>
        <w:softHyphen/>
      </w:r>
      <w:r w:rsidRPr="00AE10ED">
        <w:rPr>
          <w:rStyle w:val="Codefragment"/>
        </w:rPr>
        <w:t>ceRule</w:t>
      </w:r>
      <w:r>
        <w:t xml:space="preserve"> the same way as the linearization is described for the range set array.</w:t>
      </w:r>
    </w:p>
    <w:p w:rsidR="00FF1C22" w:rsidRDefault="000A4AE7" w:rsidP="00FF1C22">
      <w:pPr>
        <w:pStyle w:val="Tabletitle"/>
      </w:pPr>
      <w:bookmarkStart w:id="152" w:name="_Ref425692054"/>
      <w:bookmarkStart w:id="153" w:name="_Toc468079565"/>
      <w:r>
        <w:rPr>
          <w:rFonts w:ascii="Courier New" w:hAnsi="Courier New"/>
          <w:sz w:val="22"/>
          <w:szCs w:val="22"/>
        </w:rPr>
        <w:t>CIS</w:t>
      </w:r>
      <w:r w:rsidR="008E5FD6">
        <w:rPr>
          <w:rFonts w:ascii="Courier New" w:hAnsi="Courier New"/>
          <w:sz w:val="22"/>
          <w:szCs w:val="22"/>
        </w:rPr>
        <w:t>::</w:t>
      </w:r>
      <w:r w:rsidR="00FF1C22">
        <w:rPr>
          <w:rFonts w:ascii="Courier New" w:hAnsi="Courier New"/>
          <w:sz w:val="22"/>
          <w:szCs w:val="22"/>
        </w:rPr>
        <w:t>Displacement</w:t>
      </w:r>
      <w:r w:rsidR="00B75A20">
        <w:rPr>
          <w:rFonts w:ascii="Courier New" w:hAnsi="Courier New"/>
          <w:sz w:val="22"/>
          <w:szCs w:val="22"/>
        </w:rPr>
        <w:t>AxisNest</w:t>
      </w:r>
      <w:r w:rsidR="00FF1C22">
        <w:t xml:space="preserve"> structure</w:t>
      </w:r>
      <w:bookmarkEnd w:id="152"/>
      <w:bookmarkEnd w:id="153"/>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FF1C22" w:rsidTr="00FF1C22">
        <w:trPr>
          <w:trHeight w:val="281"/>
        </w:trPr>
        <w:tc>
          <w:tcPr>
            <w:tcW w:w="1939" w:type="dxa"/>
            <w:tcBorders>
              <w:top w:val="single" w:sz="4" w:space="0" w:color="000000"/>
              <w:left w:val="single" w:sz="4" w:space="0" w:color="000000"/>
              <w:bottom w:val="single" w:sz="4" w:space="0" w:color="000000"/>
            </w:tcBorders>
          </w:tcPr>
          <w:p w:rsidR="00FF1C22" w:rsidRDefault="00FF1C22" w:rsidP="00FF1C22">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FF1C22" w:rsidRDefault="00FF1C22" w:rsidP="00FF1C22">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FF1C22" w:rsidRDefault="00FF1C22" w:rsidP="00FF1C22">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FF1C22" w:rsidRDefault="00FF1C22" w:rsidP="00FF1C22">
            <w:pPr>
              <w:pStyle w:val="BodyTextIndent"/>
              <w:keepNext/>
              <w:snapToGrid w:val="0"/>
              <w:jc w:val="center"/>
              <w:rPr>
                <w:b/>
                <w:sz w:val="21"/>
              </w:rPr>
            </w:pPr>
            <w:r>
              <w:rPr>
                <w:b/>
                <w:sz w:val="21"/>
              </w:rPr>
              <w:t>Multiplicity</w:t>
            </w:r>
          </w:p>
        </w:tc>
      </w:tr>
      <w:tr w:rsidR="00B75A20" w:rsidTr="00FF1C22">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B75A20" w:rsidRDefault="00B75A20" w:rsidP="00C77787">
            <w:pPr>
              <w:snapToGrid w:val="0"/>
              <w:spacing w:after="120"/>
              <w:rPr>
                <w:rStyle w:val="Codefragment"/>
              </w:rPr>
            </w:pPr>
            <w:r>
              <w:rPr>
                <w:rStyle w:val="Codefragment"/>
              </w:rPr>
              <w:t>axisLabels</w:t>
            </w:r>
          </w:p>
        </w:tc>
        <w:tc>
          <w:tcPr>
            <w:tcW w:w="3023" w:type="dxa"/>
            <w:tcBorders>
              <w:top w:val="single" w:sz="4" w:space="0" w:color="000000"/>
              <w:left w:val="single" w:sz="4" w:space="0" w:color="000000"/>
              <w:bottom w:val="single" w:sz="4" w:space="0" w:color="000000"/>
              <w:right w:val="single" w:sz="4" w:space="0" w:color="000000"/>
            </w:tcBorders>
          </w:tcPr>
          <w:p w:rsidR="00B75A20" w:rsidRDefault="00B75A20" w:rsidP="00F63B0E">
            <w:pPr>
              <w:snapToGrid w:val="0"/>
              <w:spacing w:after="120"/>
            </w:pPr>
            <w:r>
              <w:t>Axes involved in the “nest” of displaced direct positions</w:t>
            </w:r>
            <w:r w:rsidR="00F63B0E">
              <w:t xml:space="preserve">; these axes </w:t>
            </w:r>
            <w:r w:rsidR="00F63B0E" w:rsidRPr="00F63B0E">
              <w:rPr>
                <w:b/>
              </w:rPr>
              <w:t>shall</w:t>
            </w:r>
            <w:r w:rsidR="00F63B0E">
              <w:t xml:space="preserve"> form a subset of the </w:t>
            </w:r>
            <w:r w:rsidR="00F63B0E" w:rsidRPr="00F63B0E">
              <w:rPr>
                <w:rStyle w:val="Codefragment"/>
              </w:rPr>
              <w:t>CIS::</w:t>
            </w:r>
            <w:r w:rsidR="00F63B0E">
              <w:rPr>
                <w:rStyle w:val="Codefragment"/>
              </w:rPr>
              <w:t>General</w:t>
            </w:r>
            <w:r w:rsidR="00F63B0E">
              <w:rPr>
                <w:rStyle w:val="Codefragment"/>
              </w:rPr>
              <w:softHyphen/>
              <w:t>Grid</w:t>
            </w:r>
            <w:r w:rsidR="00F63B0E">
              <w:t xml:space="preserve"> </w:t>
            </w:r>
            <w:r w:rsidR="00F63B0E" w:rsidRPr="00F63B0E">
              <w:rPr>
                <w:rStyle w:val="Codefragment"/>
              </w:rPr>
              <w:t>axisLabels</w:t>
            </w:r>
          </w:p>
        </w:tc>
        <w:tc>
          <w:tcPr>
            <w:tcW w:w="1842" w:type="dxa"/>
            <w:tcBorders>
              <w:top w:val="single" w:sz="4" w:space="0" w:color="000000"/>
              <w:left w:val="single" w:sz="4" w:space="0" w:color="000000"/>
              <w:bottom w:val="single" w:sz="4" w:space="0" w:color="000000"/>
              <w:right w:val="single" w:sz="4" w:space="0" w:color="000000"/>
            </w:tcBorders>
          </w:tcPr>
          <w:p w:rsidR="00B75A20" w:rsidRDefault="00F63B0E" w:rsidP="00C77787">
            <w:pPr>
              <w:snapToGrid w:val="0"/>
              <w:spacing w:after="120"/>
              <w:rPr>
                <w:rStyle w:val="Codefragment"/>
                <w:lang w:val="en-GB"/>
              </w:rPr>
            </w:pPr>
            <w:r>
              <w:rPr>
                <w:rStyle w:val="Codefragment"/>
                <w:lang w:val="en-GB"/>
              </w:rPr>
              <w:t>string</w:t>
            </w:r>
          </w:p>
        </w:tc>
        <w:tc>
          <w:tcPr>
            <w:tcW w:w="1843" w:type="dxa"/>
            <w:tcBorders>
              <w:top w:val="single" w:sz="4" w:space="0" w:color="000000"/>
              <w:left w:val="single" w:sz="4" w:space="0" w:color="000000"/>
              <w:bottom w:val="single" w:sz="4" w:space="0" w:color="000000"/>
              <w:right w:val="single" w:sz="4" w:space="0" w:color="000000"/>
            </w:tcBorders>
          </w:tcPr>
          <w:p w:rsidR="00B75A20" w:rsidRDefault="00B75A20" w:rsidP="00C77787">
            <w:pPr>
              <w:pStyle w:val="IndexHeading"/>
              <w:keepNext w:val="0"/>
              <w:snapToGrid w:val="0"/>
              <w:spacing w:before="0" w:after="120"/>
            </w:pPr>
            <w:r>
              <w:t>One or more</w:t>
            </w:r>
            <w:r>
              <w:br/>
              <w:t>(mandatory)</w:t>
            </w:r>
          </w:p>
        </w:tc>
      </w:tr>
      <w:tr w:rsidR="00B75A20" w:rsidTr="00FF1C22">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B75A20" w:rsidRDefault="00B75A20" w:rsidP="00C77787">
            <w:pPr>
              <w:snapToGrid w:val="0"/>
              <w:spacing w:after="120"/>
              <w:rPr>
                <w:rStyle w:val="Codefragment"/>
              </w:rPr>
            </w:pPr>
            <w:r>
              <w:rPr>
                <w:rStyle w:val="Codefragment"/>
              </w:rPr>
              <w:t>uomLabels</w:t>
            </w:r>
          </w:p>
        </w:tc>
        <w:tc>
          <w:tcPr>
            <w:tcW w:w="3023" w:type="dxa"/>
            <w:tcBorders>
              <w:top w:val="single" w:sz="4" w:space="0" w:color="000000"/>
              <w:left w:val="single" w:sz="4" w:space="0" w:color="000000"/>
              <w:bottom w:val="single" w:sz="4" w:space="0" w:color="000000"/>
              <w:right w:val="single" w:sz="4" w:space="0" w:color="000000"/>
            </w:tcBorders>
          </w:tcPr>
          <w:p w:rsidR="00B75A20" w:rsidRDefault="00B75A20" w:rsidP="00B75A20">
            <w:pPr>
              <w:spacing w:after="120"/>
            </w:pPr>
            <w:r>
              <w:t>units of measure in which values along the axes are expressed</w:t>
            </w:r>
          </w:p>
        </w:tc>
        <w:tc>
          <w:tcPr>
            <w:tcW w:w="1842" w:type="dxa"/>
            <w:tcBorders>
              <w:top w:val="single" w:sz="4" w:space="0" w:color="000000"/>
              <w:left w:val="single" w:sz="4" w:space="0" w:color="000000"/>
              <w:bottom w:val="single" w:sz="4" w:space="0" w:color="000000"/>
              <w:right w:val="single" w:sz="4" w:space="0" w:color="000000"/>
            </w:tcBorders>
          </w:tcPr>
          <w:p w:rsidR="00B75A20" w:rsidRDefault="00B75A20" w:rsidP="00C77787">
            <w:pPr>
              <w:spacing w:after="120"/>
              <w:rPr>
                <w:rStyle w:val="Codefragment"/>
              </w:rPr>
            </w:pPr>
            <w:r>
              <w:rPr>
                <w:rStyle w:val="Codefragment"/>
              </w:rPr>
              <w:t>string</w:t>
            </w:r>
          </w:p>
        </w:tc>
        <w:tc>
          <w:tcPr>
            <w:tcW w:w="1843" w:type="dxa"/>
            <w:tcBorders>
              <w:top w:val="single" w:sz="4" w:space="0" w:color="000000"/>
              <w:left w:val="single" w:sz="4" w:space="0" w:color="000000"/>
              <w:bottom w:val="single" w:sz="4" w:space="0" w:color="000000"/>
              <w:right w:val="single" w:sz="4" w:space="0" w:color="000000"/>
            </w:tcBorders>
          </w:tcPr>
          <w:p w:rsidR="00B75A20" w:rsidRDefault="00B75A20" w:rsidP="00C77787">
            <w:pPr>
              <w:spacing w:after="120"/>
              <w:jc w:val="center"/>
            </w:pPr>
            <w:r>
              <w:t>One or more</w:t>
            </w:r>
            <w:r>
              <w:br/>
              <w:t>(mandatory)</w:t>
            </w:r>
          </w:p>
        </w:tc>
      </w:tr>
      <w:tr w:rsidR="00B75A20" w:rsidTr="00FF1C22">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B75A20" w:rsidRPr="00BB297F" w:rsidRDefault="00B75A20" w:rsidP="00FF1C22">
            <w:pPr>
              <w:snapToGrid w:val="0"/>
              <w:spacing w:after="120"/>
              <w:rPr>
                <w:rStyle w:val="Codefragment"/>
              </w:rPr>
            </w:pPr>
            <w:r>
              <w:rPr>
                <w:rStyle w:val="Codefragment"/>
              </w:rPr>
              <w:t>direct</w:t>
            </w:r>
            <w:r>
              <w:rPr>
                <w:rStyle w:val="Codefragment"/>
              </w:rPr>
              <w:softHyphen/>
              <w:t>Positions</w:t>
            </w:r>
          </w:p>
        </w:tc>
        <w:tc>
          <w:tcPr>
            <w:tcW w:w="3023" w:type="dxa"/>
            <w:tcBorders>
              <w:top w:val="single" w:sz="4" w:space="0" w:color="000000"/>
              <w:left w:val="single" w:sz="4" w:space="0" w:color="000000"/>
              <w:bottom w:val="single" w:sz="4" w:space="0" w:color="000000"/>
              <w:right w:val="single" w:sz="4" w:space="0" w:color="000000"/>
            </w:tcBorders>
          </w:tcPr>
          <w:p w:rsidR="00B75A20" w:rsidRDefault="00B75A20" w:rsidP="002E4EE0">
            <w:pPr>
              <w:snapToGrid w:val="0"/>
              <w:spacing w:after="120"/>
            </w:pPr>
            <w:r>
              <w:t xml:space="preserve">Array of direct positions along this axis, linearized according to the sequence rule or, if missing, along the GML 3.2.1 </w:t>
            </w:r>
            <w:r w:rsidR="001C18BF">
              <w:fldChar w:fldCharType="begin"/>
            </w:r>
            <w:r>
              <w:instrText xml:space="preserve"> REF _Ref425521786 \r \h </w:instrText>
            </w:r>
            <w:r w:rsidR="001C18BF">
              <w:fldChar w:fldCharType="separate"/>
            </w:r>
            <w:r w:rsidR="0086620D">
              <w:t>[2]</w:t>
            </w:r>
            <w:r w:rsidR="001C18BF">
              <w:fldChar w:fldCharType="end"/>
            </w:r>
            <w:r>
              <w:t xml:space="preserve"> default</w:t>
            </w:r>
          </w:p>
        </w:tc>
        <w:tc>
          <w:tcPr>
            <w:tcW w:w="1842" w:type="dxa"/>
            <w:tcBorders>
              <w:top w:val="single" w:sz="4" w:space="0" w:color="000000"/>
              <w:left w:val="single" w:sz="4" w:space="0" w:color="000000"/>
              <w:bottom w:val="single" w:sz="4" w:space="0" w:color="000000"/>
              <w:right w:val="single" w:sz="4" w:space="0" w:color="000000"/>
            </w:tcBorders>
          </w:tcPr>
          <w:p w:rsidR="00B75A20" w:rsidRPr="00EB2AA7" w:rsidRDefault="00B75A20" w:rsidP="00FF1C22">
            <w:pPr>
              <w:snapToGrid w:val="0"/>
              <w:spacing w:after="120"/>
              <w:rPr>
                <w:rStyle w:val="Codefragment"/>
              </w:rPr>
            </w:pPr>
            <w:r>
              <w:rPr>
                <w:rStyle w:val="Codefragment"/>
              </w:rPr>
              <w:t>string</w:t>
            </w:r>
          </w:p>
        </w:tc>
        <w:tc>
          <w:tcPr>
            <w:tcW w:w="1843" w:type="dxa"/>
            <w:tcBorders>
              <w:top w:val="single" w:sz="4" w:space="0" w:color="000000"/>
              <w:left w:val="single" w:sz="4" w:space="0" w:color="000000"/>
              <w:bottom w:val="single" w:sz="4" w:space="0" w:color="000000"/>
              <w:right w:val="single" w:sz="4" w:space="0" w:color="000000"/>
            </w:tcBorders>
          </w:tcPr>
          <w:p w:rsidR="00B75A20" w:rsidRDefault="00B75A20" w:rsidP="00FF1C22">
            <w:pPr>
              <w:pStyle w:val="IndexHeading"/>
              <w:keepNext w:val="0"/>
              <w:snapToGrid w:val="0"/>
              <w:spacing w:before="0" w:after="120"/>
            </w:pPr>
            <w:r>
              <w:t>One or more</w:t>
            </w:r>
            <w:r>
              <w:br/>
              <w:t>(mandatory)</w:t>
            </w:r>
          </w:p>
        </w:tc>
      </w:tr>
      <w:tr w:rsidR="00B75A20" w:rsidTr="00FF1C22">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B75A20" w:rsidRDefault="00B75A20" w:rsidP="00D64FF5">
            <w:pPr>
              <w:snapToGrid w:val="0"/>
              <w:spacing w:after="120"/>
              <w:rPr>
                <w:rStyle w:val="Codefragment"/>
              </w:rPr>
            </w:pPr>
            <w:r>
              <w:rPr>
                <w:rStyle w:val="Codefragment"/>
              </w:rPr>
              <w:t>sequenceRule</w:t>
            </w:r>
          </w:p>
        </w:tc>
        <w:tc>
          <w:tcPr>
            <w:tcW w:w="3023" w:type="dxa"/>
            <w:tcBorders>
              <w:top w:val="single" w:sz="4" w:space="0" w:color="000000"/>
              <w:left w:val="single" w:sz="4" w:space="0" w:color="000000"/>
              <w:bottom w:val="single" w:sz="4" w:space="0" w:color="000000"/>
              <w:right w:val="single" w:sz="4" w:space="0" w:color="000000"/>
            </w:tcBorders>
          </w:tcPr>
          <w:p w:rsidR="00B75A20" w:rsidRDefault="00B75A20" w:rsidP="00D64FF5">
            <w:pPr>
              <w:snapToGrid w:val="0"/>
              <w:spacing w:after="120"/>
            </w:pPr>
            <w:r>
              <w:t xml:space="preserve">Description of the array  linearization in </w:t>
            </w:r>
            <w:r w:rsidRPr="00A9542F">
              <w:rPr>
                <w:rStyle w:val="Codefragment"/>
              </w:rPr>
              <w:t>direct</w:t>
            </w:r>
            <w:r>
              <w:rPr>
                <w:rStyle w:val="Codefragment"/>
              </w:rPr>
              <w:softHyphen/>
            </w:r>
            <w:r w:rsidRPr="00A9542F">
              <w:rPr>
                <w:rStyle w:val="Codefragment"/>
              </w:rPr>
              <w:t>Pos</w:t>
            </w:r>
            <w:r>
              <w:rPr>
                <w:rStyle w:val="Codefragment"/>
              </w:rPr>
              <w:softHyphen/>
            </w:r>
            <w:r w:rsidRPr="00A9542F">
              <w:rPr>
                <w:rStyle w:val="Codefragment"/>
              </w:rPr>
              <w:t>it</w:t>
            </w:r>
            <w:r>
              <w:rPr>
                <w:rStyle w:val="Codefragment"/>
              </w:rPr>
              <w:softHyphen/>
            </w:r>
            <w:r w:rsidRPr="00A9542F">
              <w:rPr>
                <w:rStyle w:val="Codefragment"/>
              </w:rPr>
              <w:t>ions</w:t>
            </w:r>
            <w:r>
              <w:t xml:space="preserve">, according to the GML 3.2.1 </w:t>
            </w:r>
            <w:r w:rsidR="001C18BF">
              <w:fldChar w:fldCharType="begin"/>
            </w:r>
            <w:r>
              <w:instrText xml:space="preserve"> REF _Ref425521786 \r \h </w:instrText>
            </w:r>
            <w:r w:rsidR="001C18BF">
              <w:fldChar w:fldCharType="separate"/>
            </w:r>
            <w:r w:rsidR="0086620D">
              <w:t>[2]</w:t>
            </w:r>
            <w:r w:rsidR="001C18BF">
              <w:fldChar w:fldCharType="end"/>
            </w:r>
            <w:r>
              <w:t xml:space="preserve"> sequence rule</w:t>
            </w:r>
          </w:p>
        </w:tc>
        <w:tc>
          <w:tcPr>
            <w:tcW w:w="1842" w:type="dxa"/>
            <w:tcBorders>
              <w:top w:val="single" w:sz="4" w:space="0" w:color="000000"/>
              <w:left w:val="single" w:sz="4" w:space="0" w:color="000000"/>
              <w:bottom w:val="single" w:sz="4" w:space="0" w:color="000000"/>
              <w:right w:val="single" w:sz="4" w:space="0" w:color="000000"/>
            </w:tcBorders>
          </w:tcPr>
          <w:p w:rsidR="00B75A20" w:rsidRPr="00A9542F" w:rsidRDefault="00B75A20" w:rsidP="00D64FF5">
            <w:pPr>
              <w:snapToGrid w:val="0"/>
              <w:spacing w:after="120"/>
              <w:rPr>
                <w:rStyle w:val="Codefragment"/>
                <w:lang w:val="en-GB"/>
              </w:rPr>
            </w:pPr>
            <w:r>
              <w:rPr>
                <w:rStyle w:val="Codefragment"/>
                <w:lang w:val="en-GB"/>
              </w:rPr>
              <w:t>GML::</w:t>
            </w:r>
            <w:r>
              <w:rPr>
                <w:rStyle w:val="Codefragment"/>
                <w:lang w:val="en-GB"/>
              </w:rPr>
              <w:br/>
              <w:t>sequenceRule</w:t>
            </w:r>
          </w:p>
        </w:tc>
        <w:tc>
          <w:tcPr>
            <w:tcW w:w="1843" w:type="dxa"/>
            <w:tcBorders>
              <w:top w:val="single" w:sz="4" w:space="0" w:color="000000"/>
              <w:left w:val="single" w:sz="4" w:space="0" w:color="000000"/>
              <w:bottom w:val="single" w:sz="4" w:space="0" w:color="000000"/>
              <w:right w:val="single" w:sz="4" w:space="0" w:color="000000"/>
            </w:tcBorders>
          </w:tcPr>
          <w:p w:rsidR="00B75A20" w:rsidRDefault="00B75A20" w:rsidP="00D64FF5">
            <w:pPr>
              <w:pStyle w:val="IndexHeading"/>
              <w:keepNext w:val="0"/>
              <w:snapToGrid w:val="0"/>
              <w:spacing w:before="0" w:after="120"/>
            </w:pPr>
            <w:r>
              <w:t>Zero or one</w:t>
            </w:r>
            <w:r>
              <w:br/>
              <w:t>(optional)</w:t>
            </w:r>
          </w:p>
        </w:tc>
      </w:tr>
    </w:tbl>
    <w:p w:rsidR="00815572" w:rsidRDefault="00815572" w:rsidP="00815572">
      <w:pPr>
        <w:pStyle w:val="Note"/>
      </w:pPr>
    </w:p>
    <w:p w:rsidR="00815572" w:rsidRDefault="00815572" w:rsidP="00815572">
      <w:pPr>
        <w:pStyle w:val="Note"/>
      </w:pPr>
      <w:r>
        <w:t>Note</w:t>
      </w:r>
      <w:r w:rsidR="009B32D7">
        <w:t xml:space="preserve"> 1</w:t>
      </w:r>
      <w:r>
        <w:tab/>
        <w:t xml:space="preserve">Not all axes of a coverage need to participate in such a </w:t>
      </w:r>
      <w:r w:rsidR="00131614">
        <w:t xml:space="preserve">displacement </w:t>
      </w:r>
      <w:r>
        <w:t>“nest”. For example, Lat and Long may form a surface in 3-D space whereas time axis is irregular. This is the case described in</w:t>
      </w:r>
      <w:r w:rsidR="008F0447">
        <w:t xml:space="preserve"> </w:t>
      </w:r>
      <w:r w:rsidR="001C18BF">
        <w:fldChar w:fldCharType="begin"/>
      </w:r>
      <w:r w:rsidR="008F0447">
        <w:instrText xml:space="preserve"> REF _Ref425709246 \h </w:instrText>
      </w:r>
      <w:r w:rsidR="001C18BF">
        <w:fldChar w:fldCharType="separate"/>
      </w:r>
      <w:r w:rsidR="0086620D">
        <w:t xml:space="preserve">Figure </w:t>
      </w:r>
      <w:r w:rsidR="0086620D">
        <w:rPr>
          <w:noProof/>
        </w:rPr>
        <w:t>7</w:t>
      </w:r>
      <w:r w:rsidR="001C18BF">
        <w:fldChar w:fldCharType="end"/>
      </w:r>
      <w:r w:rsidR="008F0447">
        <w:t xml:space="preserve"> (right)</w:t>
      </w:r>
      <w:r>
        <w:t>.</w:t>
      </w:r>
    </w:p>
    <w:p w:rsidR="009B32D7" w:rsidRPr="009B32D7" w:rsidRDefault="009B32D7" w:rsidP="009B32D7">
      <w:pPr>
        <w:pStyle w:val="Note"/>
      </w:pPr>
      <w:r>
        <w:lastRenderedPageBreak/>
        <w:t>Note 2</w:t>
      </w:r>
      <w:r>
        <w:tab/>
        <w:t xml:space="preserve">The GML 3.3 type </w:t>
      </w:r>
      <w:r w:rsidRPr="00DF4B4B">
        <w:rPr>
          <w:rStyle w:val="Codefragment"/>
        </w:rPr>
        <w:t>ReferenceableGridBy</w:t>
      </w:r>
      <w:r>
        <w:rPr>
          <w:rStyle w:val="Codefragment"/>
        </w:rPr>
        <w:t>Array</w:t>
      </w:r>
      <w:r>
        <w:t xml:space="preserve"> resembles the special case that all axes form one nest – in other words, for each range value its direct position is explicitly listed in the domain set. This case is reflected in CIS through a </w:t>
      </w:r>
      <w:r w:rsidRPr="00DF4B4B">
        <w:rPr>
          <w:rStyle w:val="Codefragment"/>
        </w:rPr>
        <w:t>CIS::</w:t>
      </w:r>
      <w:r>
        <w:rPr>
          <w:rStyle w:val="Codefragment"/>
        </w:rPr>
        <w:t>General</w:t>
      </w:r>
      <w:r w:rsidRPr="00DF4B4B">
        <w:rPr>
          <w:rStyle w:val="Codefragment"/>
        </w:rPr>
        <w:t>Grid</w:t>
      </w:r>
      <w:r>
        <w:t xml:space="preserve"> which has only axes of type </w:t>
      </w:r>
      <w:r w:rsidRPr="00DF4B4B">
        <w:rPr>
          <w:rStyle w:val="Codefragment"/>
        </w:rPr>
        <w:t>CIS::</w:t>
      </w:r>
      <w:r>
        <w:rPr>
          <w:rStyle w:val="Codefragment"/>
        </w:rPr>
        <w:t xml:space="preserve"> </w:t>
      </w:r>
      <w:r w:rsidRPr="00DF4B4B">
        <w:rPr>
          <w:rStyle w:val="Codefragment"/>
        </w:rPr>
        <w:t>Dis</w:t>
      </w:r>
      <w:r>
        <w:rPr>
          <w:rStyle w:val="Codefragment"/>
        </w:rPr>
        <w:softHyphen/>
      </w:r>
      <w:r w:rsidR="00D27FB0">
        <w:rPr>
          <w:rStyle w:val="Codefragment"/>
        </w:rPr>
        <w:t>placement</w:t>
      </w:r>
      <w:r>
        <w:rPr>
          <w:rStyle w:val="Codefragment"/>
        </w:rPr>
        <w:softHyphen/>
      </w:r>
      <w:r w:rsidRPr="00DF4B4B">
        <w:rPr>
          <w:rStyle w:val="Codefragment"/>
        </w:rPr>
        <w:t>Axis</w:t>
      </w:r>
      <w:r>
        <w:t xml:space="preserve"> with one </w:t>
      </w:r>
      <w:r>
        <w:rPr>
          <w:rStyle w:val="Codefragment"/>
        </w:rPr>
        <w:t>CIS::D</w:t>
      </w:r>
      <w:r w:rsidRPr="00DF4B4B">
        <w:rPr>
          <w:rStyle w:val="Codefragment"/>
        </w:rPr>
        <w:t>isplacement</w:t>
      </w:r>
      <w:r w:rsidR="00FC6EB8">
        <w:rPr>
          <w:rStyle w:val="Codefragment"/>
        </w:rPr>
        <w:t>AxisNest</w:t>
      </w:r>
      <w:r>
        <w:t xml:space="preserve"> array (holding the direct position coordinates) associated with all these axes.</w:t>
      </w:r>
    </w:p>
    <w:p w:rsidR="004F5C03" w:rsidRDefault="004F5C03" w:rsidP="005C4109">
      <w:pPr>
        <w:pStyle w:val="Requirement"/>
        <w:ind w:left="0" w:firstLine="0"/>
      </w:pPr>
      <w:bookmarkStart w:id="154" w:name="_Ref427351850"/>
      <w:r w:rsidRPr="00791D17">
        <w:rPr>
          <w:b/>
        </w:rPr>
        <w:t>:</w:t>
      </w:r>
      <w:r>
        <w:br/>
        <w:t xml:space="preserve">In a coverage using the </w:t>
      </w:r>
      <w:r>
        <w:rPr>
          <w:i/>
        </w:rPr>
        <w:t xml:space="preserve">grid-irregular </w:t>
      </w:r>
      <w:r>
        <w:t xml:space="preserve">scheme, </w:t>
      </w:r>
      <w:r w:rsidR="004A2F6F">
        <w:t>the</w:t>
      </w:r>
      <w:r w:rsidR="00864548">
        <w:t xml:space="preserve"> </w:t>
      </w:r>
      <w:r w:rsidR="00864548" w:rsidRPr="00864548">
        <w:rPr>
          <w:rStyle w:val="Codefragment"/>
        </w:rPr>
        <w:t>directPosition</w:t>
      </w:r>
      <w:r w:rsidR="00864548">
        <w:t xml:space="preserve"> value</w:t>
      </w:r>
      <w:r w:rsidR="004A2F6F">
        <w:t>s</w:t>
      </w:r>
      <w:r w:rsidR="00864548">
        <w:t xml:space="preserve"> in </w:t>
      </w:r>
      <w:r w:rsidR="009C1374">
        <w:t xml:space="preserve">any </w:t>
      </w:r>
      <w:r w:rsidR="009B31E7" w:rsidRPr="002142CC">
        <w:rPr>
          <w:rStyle w:val="Codefragment"/>
        </w:rPr>
        <w:t>CIS::</w:t>
      </w:r>
      <w:r w:rsidR="00864548">
        <w:rPr>
          <w:rStyle w:val="Codefragment"/>
        </w:rPr>
        <w:t>Irr</w:t>
      </w:r>
      <w:r w:rsidR="009B31E7" w:rsidRPr="002142CC">
        <w:rPr>
          <w:rStyle w:val="Codefragment"/>
        </w:rPr>
        <w:t>egularAxis</w:t>
      </w:r>
      <w:r w:rsidR="009B31E7">
        <w:t xml:space="preserve"> </w:t>
      </w:r>
      <w:r w:rsidRPr="002142CC">
        <w:rPr>
          <w:b/>
        </w:rPr>
        <w:t>shall</w:t>
      </w:r>
      <w:r w:rsidR="00864548">
        <w:t xml:space="preserve"> be </w:t>
      </w:r>
      <w:r w:rsidR="004A2F6F">
        <w:t xml:space="preserve">listed in strictly </w:t>
      </w:r>
      <w:r w:rsidR="00407A18">
        <w:t>monotonic order</w:t>
      </w:r>
      <w:r w:rsidR="004A2F6F">
        <w:t xml:space="preserve">, </w:t>
      </w:r>
      <w:r>
        <w:t>exp</w:t>
      </w:r>
      <w:r w:rsidR="009B31E7">
        <w:t xml:space="preserve">ressed in the units of measure of this axis as defined in the CRS identified in the </w:t>
      </w:r>
      <w:r w:rsidR="009B31E7" w:rsidRPr="002142CC">
        <w:rPr>
          <w:rStyle w:val="Codefragment"/>
        </w:rPr>
        <w:t>srsName</w:t>
      </w:r>
      <w:r w:rsidR="009B31E7">
        <w:t xml:space="preserve"> item of the </w:t>
      </w:r>
      <w:r w:rsidR="002142CC" w:rsidRPr="002142CC">
        <w:rPr>
          <w:rStyle w:val="Codefragment"/>
        </w:rPr>
        <w:t>envelope</w:t>
      </w:r>
      <w:r>
        <w:t>.</w:t>
      </w:r>
      <w:bookmarkEnd w:id="154"/>
    </w:p>
    <w:p w:rsidR="00B70A3E" w:rsidRDefault="009B32D7" w:rsidP="00B70A3E">
      <w:pPr>
        <w:pStyle w:val="Note"/>
      </w:pPr>
      <w:r>
        <w:t>Note</w:t>
      </w:r>
      <w:r w:rsidR="004A2F6F">
        <w:tab/>
        <w:t xml:space="preserve">“Strictly </w:t>
      </w:r>
      <w:r w:rsidR="00407A18">
        <w:t>monotonic</w:t>
      </w:r>
      <w:r w:rsidR="004A2F6F">
        <w:t xml:space="preserve">” means that </w:t>
      </w:r>
      <w:r w:rsidR="00407A18">
        <w:t xml:space="preserve">the sequence of position values is either completely in increasing order, or decreasing. Neither are changes in direction is allowed, nor </w:t>
      </w:r>
      <w:r w:rsidR="004A2F6F">
        <w:t xml:space="preserve">equality of </w:t>
      </w:r>
      <w:r w:rsidR="00407A18">
        <w:t xml:space="preserve">any </w:t>
      </w:r>
      <w:r w:rsidR="004A2F6F">
        <w:t xml:space="preserve">two </w:t>
      </w:r>
      <w:r w:rsidR="00407A18">
        <w:t>positions</w:t>
      </w:r>
      <w:r w:rsidR="004A2F6F">
        <w:t>.</w:t>
      </w:r>
      <w:r w:rsidR="00B70A3E">
        <w:t xml:space="preserve"> This is to ensure that applications will not run into singularities causing, e.g., a division by zero.</w:t>
      </w:r>
      <w:r>
        <w:br/>
      </w:r>
      <w:r w:rsidR="00B70A3E">
        <w:t xml:space="preserve">There is no corresponding monotonicity requirement on </w:t>
      </w:r>
      <w:r w:rsidR="00D27FB0">
        <w:t>displaced</w:t>
      </w:r>
      <w:r w:rsidR="00B70A3E">
        <w:t xml:space="preserve"> axes (</w:t>
      </w:r>
      <w:r w:rsidR="00AA555C">
        <w:t xml:space="preserve">in the way </w:t>
      </w:r>
      <w:r w:rsidR="001C18BF">
        <w:fldChar w:fldCharType="begin"/>
      </w:r>
      <w:r w:rsidR="00B70A3E">
        <w:instrText xml:space="preserve"> REF _Ref427351850 \r \h </w:instrText>
      </w:r>
      <w:r w:rsidR="001C18BF">
        <w:fldChar w:fldCharType="separate"/>
      </w:r>
      <w:r w:rsidR="0086620D">
        <w:t>Requirement 21</w:t>
      </w:r>
      <w:r w:rsidR="001C18BF">
        <w:fldChar w:fldCharType="end"/>
      </w:r>
      <w:r w:rsidR="00B70A3E">
        <w:t xml:space="preserve"> states for irregular axes). </w:t>
      </w:r>
      <w:r w:rsidR="00B70A3E" w:rsidRPr="00B70A3E">
        <w:t xml:space="preserve">In practice, coverage generators </w:t>
      </w:r>
      <w:r w:rsidR="00D67F06">
        <w:t xml:space="preserve">should </w:t>
      </w:r>
      <w:r w:rsidR="00B70A3E" w:rsidRPr="00B70A3E">
        <w:t xml:space="preserve">avoid grids that may lead to issues in coverage consumers - for example, singularities like neighbouring points sharing the same coordinate </w:t>
      </w:r>
      <w:r w:rsidR="00AA555C">
        <w:t>could</w:t>
      </w:r>
      <w:r w:rsidR="00B70A3E" w:rsidRPr="00B70A3E">
        <w:t xml:space="preserve"> lead to a division by zero.</w:t>
      </w:r>
      <w:r w:rsidR="00D67F06">
        <w:t xml:space="preserve"> Conversely, applications reading coverages should be ruggedized to cope with borderline cases in an appropriate way.</w:t>
      </w:r>
    </w:p>
    <w:p w:rsidR="00B70A3E" w:rsidRDefault="00B70A3E" w:rsidP="00B70A3E">
      <w:pPr>
        <w:pStyle w:val="Requirement"/>
        <w:ind w:left="0" w:firstLine="0"/>
      </w:pPr>
      <w:bookmarkStart w:id="155" w:name="_Ref433294177"/>
      <w:r>
        <w:t>:</w:t>
      </w:r>
      <w:r>
        <w:br/>
        <w:t xml:space="preserve">In a coverage using the </w:t>
      </w:r>
      <w:r>
        <w:rPr>
          <w:i/>
        </w:rPr>
        <w:t xml:space="preserve">grid-irregular </w:t>
      </w:r>
      <w:r>
        <w:t xml:space="preserve">scheme, for any two </w:t>
      </w:r>
      <w:r w:rsidRPr="00FD4D51">
        <w:rPr>
          <w:rStyle w:val="Codefragment"/>
        </w:rPr>
        <w:t>CIS::Displacement</w:t>
      </w:r>
      <w:r w:rsidR="00FC6EB8">
        <w:rPr>
          <w:rStyle w:val="Codefragment"/>
        </w:rPr>
        <w:t>Axis</w:t>
      </w:r>
      <w:r w:rsidR="00FC6EB8">
        <w:rPr>
          <w:rStyle w:val="Codefragment"/>
        </w:rPr>
        <w:softHyphen/>
        <w:t>Nest</w:t>
      </w:r>
      <w:r>
        <w:t xml:space="preserve"> elements their set of </w:t>
      </w:r>
      <w:r w:rsidRPr="008A5E96">
        <w:rPr>
          <w:rStyle w:val="Codefragment"/>
        </w:rPr>
        <w:t>axis</w:t>
      </w:r>
      <w:r>
        <w:t xml:space="preserve"> </w:t>
      </w:r>
      <w:r w:rsidR="000A68D8">
        <w:t>names</w:t>
      </w:r>
      <w:r>
        <w:t xml:space="preserve"> </w:t>
      </w:r>
      <w:r w:rsidRPr="00A9542F">
        <w:rPr>
          <w:b/>
        </w:rPr>
        <w:t>shall</w:t>
      </w:r>
      <w:r>
        <w:t xml:space="preserve"> be disjoint.</w:t>
      </w:r>
      <w:bookmarkEnd w:id="155"/>
    </w:p>
    <w:p w:rsidR="00B70A3E" w:rsidRDefault="00B70A3E" w:rsidP="00B70A3E">
      <w:r>
        <w:t xml:space="preserve">All combinations of axis types index and regular (from class </w:t>
      </w:r>
      <w:r w:rsidRPr="00B70A3E">
        <w:rPr>
          <w:i/>
        </w:rPr>
        <w:t>grid-regular</w:t>
      </w:r>
      <w:r>
        <w:t xml:space="preserve">) as well as irregular and </w:t>
      </w:r>
      <w:r w:rsidR="00D27FB0">
        <w:t>displaced</w:t>
      </w:r>
      <w:r>
        <w:t xml:space="preserve"> (from class </w:t>
      </w:r>
      <w:r w:rsidRPr="00B70A3E">
        <w:rPr>
          <w:i/>
        </w:rPr>
        <w:t>grid-irregular</w:t>
      </w:r>
      <w:r>
        <w:t>) are permitted. However, no two axes may have the same name (i.e., axis label).</w:t>
      </w:r>
    </w:p>
    <w:p w:rsidR="00B70A3E" w:rsidRPr="00BE1054" w:rsidRDefault="00B70A3E" w:rsidP="00B70A3E">
      <w:pPr>
        <w:pStyle w:val="Example"/>
      </w:pPr>
      <w:r>
        <w:t>Example</w:t>
      </w:r>
      <w:r>
        <w:tab/>
        <w:t xml:space="preserve">In a </w:t>
      </w:r>
      <w:r w:rsidRPr="00094184">
        <w:rPr>
          <w:i/>
        </w:rPr>
        <w:t>Lat/Long/t</w:t>
      </w:r>
      <w:r>
        <w:t xml:space="preserve"> timeseries datacube, axes </w:t>
      </w:r>
      <w:r w:rsidRPr="00AF2ED7">
        <w:rPr>
          <w:i/>
        </w:rPr>
        <w:t>Lat</w:t>
      </w:r>
      <w:r>
        <w:t xml:space="preserve"> and </w:t>
      </w:r>
      <w:r w:rsidRPr="00AF2ED7">
        <w:rPr>
          <w:i/>
        </w:rPr>
        <w:t>Long</w:t>
      </w:r>
      <w:r>
        <w:t xml:space="preserve"> form a nest represented by two axes with axis name </w:t>
      </w:r>
      <w:r w:rsidRPr="00094184">
        <w:rPr>
          <w:i/>
        </w:rPr>
        <w:t>Lat</w:t>
      </w:r>
      <w:r>
        <w:t xml:space="preserve"> and </w:t>
      </w:r>
      <w:r w:rsidRPr="00094184">
        <w:rPr>
          <w:i/>
        </w:rPr>
        <w:t>Long</w:t>
      </w:r>
      <w:r>
        <w:t xml:space="preserve">, resp., of type </w:t>
      </w:r>
      <w:r w:rsidRPr="00094184">
        <w:rPr>
          <w:rStyle w:val="Codefragment"/>
        </w:rPr>
        <w:t>CIS::RegularAxis</w:t>
      </w:r>
      <w:r>
        <w:t xml:space="preserve"> and one axis named </w:t>
      </w:r>
      <w:r w:rsidRPr="00094184">
        <w:rPr>
          <w:i/>
        </w:rPr>
        <w:t>t</w:t>
      </w:r>
      <w:r>
        <w:t xml:space="preserve"> of type </w:t>
      </w:r>
      <w:r w:rsidRPr="00094184">
        <w:rPr>
          <w:rStyle w:val="Codefragment"/>
        </w:rPr>
        <w:t>CIS</w:t>
      </w:r>
      <w:r>
        <w:rPr>
          <w:rStyle w:val="Codefragment"/>
        </w:rPr>
        <w:t xml:space="preserve"> </w:t>
      </w:r>
      <w:r w:rsidRPr="00094184">
        <w:rPr>
          <w:rStyle w:val="Codefragment"/>
        </w:rPr>
        <w:t>::IrregularAxis</w:t>
      </w:r>
      <w:r>
        <w:t xml:space="preserve"> storing all the image acquisition timestamps.</w:t>
      </w:r>
    </w:p>
    <w:p w:rsidR="00CF3E28" w:rsidRPr="00184A80" w:rsidRDefault="00CF3E28" w:rsidP="00CF3E28">
      <w:pPr>
        <w:pStyle w:val="Heading1"/>
      </w:pPr>
      <w:bookmarkStart w:id="156" w:name="_Toc468070815"/>
      <w:r>
        <w:t xml:space="preserve">Class </w:t>
      </w:r>
      <w:r w:rsidRPr="001C140F">
        <w:rPr>
          <w:i/>
        </w:rPr>
        <w:t>grid-transformation</w:t>
      </w:r>
      <w:bookmarkEnd w:id="156"/>
    </w:p>
    <w:p w:rsidR="001C140F" w:rsidRPr="00184A80" w:rsidRDefault="001C140F" w:rsidP="001C140F">
      <w:pPr>
        <w:pStyle w:val="Heading2"/>
      </w:pPr>
      <w:bookmarkStart w:id="157" w:name="_Toc468070816"/>
      <w:r>
        <w:t>Overview</w:t>
      </w:r>
      <w:bookmarkEnd w:id="157"/>
    </w:p>
    <w:p w:rsidR="00F25F01" w:rsidRDefault="003D4349" w:rsidP="00F25F01">
      <w:r>
        <w:t xml:space="preserve">Class </w:t>
      </w:r>
      <w:r w:rsidRPr="003D4349">
        <w:rPr>
          <w:i/>
        </w:rPr>
        <w:t>grid-transformation</w:t>
      </w:r>
      <w:r>
        <w:t xml:space="preserve"> establishes </w:t>
      </w:r>
      <w:r w:rsidR="00F25F01">
        <w:t>coverages with algorithmically defined grids</w:t>
      </w:r>
      <w:r w:rsidR="00CF3E28">
        <w:t>.</w:t>
      </w:r>
      <w:r w:rsidR="00F25F01">
        <w:t xml:space="preserve"> Currently one such transformation is defined which is based on SensorML 2.0</w:t>
      </w:r>
      <w:r w:rsidR="001C140F">
        <w:t xml:space="preserve"> </w:t>
      </w:r>
      <w:r w:rsidR="001C18BF">
        <w:fldChar w:fldCharType="begin"/>
      </w:r>
      <w:r w:rsidR="001C140F">
        <w:instrText xml:space="preserve"> REF _Ref425866139 \r \h </w:instrText>
      </w:r>
      <w:r w:rsidR="001C18BF">
        <w:fldChar w:fldCharType="separate"/>
      </w:r>
      <w:r w:rsidR="0086620D">
        <w:t>[5]</w:t>
      </w:r>
      <w:r w:rsidR="001C18BF">
        <w:fldChar w:fldCharType="end"/>
      </w:r>
      <w:r w:rsidR="00F25F01">
        <w:t xml:space="preserve">. </w:t>
      </w:r>
    </w:p>
    <w:p w:rsidR="001C140F" w:rsidRDefault="001C140F" w:rsidP="001C140F">
      <w:pPr>
        <w:pStyle w:val="Heading2"/>
      </w:pPr>
      <w:bookmarkStart w:id="158" w:name="_Toc468070817"/>
      <w:r>
        <w:t>General</w:t>
      </w:r>
      <w:bookmarkEnd w:id="158"/>
    </w:p>
    <w:p w:rsidR="00F25F01" w:rsidRPr="00AA1BDF" w:rsidRDefault="00561596" w:rsidP="00CF3E28">
      <w:pPr>
        <w:pStyle w:val="Requirement"/>
        <w:ind w:left="0" w:firstLine="0"/>
      </w:pPr>
      <w:bookmarkStart w:id="159" w:name="_Ref427351890"/>
      <w:r w:rsidRPr="00791D17">
        <w:rPr>
          <w:b/>
        </w:rPr>
        <w:t>:</w:t>
      </w:r>
      <w:r>
        <w:br/>
        <w:t xml:space="preserve">A coverage using the </w:t>
      </w:r>
      <w:r>
        <w:rPr>
          <w:i/>
        </w:rPr>
        <w:t xml:space="preserve">grid-transformation </w:t>
      </w:r>
      <w:r>
        <w:t xml:space="preserve">scheme </w:t>
      </w:r>
      <w:r>
        <w:rPr>
          <w:b/>
        </w:rPr>
        <w:t>shall</w:t>
      </w:r>
      <w:r>
        <w:t xml:space="preserve"> implement class </w:t>
      </w:r>
      <w:r w:rsidRPr="00561596">
        <w:rPr>
          <w:i/>
        </w:rPr>
        <w:t>grid-regular</w:t>
      </w:r>
      <w:r>
        <w:t>.</w:t>
      </w:r>
      <w:bookmarkEnd w:id="159"/>
    </w:p>
    <w:p w:rsidR="00122485" w:rsidRDefault="00122485" w:rsidP="00122485">
      <w:pPr>
        <w:pStyle w:val="Requirement"/>
        <w:ind w:left="0" w:firstLine="0"/>
      </w:pPr>
      <w:bookmarkStart w:id="160" w:name="_Ref427351901"/>
      <w:r w:rsidRPr="00791D17">
        <w:rPr>
          <w:b/>
        </w:rPr>
        <w:t>:</w:t>
      </w:r>
      <w:r>
        <w:br/>
        <w:t xml:space="preserve">A coverage using the </w:t>
      </w:r>
      <w:r>
        <w:rPr>
          <w:i/>
        </w:rPr>
        <w:t xml:space="preserve">grid-transformation </w:t>
      </w:r>
      <w:r>
        <w:t xml:space="preserve">scheme </w:t>
      </w:r>
      <w:r>
        <w:rPr>
          <w:b/>
        </w:rPr>
        <w:t>shall</w:t>
      </w:r>
      <w:r>
        <w:t xml:space="preserve"> con</w:t>
      </w:r>
      <w:r>
        <w:softHyphen/>
        <w:t xml:space="preserve">form with </w:t>
      </w:r>
      <w:r w:rsidR="001C18BF">
        <w:fldChar w:fldCharType="begin"/>
      </w:r>
      <w:r>
        <w:instrText xml:space="preserve"> REF _Ref425870908 \h </w:instrText>
      </w:r>
      <w:r w:rsidR="001C18BF">
        <w:fldChar w:fldCharType="separate"/>
      </w:r>
      <w:r w:rsidR="0086620D">
        <w:t>Figure 9</w:t>
      </w:r>
      <w:r w:rsidR="001C18BF">
        <w:fldChar w:fldCharType="end"/>
      </w:r>
      <w:r>
        <w:t xml:space="preserve"> </w:t>
      </w:r>
      <w:r w:rsidR="00261B46">
        <w:t xml:space="preserve">and </w:t>
      </w:r>
      <w:r w:rsidR="001C18BF">
        <w:fldChar w:fldCharType="begin"/>
      </w:r>
      <w:r>
        <w:instrText xml:space="preserve"> REF _Ref425870910 \r \h </w:instrText>
      </w:r>
      <w:r w:rsidR="001C18BF">
        <w:fldChar w:fldCharType="separate"/>
      </w:r>
      <w:r w:rsidR="0086620D">
        <w:t>Table 16</w:t>
      </w:r>
      <w:r w:rsidR="001C18BF">
        <w:fldChar w:fldCharType="end"/>
      </w:r>
      <w:r>
        <w:t>.</w:t>
      </w:r>
      <w:bookmarkEnd w:id="160"/>
    </w:p>
    <w:p w:rsidR="00ED1E00" w:rsidRDefault="00ED1E00" w:rsidP="00ED1E00">
      <w:r>
        <w:t>The cases currently supported by this standard – algorithmic transformation and specifically SensorML model – are defined in the Subclauses below.</w:t>
      </w:r>
    </w:p>
    <w:p w:rsidR="00ED1E00" w:rsidRPr="00184A80" w:rsidRDefault="00ED1E00" w:rsidP="00ED1E00">
      <w:pPr>
        <w:pStyle w:val="Heading2"/>
      </w:pPr>
      <w:bookmarkStart w:id="161" w:name="_Toc468070818"/>
      <w:r>
        <w:t>Transformation</w:t>
      </w:r>
      <w:bookmarkEnd w:id="161"/>
    </w:p>
    <w:p w:rsidR="00ED1E00" w:rsidRDefault="00ED1E00" w:rsidP="00ED1E00">
      <w:r>
        <w:t xml:space="preserve">Grid definitions in the previous Clauses of this standard are defined through some well-known principle and (comparatively simple) computation methods. In the most general case, however, this is not the case, and only some special-built code – here called a </w:t>
      </w:r>
      <w:r>
        <w:lastRenderedPageBreak/>
        <w:t xml:space="preserve">“transformation” – with some particular variable instantiation can determine the direct positions of the grid. A special case of a transformation is provided by SensorML 2.0 </w:t>
      </w:r>
      <w:r w:rsidR="001C18BF">
        <w:fldChar w:fldCharType="begin"/>
      </w:r>
      <w:r>
        <w:instrText xml:space="preserve"> REF _Ref425866139 \r \h </w:instrText>
      </w:r>
      <w:r w:rsidR="001C18BF">
        <w:fldChar w:fldCharType="separate"/>
      </w:r>
      <w:r w:rsidR="0086620D">
        <w:t>[5]</w:t>
      </w:r>
      <w:r w:rsidR="001C18BF">
        <w:fldChar w:fldCharType="end"/>
      </w:r>
      <w:r>
        <w:t xml:space="preserve">, in CIS modelled through coverage type </w:t>
      </w:r>
      <w:r w:rsidRPr="001D57F3">
        <w:rPr>
          <w:rStyle w:val="Codefragment"/>
        </w:rPr>
        <w:t>CIS::SensorModelCoverage</w:t>
      </w:r>
      <w:r>
        <w:t>.</w:t>
      </w:r>
    </w:p>
    <w:p w:rsidR="00ED1E00" w:rsidRPr="0077400A" w:rsidRDefault="00ED1E00" w:rsidP="00ED1E00">
      <w:pPr>
        <w:pStyle w:val="Note"/>
      </w:pPr>
      <w:r>
        <w:t>Note</w:t>
      </w:r>
      <w:r>
        <w:tab/>
      </w:r>
      <w:r w:rsidRPr="0077400A">
        <w:t xml:space="preserve">It is recommended to ensure </w:t>
      </w:r>
      <w:r>
        <w:t xml:space="preserve">that transformations are invertible (i.e., </w:t>
      </w:r>
      <w:r w:rsidRPr="0077400A">
        <w:t xml:space="preserve">an inverse transformation </w:t>
      </w:r>
      <w:r>
        <w:t>exists)</w:t>
      </w:r>
      <w:r w:rsidRPr="0077400A">
        <w:t xml:space="preserve"> in order to support the determination of the associated grid location of a given direct position</w:t>
      </w:r>
      <w:r>
        <w:t>.</w:t>
      </w:r>
    </w:p>
    <w:p w:rsidR="00ED1E00" w:rsidRDefault="00ED1E00" w:rsidP="00ED1E00"/>
    <w:p w:rsidR="00ED1E00" w:rsidRPr="00ED1E00" w:rsidRDefault="00ED1E00" w:rsidP="00ED1E00"/>
    <w:p w:rsidR="009614AB" w:rsidRDefault="001A6C76" w:rsidP="009614AB">
      <w:pPr>
        <w:jc w:val="center"/>
      </w:pPr>
      <w:r>
        <w:rPr>
          <w:noProof/>
          <w:lang w:val="en-US"/>
        </w:rPr>
        <w:drawing>
          <wp:inline distT="0" distB="0" distL="0" distR="0">
            <wp:extent cx="4428490" cy="44081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srcRect/>
                    <a:stretch>
                      <a:fillRect/>
                    </a:stretch>
                  </pic:blipFill>
                  <pic:spPr bwMode="auto">
                    <a:xfrm>
                      <a:off x="0" y="0"/>
                      <a:ext cx="4428490" cy="4408170"/>
                    </a:xfrm>
                    <a:prstGeom prst="rect">
                      <a:avLst/>
                    </a:prstGeom>
                    <a:noFill/>
                    <a:ln w="9525">
                      <a:noFill/>
                      <a:miter lim="800000"/>
                      <a:headEnd/>
                      <a:tailEnd/>
                    </a:ln>
                  </pic:spPr>
                </pic:pic>
              </a:graphicData>
            </a:graphic>
          </wp:inline>
        </w:drawing>
      </w:r>
    </w:p>
    <w:p w:rsidR="009614AB" w:rsidRDefault="009614AB" w:rsidP="009614AB">
      <w:pPr>
        <w:pStyle w:val="Figuretitle"/>
        <w:rPr>
          <w:i/>
        </w:rPr>
      </w:pPr>
      <w:bookmarkStart w:id="162" w:name="_Ref425870908"/>
      <w:r>
        <w:t xml:space="preserve">Figure </w:t>
      </w:r>
      <w:r w:rsidR="00933787">
        <w:fldChar w:fldCharType="begin"/>
      </w:r>
      <w:r w:rsidR="00933787">
        <w:instrText xml:space="preserve"> SEQ "Figure" \*Arabic </w:instrText>
      </w:r>
      <w:r w:rsidR="00933787">
        <w:fldChar w:fldCharType="separate"/>
      </w:r>
      <w:r w:rsidR="0086620D">
        <w:rPr>
          <w:noProof/>
        </w:rPr>
        <w:t>9</w:t>
      </w:r>
      <w:r w:rsidR="00933787">
        <w:rPr>
          <w:noProof/>
        </w:rPr>
        <w:fldChar w:fldCharType="end"/>
      </w:r>
      <w:bookmarkEnd w:id="162"/>
      <w:r>
        <w:t>:</w:t>
      </w:r>
      <w:r>
        <w:rPr>
          <w:i/>
          <w:iCs/>
        </w:rPr>
        <w:t xml:space="preserve"> </w:t>
      </w:r>
      <w:r w:rsidRPr="0016562C">
        <w:rPr>
          <w:iCs/>
        </w:rPr>
        <w:t>UML</w:t>
      </w:r>
      <w:r>
        <w:rPr>
          <w:iCs/>
        </w:rPr>
        <w:t xml:space="preserve"> diagram of</w:t>
      </w:r>
      <w:r>
        <w:rPr>
          <w:i/>
          <w:iCs/>
        </w:rPr>
        <w:t xml:space="preserve"> </w:t>
      </w:r>
      <w:r>
        <w:rPr>
          <w:rFonts w:ascii="Courier New" w:hAnsi="Courier New"/>
          <w:sz w:val="22"/>
          <w:szCs w:val="22"/>
        </w:rPr>
        <w:t>CIS</w:t>
      </w:r>
      <w:r w:rsidRPr="008E5FD6">
        <w:rPr>
          <w:rFonts w:ascii="Courier New" w:hAnsi="Courier New"/>
          <w:sz w:val="22"/>
          <w:szCs w:val="22"/>
        </w:rPr>
        <w:t>::</w:t>
      </w:r>
      <w:r>
        <w:rPr>
          <w:rFonts w:ascii="Courier New" w:hAnsi="Courier New"/>
          <w:sz w:val="22"/>
          <w:szCs w:val="22"/>
        </w:rPr>
        <w:t>GeneralGridCoverage</w:t>
      </w:r>
      <w:r>
        <w:t xml:space="preserve"> structure </w:t>
      </w:r>
      <w:r>
        <w:br/>
        <w:t xml:space="preserve">as per </w:t>
      </w:r>
      <w:r w:rsidRPr="005C4109">
        <w:rPr>
          <w:i/>
        </w:rPr>
        <w:t>grid-</w:t>
      </w:r>
      <w:r>
        <w:rPr>
          <w:i/>
        </w:rPr>
        <w:t>transformation</w:t>
      </w:r>
    </w:p>
    <w:p w:rsidR="00982CA3" w:rsidRDefault="00982CA3" w:rsidP="00982CA3">
      <w:pPr>
        <w:pStyle w:val="Tabletitle"/>
      </w:pPr>
      <w:bookmarkStart w:id="163" w:name="_Ref425870910"/>
      <w:bookmarkStart w:id="164" w:name="_Toc468079566"/>
      <w:r>
        <w:rPr>
          <w:rFonts w:ascii="Courier New" w:hAnsi="Courier New"/>
          <w:sz w:val="22"/>
          <w:szCs w:val="22"/>
        </w:rPr>
        <w:t>CIS::</w:t>
      </w:r>
      <w:r w:rsidRPr="00187BCB">
        <w:rPr>
          <w:rFonts w:ascii="Courier New" w:hAnsi="Courier New"/>
          <w:sz w:val="22"/>
          <w:szCs w:val="22"/>
        </w:rPr>
        <w:t>Transformation</w:t>
      </w:r>
      <w:r>
        <w:rPr>
          <w:rFonts w:ascii="Courier New" w:hAnsi="Courier New"/>
          <w:sz w:val="22"/>
          <w:szCs w:val="22"/>
        </w:rPr>
        <w:t>Model</w:t>
      </w:r>
      <w:r>
        <w:t xml:space="preserve"> structure</w:t>
      </w:r>
      <w:bookmarkEnd w:id="163"/>
      <w:bookmarkEnd w:id="164"/>
    </w:p>
    <w:tbl>
      <w:tblPr>
        <w:tblW w:w="0" w:type="auto"/>
        <w:tblInd w:w="72" w:type="dxa"/>
        <w:tblLayout w:type="fixed"/>
        <w:tblCellMar>
          <w:left w:w="72" w:type="dxa"/>
          <w:right w:w="72" w:type="dxa"/>
        </w:tblCellMar>
        <w:tblLook w:val="0000" w:firstRow="0" w:lastRow="0" w:firstColumn="0" w:lastColumn="0" w:noHBand="0" w:noVBand="0"/>
      </w:tblPr>
      <w:tblGrid>
        <w:gridCol w:w="1513"/>
        <w:gridCol w:w="3307"/>
        <w:gridCol w:w="1984"/>
        <w:gridCol w:w="1843"/>
      </w:tblGrid>
      <w:tr w:rsidR="00982CA3" w:rsidTr="00035824">
        <w:trPr>
          <w:trHeight w:val="281"/>
        </w:trPr>
        <w:tc>
          <w:tcPr>
            <w:tcW w:w="1513" w:type="dxa"/>
            <w:tcBorders>
              <w:top w:val="single" w:sz="4" w:space="0" w:color="000000"/>
              <w:left w:val="single" w:sz="4" w:space="0" w:color="000000"/>
              <w:bottom w:val="single" w:sz="4" w:space="0" w:color="000000"/>
            </w:tcBorders>
          </w:tcPr>
          <w:p w:rsidR="00982CA3" w:rsidRDefault="00982CA3" w:rsidP="00035824">
            <w:pPr>
              <w:pStyle w:val="BodyTextIndent"/>
              <w:keepNext/>
              <w:snapToGrid w:val="0"/>
              <w:jc w:val="center"/>
              <w:rPr>
                <w:b/>
                <w:sz w:val="21"/>
              </w:rPr>
            </w:pPr>
            <w:r>
              <w:rPr>
                <w:b/>
                <w:sz w:val="21"/>
              </w:rPr>
              <w:t>Name</w:t>
            </w:r>
          </w:p>
        </w:tc>
        <w:tc>
          <w:tcPr>
            <w:tcW w:w="3307" w:type="dxa"/>
            <w:tcBorders>
              <w:top w:val="single" w:sz="4" w:space="0" w:color="000000"/>
              <w:left w:val="single" w:sz="4" w:space="0" w:color="000000"/>
              <w:bottom w:val="single" w:sz="4" w:space="0" w:color="000000"/>
            </w:tcBorders>
          </w:tcPr>
          <w:p w:rsidR="00982CA3" w:rsidRDefault="00982CA3" w:rsidP="00035824">
            <w:pPr>
              <w:pStyle w:val="BodyTextIndent"/>
              <w:keepNext/>
              <w:snapToGrid w:val="0"/>
              <w:jc w:val="center"/>
              <w:rPr>
                <w:b/>
                <w:sz w:val="21"/>
              </w:rPr>
            </w:pPr>
            <w:r>
              <w:rPr>
                <w:b/>
                <w:sz w:val="21"/>
              </w:rPr>
              <w:t>Definition</w:t>
            </w:r>
          </w:p>
        </w:tc>
        <w:tc>
          <w:tcPr>
            <w:tcW w:w="1984" w:type="dxa"/>
            <w:tcBorders>
              <w:top w:val="single" w:sz="4" w:space="0" w:color="000000"/>
              <w:left w:val="single" w:sz="4" w:space="0" w:color="000000"/>
              <w:bottom w:val="single" w:sz="4" w:space="0" w:color="000000"/>
            </w:tcBorders>
          </w:tcPr>
          <w:p w:rsidR="00982CA3" w:rsidRDefault="00982CA3" w:rsidP="00035824">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982CA3" w:rsidRDefault="00982CA3" w:rsidP="00035824">
            <w:pPr>
              <w:pStyle w:val="BodyTextIndent"/>
              <w:keepNext/>
              <w:snapToGrid w:val="0"/>
              <w:jc w:val="center"/>
              <w:rPr>
                <w:b/>
                <w:sz w:val="21"/>
              </w:rPr>
            </w:pPr>
            <w:r>
              <w:rPr>
                <w:b/>
                <w:sz w:val="21"/>
              </w:rPr>
              <w:t>Multiplicity</w:t>
            </w:r>
          </w:p>
        </w:tc>
      </w:tr>
      <w:tr w:rsidR="00982CA3" w:rsidTr="00035824">
        <w:tblPrEx>
          <w:tblCellMar>
            <w:top w:w="72" w:type="dxa"/>
            <w:bottom w:w="72" w:type="dxa"/>
          </w:tblCellMar>
        </w:tblPrEx>
        <w:trPr>
          <w:trHeight w:val="504"/>
        </w:trPr>
        <w:tc>
          <w:tcPr>
            <w:tcW w:w="1513" w:type="dxa"/>
            <w:tcBorders>
              <w:top w:val="single" w:sz="4" w:space="0" w:color="000000"/>
              <w:left w:val="single" w:sz="4" w:space="0" w:color="000000"/>
              <w:bottom w:val="single" w:sz="4" w:space="0" w:color="000000"/>
              <w:right w:val="single" w:sz="4" w:space="0" w:color="000000"/>
            </w:tcBorders>
          </w:tcPr>
          <w:p w:rsidR="00982CA3" w:rsidRPr="00BB297F" w:rsidRDefault="00982CA3" w:rsidP="00035824">
            <w:pPr>
              <w:snapToGrid w:val="0"/>
              <w:spacing w:after="120"/>
              <w:rPr>
                <w:rStyle w:val="Codefragment"/>
              </w:rPr>
            </w:pPr>
            <w:r>
              <w:rPr>
                <w:rStyle w:val="Codefragment"/>
              </w:rPr>
              <w:t>axisLabels</w:t>
            </w:r>
          </w:p>
        </w:tc>
        <w:tc>
          <w:tcPr>
            <w:tcW w:w="3307" w:type="dxa"/>
            <w:tcBorders>
              <w:top w:val="single" w:sz="4" w:space="0" w:color="000000"/>
              <w:left w:val="single" w:sz="4" w:space="0" w:color="000000"/>
              <w:bottom w:val="single" w:sz="4" w:space="0" w:color="000000"/>
              <w:right w:val="single" w:sz="4" w:space="0" w:color="000000"/>
            </w:tcBorders>
          </w:tcPr>
          <w:p w:rsidR="00982CA3" w:rsidRDefault="00982CA3" w:rsidP="00035824">
            <w:pPr>
              <w:snapToGrid w:val="0"/>
              <w:spacing w:after="120"/>
            </w:pPr>
            <w:r>
              <w:t>List of axes involved in the transformation model</w:t>
            </w:r>
          </w:p>
        </w:tc>
        <w:tc>
          <w:tcPr>
            <w:tcW w:w="1984" w:type="dxa"/>
            <w:tcBorders>
              <w:top w:val="single" w:sz="4" w:space="0" w:color="000000"/>
              <w:left w:val="single" w:sz="4" w:space="0" w:color="000000"/>
              <w:bottom w:val="single" w:sz="4" w:space="0" w:color="000000"/>
              <w:right w:val="single" w:sz="4" w:space="0" w:color="000000"/>
            </w:tcBorders>
          </w:tcPr>
          <w:p w:rsidR="00982CA3" w:rsidRDefault="00982CA3" w:rsidP="00035824">
            <w:pPr>
              <w:snapToGrid w:val="0"/>
              <w:spacing w:after="120"/>
              <w:rPr>
                <w:rStyle w:val="Codefragment"/>
                <w:lang w:val="en-GB"/>
              </w:rPr>
            </w:pPr>
            <w:r>
              <w:rPr>
                <w:rStyle w:val="Codefragment"/>
                <w:lang w:val="en-GB"/>
              </w:rPr>
              <w:t>string</w:t>
            </w:r>
          </w:p>
        </w:tc>
        <w:tc>
          <w:tcPr>
            <w:tcW w:w="1843" w:type="dxa"/>
            <w:tcBorders>
              <w:top w:val="single" w:sz="4" w:space="0" w:color="000000"/>
              <w:left w:val="single" w:sz="4" w:space="0" w:color="000000"/>
              <w:bottom w:val="single" w:sz="4" w:space="0" w:color="000000"/>
              <w:right w:val="single" w:sz="4" w:space="0" w:color="000000"/>
            </w:tcBorders>
          </w:tcPr>
          <w:p w:rsidR="00982CA3" w:rsidRDefault="00982CA3" w:rsidP="00035824">
            <w:pPr>
              <w:pStyle w:val="IndexHeading"/>
              <w:keepNext w:val="0"/>
              <w:snapToGrid w:val="0"/>
              <w:spacing w:before="0" w:after="120"/>
            </w:pPr>
            <w:r>
              <w:t>One or more</w:t>
            </w:r>
            <w:r>
              <w:br/>
              <w:t>(mandatory)</w:t>
            </w:r>
          </w:p>
        </w:tc>
      </w:tr>
      <w:tr w:rsidR="00982CA3" w:rsidTr="00035824">
        <w:tblPrEx>
          <w:tblCellMar>
            <w:top w:w="72" w:type="dxa"/>
            <w:bottom w:w="72" w:type="dxa"/>
          </w:tblCellMar>
        </w:tblPrEx>
        <w:trPr>
          <w:trHeight w:val="504"/>
        </w:trPr>
        <w:tc>
          <w:tcPr>
            <w:tcW w:w="1513" w:type="dxa"/>
            <w:tcBorders>
              <w:top w:val="single" w:sz="4" w:space="0" w:color="000000"/>
              <w:left w:val="single" w:sz="4" w:space="0" w:color="000000"/>
              <w:bottom w:val="single" w:sz="4" w:space="0" w:color="000000"/>
              <w:right w:val="single" w:sz="4" w:space="0" w:color="000000"/>
            </w:tcBorders>
          </w:tcPr>
          <w:p w:rsidR="00982CA3" w:rsidRDefault="00982CA3" w:rsidP="00035824">
            <w:pPr>
              <w:snapToGrid w:val="0"/>
              <w:spacing w:after="120"/>
              <w:rPr>
                <w:rStyle w:val="Codefragment"/>
              </w:rPr>
            </w:pPr>
            <w:r>
              <w:rPr>
                <w:rStyle w:val="Codefragment"/>
              </w:rPr>
              <w:t>uomLabels</w:t>
            </w:r>
          </w:p>
        </w:tc>
        <w:tc>
          <w:tcPr>
            <w:tcW w:w="3307" w:type="dxa"/>
            <w:tcBorders>
              <w:top w:val="single" w:sz="4" w:space="0" w:color="000000"/>
              <w:left w:val="single" w:sz="4" w:space="0" w:color="000000"/>
              <w:bottom w:val="single" w:sz="4" w:space="0" w:color="000000"/>
              <w:right w:val="single" w:sz="4" w:space="0" w:color="000000"/>
            </w:tcBorders>
          </w:tcPr>
          <w:p w:rsidR="00982CA3" w:rsidRDefault="00982CA3" w:rsidP="00035824">
            <w:pPr>
              <w:spacing w:after="120"/>
            </w:pPr>
            <w:r>
              <w:t>units of measure in which val</w:t>
            </w:r>
            <w:r>
              <w:softHyphen/>
              <w:t>ues along the axes are expressed</w:t>
            </w:r>
          </w:p>
        </w:tc>
        <w:tc>
          <w:tcPr>
            <w:tcW w:w="1984" w:type="dxa"/>
            <w:tcBorders>
              <w:top w:val="single" w:sz="4" w:space="0" w:color="000000"/>
              <w:left w:val="single" w:sz="4" w:space="0" w:color="000000"/>
              <w:bottom w:val="single" w:sz="4" w:space="0" w:color="000000"/>
              <w:right w:val="single" w:sz="4" w:space="0" w:color="000000"/>
            </w:tcBorders>
          </w:tcPr>
          <w:p w:rsidR="00982CA3" w:rsidRDefault="00982CA3" w:rsidP="00035824">
            <w:pPr>
              <w:spacing w:after="120"/>
              <w:rPr>
                <w:rStyle w:val="Codefragment"/>
              </w:rPr>
            </w:pPr>
            <w:r>
              <w:rPr>
                <w:rStyle w:val="Codefragment"/>
              </w:rPr>
              <w:t>string</w:t>
            </w:r>
          </w:p>
        </w:tc>
        <w:tc>
          <w:tcPr>
            <w:tcW w:w="1843" w:type="dxa"/>
            <w:tcBorders>
              <w:top w:val="single" w:sz="4" w:space="0" w:color="000000"/>
              <w:left w:val="single" w:sz="4" w:space="0" w:color="000000"/>
              <w:bottom w:val="single" w:sz="4" w:space="0" w:color="000000"/>
              <w:right w:val="single" w:sz="4" w:space="0" w:color="000000"/>
            </w:tcBorders>
          </w:tcPr>
          <w:p w:rsidR="00982CA3" w:rsidRDefault="00982CA3" w:rsidP="00035824">
            <w:pPr>
              <w:spacing w:after="120"/>
              <w:jc w:val="center"/>
            </w:pPr>
            <w:r>
              <w:t>One or more</w:t>
            </w:r>
            <w:r>
              <w:br/>
              <w:t>(mandatory)</w:t>
            </w:r>
          </w:p>
        </w:tc>
      </w:tr>
    </w:tbl>
    <w:p w:rsidR="002F4C8A" w:rsidRPr="00184A80" w:rsidRDefault="002F4C8A" w:rsidP="002F4C8A">
      <w:pPr>
        <w:pStyle w:val="Heading2"/>
      </w:pPr>
      <w:bookmarkStart w:id="165" w:name="_Toc468070819"/>
      <w:r>
        <w:lastRenderedPageBreak/>
        <w:t>SensorML grid</w:t>
      </w:r>
      <w:bookmarkEnd w:id="165"/>
    </w:p>
    <w:p w:rsidR="00982CA3" w:rsidRDefault="002F4C8A" w:rsidP="00187BCB">
      <w:r>
        <w:t xml:space="preserve">Aside from the general definition, this standard supports one special case of such a transformation as defined by SensorML 2.0 </w:t>
      </w:r>
      <w:r w:rsidR="001C18BF">
        <w:fldChar w:fldCharType="begin"/>
      </w:r>
      <w:r>
        <w:instrText xml:space="preserve"> REF _Ref425866139 \r \h </w:instrText>
      </w:r>
      <w:r w:rsidR="001C18BF">
        <w:fldChar w:fldCharType="separate"/>
      </w:r>
      <w:r w:rsidR="0086620D">
        <w:t>[5]</w:t>
      </w:r>
      <w:r w:rsidR="001C18BF">
        <w:fldChar w:fldCharType="end"/>
      </w:r>
      <w:r>
        <w:t>. Such a sensor model involves two inputs: a sensor model description containing free variables plus a separate set of variable instantiations (</w:t>
      </w:r>
      <w:r w:rsidR="001C18BF">
        <w:fldChar w:fldCharType="begin"/>
      </w:r>
      <w:r>
        <w:instrText xml:space="preserve"> REF _Ref425869810 \r \h </w:instrText>
      </w:r>
      <w:r w:rsidR="001C18BF">
        <w:fldChar w:fldCharType="separate"/>
      </w:r>
      <w:r w:rsidR="0086620D">
        <w:t>Table 17</w:t>
      </w:r>
      <w:r w:rsidR="001C18BF">
        <w:fldChar w:fldCharType="end"/>
      </w:r>
      <w:r>
        <w:t>). As the sensor model defines the grid and its direct positions, this transformation effectively represents the coverage domain set.</w:t>
      </w:r>
    </w:p>
    <w:p w:rsidR="00261B46" w:rsidRDefault="001A6C76" w:rsidP="00261B46">
      <w:r>
        <w:rPr>
          <w:noProof/>
          <w:lang w:val="en-US"/>
        </w:rPr>
        <w:drawing>
          <wp:inline distT="0" distB="0" distL="0" distR="0">
            <wp:extent cx="4872355" cy="4169410"/>
            <wp:effectExtent l="1905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cstate="print"/>
                    <a:srcRect/>
                    <a:stretch>
                      <a:fillRect/>
                    </a:stretch>
                  </pic:blipFill>
                  <pic:spPr bwMode="auto">
                    <a:xfrm>
                      <a:off x="0" y="0"/>
                      <a:ext cx="4872355" cy="4169410"/>
                    </a:xfrm>
                    <a:prstGeom prst="rect">
                      <a:avLst/>
                    </a:prstGeom>
                    <a:noFill/>
                    <a:ln w="9525">
                      <a:noFill/>
                      <a:miter lim="800000"/>
                      <a:headEnd/>
                      <a:tailEnd/>
                    </a:ln>
                  </pic:spPr>
                </pic:pic>
              </a:graphicData>
            </a:graphic>
          </wp:inline>
        </w:drawing>
      </w:r>
    </w:p>
    <w:p w:rsidR="00261B46" w:rsidRDefault="00261B46" w:rsidP="00261B46">
      <w:pPr>
        <w:pStyle w:val="Figuretitle"/>
        <w:rPr>
          <w:i/>
        </w:rPr>
      </w:pPr>
      <w:bookmarkStart w:id="166" w:name="_Ref446583323"/>
      <w:r>
        <w:t xml:space="preserve">Figure </w:t>
      </w:r>
      <w:r w:rsidR="00933787">
        <w:fldChar w:fldCharType="begin"/>
      </w:r>
      <w:r w:rsidR="00933787">
        <w:instrText xml:space="preserve"> SEQ "Figure" \*Arabic </w:instrText>
      </w:r>
      <w:r w:rsidR="00933787">
        <w:fldChar w:fldCharType="separate"/>
      </w:r>
      <w:r w:rsidR="0086620D">
        <w:rPr>
          <w:noProof/>
        </w:rPr>
        <w:t>10</w:t>
      </w:r>
      <w:r w:rsidR="00933787">
        <w:rPr>
          <w:noProof/>
        </w:rPr>
        <w:fldChar w:fldCharType="end"/>
      </w:r>
      <w:bookmarkEnd w:id="166"/>
      <w:r>
        <w:t>:</w:t>
      </w:r>
      <w:r>
        <w:rPr>
          <w:b w:val="0"/>
          <w:bCs w:val="0"/>
          <w:i/>
          <w:iCs/>
        </w:rPr>
        <w:t xml:space="preserve"> </w:t>
      </w:r>
      <w:r w:rsidRPr="0016562C">
        <w:rPr>
          <w:bCs w:val="0"/>
          <w:iCs/>
        </w:rPr>
        <w:t>UML</w:t>
      </w:r>
      <w:r>
        <w:rPr>
          <w:bCs w:val="0"/>
          <w:iCs/>
        </w:rPr>
        <w:t xml:space="preserve"> diagram of</w:t>
      </w:r>
      <w:r>
        <w:rPr>
          <w:b w:val="0"/>
          <w:bCs w:val="0"/>
          <w:i/>
          <w:iCs/>
        </w:rPr>
        <w:t xml:space="preserve"> </w:t>
      </w:r>
      <w:r>
        <w:rPr>
          <w:rFonts w:ascii="Courier New" w:hAnsi="Courier New"/>
          <w:sz w:val="22"/>
          <w:szCs w:val="22"/>
        </w:rPr>
        <w:t>CIS</w:t>
      </w:r>
      <w:r w:rsidRPr="008E5FD6">
        <w:rPr>
          <w:rFonts w:ascii="Courier New" w:hAnsi="Courier New"/>
          <w:sz w:val="22"/>
          <w:szCs w:val="22"/>
        </w:rPr>
        <w:t>::</w:t>
      </w:r>
      <w:r>
        <w:rPr>
          <w:rFonts w:ascii="Courier New" w:hAnsi="Courier New"/>
          <w:sz w:val="22"/>
          <w:szCs w:val="22"/>
        </w:rPr>
        <w:t>GeneralGridCoverage</w:t>
      </w:r>
      <w:r>
        <w:t xml:space="preserve"> structure </w:t>
      </w:r>
      <w:r>
        <w:br/>
        <w:t xml:space="preserve">as per </w:t>
      </w:r>
      <w:r>
        <w:rPr>
          <w:i/>
        </w:rPr>
        <w:t>SensorML</w:t>
      </w:r>
    </w:p>
    <w:p w:rsidR="009614AB" w:rsidRDefault="009614AB" w:rsidP="009614AB"/>
    <w:p w:rsidR="009614AB" w:rsidRDefault="009614AB" w:rsidP="009614AB">
      <w:pPr>
        <w:pStyle w:val="Requirement"/>
        <w:ind w:left="0" w:firstLine="0"/>
      </w:pPr>
      <w:bookmarkStart w:id="167" w:name="_Ref427351914"/>
      <w:r w:rsidRPr="00791D17">
        <w:rPr>
          <w:b/>
        </w:rPr>
        <w:t>:</w:t>
      </w:r>
      <w:r>
        <w:br/>
        <w:t xml:space="preserve">In  coverage of type </w:t>
      </w:r>
      <w:r w:rsidRPr="00117BC9">
        <w:rPr>
          <w:rStyle w:val="Codefragment"/>
        </w:rPr>
        <w:t>CIS::SensorModelCoverage</w:t>
      </w:r>
      <w:r>
        <w:t xml:space="preserve"> every </w:t>
      </w:r>
      <w:r w:rsidRPr="00117BC9">
        <w:rPr>
          <w:rStyle w:val="Codefragment"/>
        </w:rPr>
        <w:t>CIS::TransformationModel</w:t>
      </w:r>
      <w:r>
        <w:t xml:space="preserve"> </w:t>
      </w:r>
      <w:r w:rsidRPr="00117BC9">
        <w:rPr>
          <w:b/>
        </w:rPr>
        <w:t>shall</w:t>
      </w:r>
      <w:r>
        <w:t xml:space="preserve"> be of type </w:t>
      </w:r>
      <w:r w:rsidRPr="00117BC9">
        <w:rPr>
          <w:rStyle w:val="Codefragment"/>
        </w:rPr>
        <w:t>CIS::TransformationBySensorModel</w:t>
      </w:r>
      <w:r>
        <w:t xml:space="preserve"> as specified in </w:t>
      </w:r>
      <w:r w:rsidR="001C18BF">
        <w:fldChar w:fldCharType="begin"/>
      </w:r>
      <w:r>
        <w:instrText xml:space="preserve"> REF _Ref446583323 \h </w:instrText>
      </w:r>
      <w:r w:rsidR="001C18BF">
        <w:fldChar w:fldCharType="separate"/>
      </w:r>
      <w:r w:rsidR="0086620D">
        <w:t>Figure 10</w:t>
      </w:r>
      <w:r w:rsidR="001C18BF">
        <w:fldChar w:fldCharType="end"/>
      </w:r>
      <w:r>
        <w:t xml:space="preserve"> and </w:t>
      </w:r>
      <w:r w:rsidR="001C18BF">
        <w:fldChar w:fldCharType="begin"/>
      </w:r>
      <w:r>
        <w:instrText xml:space="preserve"> REF _Ref425869810 \r \h </w:instrText>
      </w:r>
      <w:r w:rsidR="001C18BF">
        <w:fldChar w:fldCharType="separate"/>
      </w:r>
      <w:r w:rsidR="0086620D">
        <w:t>Table 17</w:t>
      </w:r>
      <w:r w:rsidR="001C18BF">
        <w:fldChar w:fldCharType="end"/>
      </w:r>
      <w:r>
        <w:t>.</w:t>
      </w:r>
      <w:bookmarkEnd w:id="167"/>
    </w:p>
    <w:p w:rsidR="000F7141" w:rsidRDefault="000A4AE7" w:rsidP="000F7141">
      <w:pPr>
        <w:pStyle w:val="Tabletitle"/>
      </w:pPr>
      <w:bookmarkStart w:id="168" w:name="_Ref425869810"/>
      <w:bookmarkStart w:id="169" w:name="_Toc468079567"/>
      <w:r>
        <w:rPr>
          <w:rFonts w:ascii="Courier New" w:hAnsi="Courier New"/>
          <w:sz w:val="22"/>
          <w:szCs w:val="22"/>
        </w:rPr>
        <w:t>CIS</w:t>
      </w:r>
      <w:r w:rsidR="000F7141">
        <w:rPr>
          <w:rFonts w:ascii="Courier New" w:hAnsi="Courier New"/>
          <w:sz w:val="22"/>
          <w:szCs w:val="22"/>
        </w:rPr>
        <w:t>::</w:t>
      </w:r>
      <w:r w:rsidR="00117BC9">
        <w:rPr>
          <w:rFonts w:ascii="Courier New" w:hAnsi="Courier New"/>
          <w:sz w:val="22"/>
          <w:szCs w:val="22"/>
        </w:rPr>
        <w:t>TransformationBy</w:t>
      </w:r>
      <w:r w:rsidR="000F7141">
        <w:rPr>
          <w:rFonts w:ascii="Courier New" w:hAnsi="Courier New"/>
          <w:sz w:val="22"/>
          <w:szCs w:val="22"/>
        </w:rPr>
        <w:t>SensorModel</w:t>
      </w:r>
      <w:r w:rsidR="000F7141">
        <w:t xml:space="preserve"> structure</w:t>
      </w:r>
      <w:bookmarkEnd w:id="168"/>
      <w:bookmarkEnd w:id="169"/>
    </w:p>
    <w:tbl>
      <w:tblPr>
        <w:tblW w:w="0" w:type="auto"/>
        <w:tblInd w:w="72" w:type="dxa"/>
        <w:tblLayout w:type="fixed"/>
        <w:tblCellMar>
          <w:left w:w="72" w:type="dxa"/>
          <w:right w:w="72" w:type="dxa"/>
        </w:tblCellMar>
        <w:tblLook w:val="0000" w:firstRow="0" w:lastRow="0" w:firstColumn="0" w:lastColumn="0" w:noHBand="0" w:noVBand="0"/>
      </w:tblPr>
      <w:tblGrid>
        <w:gridCol w:w="1939"/>
        <w:gridCol w:w="3023"/>
        <w:gridCol w:w="1842"/>
        <w:gridCol w:w="1843"/>
      </w:tblGrid>
      <w:tr w:rsidR="000F7141" w:rsidTr="00900318">
        <w:trPr>
          <w:trHeight w:val="281"/>
        </w:trPr>
        <w:tc>
          <w:tcPr>
            <w:tcW w:w="1939" w:type="dxa"/>
            <w:tcBorders>
              <w:top w:val="single" w:sz="4" w:space="0" w:color="000000"/>
              <w:left w:val="single" w:sz="4" w:space="0" w:color="000000"/>
              <w:bottom w:val="single" w:sz="4" w:space="0" w:color="000000"/>
            </w:tcBorders>
          </w:tcPr>
          <w:p w:rsidR="000F7141" w:rsidRDefault="000F7141" w:rsidP="00900318">
            <w:pPr>
              <w:pStyle w:val="BodyTextIndent"/>
              <w:keepNext/>
              <w:snapToGrid w:val="0"/>
              <w:jc w:val="center"/>
              <w:rPr>
                <w:b/>
                <w:sz w:val="21"/>
              </w:rPr>
            </w:pPr>
            <w:r>
              <w:rPr>
                <w:b/>
                <w:sz w:val="21"/>
              </w:rPr>
              <w:t>Name</w:t>
            </w:r>
          </w:p>
        </w:tc>
        <w:tc>
          <w:tcPr>
            <w:tcW w:w="3023" w:type="dxa"/>
            <w:tcBorders>
              <w:top w:val="single" w:sz="4" w:space="0" w:color="000000"/>
              <w:left w:val="single" w:sz="4" w:space="0" w:color="000000"/>
              <w:bottom w:val="single" w:sz="4" w:space="0" w:color="000000"/>
            </w:tcBorders>
          </w:tcPr>
          <w:p w:rsidR="000F7141" w:rsidRDefault="000F7141" w:rsidP="00900318">
            <w:pPr>
              <w:pStyle w:val="BodyTextIndent"/>
              <w:keepNext/>
              <w:snapToGrid w:val="0"/>
              <w:jc w:val="center"/>
              <w:rPr>
                <w:b/>
                <w:sz w:val="21"/>
              </w:rPr>
            </w:pPr>
            <w:r>
              <w:rPr>
                <w:b/>
                <w:sz w:val="21"/>
              </w:rPr>
              <w:t>Definition</w:t>
            </w:r>
          </w:p>
        </w:tc>
        <w:tc>
          <w:tcPr>
            <w:tcW w:w="1842" w:type="dxa"/>
            <w:tcBorders>
              <w:top w:val="single" w:sz="4" w:space="0" w:color="000000"/>
              <w:left w:val="single" w:sz="4" w:space="0" w:color="000000"/>
              <w:bottom w:val="single" w:sz="4" w:space="0" w:color="000000"/>
            </w:tcBorders>
          </w:tcPr>
          <w:p w:rsidR="000F7141" w:rsidRDefault="000F7141" w:rsidP="00900318">
            <w:pPr>
              <w:pStyle w:val="BodyTextIndent"/>
              <w:keepNext/>
              <w:snapToGrid w:val="0"/>
              <w:jc w:val="center"/>
              <w:rPr>
                <w:b/>
                <w:sz w:val="21"/>
              </w:rPr>
            </w:pPr>
            <w:r>
              <w:rPr>
                <w:b/>
                <w:sz w:val="21"/>
              </w:rPr>
              <w:t>Data type</w:t>
            </w:r>
          </w:p>
        </w:tc>
        <w:tc>
          <w:tcPr>
            <w:tcW w:w="1843" w:type="dxa"/>
            <w:tcBorders>
              <w:top w:val="single" w:sz="4" w:space="0" w:color="000000"/>
              <w:left w:val="single" w:sz="4" w:space="0" w:color="000000"/>
              <w:bottom w:val="single" w:sz="4" w:space="0" w:color="000000"/>
              <w:right w:val="single" w:sz="4" w:space="0" w:color="000000"/>
            </w:tcBorders>
          </w:tcPr>
          <w:p w:rsidR="000F7141" w:rsidRDefault="000F7141" w:rsidP="00900318">
            <w:pPr>
              <w:pStyle w:val="BodyTextIndent"/>
              <w:keepNext/>
              <w:snapToGrid w:val="0"/>
              <w:jc w:val="center"/>
              <w:rPr>
                <w:b/>
                <w:sz w:val="21"/>
              </w:rPr>
            </w:pPr>
            <w:r>
              <w:rPr>
                <w:b/>
                <w:sz w:val="21"/>
              </w:rPr>
              <w:t>Multiplicity</w:t>
            </w:r>
          </w:p>
        </w:tc>
      </w:tr>
      <w:tr w:rsidR="000F7141" w:rsidTr="00900318">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0F7141" w:rsidRPr="00BB297F" w:rsidRDefault="000F7141" w:rsidP="00900318">
            <w:pPr>
              <w:snapToGrid w:val="0"/>
              <w:spacing w:after="120"/>
              <w:rPr>
                <w:rStyle w:val="Codefragment"/>
              </w:rPr>
            </w:pPr>
            <w:r>
              <w:rPr>
                <w:rStyle w:val="Codefragment"/>
              </w:rPr>
              <w:t>sensorModel</w:t>
            </w:r>
          </w:p>
        </w:tc>
        <w:tc>
          <w:tcPr>
            <w:tcW w:w="3023" w:type="dxa"/>
            <w:tcBorders>
              <w:top w:val="single" w:sz="4" w:space="0" w:color="000000"/>
              <w:left w:val="single" w:sz="4" w:space="0" w:color="000000"/>
              <w:bottom w:val="single" w:sz="4" w:space="0" w:color="000000"/>
              <w:right w:val="single" w:sz="4" w:space="0" w:color="000000"/>
            </w:tcBorders>
          </w:tcPr>
          <w:p w:rsidR="000F7141" w:rsidRDefault="000F7141" w:rsidP="00900318">
            <w:pPr>
              <w:snapToGrid w:val="0"/>
              <w:spacing w:after="120"/>
            </w:pPr>
            <w:r>
              <w:t>SensorML model yielding the direct positions of the grid</w:t>
            </w:r>
          </w:p>
        </w:tc>
        <w:tc>
          <w:tcPr>
            <w:tcW w:w="1842" w:type="dxa"/>
            <w:tcBorders>
              <w:top w:val="single" w:sz="4" w:space="0" w:color="000000"/>
              <w:left w:val="single" w:sz="4" w:space="0" w:color="000000"/>
              <w:bottom w:val="single" w:sz="4" w:space="0" w:color="000000"/>
              <w:right w:val="single" w:sz="4" w:space="0" w:color="000000"/>
            </w:tcBorders>
          </w:tcPr>
          <w:p w:rsidR="000F7141" w:rsidRPr="00EB2AA7" w:rsidRDefault="000F7141" w:rsidP="00C0081B">
            <w:pPr>
              <w:snapToGrid w:val="0"/>
              <w:spacing w:after="120"/>
              <w:rPr>
                <w:rStyle w:val="Codefragment"/>
              </w:rPr>
            </w:pPr>
            <w:r>
              <w:rPr>
                <w:rStyle w:val="Codefragment"/>
              </w:rPr>
              <w:t>SML::</w:t>
            </w:r>
            <w:r>
              <w:rPr>
                <w:rStyle w:val="Codefragment"/>
              </w:rPr>
              <w:br/>
              <w:t>Abstract</w:t>
            </w:r>
            <w:r>
              <w:rPr>
                <w:rStyle w:val="Codefragment"/>
              </w:rPr>
              <w:softHyphen/>
            </w:r>
            <w:r w:rsidR="00C0081B">
              <w:rPr>
                <w:rStyle w:val="Codefragment"/>
              </w:rPr>
              <w:lastRenderedPageBreak/>
              <w:t>Process</w:t>
            </w:r>
            <w:r>
              <w:rPr>
                <w:rStyle w:val="Codefragment"/>
              </w:rPr>
              <w:softHyphen/>
              <w:t>PropertyType</w:t>
            </w:r>
          </w:p>
        </w:tc>
        <w:tc>
          <w:tcPr>
            <w:tcW w:w="1843" w:type="dxa"/>
            <w:tcBorders>
              <w:top w:val="single" w:sz="4" w:space="0" w:color="000000"/>
              <w:left w:val="single" w:sz="4" w:space="0" w:color="000000"/>
              <w:bottom w:val="single" w:sz="4" w:space="0" w:color="000000"/>
              <w:right w:val="single" w:sz="4" w:space="0" w:color="000000"/>
            </w:tcBorders>
          </w:tcPr>
          <w:p w:rsidR="000F7141" w:rsidRDefault="000F7141" w:rsidP="000F7141">
            <w:pPr>
              <w:pStyle w:val="IndexHeading"/>
              <w:keepNext w:val="0"/>
              <w:snapToGrid w:val="0"/>
              <w:spacing w:before="0" w:after="120"/>
            </w:pPr>
            <w:r>
              <w:lastRenderedPageBreak/>
              <w:t>One</w:t>
            </w:r>
            <w:r>
              <w:br/>
              <w:t>(mandatory)</w:t>
            </w:r>
          </w:p>
        </w:tc>
      </w:tr>
      <w:tr w:rsidR="000F7141" w:rsidTr="00900318">
        <w:tblPrEx>
          <w:tblCellMar>
            <w:top w:w="72" w:type="dxa"/>
            <w:bottom w:w="72" w:type="dxa"/>
          </w:tblCellMar>
        </w:tblPrEx>
        <w:trPr>
          <w:trHeight w:val="504"/>
        </w:trPr>
        <w:tc>
          <w:tcPr>
            <w:tcW w:w="1939" w:type="dxa"/>
            <w:tcBorders>
              <w:top w:val="single" w:sz="4" w:space="0" w:color="000000"/>
              <w:left w:val="single" w:sz="4" w:space="0" w:color="000000"/>
              <w:bottom w:val="single" w:sz="4" w:space="0" w:color="000000"/>
              <w:right w:val="single" w:sz="4" w:space="0" w:color="000000"/>
            </w:tcBorders>
          </w:tcPr>
          <w:p w:rsidR="000F7141" w:rsidRDefault="000F7141" w:rsidP="00C96166">
            <w:pPr>
              <w:snapToGrid w:val="0"/>
              <w:spacing w:after="120"/>
              <w:rPr>
                <w:rStyle w:val="Codefragment"/>
              </w:rPr>
            </w:pPr>
            <w:r>
              <w:rPr>
                <w:rStyle w:val="Codefragment"/>
              </w:rPr>
              <w:t>sensor</w:t>
            </w:r>
            <w:r>
              <w:rPr>
                <w:rStyle w:val="Codefragment"/>
              </w:rPr>
              <w:softHyphen/>
            </w:r>
            <w:r w:rsidR="00C96166">
              <w:rPr>
                <w:rStyle w:val="Codefragment"/>
              </w:rPr>
              <w:t>Instance</w:t>
            </w:r>
          </w:p>
        </w:tc>
        <w:tc>
          <w:tcPr>
            <w:tcW w:w="3023" w:type="dxa"/>
            <w:tcBorders>
              <w:top w:val="single" w:sz="4" w:space="0" w:color="000000"/>
              <w:left w:val="single" w:sz="4" w:space="0" w:color="000000"/>
              <w:bottom w:val="single" w:sz="4" w:space="0" w:color="000000"/>
              <w:right w:val="single" w:sz="4" w:space="0" w:color="000000"/>
            </w:tcBorders>
          </w:tcPr>
          <w:p w:rsidR="000F7141" w:rsidRDefault="000F7141" w:rsidP="00900318">
            <w:pPr>
              <w:snapToGrid w:val="0"/>
              <w:spacing w:after="120"/>
            </w:pPr>
            <w:r>
              <w:t>Parameter values for the sensor model</w:t>
            </w:r>
          </w:p>
        </w:tc>
        <w:tc>
          <w:tcPr>
            <w:tcW w:w="1842" w:type="dxa"/>
            <w:tcBorders>
              <w:top w:val="single" w:sz="4" w:space="0" w:color="000000"/>
              <w:left w:val="single" w:sz="4" w:space="0" w:color="000000"/>
              <w:bottom w:val="single" w:sz="4" w:space="0" w:color="000000"/>
              <w:right w:val="single" w:sz="4" w:space="0" w:color="000000"/>
            </w:tcBorders>
          </w:tcPr>
          <w:p w:rsidR="000F7141" w:rsidRDefault="00C96166" w:rsidP="00C0081B">
            <w:pPr>
              <w:snapToGrid w:val="0"/>
              <w:spacing w:after="120"/>
              <w:rPr>
                <w:rStyle w:val="Codefragment"/>
              </w:rPr>
            </w:pPr>
            <w:r>
              <w:rPr>
                <w:rStyle w:val="Codefragment"/>
              </w:rPr>
              <w:t>SML:: Abstract</w:t>
            </w:r>
            <w:r>
              <w:rPr>
                <w:rStyle w:val="Codefragment"/>
              </w:rPr>
              <w:softHyphen/>
            </w:r>
            <w:r w:rsidR="00C0081B">
              <w:rPr>
                <w:rStyle w:val="Codefragment"/>
              </w:rPr>
              <w:t>Process</w:t>
            </w:r>
            <w:r>
              <w:rPr>
                <w:rStyle w:val="Codefragment"/>
              </w:rPr>
              <w:softHyphen/>
              <w:t>PropertyType</w:t>
            </w:r>
          </w:p>
        </w:tc>
        <w:tc>
          <w:tcPr>
            <w:tcW w:w="1843" w:type="dxa"/>
            <w:tcBorders>
              <w:top w:val="single" w:sz="4" w:space="0" w:color="000000"/>
              <w:left w:val="single" w:sz="4" w:space="0" w:color="000000"/>
              <w:bottom w:val="single" w:sz="4" w:space="0" w:color="000000"/>
              <w:right w:val="single" w:sz="4" w:space="0" w:color="000000"/>
            </w:tcBorders>
          </w:tcPr>
          <w:p w:rsidR="000F7141" w:rsidRDefault="000F7141" w:rsidP="000F7141">
            <w:pPr>
              <w:pStyle w:val="IndexHeading"/>
              <w:keepNext w:val="0"/>
              <w:snapToGrid w:val="0"/>
              <w:spacing w:before="0" w:after="120"/>
            </w:pPr>
            <w:r>
              <w:t>Zero or one</w:t>
            </w:r>
            <w:r>
              <w:br/>
              <w:t>(optional)</w:t>
            </w:r>
          </w:p>
        </w:tc>
      </w:tr>
    </w:tbl>
    <w:p w:rsidR="00AD3BBA" w:rsidRDefault="00AD3BBA" w:rsidP="00CF3E28"/>
    <w:p w:rsidR="00DE6D6E" w:rsidRDefault="00DE6D6E" w:rsidP="00DE6D6E">
      <w:r>
        <w:t xml:space="preserve">The </w:t>
      </w:r>
      <w:r w:rsidRPr="007D205B">
        <w:rPr>
          <w:rFonts w:ascii="Courier New" w:hAnsi="Courier New" w:cs="Courier New"/>
        </w:rPr>
        <w:t>CIS::TransformationBySensorModel</w:t>
      </w:r>
      <w:r>
        <w:t xml:space="preserve"> of the SensorML grid </w:t>
      </w:r>
      <w:r w:rsidR="00E35CE8">
        <w:t xml:space="preserve">inherits </w:t>
      </w:r>
      <w:r>
        <w:t xml:space="preserve">attributes </w:t>
      </w:r>
      <w:r w:rsidRPr="007D205B">
        <w:rPr>
          <w:rFonts w:ascii="Courier New" w:hAnsi="Courier New" w:cs="Courier New"/>
        </w:rPr>
        <w:t>uomLabels</w:t>
      </w:r>
      <w:r>
        <w:t xml:space="preserve"> and </w:t>
      </w:r>
      <w:r w:rsidRPr="007D205B">
        <w:rPr>
          <w:rFonts w:ascii="Courier New" w:hAnsi="Courier New" w:cs="Courier New"/>
        </w:rPr>
        <w:t>axisLabels</w:t>
      </w:r>
      <w:r>
        <w:t xml:space="preserve"> that will be a directive to the sensor model software for the computed output geo</w:t>
      </w:r>
      <w:r w:rsidR="00E35CE8">
        <w:t xml:space="preserve"> </w:t>
      </w:r>
      <w:r>
        <w:t>locations.  In general, these attributes will have no effect whatever on sensor model calculations except for the last stage when the output geo</w:t>
      </w:r>
      <w:r w:rsidR="00E35CE8">
        <w:t xml:space="preserve"> </w:t>
      </w:r>
      <w:r>
        <w:t>locations will be trans</w:t>
      </w:r>
      <w:r w:rsidR="00E35CE8">
        <w:softHyphen/>
      </w:r>
      <w:r>
        <w:t xml:space="preserve">formed from the native units and </w:t>
      </w:r>
      <w:r w:rsidR="00E35CE8">
        <w:t>C</w:t>
      </w:r>
      <w:r>
        <w:t xml:space="preserve">RS of the software to the specified units and </w:t>
      </w:r>
      <w:r w:rsidR="00E35CE8">
        <w:t>C</w:t>
      </w:r>
      <w:r>
        <w:t xml:space="preserve">RS of the </w:t>
      </w:r>
      <w:r w:rsidRPr="007D205B">
        <w:rPr>
          <w:rFonts w:ascii="Courier New" w:hAnsi="Courier New" w:cs="Courier New"/>
        </w:rPr>
        <w:t>CIS::TransformationBySensorModel</w:t>
      </w:r>
      <w:r>
        <w:t>.</w:t>
      </w:r>
    </w:p>
    <w:p w:rsidR="007D6367" w:rsidRDefault="007D6367" w:rsidP="007D6367">
      <w:pPr>
        <w:pStyle w:val="Example"/>
      </w:pPr>
      <w:r>
        <w:t>Example 1</w:t>
      </w:r>
      <w:r>
        <w:tab/>
        <w:t xml:space="preserve">The following XML fragment defines the </w:t>
      </w:r>
      <w:r w:rsidR="00BF3345">
        <w:rPr>
          <w:rFonts w:ascii="Courier New" w:hAnsi="Courier New" w:cs="Courier New"/>
          <w:sz w:val="23"/>
          <w:szCs w:val="24"/>
        </w:rPr>
        <w:t>DomainSet</w:t>
      </w:r>
      <w:r>
        <w:t xml:space="preserve"> of a frame camera sensor image modelled as a </w:t>
      </w:r>
      <w:r w:rsidRPr="00766DC5">
        <w:rPr>
          <w:rFonts w:ascii="Courier New" w:hAnsi="Courier New" w:cs="Courier New"/>
          <w:sz w:val="23"/>
          <w:szCs w:val="24"/>
        </w:rPr>
        <w:t>CIS::TransformationBySensorModel</w:t>
      </w:r>
      <w:r>
        <w:t>.</w:t>
      </w:r>
    </w:p>
    <w:p w:rsidR="007D6367" w:rsidRPr="007D6367" w:rsidRDefault="007D6367" w:rsidP="007D6367">
      <w:pPr>
        <w:pStyle w:val="Normal1"/>
        <w:rPr>
          <w:rFonts w:ascii="Courier New" w:hAnsi="Courier New" w:cs="Courier New"/>
          <w:color w:val="57544F"/>
          <w:sz w:val="20"/>
        </w:rPr>
      </w:pPr>
      <w:r w:rsidRPr="00C426B3">
        <w:rPr>
          <w:rFonts w:ascii="Courier New" w:hAnsi="Courier New" w:cs="Courier New"/>
          <w:color w:val="0000FF"/>
          <w:sz w:val="20"/>
        </w:rPr>
        <w:t>&lt;</w:t>
      </w:r>
      <w:r w:rsidR="00BF3345">
        <w:rPr>
          <w:rFonts w:ascii="Courier New" w:hAnsi="Courier New" w:cs="Courier New"/>
          <w:color w:val="990000"/>
          <w:sz w:val="20"/>
        </w:rPr>
        <w:t>DomainSet</w:t>
      </w:r>
      <w:r w:rsidRPr="00C426B3">
        <w:rPr>
          <w:rFonts w:ascii="Courier New" w:hAnsi="Courier New" w:cs="Courier New"/>
          <w:color w:val="0000FF"/>
          <w:sz w:val="20"/>
        </w:rPr>
        <w:t>&gt;</w:t>
      </w:r>
      <w:r>
        <w:rPr>
          <w:rFonts w:ascii="Courier New" w:hAnsi="Courier New" w:cs="Courier New"/>
          <w:color w:val="57544F"/>
          <w:sz w:val="20"/>
        </w:rPr>
        <w:br/>
        <w:t xml:space="preserve">    </w:t>
      </w:r>
      <w:r w:rsidRPr="00C426B3">
        <w:rPr>
          <w:rFonts w:ascii="Courier New" w:hAnsi="Courier New" w:cs="Courier New"/>
          <w:color w:val="0000FF"/>
          <w:sz w:val="20"/>
        </w:rPr>
        <w:t>&lt;</w:t>
      </w:r>
      <w:r w:rsidR="00C47249">
        <w:rPr>
          <w:rFonts w:ascii="Courier New" w:hAnsi="Courier New" w:cs="Courier New"/>
          <w:color w:val="990000"/>
          <w:sz w:val="20"/>
        </w:rPr>
        <w:t>G</w:t>
      </w:r>
      <w:r w:rsidRPr="005E6379">
        <w:rPr>
          <w:rFonts w:ascii="Courier New" w:hAnsi="Courier New" w:cs="Courier New"/>
          <w:color w:val="990000"/>
          <w:sz w:val="20"/>
        </w:rPr>
        <w:t>eneralGrid</w:t>
      </w:r>
      <w:r w:rsidRPr="00C426B3">
        <w:rPr>
          <w:rFonts w:ascii="Courier New" w:hAnsi="Courier New" w:cs="Courier New"/>
          <w:color w:val="57544F"/>
          <w:sz w:val="20"/>
        </w:rPr>
        <w:t xml:space="preserve"> </w:t>
      </w:r>
      <w:r w:rsidRPr="005E6379">
        <w:rPr>
          <w:rFonts w:ascii="Courier New" w:hAnsi="Courier New" w:cs="Courier New"/>
          <w:color w:val="990000"/>
          <w:sz w:val="20"/>
        </w:rPr>
        <w:t>srsName</w:t>
      </w:r>
      <w:r w:rsidRPr="00C426B3">
        <w:rPr>
          <w:rFonts w:ascii="Courier New" w:hAnsi="Courier New" w:cs="Courier New"/>
          <w:color w:val="0000FF"/>
          <w:sz w:val="20"/>
        </w:rPr>
        <w:t>="</w:t>
      </w:r>
      <w:r w:rsidRPr="005E6379">
        <w:rPr>
          <w:rFonts w:ascii="Courier New" w:hAnsi="Courier New" w:cs="Courier New"/>
          <w:b/>
          <w:sz w:val="20"/>
        </w:rPr>
        <w:t>http://www.opengis.net/def/crs/EPSG/0/</w:t>
      </w:r>
      <w:r w:rsidR="002B6CDE">
        <w:rPr>
          <w:rFonts w:ascii="Courier New" w:hAnsi="Courier New" w:cs="Courier New"/>
          <w:b/>
          <w:sz w:val="20"/>
        </w:rPr>
        <w:t>4326</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Pr>
          <w:rFonts w:ascii="Courier New" w:hAnsi="Courier New" w:cs="Courier New"/>
          <w:color w:val="57544F"/>
          <w:sz w:val="20"/>
        </w:rPr>
        <w:br/>
        <w:t xml:space="preserve">            </w:t>
      </w:r>
      <w:r w:rsidRPr="005E6379">
        <w:rPr>
          <w:rFonts w:ascii="Courier New" w:hAnsi="Courier New" w:cs="Courier New"/>
          <w:color w:val="990000"/>
          <w:sz w:val="20"/>
        </w:rPr>
        <w:t>axisLabels</w:t>
      </w:r>
      <w:r w:rsidRPr="005E6379">
        <w:rPr>
          <w:rFonts w:ascii="Courier New" w:hAnsi="Courier New" w:cs="Courier New"/>
          <w:color w:val="0000FF"/>
          <w:sz w:val="20"/>
        </w:rPr>
        <w:t>="</w:t>
      </w:r>
      <w:r w:rsidRPr="005E6379">
        <w:rPr>
          <w:rFonts w:ascii="Courier New" w:hAnsi="Courier New" w:cs="Courier New"/>
          <w:b/>
          <w:sz w:val="20"/>
        </w:rPr>
        <w:t>Lat Long</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G</w:t>
      </w:r>
      <w:r w:rsidRPr="005E6379">
        <w:rPr>
          <w:rFonts w:ascii="Courier New" w:hAnsi="Courier New" w:cs="Courier New"/>
          <w:color w:val="990000"/>
          <w:sz w:val="20"/>
        </w:rPr>
        <w:t>ridLimits srsName</w:t>
      </w:r>
      <w:r w:rsidRPr="005E6379">
        <w:rPr>
          <w:rFonts w:ascii="Courier New" w:hAnsi="Courier New" w:cs="Courier New"/>
          <w:color w:val="0000FF"/>
          <w:sz w:val="20"/>
        </w:rPr>
        <w:t>=</w:t>
      </w:r>
      <w:r>
        <w:rPr>
          <w:rFonts w:ascii="Courier New" w:hAnsi="Courier New" w:cs="Courier New"/>
          <w:color w:val="57544F"/>
          <w:sz w:val="20"/>
        </w:rPr>
        <w:br/>
        <w:t xml:space="preserve">                </w:t>
      </w:r>
      <w:r w:rsidRPr="005E6379">
        <w:rPr>
          <w:rFonts w:ascii="Courier New" w:hAnsi="Courier New" w:cs="Courier New"/>
          <w:color w:val="0000FF"/>
          <w:sz w:val="20"/>
        </w:rPr>
        <w:t>"</w:t>
      </w:r>
      <w:r w:rsidRPr="005E6379">
        <w:rPr>
          <w:rFonts w:ascii="Courier New" w:hAnsi="Courier New" w:cs="Courier New"/>
          <w:b/>
          <w:sz w:val="20"/>
        </w:rPr>
        <w:t>http://www.opengis.net/def/crs/OGC/0/Index2D</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Pr>
          <w:rFonts w:ascii="Courier New" w:hAnsi="Courier New" w:cs="Courier New"/>
          <w:color w:val="57544F"/>
          <w:sz w:val="20"/>
        </w:rPr>
        <w:br/>
        <w:t xml:space="preserve">                </w:t>
      </w:r>
      <w:r w:rsidRPr="005E6379">
        <w:rPr>
          <w:rFonts w:ascii="Courier New" w:hAnsi="Courier New" w:cs="Courier New"/>
          <w:color w:val="990000"/>
          <w:sz w:val="20"/>
        </w:rPr>
        <w:t>axisLabels</w:t>
      </w:r>
      <w:r w:rsidRPr="005E6379">
        <w:rPr>
          <w:rFonts w:ascii="Courier New" w:hAnsi="Courier New" w:cs="Courier New"/>
          <w:color w:val="0000FF"/>
          <w:sz w:val="20"/>
        </w:rPr>
        <w:t>="</w:t>
      </w:r>
      <w:r w:rsidRPr="005E6379">
        <w:rPr>
          <w:rFonts w:ascii="Courier New" w:hAnsi="Courier New" w:cs="Courier New"/>
          <w:b/>
          <w:sz w:val="20"/>
        </w:rPr>
        <w:t>i j</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I</w:t>
      </w:r>
      <w:r w:rsidRPr="005E6379">
        <w:rPr>
          <w:rFonts w:ascii="Courier New" w:hAnsi="Courier New" w:cs="Courier New"/>
          <w:color w:val="990000"/>
          <w:sz w:val="20"/>
        </w:rPr>
        <w:t>ndexAxis axisLabel</w:t>
      </w:r>
      <w:r w:rsidRPr="005E6379">
        <w:rPr>
          <w:rFonts w:ascii="Courier New" w:hAnsi="Courier New" w:cs="Courier New"/>
          <w:color w:val="0000FF"/>
          <w:sz w:val="20"/>
        </w:rPr>
        <w:t>="</w:t>
      </w:r>
      <w:r w:rsidRPr="005E6379">
        <w:rPr>
          <w:rFonts w:ascii="Courier New" w:hAnsi="Courier New" w:cs="Courier New"/>
          <w:b/>
          <w:sz w:val="20"/>
        </w:rPr>
        <w:t>i</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sidRPr="005E6379">
        <w:rPr>
          <w:rFonts w:ascii="Courier New" w:hAnsi="Courier New" w:cs="Courier New"/>
          <w:color w:val="990000"/>
          <w:sz w:val="20"/>
        </w:rPr>
        <w:t>lowerBound</w:t>
      </w:r>
      <w:r w:rsidRPr="005E6379">
        <w:rPr>
          <w:rFonts w:ascii="Courier New" w:hAnsi="Courier New" w:cs="Courier New"/>
          <w:color w:val="0000FF"/>
          <w:sz w:val="20"/>
        </w:rPr>
        <w:t>="</w:t>
      </w:r>
      <w:r w:rsidRPr="005E6379">
        <w:rPr>
          <w:rFonts w:ascii="Courier New" w:hAnsi="Courier New" w:cs="Courier New"/>
          <w:b/>
          <w:sz w:val="20"/>
        </w:rPr>
        <w:t>0</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sidRPr="005E6379">
        <w:rPr>
          <w:rFonts w:ascii="Courier New" w:hAnsi="Courier New" w:cs="Courier New"/>
          <w:color w:val="990000"/>
          <w:sz w:val="20"/>
        </w:rPr>
        <w:t>upperBound</w:t>
      </w:r>
      <w:r w:rsidRPr="005E6379">
        <w:rPr>
          <w:rFonts w:ascii="Courier New" w:hAnsi="Courier New" w:cs="Courier New"/>
          <w:color w:val="0000FF"/>
          <w:sz w:val="20"/>
        </w:rPr>
        <w:t>="</w:t>
      </w:r>
      <w:r w:rsidRPr="005E6379">
        <w:rPr>
          <w:rFonts w:ascii="Courier New" w:hAnsi="Courier New" w:cs="Courier New"/>
          <w:b/>
          <w:sz w:val="20"/>
        </w:rPr>
        <w:t>1919</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I</w:t>
      </w:r>
      <w:r w:rsidRPr="005E6379">
        <w:rPr>
          <w:rFonts w:ascii="Courier New" w:hAnsi="Courier New" w:cs="Courier New"/>
          <w:color w:val="990000"/>
          <w:sz w:val="20"/>
        </w:rPr>
        <w:t>ndexAxis axisLabel</w:t>
      </w:r>
      <w:r w:rsidRPr="005E6379">
        <w:rPr>
          <w:rFonts w:ascii="Courier New" w:hAnsi="Courier New" w:cs="Courier New"/>
          <w:color w:val="0000FF"/>
          <w:sz w:val="20"/>
        </w:rPr>
        <w:t>="</w:t>
      </w:r>
      <w:r w:rsidRPr="005E6379">
        <w:rPr>
          <w:rFonts w:ascii="Courier New" w:hAnsi="Courier New" w:cs="Courier New"/>
          <w:b/>
          <w:sz w:val="20"/>
        </w:rPr>
        <w:t>j</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sidRPr="005E6379">
        <w:rPr>
          <w:rFonts w:ascii="Courier New" w:hAnsi="Courier New" w:cs="Courier New"/>
          <w:color w:val="990000"/>
          <w:sz w:val="20"/>
        </w:rPr>
        <w:t>lowerBound</w:t>
      </w:r>
      <w:r w:rsidRPr="005E6379">
        <w:rPr>
          <w:rFonts w:ascii="Courier New" w:hAnsi="Courier New" w:cs="Courier New"/>
          <w:color w:val="0000FF"/>
          <w:sz w:val="20"/>
        </w:rPr>
        <w:t>="</w:t>
      </w:r>
      <w:r w:rsidRPr="005E6379">
        <w:rPr>
          <w:rFonts w:ascii="Courier New" w:hAnsi="Courier New" w:cs="Courier New"/>
          <w:b/>
          <w:sz w:val="20"/>
        </w:rPr>
        <w:t>0</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sidRPr="005E6379">
        <w:rPr>
          <w:rFonts w:ascii="Courier New" w:hAnsi="Courier New" w:cs="Courier New"/>
          <w:color w:val="990000"/>
          <w:sz w:val="20"/>
        </w:rPr>
        <w:t>upperBound</w:t>
      </w:r>
      <w:r w:rsidRPr="005E6379">
        <w:rPr>
          <w:rFonts w:ascii="Courier New" w:hAnsi="Courier New" w:cs="Courier New"/>
          <w:color w:val="0000FF"/>
          <w:sz w:val="20"/>
        </w:rPr>
        <w:t>="</w:t>
      </w:r>
      <w:r w:rsidRPr="005E6379">
        <w:rPr>
          <w:rFonts w:ascii="Courier New" w:hAnsi="Courier New" w:cs="Courier New"/>
          <w:b/>
          <w:sz w:val="20"/>
        </w:rPr>
        <w:t>1079</w:t>
      </w:r>
      <w:r w:rsidRPr="005E6379">
        <w:rPr>
          <w:rFonts w:ascii="Courier New" w:hAnsi="Courier New" w:cs="Courier New"/>
          <w:color w:val="0000FF"/>
          <w:sz w:val="20"/>
        </w:rPr>
        <w:t>"/&gt;</w:t>
      </w:r>
      <w:r>
        <w:rPr>
          <w:rFonts w:ascii="Courier New" w:hAnsi="Courier New" w:cs="Courier New"/>
          <w:color w:val="57544F"/>
          <w:sz w:val="20"/>
        </w:rPr>
        <w:br/>
      </w:r>
      <w:r w:rsidRPr="00C426B3">
        <w:rPr>
          <w:rFonts w:ascii="Courier New" w:hAnsi="Courier New" w:cs="Courier New"/>
          <w:color w:val="57544F"/>
          <w:sz w:val="20"/>
        </w:rPr>
        <w:t xml:space="preserve">       </w:t>
      </w:r>
      <w:r>
        <w:rPr>
          <w:rFonts w:ascii="Courier New" w:hAnsi="Courier New" w:cs="Courier New"/>
          <w:color w:val="57544F"/>
          <w:sz w:val="20"/>
        </w:rPr>
        <w:t xml:space="preserve"> </w:t>
      </w:r>
      <w:r w:rsidRPr="005E6379">
        <w:rPr>
          <w:rFonts w:ascii="Courier New" w:hAnsi="Courier New" w:cs="Courier New"/>
          <w:color w:val="0000FF"/>
          <w:sz w:val="20"/>
        </w:rPr>
        <w:t>&lt;/</w:t>
      </w:r>
      <w:r w:rsidR="00C47249">
        <w:rPr>
          <w:rFonts w:ascii="Courier New" w:hAnsi="Courier New" w:cs="Courier New"/>
          <w:color w:val="990000"/>
          <w:sz w:val="20"/>
        </w:rPr>
        <w:t>G</w:t>
      </w:r>
      <w:r w:rsidRPr="005E6379">
        <w:rPr>
          <w:rFonts w:ascii="Courier New" w:hAnsi="Courier New" w:cs="Courier New"/>
          <w:color w:val="990000"/>
          <w:sz w:val="20"/>
        </w:rPr>
        <w:t>ridLimits</w:t>
      </w:r>
      <w:r w:rsidRPr="005E6379">
        <w:rPr>
          <w:rFonts w:ascii="Courier New" w:hAnsi="Courier New" w:cs="Courier New"/>
          <w:color w:val="0000FF"/>
          <w:sz w:val="20"/>
        </w:rPr>
        <w:t>&gt;</w:t>
      </w:r>
      <w:r w:rsidRPr="00C426B3">
        <w:rPr>
          <w:rFonts w:ascii="Courier New" w:hAnsi="Courier New" w:cs="Courier New"/>
          <w:color w:val="57544F"/>
          <w:sz w:val="20"/>
        </w:rPr>
        <w:t xml:space="preserve"> </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T</w:t>
      </w:r>
      <w:r w:rsidRPr="005E6379">
        <w:rPr>
          <w:rFonts w:ascii="Courier New" w:hAnsi="Courier New" w:cs="Courier New"/>
          <w:color w:val="990000"/>
          <w:sz w:val="20"/>
        </w:rPr>
        <w:t>ransformationBySensorModel</w:t>
      </w:r>
      <w:r w:rsidR="002B6CDE">
        <w:rPr>
          <w:rFonts w:ascii="Courier New" w:hAnsi="Courier New" w:cs="Courier New"/>
          <w:color w:val="990000"/>
          <w:sz w:val="20"/>
        </w:rPr>
        <w:br/>
        <w:t xml:space="preserve">               </w:t>
      </w:r>
      <w:r w:rsidRPr="00C426B3">
        <w:rPr>
          <w:rFonts w:ascii="Courier New" w:hAnsi="Courier New" w:cs="Courier New"/>
          <w:color w:val="57544F"/>
          <w:sz w:val="20"/>
        </w:rPr>
        <w:t xml:space="preserve"> </w:t>
      </w:r>
      <w:r w:rsidRPr="005E6379">
        <w:rPr>
          <w:rFonts w:ascii="Courier New" w:hAnsi="Courier New" w:cs="Courier New"/>
          <w:color w:val="990000"/>
          <w:sz w:val="20"/>
        </w:rPr>
        <w:t>uomLabels</w:t>
      </w:r>
      <w:r w:rsidRPr="005E6379">
        <w:rPr>
          <w:rFonts w:ascii="Courier New" w:hAnsi="Courier New" w:cs="Courier New"/>
          <w:color w:val="0000FF"/>
          <w:sz w:val="20"/>
        </w:rPr>
        <w:t>="</w:t>
      </w:r>
      <w:r w:rsidRPr="005E6379">
        <w:rPr>
          <w:rFonts w:ascii="Courier New" w:hAnsi="Courier New" w:cs="Courier New"/>
          <w:b/>
          <w:sz w:val="20"/>
        </w:rPr>
        <w:t>deg deg</w:t>
      </w:r>
      <w:r w:rsidRPr="005E6379">
        <w:rPr>
          <w:rFonts w:ascii="Courier New" w:hAnsi="Courier New" w:cs="Courier New"/>
          <w:color w:val="0000FF"/>
          <w:sz w:val="20"/>
        </w:rPr>
        <w:t>"</w:t>
      </w:r>
      <w:r w:rsidRPr="00C426B3">
        <w:rPr>
          <w:rFonts w:ascii="Courier New" w:hAnsi="Courier New" w:cs="Courier New"/>
          <w:color w:val="57544F"/>
          <w:sz w:val="20"/>
        </w:rPr>
        <w:t xml:space="preserve"> </w:t>
      </w:r>
      <w:r w:rsidRPr="005E6379">
        <w:rPr>
          <w:rFonts w:ascii="Courier New" w:hAnsi="Courier New" w:cs="Courier New"/>
          <w:color w:val="990000"/>
          <w:sz w:val="20"/>
        </w:rPr>
        <w:t>axisLabels</w:t>
      </w:r>
      <w:r w:rsidRPr="005E6379">
        <w:rPr>
          <w:rFonts w:ascii="Courier New" w:hAnsi="Courier New" w:cs="Courier New"/>
          <w:color w:val="0000FF"/>
          <w:sz w:val="20"/>
        </w:rPr>
        <w:t>="</w:t>
      </w:r>
      <w:r w:rsidRPr="005E6379">
        <w:rPr>
          <w:rFonts w:ascii="Courier New" w:hAnsi="Courier New" w:cs="Courier New"/>
          <w:b/>
          <w:sz w:val="20"/>
        </w:rPr>
        <w:t>Lat Long</w:t>
      </w:r>
      <w:r w:rsidRPr="00C426B3">
        <w:rPr>
          <w:rFonts w:ascii="Courier New" w:hAnsi="Courier New" w:cs="Courier New"/>
          <w:color w:val="57544F"/>
          <w:sz w:val="20"/>
        </w:rPr>
        <w:t>"</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S</w:t>
      </w:r>
      <w:r w:rsidRPr="005E6379">
        <w:rPr>
          <w:rFonts w:ascii="Courier New" w:hAnsi="Courier New" w:cs="Courier New"/>
          <w:color w:val="990000"/>
          <w:sz w:val="20"/>
        </w:rPr>
        <w:t>ensorModel xlink:href</w:t>
      </w:r>
      <w:r w:rsidRPr="005E6379">
        <w:rPr>
          <w:rFonts w:ascii="Courier New" w:hAnsi="Courier New" w:cs="Courier New"/>
          <w:color w:val="0000FF"/>
          <w:sz w:val="20"/>
        </w:rPr>
        <w:t>=</w:t>
      </w:r>
      <w:r>
        <w:rPr>
          <w:rFonts w:ascii="Courier New" w:hAnsi="Courier New" w:cs="Courier New"/>
          <w:color w:val="57544F"/>
          <w:sz w:val="20"/>
        </w:rPr>
        <w:br/>
        <w:t xml:space="preserve">                </w:t>
      </w:r>
      <w:r w:rsidRPr="005E6379">
        <w:rPr>
          <w:rFonts w:ascii="Courier New" w:hAnsi="Courier New" w:cs="Courier New"/>
          <w:color w:val="0000FF"/>
          <w:sz w:val="20"/>
        </w:rPr>
        <w:t>"</w:t>
      </w:r>
      <w:r w:rsidRPr="005E6379">
        <w:rPr>
          <w:rFonts w:ascii="Courier New" w:hAnsi="Courier New" w:cs="Courier New"/>
          <w:b/>
          <w:sz w:val="20"/>
        </w:rPr>
        <w:t>http://www.sensorml.com/csmFrame.html</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S</w:t>
      </w:r>
      <w:r w:rsidRPr="005E6379">
        <w:rPr>
          <w:rFonts w:ascii="Courier New" w:hAnsi="Courier New" w:cs="Courier New"/>
          <w:color w:val="990000"/>
          <w:sz w:val="20"/>
        </w:rPr>
        <w:t>ensorInstance</w:t>
      </w:r>
      <w:r w:rsidRPr="00C426B3">
        <w:rPr>
          <w:rFonts w:ascii="Courier New" w:hAnsi="Courier New" w:cs="Courier New"/>
          <w:color w:val="57544F"/>
          <w:sz w:val="20"/>
        </w:rPr>
        <w:t xml:space="preserve"> </w:t>
      </w:r>
      <w:r w:rsidRPr="005E6379">
        <w:rPr>
          <w:rFonts w:ascii="Courier New" w:hAnsi="Courier New" w:cs="Courier New"/>
          <w:color w:val="990000"/>
          <w:sz w:val="20"/>
        </w:rPr>
        <w:t>xlink:href</w:t>
      </w:r>
      <w:r w:rsidRPr="005E6379">
        <w:rPr>
          <w:rFonts w:ascii="Courier New" w:hAnsi="Courier New" w:cs="Courier New"/>
          <w:color w:val="0000FF"/>
          <w:sz w:val="20"/>
        </w:rPr>
        <w:t>=</w:t>
      </w:r>
      <w:r>
        <w:rPr>
          <w:rFonts w:ascii="Courier New" w:hAnsi="Courier New" w:cs="Courier New"/>
          <w:color w:val="0000FF"/>
          <w:sz w:val="20"/>
        </w:rPr>
        <w:br/>
      </w:r>
      <w:r>
        <w:rPr>
          <w:rFonts w:ascii="Courier New" w:hAnsi="Courier New" w:cs="Courier New"/>
          <w:color w:val="57544F"/>
          <w:sz w:val="20"/>
        </w:rPr>
        <w:t xml:space="preserve">                </w:t>
      </w:r>
      <w:r w:rsidRPr="005E6379">
        <w:rPr>
          <w:rFonts w:ascii="Courier New" w:hAnsi="Courier New" w:cs="Courier New"/>
          <w:color w:val="0000FF"/>
          <w:sz w:val="20"/>
        </w:rPr>
        <w:t>"</w:t>
      </w:r>
      <w:r w:rsidRPr="005E6379">
        <w:rPr>
          <w:rFonts w:ascii="Courier New" w:hAnsi="Courier New" w:cs="Courier New"/>
          <w:b/>
          <w:sz w:val="20"/>
        </w:rPr>
        <w:t>http://www.sensorml.com/myHDCamera.html</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T</w:t>
      </w:r>
      <w:r w:rsidRPr="005E6379">
        <w:rPr>
          <w:rFonts w:ascii="Courier New" w:hAnsi="Courier New" w:cs="Courier New"/>
          <w:color w:val="990000"/>
          <w:sz w:val="20"/>
        </w:rPr>
        <w:t>ransformationBySensorModel</w:t>
      </w:r>
      <w:r w:rsidRPr="005E6379">
        <w:rPr>
          <w:rFonts w:ascii="Courier New" w:hAnsi="Courier New" w:cs="Courier New"/>
          <w:color w:val="0000FF"/>
          <w:sz w:val="20"/>
        </w:rPr>
        <w:t>&gt;</w:t>
      </w:r>
      <w:r>
        <w:rPr>
          <w:rFonts w:ascii="Courier New" w:hAnsi="Courier New" w:cs="Courier New"/>
          <w:color w:val="57544F"/>
          <w:sz w:val="20"/>
        </w:rPr>
        <w:br/>
        <w:t xml:space="preserve">    </w:t>
      </w:r>
      <w:r w:rsidRPr="005E6379">
        <w:rPr>
          <w:rFonts w:ascii="Courier New" w:hAnsi="Courier New" w:cs="Courier New"/>
          <w:color w:val="0000FF"/>
          <w:sz w:val="20"/>
        </w:rPr>
        <w:t>&lt;/</w:t>
      </w:r>
      <w:r w:rsidR="00C47249">
        <w:rPr>
          <w:rFonts w:ascii="Courier New" w:hAnsi="Courier New" w:cs="Courier New"/>
          <w:color w:val="990000"/>
          <w:sz w:val="20"/>
        </w:rPr>
        <w:t>G</w:t>
      </w:r>
      <w:r w:rsidRPr="005E6379">
        <w:rPr>
          <w:rFonts w:ascii="Courier New" w:hAnsi="Courier New" w:cs="Courier New"/>
          <w:color w:val="990000"/>
          <w:sz w:val="20"/>
        </w:rPr>
        <w:t>eneralGrid</w:t>
      </w:r>
      <w:r w:rsidRPr="005E6379">
        <w:rPr>
          <w:rFonts w:ascii="Courier New" w:hAnsi="Courier New" w:cs="Courier New"/>
          <w:color w:val="0000FF"/>
          <w:sz w:val="20"/>
        </w:rPr>
        <w:t>&gt;</w:t>
      </w:r>
      <w:r>
        <w:rPr>
          <w:rFonts w:ascii="Courier New" w:hAnsi="Courier New" w:cs="Courier New"/>
          <w:color w:val="57544F"/>
          <w:sz w:val="20"/>
        </w:rPr>
        <w:br/>
      </w:r>
      <w:r w:rsidRPr="005E6379">
        <w:rPr>
          <w:rFonts w:ascii="Courier New" w:hAnsi="Courier New" w:cs="Courier New"/>
          <w:color w:val="0000FF"/>
          <w:sz w:val="20"/>
        </w:rPr>
        <w:t>&lt;/</w:t>
      </w:r>
      <w:r w:rsidR="00BF3345">
        <w:rPr>
          <w:rFonts w:ascii="Courier New" w:hAnsi="Courier New" w:cs="Courier New"/>
          <w:color w:val="990000"/>
          <w:sz w:val="20"/>
        </w:rPr>
        <w:t>DomainSet</w:t>
      </w:r>
      <w:r w:rsidRPr="005E6379">
        <w:rPr>
          <w:rFonts w:ascii="Courier New" w:hAnsi="Courier New" w:cs="Courier New"/>
          <w:color w:val="0000FF"/>
          <w:sz w:val="20"/>
        </w:rPr>
        <w:t>&gt;</w:t>
      </w:r>
    </w:p>
    <w:p w:rsidR="00643FB1" w:rsidRPr="00DA431A" w:rsidRDefault="00643FB1" w:rsidP="00766DC5">
      <w:pPr>
        <w:pStyle w:val="Example"/>
      </w:pPr>
      <w:r>
        <w:t>Example</w:t>
      </w:r>
      <w:r w:rsidR="006C3C33">
        <w:t xml:space="preserve"> 2</w:t>
      </w:r>
      <w:r>
        <w:tab/>
        <w:t>The following SensorML 2.0 defines parameters of a 2D electro-optical grid of a frame camera sensor, as part of a sensor model</w:t>
      </w:r>
      <w:r w:rsidR="00766DC5">
        <w:t xml:space="preserve"> description referenced in the </w:t>
      </w:r>
      <w:r w:rsidR="00C47249">
        <w:rPr>
          <w:rFonts w:ascii="Courier New" w:hAnsi="Courier New" w:cs="Courier New"/>
          <w:sz w:val="23"/>
          <w:szCs w:val="24"/>
        </w:rPr>
        <w:t>S</w:t>
      </w:r>
      <w:r w:rsidRPr="00766DC5">
        <w:rPr>
          <w:rFonts w:ascii="Courier New" w:hAnsi="Courier New" w:cs="Courier New"/>
          <w:sz w:val="23"/>
          <w:szCs w:val="24"/>
        </w:rPr>
        <w:t>ensorModel</w:t>
      </w:r>
      <w:r w:rsidR="00766DC5">
        <w:rPr>
          <w:rFonts w:ascii="Courier New" w:hAnsi="Courier New" w:cs="Courier New"/>
          <w:sz w:val="23"/>
          <w:szCs w:val="24"/>
        </w:rPr>
        <w:t xml:space="preserve"> </w:t>
      </w:r>
      <w:r w:rsidR="007D6367">
        <w:t>sub</w:t>
      </w:r>
      <w:r>
        <w:t>element.</w:t>
      </w:r>
      <w:r w:rsidR="007D6367">
        <w:t xml:space="preserve"> </w:t>
      </w:r>
    </w:p>
    <w:p w:rsidR="00643FB1" w:rsidRDefault="00BB1021" w:rsidP="00BB1021">
      <w:pPr>
        <w:pStyle w:val="Normal1"/>
        <w:rPr>
          <w:rFonts w:ascii="Consolas" w:hAnsi="Consolas"/>
          <w:color w:val="57544F"/>
        </w:rPr>
      </w:pPr>
      <w:r w:rsidRPr="0017401F">
        <w:rPr>
          <w:rStyle w:val="HTMLCode"/>
          <w:color w:val="0000FF"/>
        </w:rPr>
        <w:t>&lt;</w:t>
      </w:r>
      <w:r w:rsidR="00C47249">
        <w:rPr>
          <w:rStyle w:val="HTMLCode"/>
          <w:color w:val="990000"/>
        </w:rPr>
        <w:t>S</w:t>
      </w:r>
      <w:r>
        <w:rPr>
          <w:rStyle w:val="HTMLCode"/>
          <w:color w:val="990000"/>
        </w:rPr>
        <w:t>ensorModel</w:t>
      </w:r>
      <w:r w:rsidRPr="0017401F">
        <w:rPr>
          <w:rStyle w:val="HTMLCode"/>
          <w:color w:val="0000FF"/>
        </w:rPr>
        <w:t>&gt;</w:t>
      </w:r>
      <w:r>
        <w:rPr>
          <w:rStyle w:val="HTMLCode"/>
          <w:color w:val="0000FF"/>
        </w:rPr>
        <w:br/>
        <w:t xml:space="preserve">    </w:t>
      </w:r>
      <w:r w:rsidR="00643FB1" w:rsidRPr="0017401F">
        <w:rPr>
          <w:rStyle w:val="HTMLCode"/>
          <w:color w:val="0000FF"/>
        </w:rPr>
        <w:t>&lt;</w:t>
      </w:r>
      <w:r w:rsidR="00643FB1" w:rsidRPr="00C7010E">
        <w:rPr>
          <w:rStyle w:val="HTMLCode"/>
          <w:color w:val="990000"/>
        </w:rPr>
        <w:t>swe:field</w:t>
      </w:r>
      <w:r w:rsidR="00643FB1" w:rsidRPr="00C7010E">
        <w:rPr>
          <w:rFonts w:ascii="Consolas" w:hAnsi="Consolas"/>
        </w:rPr>
        <w:t xml:space="preserve"> </w:t>
      </w:r>
      <w:r w:rsidR="00643FB1" w:rsidRPr="00C7010E">
        <w:rPr>
          <w:rStyle w:val="HTMLCode"/>
          <w:color w:val="990000"/>
        </w:rPr>
        <w:t>name</w:t>
      </w:r>
      <w:r w:rsidR="00643FB1" w:rsidRPr="0017401F">
        <w:rPr>
          <w:rStyle w:val="HTMLCode"/>
          <w:color w:val="0000FF"/>
        </w:rPr>
        <w:t>="</w:t>
      </w:r>
      <w:r w:rsidR="00643FB1" w:rsidRPr="00C7010E">
        <w:rPr>
          <w:rStyle w:val="HTMLCode"/>
          <w:b/>
        </w:rPr>
        <w:t>pixelGrid</w:t>
      </w:r>
      <w:r w:rsidR="00643FB1" w:rsidRPr="0017401F">
        <w:rPr>
          <w:rStyle w:val="HTMLCode"/>
          <w:color w:val="0000FF"/>
        </w:rPr>
        <w:t>"&gt;</w:t>
      </w:r>
      <w:r>
        <w:rPr>
          <w:rFonts w:ascii="Consolas" w:hAnsi="Consolas"/>
          <w:color w:val="57544F"/>
        </w:rPr>
        <w:br/>
        <w:t xml:space="preserve">    </w:t>
      </w:r>
      <w:r w:rsidR="00643FB1">
        <w:rPr>
          <w:rStyle w:val="HTMLCode"/>
          <w:color w:val="57544F"/>
        </w:rPr>
        <w:t xml:space="preserve">    </w:t>
      </w:r>
      <w:r w:rsidR="00643FB1" w:rsidRPr="0017401F">
        <w:rPr>
          <w:rStyle w:val="HTMLCode"/>
          <w:color w:val="0000FF"/>
        </w:rPr>
        <w:t>&lt;</w:t>
      </w:r>
      <w:r w:rsidR="00643FB1" w:rsidRPr="00C7010E">
        <w:rPr>
          <w:rStyle w:val="HTMLCode"/>
          <w:color w:val="990000"/>
        </w:rPr>
        <w:t>swe:DataRecord</w:t>
      </w:r>
      <w:r w:rsidR="00643FB1" w:rsidRPr="0017401F">
        <w:rPr>
          <w:rStyle w:val="HTMLCode"/>
          <w:color w:val="0000FF"/>
        </w:rPr>
        <w:t>&gt;</w:t>
      </w:r>
      <w:r>
        <w:rPr>
          <w:rFonts w:ascii="Consolas" w:hAnsi="Consolas"/>
          <w:color w:val="57544F"/>
        </w:rPr>
        <w:br/>
        <w:t xml:space="preserve">    </w:t>
      </w:r>
      <w:r w:rsidR="00643FB1">
        <w:rPr>
          <w:rStyle w:val="HTMLCode"/>
          <w:color w:val="57544F"/>
        </w:rPr>
        <w:t xml:space="preserve">        </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sidR="00643FB1" w:rsidRPr="00C7010E">
        <w:rPr>
          <w:rStyle w:val="HTMLCode"/>
          <w:b/>
        </w:rPr>
        <w:t>Pixel Gri</w:t>
      </w:r>
      <w:r w:rsidR="00643FB1">
        <w:rPr>
          <w:rStyle w:val="HTMLCode"/>
          <w:b/>
        </w:rPr>
        <w:t>d Characteristics</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C7010E">
        <w:rPr>
          <w:rFonts w:ascii="Consolas" w:hAnsi="Consolas"/>
        </w:rPr>
        <w:t xml:space="preserve"> </w:t>
      </w:r>
      <w:r w:rsidR="00643FB1" w:rsidRPr="00C7010E">
        <w:rPr>
          <w:rStyle w:val="HTMLCode"/>
          <w:color w:val="990000"/>
        </w:rPr>
        <w:t>name</w:t>
      </w:r>
      <w:r w:rsidR="00643FB1" w:rsidRPr="0017401F">
        <w:rPr>
          <w:rStyle w:val="HTMLCode"/>
          <w:color w:val="0000FF"/>
        </w:rPr>
        <w:t>="</w:t>
      </w:r>
      <w:r w:rsidR="00643FB1" w:rsidRPr="00C7010E">
        <w:rPr>
          <w:rStyle w:val="HTMLCode"/>
          <w:b/>
        </w:rPr>
        <w:t>numberOfRows</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swe:Count</w:t>
      </w:r>
      <w:r w:rsidR="00643FB1" w:rsidRPr="00C7010E">
        <w:rPr>
          <w:rFonts w:ascii="Consolas" w:hAnsi="Consolas"/>
        </w:rPr>
        <w:t xml:space="preserve"> </w:t>
      </w:r>
      <w:r w:rsidR="00643FB1" w:rsidRPr="00C7010E">
        <w:rPr>
          <w:rStyle w:val="HTMLCode"/>
          <w:color w:val="990000"/>
        </w:rPr>
        <w:t>definition</w:t>
      </w:r>
      <w:r w:rsidR="00643FB1" w:rsidRPr="0017401F">
        <w:rPr>
          <w:rStyle w:val="HTMLCode"/>
          <w:color w:val="0000FF"/>
        </w:rPr>
        <w:t>=</w:t>
      </w:r>
      <w:r>
        <w:rPr>
          <w:rStyle w:val="HTMLCode"/>
          <w:color w:val="57544F"/>
        </w:rPr>
        <w:br/>
        <w:t xml:space="preserve">    </w:t>
      </w:r>
      <w:r w:rsidR="00643FB1">
        <w:rPr>
          <w:rStyle w:val="HTMLCode"/>
          <w:color w:val="57544F"/>
        </w:rPr>
        <w:t xml:space="preserve">                  </w:t>
      </w:r>
      <w:r w:rsidR="00643FB1" w:rsidRPr="0017401F">
        <w:rPr>
          <w:rStyle w:val="HTMLCode"/>
          <w:color w:val="0000FF"/>
        </w:rPr>
        <w:t>"</w:t>
      </w:r>
      <w:r w:rsidR="00643FB1" w:rsidRPr="00C7010E">
        <w:rPr>
          <w:rStyle w:val="HTMLCode"/>
          <w:b/>
        </w:rPr>
        <w:t>http://sensorml.com/ont/csm/property/NROWS</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sidR="00643FB1" w:rsidRPr="00C7010E">
        <w:rPr>
          <w:rStyle w:val="HTMLCode"/>
          <w:b/>
        </w:rPr>
        <w:t>Number of Rows</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swe:Count</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C7010E">
        <w:rPr>
          <w:rFonts w:ascii="Consolas" w:hAnsi="Consolas"/>
        </w:rPr>
        <w:t xml:space="preserve"> </w:t>
      </w:r>
      <w:r w:rsidR="00643FB1" w:rsidRPr="00C7010E">
        <w:rPr>
          <w:rStyle w:val="HTMLCode"/>
          <w:color w:val="990000"/>
        </w:rPr>
        <w:t>name</w:t>
      </w:r>
      <w:r w:rsidR="00643FB1" w:rsidRPr="0017401F">
        <w:rPr>
          <w:rStyle w:val="HTMLCode"/>
          <w:color w:val="0000FF"/>
        </w:rPr>
        <w:t>="</w:t>
      </w:r>
      <w:r w:rsidR="00643FB1" w:rsidRPr="00C7010E">
        <w:rPr>
          <w:rStyle w:val="HTMLCode"/>
          <w:b/>
        </w:rPr>
        <w:t>numberOfColumns</w:t>
      </w:r>
      <w:r w:rsidR="00643FB1" w:rsidRPr="0017401F">
        <w:rPr>
          <w:rStyle w:val="HTMLCode"/>
          <w:color w:val="0000FF"/>
        </w:rPr>
        <w:t>"&gt;</w:t>
      </w:r>
      <w:r>
        <w:rPr>
          <w:rFonts w:ascii="Consolas" w:hAnsi="Consolas"/>
          <w:color w:val="57544F"/>
        </w:rPr>
        <w:br/>
        <w:t xml:space="preserve">    </w:t>
      </w:r>
      <w:r w:rsidR="00643FB1">
        <w:rPr>
          <w:rStyle w:val="HTMLCode"/>
          <w:color w:val="57544F"/>
        </w:rPr>
        <w:t xml:space="preserve">            </w:t>
      </w:r>
      <w:r w:rsidR="00643FB1" w:rsidRPr="0017401F">
        <w:rPr>
          <w:rStyle w:val="HTMLCode"/>
          <w:color w:val="0000FF"/>
        </w:rPr>
        <w:t>&lt;</w:t>
      </w:r>
      <w:r w:rsidR="00643FB1" w:rsidRPr="00C7010E">
        <w:rPr>
          <w:rStyle w:val="HTMLCode"/>
          <w:color w:val="990000"/>
        </w:rPr>
        <w:t>swe:Count</w:t>
      </w:r>
      <w:r w:rsidR="00643FB1" w:rsidRPr="00C7010E">
        <w:rPr>
          <w:rFonts w:ascii="Consolas" w:hAnsi="Consolas"/>
        </w:rPr>
        <w:t xml:space="preserve"> </w:t>
      </w:r>
      <w:r w:rsidR="00643FB1" w:rsidRPr="00C7010E">
        <w:rPr>
          <w:rStyle w:val="HTMLCode"/>
          <w:color w:val="990000"/>
        </w:rPr>
        <w:t>definition</w:t>
      </w:r>
      <w:r w:rsidR="00643FB1" w:rsidRPr="0017401F">
        <w:rPr>
          <w:rStyle w:val="HTMLCode"/>
          <w:color w:val="0000FF"/>
        </w:rPr>
        <w:t>=</w:t>
      </w:r>
      <w:r>
        <w:rPr>
          <w:rStyle w:val="HTMLCode"/>
          <w:color w:val="57544F"/>
        </w:rPr>
        <w:br/>
        <w:t xml:space="preserve">    </w:t>
      </w:r>
      <w:r w:rsidR="00643FB1">
        <w:rPr>
          <w:rStyle w:val="HTMLCode"/>
          <w:color w:val="57544F"/>
        </w:rPr>
        <w:t xml:space="preserve">                  </w:t>
      </w:r>
      <w:r w:rsidR="00643FB1" w:rsidRPr="0017401F">
        <w:rPr>
          <w:rStyle w:val="HTMLCode"/>
          <w:color w:val="0000FF"/>
        </w:rPr>
        <w:t>"</w:t>
      </w:r>
      <w:r w:rsidR="00643FB1" w:rsidRPr="00C7010E">
        <w:rPr>
          <w:rStyle w:val="HTMLCode"/>
          <w:b/>
        </w:rPr>
        <w:t>http://sensorml.com/ont/csm/property/NCOLS</w:t>
      </w:r>
      <w:r w:rsidR="00643FB1" w:rsidRPr="0017401F">
        <w:rPr>
          <w:rStyle w:val="HTMLCode"/>
          <w:color w:val="0000FF"/>
        </w:rPr>
        <w:t>"&gt;</w:t>
      </w:r>
      <w:r>
        <w:rPr>
          <w:rFonts w:ascii="Consolas" w:hAnsi="Consolas"/>
          <w:color w:val="57544F"/>
        </w:rPr>
        <w:br/>
      </w:r>
      <w:r>
        <w:rPr>
          <w:rFonts w:ascii="Consolas" w:hAnsi="Consolas"/>
          <w:color w:val="57544F"/>
        </w:rPr>
        <w:lastRenderedPageBreak/>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sidR="00643FB1" w:rsidRPr="00C7010E">
        <w:rPr>
          <w:rStyle w:val="HTMLCode"/>
          <w:b/>
        </w:rPr>
        <w:t>Number of Columns</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swe:Count</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C7010E">
        <w:rPr>
          <w:rFonts w:ascii="Consolas" w:hAnsi="Consolas"/>
        </w:rPr>
        <w:t xml:space="preserve"> </w:t>
      </w:r>
      <w:r w:rsidR="00643FB1" w:rsidRPr="00C7010E">
        <w:rPr>
          <w:rStyle w:val="HTMLCode"/>
          <w:color w:val="990000"/>
        </w:rPr>
        <w:t>name</w:t>
      </w:r>
      <w:r w:rsidR="00643FB1" w:rsidRPr="0017401F">
        <w:rPr>
          <w:rStyle w:val="HTMLCode"/>
          <w:color w:val="0000FF"/>
        </w:rPr>
        <w:t>="</w:t>
      </w:r>
      <w:r w:rsidR="00643FB1" w:rsidRPr="00C7010E">
        <w:rPr>
          <w:rStyle w:val="HTMLCode"/>
          <w:b/>
        </w:rPr>
        <w:t>rowSpacing</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swe:Quantity</w:t>
      </w:r>
      <w:r w:rsidR="00643FB1" w:rsidRPr="00C7010E">
        <w:rPr>
          <w:rFonts w:ascii="Consolas" w:hAnsi="Consolas"/>
        </w:rPr>
        <w:t xml:space="preserve"> </w:t>
      </w:r>
      <w:r w:rsidR="00643FB1" w:rsidRPr="00C7010E">
        <w:rPr>
          <w:rStyle w:val="HTMLCode"/>
          <w:color w:val="990000"/>
        </w:rPr>
        <w:t>definition</w:t>
      </w:r>
      <w:r w:rsidR="00643FB1" w:rsidRPr="0017401F">
        <w:rPr>
          <w:rStyle w:val="HTMLCode"/>
          <w:color w:val="0000FF"/>
        </w:rPr>
        <w:t>=</w:t>
      </w:r>
      <w:r>
        <w:rPr>
          <w:rStyle w:val="HTMLCode"/>
          <w:color w:val="57544F"/>
        </w:rPr>
        <w:br/>
        <w:t xml:space="preserve">    </w:t>
      </w:r>
      <w:r w:rsidR="00643FB1">
        <w:rPr>
          <w:rStyle w:val="HTMLCode"/>
          <w:color w:val="57544F"/>
        </w:rPr>
        <w:t xml:space="preserve">                 </w:t>
      </w:r>
      <w:r w:rsidR="00643FB1" w:rsidRPr="0017401F">
        <w:rPr>
          <w:rStyle w:val="HTMLCode"/>
          <w:color w:val="0000FF"/>
        </w:rPr>
        <w:t>"</w:t>
      </w:r>
      <w:r w:rsidR="00643FB1" w:rsidRPr="00C7010E">
        <w:rPr>
          <w:rStyle w:val="HTMLCode"/>
          <w:b/>
        </w:rPr>
        <w:t>http://sensorml.com/ont/csm/property/ROW_SPACING</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sidR="00643FB1" w:rsidRPr="00C7010E">
        <w:rPr>
          <w:rStyle w:val="HTMLCode"/>
          <w:b/>
        </w:rPr>
        <w:t>Row Spacing</w:t>
      </w:r>
      <w:r w:rsidR="00643FB1" w:rsidRPr="0017401F">
        <w:rPr>
          <w:rStyle w:val="HTMLCode"/>
          <w:color w:val="0000FF"/>
        </w:rPr>
        <w:t>&lt;/</w:t>
      </w:r>
      <w:r w:rsidR="00643FB1" w:rsidRPr="00C7010E">
        <w:rPr>
          <w:rStyle w:val="HTMLCode"/>
          <w:color w:val="990000"/>
        </w:rPr>
        <w:t>swe:label</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swe:uom</w:t>
      </w:r>
      <w:r w:rsidR="00643FB1" w:rsidRPr="00C7010E">
        <w:rPr>
          <w:rFonts w:ascii="Consolas" w:hAnsi="Consolas"/>
        </w:rPr>
        <w:t xml:space="preserve"> </w:t>
      </w:r>
      <w:r w:rsidR="00643FB1" w:rsidRPr="00C7010E">
        <w:rPr>
          <w:rStyle w:val="HTMLCode"/>
          <w:color w:val="990000"/>
        </w:rPr>
        <w:t>code</w:t>
      </w:r>
      <w:r w:rsidR="00643FB1" w:rsidRPr="0017401F">
        <w:rPr>
          <w:rStyle w:val="HTMLCode"/>
          <w:color w:val="0000FF"/>
        </w:rPr>
        <w:t>="</w:t>
      </w:r>
      <w:r w:rsidR="00643FB1" w:rsidRPr="00C7010E">
        <w:rPr>
          <w:rStyle w:val="HTMLCode"/>
          <w:b/>
        </w:rPr>
        <w:t>mm</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swe:Quantity</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swe:field</w:t>
      </w:r>
      <w:r w:rsidR="00643FB1" w:rsidRPr="00C7010E">
        <w:rPr>
          <w:rFonts w:ascii="Consolas" w:hAnsi="Consolas"/>
        </w:rPr>
        <w:t xml:space="preserve"> </w:t>
      </w:r>
      <w:r w:rsidR="00643FB1" w:rsidRPr="00C7010E">
        <w:rPr>
          <w:rStyle w:val="HTMLCode"/>
          <w:color w:val="990000"/>
        </w:rPr>
        <w:t>name</w:t>
      </w:r>
      <w:r w:rsidR="00643FB1" w:rsidRPr="0017401F">
        <w:rPr>
          <w:rStyle w:val="HTMLCode"/>
          <w:color w:val="0000FF"/>
        </w:rPr>
        <w:t>="</w:t>
      </w:r>
      <w:r w:rsidR="00643FB1" w:rsidRPr="00C7010E">
        <w:rPr>
          <w:rStyle w:val="HTMLCode"/>
          <w:b/>
        </w:rPr>
        <w:t>columnSpacing</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17401F">
        <w:rPr>
          <w:rStyle w:val="HTMLCode"/>
          <w:color w:val="0000FF"/>
        </w:rPr>
        <w:t>&lt;</w:t>
      </w:r>
      <w:r w:rsidR="00643FB1" w:rsidRPr="00C7010E">
        <w:rPr>
          <w:rStyle w:val="HTMLCode"/>
          <w:color w:val="990000"/>
        </w:rPr>
        <w:t>swe:Quantity</w:t>
      </w:r>
      <w:r w:rsidR="00643FB1" w:rsidRPr="00C7010E">
        <w:rPr>
          <w:rFonts w:ascii="Consolas" w:hAnsi="Consolas"/>
        </w:rPr>
        <w:t xml:space="preserve"> </w:t>
      </w:r>
      <w:r w:rsidR="00643FB1" w:rsidRPr="00C7010E">
        <w:rPr>
          <w:rStyle w:val="HTMLCode"/>
          <w:color w:val="990000"/>
        </w:rPr>
        <w:t>definition</w:t>
      </w:r>
      <w:r w:rsidR="00643FB1" w:rsidRPr="0017401F">
        <w:rPr>
          <w:rStyle w:val="HTMLCode"/>
          <w:color w:val="0000FF"/>
        </w:rPr>
        <w:t>=</w:t>
      </w:r>
      <w:r>
        <w:rPr>
          <w:rStyle w:val="HTMLCode"/>
          <w:color w:val="57544F"/>
        </w:rPr>
        <w:br/>
        <w:t xml:space="preserve">    </w:t>
      </w:r>
      <w:r w:rsidR="00643FB1">
        <w:rPr>
          <w:rStyle w:val="HTMLCode"/>
          <w:color w:val="57544F"/>
        </w:rPr>
        <w:t xml:space="preserve">                 </w:t>
      </w:r>
      <w:r w:rsidR="00643FB1" w:rsidRPr="0017401F">
        <w:rPr>
          <w:rStyle w:val="HTMLCode"/>
          <w:color w:val="0000FF"/>
        </w:rPr>
        <w:t>"</w:t>
      </w:r>
      <w:r w:rsidR="00643FB1" w:rsidRPr="00C7010E">
        <w:rPr>
          <w:rStyle w:val="HTMLCode"/>
          <w:b/>
        </w:rPr>
        <w:t>http://sensorml.com/ont/csm/property/COL_SPACING</w:t>
      </w:r>
      <w:r w:rsidR="00643FB1" w:rsidRPr="0017401F">
        <w:rPr>
          <w:rStyle w:val="HTMLCode"/>
          <w:color w:val="0000FF"/>
        </w:rPr>
        <w:t>"&gt;</w:t>
      </w:r>
      <w:r>
        <w:rPr>
          <w:rFonts w:ascii="Consolas" w:hAnsi="Consolas"/>
          <w:color w:val="57544F"/>
        </w:rPr>
        <w:br/>
        <w:t xml:space="preserve">    </w:t>
      </w:r>
      <w:r w:rsidR="00643FB1">
        <w:rPr>
          <w:rStyle w:val="HTMLCode"/>
          <w:color w:val="57544F"/>
        </w:rPr>
        <w:t>                </w:t>
      </w:r>
      <w:r w:rsidR="00643FB1" w:rsidRPr="00C7010E">
        <w:rPr>
          <w:rStyle w:val="HTMLCode"/>
          <w:color w:val="0000FF"/>
        </w:rPr>
        <w:t>&lt;</w:t>
      </w:r>
      <w:r w:rsidR="00643FB1" w:rsidRPr="00C7010E">
        <w:rPr>
          <w:rStyle w:val="HTMLCode"/>
          <w:color w:val="990000"/>
        </w:rPr>
        <w:t>swe:label</w:t>
      </w:r>
      <w:r w:rsidR="00643FB1" w:rsidRPr="00C7010E">
        <w:rPr>
          <w:rStyle w:val="HTMLCode"/>
          <w:color w:val="0000FF"/>
        </w:rPr>
        <w:t>&gt;</w:t>
      </w:r>
      <w:r w:rsidR="00643FB1" w:rsidRPr="00C7010E">
        <w:rPr>
          <w:rStyle w:val="HTMLCode"/>
          <w:b/>
        </w:rPr>
        <w:t>Column Spacing</w:t>
      </w:r>
      <w:r w:rsidR="00643FB1" w:rsidRPr="00C7010E">
        <w:rPr>
          <w:rStyle w:val="HTMLCode"/>
          <w:color w:val="0000FF"/>
        </w:rPr>
        <w:t>&lt;/</w:t>
      </w:r>
      <w:r w:rsidR="00643FB1" w:rsidRPr="00C7010E">
        <w:rPr>
          <w:rStyle w:val="HTMLCode"/>
          <w:color w:val="990000"/>
        </w:rPr>
        <w:t>swe:label</w:t>
      </w:r>
      <w:r w:rsidR="00643FB1" w:rsidRPr="00C7010E">
        <w:rPr>
          <w:rStyle w:val="HTMLCode"/>
          <w:color w:val="0000FF"/>
        </w:rPr>
        <w:t>&gt;</w:t>
      </w:r>
      <w:r>
        <w:rPr>
          <w:rFonts w:ascii="Consolas" w:hAnsi="Consolas"/>
          <w:color w:val="57544F"/>
        </w:rPr>
        <w:br/>
        <w:t xml:space="preserve">    </w:t>
      </w:r>
      <w:r w:rsidR="00643FB1">
        <w:rPr>
          <w:rStyle w:val="HTMLCode"/>
          <w:color w:val="57544F"/>
        </w:rPr>
        <w:t>                </w:t>
      </w:r>
      <w:r w:rsidR="00643FB1" w:rsidRPr="00C7010E">
        <w:rPr>
          <w:rStyle w:val="HTMLCode"/>
          <w:color w:val="0000FF"/>
        </w:rPr>
        <w:t>&lt;</w:t>
      </w:r>
      <w:r w:rsidR="00643FB1" w:rsidRPr="00C7010E">
        <w:rPr>
          <w:rStyle w:val="HTMLCode"/>
          <w:color w:val="990000"/>
        </w:rPr>
        <w:t>swe:uom</w:t>
      </w:r>
      <w:r w:rsidR="00643FB1" w:rsidRPr="00C7010E">
        <w:rPr>
          <w:rFonts w:ascii="Consolas" w:hAnsi="Consolas"/>
        </w:rPr>
        <w:t xml:space="preserve"> </w:t>
      </w:r>
      <w:r w:rsidR="00643FB1" w:rsidRPr="00C7010E">
        <w:rPr>
          <w:rStyle w:val="HTMLCode"/>
          <w:color w:val="990000"/>
        </w:rPr>
        <w:t>code</w:t>
      </w:r>
      <w:r w:rsidR="00643FB1" w:rsidRPr="00C7010E">
        <w:rPr>
          <w:rStyle w:val="HTMLCode"/>
          <w:color w:val="0000FF"/>
        </w:rPr>
        <w:t>="</w:t>
      </w:r>
      <w:r w:rsidR="00643FB1" w:rsidRPr="00C7010E">
        <w:rPr>
          <w:rStyle w:val="HTMLCode"/>
          <w:b/>
        </w:rPr>
        <w:t>mm</w:t>
      </w:r>
      <w:r w:rsidR="00643FB1" w:rsidRPr="00C7010E">
        <w:rPr>
          <w:rStyle w:val="HTMLCode"/>
          <w:color w:val="0000FF"/>
        </w:rPr>
        <w:t>"/&gt;</w:t>
      </w:r>
      <w:r>
        <w:rPr>
          <w:rFonts w:ascii="Consolas" w:hAnsi="Consolas"/>
          <w:color w:val="57544F"/>
        </w:rPr>
        <w:br/>
        <w:t xml:space="preserve">    </w:t>
      </w:r>
      <w:r w:rsidR="00643FB1">
        <w:rPr>
          <w:rStyle w:val="HTMLCode"/>
          <w:color w:val="57544F"/>
        </w:rPr>
        <w:t>            </w:t>
      </w:r>
      <w:r w:rsidR="00643FB1" w:rsidRPr="00C7010E">
        <w:rPr>
          <w:rStyle w:val="HTMLCode"/>
          <w:color w:val="0000FF"/>
        </w:rPr>
        <w:t>&lt;/</w:t>
      </w:r>
      <w:r w:rsidR="00643FB1" w:rsidRPr="00C7010E">
        <w:rPr>
          <w:rStyle w:val="HTMLCode"/>
          <w:color w:val="990000"/>
        </w:rPr>
        <w:t>swe:Quantity</w:t>
      </w:r>
      <w:r w:rsidR="00643FB1" w:rsidRPr="00C7010E">
        <w:rPr>
          <w:rStyle w:val="HTMLCode"/>
          <w:color w:val="0000FF"/>
        </w:rPr>
        <w:t>&gt;</w:t>
      </w:r>
      <w:r>
        <w:rPr>
          <w:rFonts w:ascii="Consolas" w:hAnsi="Consolas"/>
          <w:color w:val="57544F"/>
        </w:rPr>
        <w:br/>
        <w:t xml:space="preserve">    </w:t>
      </w:r>
      <w:r w:rsidR="00643FB1">
        <w:rPr>
          <w:rStyle w:val="HTMLCode"/>
          <w:color w:val="57544F"/>
        </w:rPr>
        <w:t>        </w:t>
      </w:r>
      <w:r w:rsidR="00643FB1" w:rsidRPr="00C7010E">
        <w:rPr>
          <w:rStyle w:val="HTMLCode"/>
          <w:color w:val="0000FF"/>
        </w:rPr>
        <w:t>&lt;/</w:t>
      </w:r>
      <w:r w:rsidR="00643FB1" w:rsidRPr="00C7010E">
        <w:rPr>
          <w:rStyle w:val="HTMLCode"/>
          <w:color w:val="990000"/>
        </w:rPr>
        <w:t>swe:field</w:t>
      </w:r>
      <w:r w:rsidR="00643FB1" w:rsidRPr="00C7010E">
        <w:rPr>
          <w:rStyle w:val="HTMLCode"/>
          <w:color w:val="0000FF"/>
        </w:rPr>
        <w:t>&gt;</w:t>
      </w:r>
      <w:r>
        <w:rPr>
          <w:rFonts w:ascii="Consolas" w:hAnsi="Consolas"/>
          <w:color w:val="57544F"/>
        </w:rPr>
        <w:br/>
        <w:t xml:space="preserve">    </w:t>
      </w:r>
      <w:r w:rsidR="00643FB1">
        <w:rPr>
          <w:rStyle w:val="HTMLCode"/>
          <w:color w:val="57544F"/>
        </w:rPr>
        <w:t>    </w:t>
      </w:r>
      <w:r w:rsidR="00643FB1" w:rsidRPr="00C7010E">
        <w:rPr>
          <w:rStyle w:val="HTMLCode"/>
          <w:color w:val="0000FF"/>
        </w:rPr>
        <w:t>&lt;/</w:t>
      </w:r>
      <w:r w:rsidR="00643FB1" w:rsidRPr="00C7010E">
        <w:rPr>
          <w:rStyle w:val="HTMLCode"/>
          <w:color w:val="990000"/>
        </w:rPr>
        <w:t>swe:DataRecord</w:t>
      </w:r>
      <w:r w:rsidR="00643FB1" w:rsidRPr="00C7010E">
        <w:rPr>
          <w:rStyle w:val="HTMLCode"/>
          <w:color w:val="0000FF"/>
        </w:rPr>
        <w:t>&gt;</w:t>
      </w:r>
      <w:r>
        <w:rPr>
          <w:rFonts w:ascii="Consolas" w:hAnsi="Consolas"/>
          <w:color w:val="57544F"/>
        </w:rPr>
        <w:br/>
        <w:t xml:space="preserve">    </w:t>
      </w:r>
      <w:r w:rsidR="00643FB1" w:rsidRPr="00C7010E">
        <w:rPr>
          <w:rStyle w:val="HTMLCode"/>
          <w:color w:val="0000FF"/>
        </w:rPr>
        <w:t>&lt;/</w:t>
      </w:r>
      <w:r w:rsidR="00643FB1" w:rsidRPr="00C7010E">
        <w:rPr>
          <w:rStyle w:val="HTMLCode"/>
          <w:color w:val="990000"/>
        </w:rPr>
        <w:t>swe:field</w:t>
      </w:r>
      <w:r w:rsidR="00643FB1" w:rsidRPr="00C7010E">
        <w:rPr>
          <w:rStyle w:val="HTMLCode"/>
          <w:color w:val="0000FF"/>
        </w:rPr>
        <w:t>&gt;</w:t>
      </w:r>
      <w:r>
        <w:rPr>
          <w:rStyle w:val="HTMLCode"/>
          <w:color w:val="0000FF"/>
        </w:rPr>
        <w:br/>
      </w:r>
      <w:r w:rsidRPr="0017401F">
        <w:rPr>
          <w:rStyle w:val="HTMLCode"/>
          <w:color w:val="0000FF"/>
        </w:rPr>
        <w:t>&lt;</w:t>
      </w:r>
      <w:r w:rsidRPr="00C7010E">
        <w:rPr>
          <w:rStyle w:val="HTMLCode"/>
          <w:color w:val="0000FF"/>
        </w:rPr>
        <w:t>/</w:t>
      </w:r>
      <w:r>
        <w:rPr>
          <w:rStyle w:val="HTMLCode"/>
          <w:color w:val="990000"/>
        </w:rPr>
        <w:t>sensorModel</w:t>
      </w:r>
      <w:r w:rsidRPr="0017401F">
        <w:rPr>
          <w:rStyle w:val="HTMLCode"/>
          <w:color w:val="0000FF"/>
        </w:rPr>
        <w:t>&gt;</w:t>
      </w:r>
    </w:p>
    <w:p w:rsidR="00643FB1" w:rsidRPr="00DA431A" w:rsidRDefault="00643FB1" w:rsidP="00766DC5">
      <w:pPr>
        <w:pStyle w:val="Example"/>
      </w:pPr>
      <w:r>
        <w:t>Example</w:t>
      </w:r>
      <w:r w:rsidR="00766DC5">
        <w:t xml:space="preserve"> 3</w:t>
      </w:r>
      <w:r>
        <w:tab/>
        <w:t>The following SensorML 2.0 fragment sets parameters of a 2D electro-optical grid of a frame camera sensor, as part of a sensor instance</w:t>
      </w:r>
      <w:r w:rsidR="00766DC5">
        <w:t xml:space="preserve"> description referenced in the </w:t>
      </w:r>
      <w:r w:rsidRPr="00766DC5">
        <w:rPr>
          <w:rFonts w:ascii="Courier New" w:hAnsi="Courier New" w:cs="Courier New"/>
          <w:sz w:val="23"/>
          <w:szCs w:val="24"/>
        </w:rPr>
        <w:t>sensorInstance</w:t>
      </w:r>
      <w:r>
        <w:t xml:space="preserve"> sub-ele</w:t>
      </w:r>
      <w:r w:rsidR="00B45F71">
        <w:softHyphen/>
      </w:r>
      <w:r>
        <w:t xml:space="preserve">ment of </w:t>
      </w:r>
      <w:r w:rsidRPr="00766DC5">
        <w:rPr>
          <w:rFonts w:ascii="Courier New" w:hAnsi="Courier New" w:cs="Courier New"/>
          <w:sz w:val="23"/>
          <w:szCs w:val="24"/>
        </w:rPr>
        <w:t>CIS::TransformationBySensorModel</w:t>
      </w:r>
      <w:r w:rsidR="006C3C33">
        <w:t>,</w:t>
      </w:r>
      <w:r>
        <w:t xml:space="preserve"> </w:t>
      </w:r>
      <w:r w:rsidR="00766DC5">
        <w:t xml:space="preserve">coherent </w:t>
      </w:r>
      <w:r>
        <w:t>with the parameter definitions of the previous example.</w:t>
      </w:r>
    </w:p>
    <w:p w:rsidR="00643FB1" w:rsidRPr="00766DC5" w:rsidRDefault="00766DC5" w:rsidP="00766DC5">
      <w:pPr>
        <w:pStyle w:val="Normal1"/>
        <w:rPr>
          <w:rFonts w:ascii="Courier New" w:hAnsi="Courier New" w:cs="Courier New"/>
          <w:color w:val="57544F"/>
          <w:sz w:val="20"/>
        </w:rPr>
      </w:pPr>
      <w:r w:rsidRPr="00766DC5">
        <w:rPr>
          <w:rFonts w:ascii="Courier New" w:hAnsi="Courier New" w:cs="Courier New"/>
          <w:color w:val="0000FF"/>
          <w:sz w:val="20"/>
        </w:rPr>
        <w:t>&lt;</w:t>
      </w:r>
      <w:r>
        <w:rPr>
          <w:rStyle w:val="HTMLCode"/>
          <w:color w:val="990000"/>
        </w:rPr>
        <w:t>sensorInstan</w:t>
      </w:r>
      <w:r w:rsidR="006C3C33">
        <w:rPr>
          <w:rStyle w:val="HTMLCode"/>
          <w:color w:val="990000"/>
        </w:rPr>
        <w:t>c</w:t>
      </w:r>
      <w:r>
        <w:rPr>
          <w:rStyle w:val="HTMLCode"/>
          <w:color w:val="990000"/>
        </w:rPr>
        <w:t>e</w:t>
      </w:r>
      <w:r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0000FF"/>
          <w:sz w:val="20"/>
        </w:rPr>
        <w:t>&lt;</w:t>
      </w:r>
      <w:r w:rsidR="00643FB1" w:rsidRPr="00766DC5">
        <w:rPr>
          <w:rStyle w:val="HTMLCode"/>
          <w:color w:val="990000"/>
        </w:rPr>
        <w:t>sml:configuration</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sml:Settings</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sml:setValue ref</w:t>
      </w:r>
      <w:r w:rsidR="00643FB1" w:rsidRPr="00766DC5">
        <w:rPr>
          <w:rFonts w:ascii="Courier New" w:hAnsi="Courier New" w:cs="Courier New"/>
          <w:color w:val="0000FF"/>
          <w:sz w:val="20"/>
        </w:rPr>
        <w:t>="</w:t>
      </w:r>
      <w:r w:rsidR="00643FB1" w:rsidRPr="00766DC5">
        <w:rPr>
          <w:rFonts w:ascii="Courier New" w:hAnsi="Courier New" w:cs="Courier New"/>
          <w:b/>
          <w:sz w:val="20"/>
        </w:rPr>
        <w:t>parameters/csm/pixelGrid/numberOfRows</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xml:space="preserve">            </w:t>
      </w:r>
      <w:r w:rsidR="00643FB1" w:rsidRPr="00766DC5">
        <w:rPr>
          <w:rFonts w:ascii="Courier New" w:hAnsi="Courier New" w:cs="Courier New"/>
          <w:b/>
          <w:sz w:val="20"/>
        </w:rPr>
        <w:t>1080</w:t>
      </w:r>
      <w:r>
        <w:rPr>
          <w:rFonts w:ascii="Courier New" w:hAnsi="Courier New" w:cs="Courier New"/>
          <w:b/>
          <w:sz w:val="20"/>
        </w:rPr>
        <w:br/>
        <w:t xml:space="preserve">    </w:t>
      </w:r>
      <w:r w:rsidR="00643FB1" w:rsidRPr="00766DC5">
        <w:rPr>
          <w:rFonts w:ascii="Courier New" w:hAnsi="Courier New" w:cs="Courier New"/>
          <w:b/>
          <w:sz w:val="20"/>
        </w:rPr>
        <w:t xml:space="preserve">        </w:t>
      </w:r>
      <w:r w:rsidR="00643FB1" w:rsidRPr="00766DC5">
        <w:rPr>
          <w:rFonts w:ascii="Courier New" w:hAnsi="Courier New" w:cs="Courier New"/>
          <w:color w:val="0000FF"/>
          <w:sz w:val="20"/>
        </w:rPr>
        <w:t>&lt;/</w:t>
      </w:r>
      <w:r w:rsidR="00643FB1" w:rsidRPr="00766DC5">
        <w:rPr>
          <w:rStyle w:val="HTMLCode"/>
          <w:color w:val="990000"/>
        </w:rPr>
        <w:t>sml:setValue</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sml:setValue ref</w:t>
      </w:r>
      <w:r w:rsidR="00643FB1" w:rsidRPr="00766DC5">
        <w:rPr>
          <w:rFonts w:ascii="Courier New" w:hAnsi="Courier New" w:cs="Courier New"/>
          <w:color w:val="0000FF"/>
          <w:sz w:val="20"/>
        </w:rPr>
        <w:t>="</w:t>
      </w:r>
      <w:r w:rsidR="00643FB1" w:rsidRPr="006C3C33">
        <w:rPr>
          <w:rFonts w:ascii="Courier New" w:hAnsi="Courier New" w:cs="Courier New"/>
          <w:b/>
          <w:spacing w:val="-4"/>
          <w:sz w:val="20"/>
        </w:rPr>
        <w:t>parameters/csm/pixelGrid/numberOfColumns</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xml:space="preserve">            </w:t>
      </w:r>
      <w:r w:rsidR="00643FB1" w:rsidRPr="00766DC5">
        <w:rPr>
          <w:rFonts w:ascii="Courier New" w:hAnsi="Courier New" w:cs="Courier New"/>
          <w:b/>
          <w:sz w:val="20"/>
        </w:rPr>
        <w:t>1920</w:t>
      </w:r>
      <w:r>
        <w:rPr>
          <w:rFonts w:ascii="Courier New" w:hAnsi="Courier New" w:cs="Courier New"/>
          <w:b/>
          <w:sz w:val="20"/>
        </w:rPr>
        <w:br/>
        <w:t xml:space="preserve">    </w:t>
      </w:r>
      <w:r w:rsidR="00643FB1" w:rsidRPr="00766DC5">
        <w:rPr>
          <w:rFonts w:ascii="Courier New" w:hAnsi="Courier New" w:cs="Courier New"/>
          <w:b/>
          <w:sz w:val="20"/>
        </w:rPr>
        <w:t xml:space="preserve">        </w:t>
      </w:r>
      <w:r w:rsidR="00643FB1" w:rsidRPr="00766DC5">
        <w:rPr>
          <w:rFonts w:ascii="Courier New" w:hAnsi="Courier New" w:cs="Courier New"/>
          <w:color w:val="0000FF"/>
          <w:sz w:val="20"/>
        </w:rPr>
        <w:t>&lt;/</w:t>
      </w:r>
      <w:r w:rsidR="00643FB1" w:rsidRPr="00766DC5">
        <w:rPr>
          <w:rStyle w:val="HTMLCode"/>
          <w:color w:val="990000"/>
        </w:rPr>
        <w:t>sml:setValue</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sml:setValue ref</w:t>
      </w:r>
      <w:r w:rsidR="00643FB1" w:rsidRPr="00766DC5">
        <w:rPr>
          <w:rFonts w:ascii="Courier New" w:hAnsi="Courier New" w:cs="Courier New"/>
          <w:color w:val="0000FF"/>
          <w:sz w:val="20"/>
        </w:rPr>
        <w:t>="</w:t>
      </w:r>
      <w:r w:rsidR="00643FB1" w:rsidRPr="00766DC5">
        <w:rPr>
          <w:rFonts w:ascii="Courier New" w:hAnsi="Courier New" w:cs="Courier New"/>
          <w:b/>
          <w:sz w:val="20"/>
        </w:rPr>
        <w:t>parameters/csm/pixelGrid/rowSpacing"&gt;</w:t>
      </w:r>
      <w:r>
        <w:rPr>
          <w:rFonts w:ascii="Courier New" w:hAnsi="Courier New" w:cs="Courier New"/>
          <w:color w:val="57544F"/>
          <w:sz w:val="20"/>
        </w:rPr>
        <w:br/>
        <w:t xml:space="preserve">    </w:t>
      </w:r>
      <w:r w:rsidR="00643FB1" w:rsidRPr="00766DC5">
        <w:rPr>
          <w:rFonts w:ascii="Courier New" w:hAnsi="Courier New" w:cs="Courier New"/>
          <w:color w:val="57544F"/>
          <w:sz w:val="20"/>
        </w:rPr>
        <w:t xml:space="preserve">            </w:t>
      </w:r>
      <w:r w:rsidR="00643FB1" w:rsidRPr="00766DC5">
        <w:rPr>
          <w:rFonts w:ascii="Courier New" w:hAnsi="Courier New" w:cs="Courier New"/>
          <w:b/>
          <w:sz w:val="20"/>
        </w:rPr>
        <w:t>0.0074</w:t>
      </w:r>
      <w:r>
        <w:rPr>
          <w:rFonts w:ascii="Courier New" w:hAnsi="Courier New" w:cs="Courier New"/>
          <w:b/>
          <w:sz w:val="20"/>
        </w:rPr>
        <w:br/>
        <w:t xml:space="preserve">    </w:t>
      </w:r>
      <w:r w:rsidR="00643FB1" w:rsidRPr="00766DC5">
        <w:rPr>
          <w:rFonts w:ascii="Courier New" w:hAnsi="Courier New" w:cs="Courier New"/>
          <w:b/>
          <w:sz w:val="20"/>
        </w:rPr>
        <w:t xml:space="preserve">        </w:t>
      </w:r>
      <w:r w:rsidR="00643FB1" w:rsidRPr="00766DC5">
        <w:rPr>
          <w:rFonts w:ascii="Courier New" w:hAnsi="Courier New" w:cs="Courier New"/>
          <w:color w:val="0000FF"/>
          <w:sz w:val="20"/>
        </w:rPr>
        <w:t>&lt;/</w:t>
      </w:r>
      <w:r w:rsidR="00643FB1" w:rsidRPr="00766DC5">
        <w:rPr>
          <w:rStyle w:val="HTMLCode"/>
          <w:color w:val="990000"/>
        </w:rPr>
        <w:t>sml:setValue</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sml:setValue ref</w:t>
      </w:r>
      <w:r w:rsidR="00643FB1" w:rsidRPr="00766DC5">
        <w:rPr>
          <w:rFonts w:ascii="Courier New" w:hAnsi="Courier New" w:cs="Courier New"/>
          <w:color w:val="0000FF"/>
          <w:sz w:val="20"/>
        </w:rPr>
        <w:t>="</w:t>
      </w:r>
      <w:r w:rsidR="00643FB1" w:rsidRPr="00766DC5">
        <w:rPr>
          <w:rFonts w:ascii="Courier New" w:hAnsi="Courier New" w:cs="Courier New"/>
          <w:b/>
          <w:sz w:val="20"/>
        </w:rPr>
        <w:t>parameters/csm/pixelGrid/columnSpacing</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xml:space="preserve">            </w:t>
      </w:r>
      <w:r w:rsidR="00643FB1" w:rsidRPr="00766DC5">
        <w:rPr>
          <w:rFonts w:ascii="Courier New" w:hAnsi="Courier New" w:cs="Courier New"/>
          <w:b/>
          <w:sz w:val="20"/>
        </w:rPr>
        <w:t>0.0074</w:t>
      </w:r>
      <w:r>
        <w:rPr>
          <w:rFonts w:ascii="Courier New" w:hAnsi="Courier New" w:cs="Courier New"/>
          <w:b/>
          <w:sz w:val="20"/>
        </w:rPr>
        <w:br/>
        <w:t xml:space="preserve">    </w:t>
      </w:r>
      <w:r w:rsidR="00643FB1" w:rsidRPr="00766DC5">
        <w:rPr>
          <w:rFonts w:ascii="Courier New" w:hAnsi="Courier New" w:cs="Courier New"/>
          <w:b/>
          <w:sz w:val="20"/>
        </w:rPr>
        <w:t xml:space="preserve">        </w:t>
      </w:r>
      <w:r w:rsidR="00643FB1" w:rsidRPr="00766DC5">
        <w:rPr>
          <w:rFonts w:ascii="Courier New" w:hAnsi="Courier New" w:cs="Courier New"/>
          <w:color w:val="0000FF"/>
          <w:sz w:val="20"/>
        </w:rPr>
        <w:t>&lt;/</w:t>
      </w:r>
      <w:r w:rsidR="00643FB1" w:rsidRPr="00766DC5">
        <w:rPr>
          <w:rStyle w:val="HTMLCode"/>
          <w:color w:val="990000"/>
        </w:rPr>
        <w:t>sml:setValue</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57544F"/>
          <w:sz w:val="20"/>
        </w:rPr>
        <w:t>    </w:t>
      </w:r>
      <w:r w:rsidR="00643FB1" w:rsidRPr="00766DC5">
        <w:rPr>
          <w:rFonts w:ascii="Courier New" w:hAnsi="Courier New" w:cs="Courier New"/>
          <w:color w:val="0000FF"/>
          <w:sz w:val="20"/>
        </w:rPr>
        <w:t>&lt;/</w:t>
      </w:r>
      <w:r w:rsidR="00643FB1" w:rsidRPr="00766DC5">
        <w:rPr>
          <w:rStyle w:val="HTMLCode"/>
          <w:color w:val="990000"/>
        </w:rPr>
        <w:t>sml:Settings</w:t>
      </w:r>
      <w:r w:rsidR="00643FB1" w:rsidRPr="00766DC5">
        <w:rPr>
          <w:rFonts w:ascii="Courier New" w:hAnsi="Courier New" w:cs="Courier New"/>
          <w:color w:val="0000FF"/>
          <w:sz w:val="20"/>
        </w:rPr>
        <w:t>&gt;</w:t>
      </w:r>
      <w:r>
        <w:rPr>
          <w:rFonts w:ascii="Courier New" w:hAnsi="Courier New" w:cs="Courier New"/>
          <w:color w:val="57544F"/>
          <w:sz w:val="20"/>
        </w:rPr>
        <w:br/>
        <w:t xml:space="preserve">    </w:t>
      </w:r>
      <w:r w:rsidR="00643FB1" w:rsidRPr="00766DC5">
        <w:rPr>
          <w:rFonts w:ascii="Courier New" w:hAnsi="Courier New" w:cs="Courier New"/>
          <w:color w:val="0000FF"/>
          <w:sz w:val="20"/>
        </w:rPr>
        <w:t>&lt;/</w:t>
      </w:r>
      <w:r w:rsidR="00643FB1" w:rsidRPr="00766DC5">
        <w:rPr>
          <w:rStyle w:val="HTMLCode"/>
          <w:color w:val="990000"/>
        </w:rPr>
        <w:t>sml:configuration</w:t>
      </w:r>
      <w:r w:rsidR="00643FB1" w:rsidRPr="00766DC5">
        <w:rPr>
          <w:rFonts w:ascii="Courier New" w:hAnsi="Courier New" w:cs="Courier New"/>
          <w:color w:val="0000FF"/>
          <w:sz w:val="20"/>
        </w:rPr>
        <w:t>&gt;</w:t>
      </w:r>
      <w:r>
        <w:rPr>
          <w:rFonts w:ascii="Courier New" w:hAnsi="Courier New" w:cs="Courier New"/>
          <w:color w:val="0000FF"/>
          <w:sz w:val="20"/>
        </w:rPr>
        <w:br/>
      </w:r>
      <w:r w:rsidRPr="00766DC5">
        <w:rPr>
          <w:rFonts w:ascii="Courier New" w:hAnsi="Courier New" w:cs="Courier New"/>
          <w:color w:val="0000FF"/>
          <w:sz w:val="20"/>
        </w:rPr>
        <w:t>&lt;</w:t>
      </w:r>
      <w:r>
        <w:rPr>
          <w:rStyle w:val="HTMLCode"/>
          <w:color w:val="990000"/>
        </w:rPr>
        <w:t>sensorInstan</w:t>
      </w:r>
      <w:r w:rsidR="006C3C33">
        <w:rPr>
          <w:rStyle w:val="HTMLCode"/>
          <w:color w:val="990000"/>
        </w:rPr>
        <w:t>c</w:t>
      </w:r>
      <w:r>
        <w:rPr>
          <w:rStyle w:val="HTMLCode"/>
          <w:color w:val="990000"/>
        </w:rPr>
        <w:t>e</w:t>
      </w:r>
      <w:r w:rsidRPr="00766DC5">
        <w:rPr>
          <w:rFonts w:ascii="Courier New" w:hAnsi="Courier New" w:cs="Courier New"/>
          <w:color w:val="0000FF"/>
          <w:sz w:val="20"/>
        </w:rPr>
        <w:t>&gt;</w:t>
      </w:r>
    </w:p>
    <w:p w:rsidR="007D6367" w:rsidRPr="007D6367" w:rsidRDefault="007D6367" w:rsidP="007D6367">
      <w:pPr>
        <w:pStyle w:val="Example"/>
        <w:rPr>
          <w:rFonts w:ascii="Consolas" w:hAnsi="Consolas"/>
          <w:color w:val="57544F"/>
        </w:rPr>
      </w:pPr>
      <w:r>
        <w:t>Example 4</w:t>
      </w:r>
      <w:r>
        <w:tab/>
        <w:t>The following SensorML 2.0 snippet defines a 2D grid of a sensor model image through a list of inputs con</w:t>
      </w:r>
      <w:r>
        <w:softHyphen/>
        <w:t xml:space="preserve">sistent with the </w:t>
      </w:r>
      <w:r w:rsidRPr="007F7B65">
        <w:rPr>
          <w:rFonts w:ascii="Courier New" w:hAnsi="Courier New" w:cs="Courier New"/>
          <w:sz w:val="23"/>
          <w:szCs w:val="24"/>
        </w:rPr>
        <w:t>sensorModel</w:t>
      </w:r>
      <w:r>
        <w:t xml:space="preserve"> and </w:t>
      </w:r>
      <w:r w:rsidRPr="007F7B65">
        <w:rPr>
          <w:rFonts w:ascii="Courier New" w:hAnsi="Courier New" w:cs="Courier New"/>
          <w:sz w:val="23"/>
          <w:szCs w:val="24"/>
        </w:rPr>
        <w:t>sensorInstance</w:t>
      </w:r>
      <w:r>
        <w:t xml:space="preserve"> sub</w:t>
      </w:r>
      <w:r>
        <w:softHyphen/>
        <w:t xml:space="preserve">elements </w:t>
      </w:r>
      <w:r w:rsidR="002677F5">
        <w:t>above</w:t>
      </w:r>
      <w:r>
        <w:t>.</w:t>
      </w:r>
    </w:p>
    <w:p w:rsidR="007D6367" w:rsidRDefault="007D6367" w:rsidP="007D6367">
      <w:pPr>
        <w:pStyle w:val="Normal1"/>
        <w:rPr>
          <w:rStyle w:val="HTMLCode"/>
          <w:color w:val="0000FF"/>
        </w:rPr>
      </w:pPr>
      <w:r w:rsidRPr="00633E8E">
        <w:rPr>
          <w:rStyle w:val="HTMLCode"/>
          <w:color w:val="0000FF"/>
        </w:rPr>
        <w:t>&lt;</w:t>
      </w:r>
      <w:r w:rsidRPr="00976472">
        <w:rPr>
          <w:rStyle w:val="HTMLCode"/>
          <w:color w:val="990000"/>
        </w:rPr>
        <w:t>sml:inputs</w:t>
      </w:r>
      <w:r w:rsidRPr="00976472">
        <w:rPr>
          <w:rStyle w:val="HTMLCode"/>
          <w:color w:val="0000FF"/>
        </w:rPr>
        <w:t>&gt;</w:t>
      </w:r>
      <w:r>
        <w:rPr>
          <w:rFonts w:ascii="Consolas" w:hAnsi="Consolas"/>
          <w:color w:val="57544F"/>
        </w:rPr>
        <w:br/>
        <w:t xml:space="preserve">  </w:t>
      </w:r>
      <w:r w:rsidRPr="00976472">
        <w:rPr>
          <w:rStyle w:val="HTMLCode"/>
          <w:color w:val="0000FF"/>
        </w:rPr>
        <w:t>&lt;</w:t>
      </w:r>
      <w:r w:rsidRPr="00976472">
        <w:rPr>
          <w:rStyle w:val="HTMLCode"/>
          <w:color w:val="990000"/>
        </w:rPr>
        <w:t>sml:InputList</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976472">
        <w:rPr>
          <w:rStyle w:val="HTMLCode"/>
          <w:color w:val="990000"/>
        </w:rPr>
        <w:t>sml:input</w:t>
      </w:r>
      <w:r>
        <w:rPr>
          <w:rFonts w:ascii="Consolas" w:hAnsi="Consolas"/>
          <w:color w:val="57544F"/>
        </w:rPr>
        <w:t xml:space="preserve"> </w:t>
      </w:r>
      <w:r w:rsidRPr="00C33C74">
        <w:rPr>
          <w:rStyle w:val="HTMLCode"/>
          <w:color w:val="990000"/>
        </w:rPr>
        <w:t>name</w:t>
      </w:r>
      <w:r w:rsidRPr="00C33C74">
        <w:rPr>
          <w:rStyle w:val="HTMLCode"/>
          <w:color w:val="0000FF"/>
        </w:rPr>
        <w:t>="</w:t>
      </w:r>
      <w:r w:rsidRPr="00976472">
        <w:rPr>
          <w:rStyle w:val="HTMLCode"/>
          <w:b/>
        </w:rPr>
        <w:t>pixelGridCoordinates</w:t>
      </w:r>
      <w:r w:rsidRPr="00C33C74">
        <w:rPr>
          <w:rStyle w:val="HTMLCode"/>
          <w:color w:val="0000FF"/>
        </w:rPr>
        <w:t>"</w:t>
      </w:r>
      <w:r w:rsidRPr="00976472">
        <w:rPr>
          <w:rStyle w:val="HTMLCode"/>
          <w:color w:val="0000FF"/>
        </w:rPr>
        <w:t>&gt;</w:t>
      </w:r>
      <w:r>
        <w:rPr>
          <w:rFonts w:ascii="Consolas" w:hAnsi="Consolas"/>
        </w:rPr>
        <w:br/>
      </w:r>
      <w:r>
        <w:rPr>
          <w:rStyle w:val="HTMLCode"/>
          <w:color w:val="57544F"/>
        </w:rPr>
        <w:t xml:space="preserve">      </w:t>
      </w:r>
      <w:r w:rsidRPr="00976472">
        <w:rPr>
          <w:rStyle w:val="HTMLCode"/>
          <w:color w:val="0000FF"/>
        </w:rPr>
        <w:t>&lt;</w:t>
      </w:r>
      <w:r w:rsidRPr="00976472">
        <w:rPr>
          <w:rStyle w:val="HTMLCode"/>
          <w:color w:val="990000"/>
        </w:rPr>
        <w:t>swe:Vector</w:t>
      </w:r>
      <w:r>
        <w:rPr>
          <w:rStyle w:val="HTMLCode"/>
          <w:color w:val="990000"/>
        </w:rPr>
        <w:t xml:space="preserve"> </w:t>
      </w:r>
      <w:r w:rsidRPr="00C33C74">
        <w:rPr>
          <w:rStyle w:val="HTMLCode"/>
          <w:color w:val="990000"/>
        </w:rPr>
        <w:t>referenceFrame</w:t>
      </w:r>
      <w:r w:rsidRPr="00C33C74">
        <w:rPr>
          <w:rStyle w:val="HTMLCode"/>
          <w:color w:val="0000FF"/>
        </w:rPr>
        <w:t>=</w:t>
      </w:r>
      <w:r>
        <w:rPr>
          <w:rStyle w:val="HTMLCode"/>
          <w:color w:val="0000FF"/>
        </w:rPr>
        <w:br/>
        <w:t xml:space="preserve">            </w:t>
      </w:r>
      <w:r w:rsidRPr="00C33C74">
        <w:rPr>
          <w:rStyle w:val="HTMLCode"/>
          <w:color w:val="0000FF"/>
        </w:rPr>
        <w:t>"</w:t>
      </w:r>
      <w:r w:rsidRPr="00714891">
        <w:rPr>
          <w:rStyle w:val="HTMLCode"/>
          <w:b/>
          <w:spacing w:val="-24"/>
        </w:rPr>
        <w:t>http</w:t>
      </w:r>
      <w:r w:rsidRPr="00714891">
        <w:rPr>
          <w:rStyle w:val="HTMLCode"/>
          <w:b/>
        </w:rPr>
        <w:t>://www.opengis.net/def/crs/OGC/0/IndexCRS2D</w:t>
      </w:r>
      <w:r w:rsidRPr="00C33C74">
        <w:rPr>
          <w:rStyle w:val="HTMLCode"/>
          <w:color w:val="0000FF"/>
        </w:rPr>
        <w:t>"</w:t>
      </w:r>
      <w:r w:rsidRPr="00976472">
        <w:rPr>
          <w:rStyle w:val="HTMLCode"/>
          <w:color w:val="0000FF"/>
        </w:rPr>
        <w:t>&gt;</w:t>
      </w:r>
      <w:r>
        <w:rPr>
          <w:rFonts w:ascii="Consolas" w:hAnsi="Consolas"/>
        </w:rPr>
        <w:br/>
      </w:r>
      <w:r>
        <w:rPr>
          <w:rStyle w:val="HTMLCode"/>
          <w:color w:val="57544F"/>
        </w:rPr>
        <w:t xml:space="preserve">        </w:t>
      </w:r>
      <w:r w:rsidRPr="00976472">
        <w:rPr>
          <w:rStyle w:val="HTMLCode"/>
          <w:color w:val="0000FF"/>
        </w:rPr>
        <w:t>&lt;</w:t>
      </w:r>
      <w:r w:rsidRPr="00976472">
        <w:rPr>
          <w:rStyle w:val="HTMLCode"/>
          <w:color w:val="990000"/>
        </w:rPr>
        <w:t>swe:coordinate</w:t>
      </w:r>
      <w:r>
        <w:rPr>
          <w:rFonts w:ascii="Consolas" w:hAnsi="Consolas"/>
          <w:color w:val="57544F"/>
        </w:rPr>
        <w:t xml:space="preserve"> </w:t>
      </w:r>
      <w:r w:rsidRPr="00C33C74">
        <w:rPr>
          <w:rStyle w:val="HTMLCode"/>
          <w:color w:val="990000"/>
        </w:rPr>
        <w:t>name</w:t>
      </w:r>
      <w:r w:rsidRPr="00C33C74">
        <w:rPr>
          <w:rStyle w:val="HTMLCode"/>
          <w:color w:val="0000FF"/>
        </w:rPr>
        <w:t>=</w:t>
      </w:r>
      <w:r w:rsidRPr="00AB77C2">
        <w:rPr>
          <w:rStyle w:val="HTMLCode"/>
          <w:b/>
          <w:color w:val="0000FF"/>
        </w:rPr>
        <w:t>"</w:t>
      </w:r>
      <w:r w:rsidRPr="00976472">
        <w:rPr>
          <w:rStyle w:val="HTMLCode"/>
          <w:b/>
        </w:rPr>
        <w:t>r</w:t>
      </w:r>
      <w:r w:rsidRPr="00AB77C2">
        <w:rPr>
          <w:rStyle w:val="HTMLCode"/>
          <w:color w:val="0000FF"/>
        </w:rPr>
        <w:t>"</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976472">
        <w:rPr>
          <w:rStyle w:val="HTMLCode"/>
          <w:color w:val="990000"/>
        </w:rPr>
        <w:t>swe:Quantity</w:t>
      </w:r>
      <w:r>
        <w:rPr>
          <w:rFonts w:ascii="Consolas" w:hAnsi="Consolas"/>
          <w:color w:val="57544F"/>
        </w:rPr>
        <w:t xml:space="preserve"> </w:t>
      </w:r>
      <w:r w:rsidRPr="00C33C74">
        <w:rPr>
          <w:rStyle w:val="HTMLCode"/>
          <w:color w:val="990000"/>
        </w:rPr>
        <w:t>definition</w:t>
      </w:r>
      <w:r w:rsidRPr="00C33C74">
        <w:rPr>
          <w:rStyle w:val="HTMLCode"/>
          <w:color w:val="0000FF"/>
        </w:rPr>
        <w:t>=</w:t>
      </w:r>
      <w:r>
        <w:rPr>
          <w:rStyle w:val="HTMLCode"/>
          <w:b/>
        </w:rPr>
        <w:br/>
      </w:r>
      <w:r w:rsidRPr="00976472">
        <w:rPr>
          <w:rStyle w:val="HTMLCode"/>
          <w:b/>
        </w:rPr>
        <w:t xml:space="preserve">              </w:t>
      </w:r>
      <w:r w:rsidRPr="00C33C74">
        <w:rPr>
          <w:rStyle w:val="HTMLCode"/>
          <w:color w:val="0000FF"/>
        </w:rPr>
        <w:t>"</w:t>
      </w:r>
      <w:r w:rsidRPr="00C33C74">
        <w:rPr>
          <w:rStyle w:val="HTMLCode"/>
          <w:b/>
        </w:rPr>
        <w:t>http</w:t>
      </w:r>
      <w:r w:rsidRPr="00C33C74">
        <w:rPr>
          <w:rStyle w:val="HTMLCode"/>
        </w:rPr>
        <w:t>://</w:t>
      </w:r>
      <w:r w:rsidRPr="00C33C74">
        <w:rPr>
          <w:rStyle w:val="HTMLCode"/>
          <w:b/>
        </w:rPr>
        <w:t>sensorml.com</w:t>
      </w:r>
      <w:r w:rsidRPr="00C33C74">
        <w:rPr>
          <w:rStyle w:val="HTMLCode"/>
        </w:rPr>
        <w:t>/</w:t>
      </w:r>
      <w:r w:rsidRPr="00C33C74">
        <w:rPr>
          <w:rStyle w:val="HTMLCode"/>
          <w:b/>
        </w:rPr>
        <w:t>def</w:t>
      </w:r>
      <w:r w:rsidRPr="00C33C74">
        <w:rPr>
          <w:rStyle w:val="HTMLCode"/>
        </w:rPr>
        <w:t>/</w:t>
      </w:r>
      <w:r w:rsidRPr="00C33C74">
        <w:rPr>
          <w:rStyle w:val="HTMLCode"/>
          <w:b/>
        </w:rPr>
        <w:t>property</w:t>
      </w:r>
      <w:r w:rsidRPr="00C33C74">
        <w:rPr>
          <w:rStyle w:val="HTMLCode"/>
        </w:rPr>
        <w:t>/</w:t>
      </w:r>
      <w:r w:rsidRPr="00C33C74">
        <w:rPr>
          <w:rStyle w:val="HTMLCode"/>
          <w:b/>
        </w:rPr>
        <w:t>ImageRowPosition</w:t>
      </w:r>
      <w:r w:rsidRPr="00C33C74">
        <w:rPr>
          <w:rStyle w:val="HTMLCode"/>
          <w:color w:val="0000FF"/>
        </w:rPr>
        <w:t>"</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976472">
        <w:rPr>
          <w:rStyle w:val="HTMLCode"/>
          <w:color w:val="990000"/>
        </w:rPr>
        <w:t>swe:label</w:t>
      </w:r>
      <w:r w:rsidRPr="00976472">
        <w:rPr>
          <w:rStyle w:val="HTMLCode"/>
          <w:color w:val="0000FF"/>
        </w:rPr>
        <w:t>&gt;</w:t>
      </w:r>
      <w:r w:rsidRPr="00C33C74">
        <w:rPr>
          <w:rStyle w:val="HTMLCode"/>
          <w:b/>
        </w:rPr>
        <w:t>Row Position</w:t>
      </w:r>
      <w:r w:rsidRPr="00976472">
        <w:rPr>
          <w:rStyle w:val="HTMLCode"/>
          <w:color w:val="0000FF"/>
        </w:rPr>
        <w:t>&lt;</w:t>
      </w:r>
      <w:r w:rsidRPr="00AB77C2">
        <w:rPr>
          <w:rStyle w:val="HTMLCode"/>
          <w:color w:val="0000FF"/>
        </w:rPr>
        <w:t>/</w:t>
      </w:r>
      <w:r w:rsidRPr="00976472">
        <w:rPr>
          <w:rStyle w:val="HTMLCode"/>
          <w:color w:val="990000"/>
        </w:rPr>
        <w:t>swe:label</w:t>
      </w:r>
      <w:r w:rsidRPr="00976472">
        <w:rPr>
          <w:rStyle w:val="HTMLCode"/>
          <w:color w:val="0000FF"/>
        </w:rPr>
        <w:t>&gt;</w:t>
      </w:r>
      <w:r>
        <w:rPr>
          <w:rFonts w:ascii="Consolas" w:hAnsi="Consolas"/>
          <w:color w:val="57544F"/>
        </w:rPr>
        <w:br/>
      </w:r>
      <w:r>
        <w:rPr>
          <w:rStyle w:val="HTMLCode"/>
          <w:color w:val="57544F"/>
        </w:rPr>
        <w:lastRenderedPageBreak/>
        <w:t xml:space="preserve">              </w:t>
      </w:r>
      <w:r w:rsidRPr="00976472">
        <w:rPr>
          <w:rStyle w:val="HTMLCode"/>
          <w:color w:val="0000FF"/>
        </w:rPr>
        <w:t>&lt;</w:t>
      </w:r>
      <w:r w:rsidRPr="00976472">
        <w:rPr>
          <w:rStyle w:val="HTMLCode"/>
          <w:color w:val="990000"/>
        </w:rPr>
        <w:t>swe:uom</w:t>
      </w:r>
      <w:r>
        <w:rPr>
          <w:rFonts w:ascii="Consolas" w:hAnsi="Consolas"/>
          <w:color w:val="57544F"/>
        </w:rPr>
        <w:t xml:space="preserve"> </w:t>
      </w:r>
      <w:r w:rsidRPr="00C33C74">
        <w:rPr>
          <w:rStyle w:val="HTMLCode"/>
          <w:color w:val="990000"/>
        </w:rPr>
        <w:t>xlink:href</w:t>
      </w:r>
      <w:r w:rsidRPr="00C33C74">
        <w:rPr>
          <w:rStyle w:val="HTMLCode"/>
          <w:color w:val="0000FF"/>
        </w:rPr>
        <w:t>=</w:t>
      </w:r>
      <w:r>
        <w:rPr>
          <w:rStyle w:val="HTMLCode"/>
          <w:color w:val="57544F"/>
        </w:rPr>
        <w:br/>
        <w:t xml:space="preserve">                  </w:t>
      </w:r>
      <w:r w:rsidRPr="00C33C74">
        <w:rPr>
          <w:rStyle w:val="HTMLCode"/>
          <w:color w:val="0000FF"/>
        </w:rPr>
        <w:t>"</w:t>
      </w:r>
      <w:r w:rsidRPr="00F63B0E">
        <w:rPr>
          <w:rStyle w:val="HTMLCode"/>
          <w:b/>
        </w:rPr>
        <w:t>http</w:t>
      </w:r>
      <w:r w:rsidRPr="00F63B0E">
        <w:rPr>
          <w:rStyle w:val="HTMLCode"/>
        </w:rPr>
        <w:t>://</w:t>
      </w:r>
      <w:r w:rsidRPr="00F63B0E">
        <w:rPr>
          <w:rStyle w:val="HTMLCode"/>
          <w:b/>
        </w:rPr>
        <w:t>sensorml.com</w:t>
      </w:r>
      <w:r w:rsidRPr="00F63B0E">
        <w:rPr>
          <w:rStyle w:val="HTMLCode"/>
        </w:rPr>
        <w:t>/</w:t>
      </w:r>
      <w:r w:rsidRPr="00F63B0E">
        <w:rPr>
          <w:rStyle w:val="HTMLCode"/>
          <w:b/>
        </w:rPr>
        <w:t>def</w:t>
      </w:r>
      <w:r w:rsidRPr="00F63B0E">
        <w:rPr>
          <w:rStyle w:val="HTMLCode"/>
        </w:rPr>
        <w:t>/</w:t>
      </w:r>
      <w:r w:rsidRPr="00F63B0E">
        <w:rPr>
          <w:rStyle w:val="HTMLCode"/>
          <w:b/>
        </w:rPr>
        <w:t>property/pixel</w:t>
      </w:r>
      <w:r w:rsidRPr="00C33C74">
        <w:rPr>
          <w:rStyle w:val="HTMLCode"/>
          <w:color w:val="0000FF"/>
        </w:rPr>
        <w:t>"</w:t>
      </w:r>
      <w:r w:rsidRPr="00AB77C2">
        <w:rPr>
          <w:rStyle w:val="HTMLCode"/>
          <w:color w:val="0000FF"/>
        </w:rPr>
        <w:t>/</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976472">
        <w:rPr>
          <w:rStyle w:val="HTMLCode"/>
          <w:color w:val="990000"/>
        </w:rPr>
        <w:t>swe:Quantity</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976472">
        <w:rPr>
          <w:rStyle w:val="HTMLCode"/>
          <w:color w:val="990000"/>
        </w:rPr>
        <w:t>swe:coordinate</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976472">
        <w:rPr>
          <w:rStyle w:val="HTMLCode"/>
          <w:color w:val="990000"/>
        </w:rPr>
        <w:t>swe:coordinate</w:t>
      </w:r>
      <w:r>
        <w:rPr>
          <w:rFonts w:ascii="Consolas" w:hAnsi="Consolas"/>
          <w:color w:val="57544F"/>
        </w:rPr>
        <w:t xml:space="preserve"> </w:t>
      </w:r>
      <w:r w:rsidRPr="00C33C74">
        <w:rPr>
          <w:rStyle w:val="HTMLCode"/>
          <w:color w:val="990000"/>
        </w:rPr>
        <w:t>name</w:t>
      </w:r>
      <w:r w:rsidRPr="00C33C74">
        <w:rPr>
          <w:rStyle w:val="HTMLCode"/>
          <w:color w:val="0000FF"/>
        </w:rPr>
        <w:t>="</w:t>
      </w:r>
      <w:r w:rsidRPr="00AB77C2">
        <w:rPr>
          <w:rStyle w:val="HTMLCode"/>
          <w:b/>
        </w:rPr>
        <w:t>c</w:t>
      </w:r>
      <w:r w:rsidRPr="00C33C74">
        <w:rPr>
          <w:rStyle w:val="HTMLCode"/>
          <w:color w:val="0000FF"/>
        </w:rPr>
        <w:t>"</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976472">
        <w:rPr>
          <w:rStyle w:val="HTMLCode"/>
          <w:color w:val="990000"/>
        </w:rPr>
        <w:t>swe:Quantity</w:t>
      </w:r>
      <w:r>
        <w:rPr>
          <w:rFonts w:ascii="Consolas" w:hAnsi="Consolas"/>
          <w:color w:val="57544F"/>
        </w:rPr>
        <w:t xml:space="preserve"> </w:t>
      </w:r>
      <w:r w:rsidRPr="00C33C74">
        <w:rPr>
          <w:rStyle w:val="HTMLCode"/>
          <w:color w:val="990000"/>
        </w:rPr>
        <w:t>definition</w:t>
      </w:r>
      <w:r w:rsidRPr="00C33C74">
        <w:rPr>
          <w:rStyle w:val="HTMLCode"/>
          <w:color w:val="0000FF"/>
        </w:rPr>
        <w:t>=</w:t>
      </w:r>
      <w:r>
        <w:rPr>
          <w:rStyle w:val="HTMLCode"/>
          <w:color w:val="57544F"/>
        </w:rPr>
        <w:br/>
        <w:t xml:space="preserve">              </w:t>
      </w:r>
      <w:r w:rsidRPr="00C33C74">
        <w:rPr>
          <w:rStyle w:val="HTMLCode"/>
          <w:color w:val="0000FF"/>
        </w:rPr>
        <w:t>"</w:t>
      </w:r>
      <w:r w:rsidRPr="00F63B0E">
        <w:rPr>
          <w:rStyle w:val="HTMLCode"/>
          <w:b/>
        </w:rPr>
        <w:t>http</w:t>
      </w:r>
      <w:r w:rsidRPr="00F63B0E">
        <w:rPr>
          <w:rStyle w:val="HTMLCode"/>
        </w:rPr>
        <w:t>://</w:t>
      </w:r>
      <w:r w:rsidRPr="00F63B0E">
        <w:rPr>
          <w:rStyle w:val="HTMLCode"/>
          <w:b/>
        </w:rPr>
        <w:t>sensorml.com</w:t>
      </w:r>
      <w:r w:rsidRPr="00F63B0E">
        <w:rPr>
          <w:rStyle w:val="HTMLCode"/>
        </w:rPr>
        <w:t>/</w:t>
      </w:r>
      <w:r w:rsidRPr="00F63B0E">
        <w:rPr>
          <w:rStyle w:val="HTMLCode"/>
          <w:b/>
        </w:rPr>
        <w:t>def</w:t>
      </w:r>
      <w:r w:rsidRPr="00F63B0E">
        <w:rPr>
          <w:rStyle w:val="HTMLCode"/>
        </w:rPr>
        <w:t>/</w:t>
      </w:r>
      <w:r w:rsidRPr="00F63B0E">
        <w:rPr>
          <w:rStyle w:val="HTMLCode"/>
          <w:b/>
        </w:rPr>
        <w:t>property</w:t>
      </w:r>
      <w:r w:rsidRPr="00F63B0E">
        <w:rPr>
          <w:rStyle w:val="HTMLCode"/>
        </w:rPr>
        <w:t>/</w:t>
      </w:r>
      <w:r w:rsidRPr="00F63B0E">
        <w:rPr>
          <w:rStyle w:val="HTMLCode"/>
          <w:b/>
        </w:rPr>
        <w:t>ImageColumnPosition</w:t>
      </w:r>
      <w:r w:rsidRPr="00C33C74">
        <w:rPr>
          <w:rStyle w:val="HTMLCode"/>
          <w:color w:val="0000FF"/>
        </w:rPr>
        <w:t>"</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976472">
        <w:rPr>
          <w:rStyle w:val="HTMLCode"/>
          <w:color w:val="990000"/>
        </w:rPr>
        <w:t>swe:label</w:t>
      </w:r>
      <w:r w:rsidRPr="00976472">
        <w:rPr>
          <w:rStyle w:val="HTMLCode"/>
          <w:color w:val="0000FF"/>
        </w:rPr>
        <w:t>&gt;</w:t>
      </w:r>
      <w:r w:rsidRPr="00C33C74">
        <w:rPr>
          <w:rStyle w:val="HTMLCode"/>
          <w:b/>
        </w:rPr>
        <w:t>Column Position</w:t>
      </w:r>
      <w:r w:rsidRPr="00976472">
        <w:rPr>
          <w:rStyle w:val="HTMLCode"/>
          <w:color w:val="0000FF"/>
        </w:rPr>
        <w:t>&lt;</w:t>
      </w:r>
      <w:r w:rsidRPr="00AB77C2">
        <w:rPr>
          <w:rStyle w:val="HTMLCode"/>
          <w:color w:val="0000FF"/>
        </w:rPr>
        <w:t>/</w:t>
      </w:r>
      <w:r w:rsidRPr="00976472">
        <w:rPr>
          <w:rStyle w:val="HTMLCode"/>
          <w:color w:val="990000"/>
        </w:rPr>
        <w:t>swe:label</w:t>
      </w:r>
      <w:r w:rsidRPr="00976472">
        <w:rPr>
          <w:rStyle w:val="HTMLCode"/>
          <w:color w:val="0000FF"/>
        </w:rPr>
        <w:t>&gt;</w:t>
      </w:r>
      <w:r>
        <w:rPr>
          <w:rFonts w:ascii="Consolas" w:hAnsi="Consolas"/>
          <w:color w:val="57544F"/>
        </w:rPr>
        <w:br/>
      </w:r>
      <w:r>
        <w:rPr>
          <w:rStyle w:val="HTMLCode"/>
          <w:color w:val="57544F"/>
        </w:rPr>
        <w:t xml:space="preserve">              </w:t>
      </w:r>
      <w:r w:rsidRPr="00976472">
        <w:rPr>
          <w:rStyle w:val="HTMLCode"/>
          <w:color w:val="0000FF"/>
        </w:rPr>
        <w:t>&lt;</w:t>
      </w:r>
      <w:r w:rsidRPr="00C33C74">
        <w:rPr>
          <w:rStyle w:val="HTMLCode"/>
          <w:color w:val="990000"/>
        </w:rPr>
        <w:t>swe:uom</w:t>
      </w:r>
      <w:r>
        <w:rPr>
          <w:rFonts w:ascii="Consolas" w:hAnsi="Consolas"/>
          <w:color w:val="57544F"/>
        </w:rPr>
        <w:t xml:space="preserve"> </w:t>
      </w:r>
      <w:r w:rsidRPr="00C33C74">
        <w:rPr>
          <w:rStyle w:val="HTMLCode"/>
          <w:color w:val="990000"/>
        </w:rPr>
        <w:t>xlink:href</w:t>
      </w:r>
      <w:r w:rsidRPr="00C33C74">
        <w:rPr>
          <w:rStyle w:val="HTMLCode"/>
          <w:color w:val="0000FF"/>
        </w:rPr>
        <w:t>=</w:t>
      </w:r>
      <w:r>
        <w:rPr>
          <w:rStyle w:val="HTMLCode"/>
          <w:color w:val="57544F"/>
        </w:rPr>
        <w:br/>
        <w:t xml:space="preserve">                  "</w:t>
      </w:r>
      <w:r w:rsidRPr="00F63B0E">
        <w:rPr>
          <w:rStyle w:val="HTMLCode"/>
          <w:b/>
        </w:rPr>
        <w:t>http</w:t>
      </w:r>
      <w:r w:rsidRPr="00F63B0E">
        <w:rPr>
          <w:rStyle w:val="HTMLCode"/>
        </w:rPr>
        <w:t>://</w:t>
      </w:r>
      <w:r w:rsidRPr="00F63B0E">
        <w:rPr>
          <w:rStyle w:val="HTMLCode"/>
          <w:b/>
        </w:rPr>
        <w:t>sensorml.com/def/property/pixel</w:t>
      </w:r>
      <w:r>
        <w:rPr>
          <w:rStyle w:val="HTMLCode"/>
          <w:color w:val="57544F"/>
        </w:rPr>
        <w:t>"</w:t>
      </w:r>
      <w:r w:rsidRPr="00AB77C2">
        <w:rPr>
          <w:rStyle w:val="HTMLCode"/>
          <w:color w:val="0000FF"/>
        </w:rPr>
        <w:t>/</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C33C74">
        <w:rPr>
          <w:rStyle w:val="HTMLCode"/>
          <w:color w:val="990000"/>
        </w:rPr>
        <w:t>swe:Quantity</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C33C74">
        <w:rPr>
          <w:rStyle w:val="HTMLCode"/>
          <w:color w:val="990000"/>
        </w:rPr>
        <w:t>swe:coordinate</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C33C74">
        <w:rPr>
          <w:rStyle w:val="HTMLCode"/>
          <w:color w:val="990000"/>
        </w:rPr>
        <w:t>swe:Vector</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C33C74">
        <w:rPr>
          <w:rStyle w:val="HTMLCode"/>
          <w:color w:val="990000"/>
        </w:rPr>
        <w:t>sml:input</w:t>
      </w:r>
      <w:r w:rsidRPr="00976472">
        <w:rPr>
          <w:rStyle w:val="HTMLCode"/>
          <w:color w:val="0000FF"/>
        </w:rPr>
        <w:t>&gt;</w:t>
      </w:r>
      <w:r>
        <w:rPr>
          <w:rFonts w:ascii="Consolas" w:hAnsi="Consolas"/>
          <w:color w:val="57544F"/>
        </w:rPr>
        <w:br/>
      </w:r>
      <w:r>
        <w:rPr>
          <w:rStyle w:val="HTMLCode"/>
          <w:color w:val="57544F"/>
        </w:rPr>
        <w:t>  </w:t>
      </w:r>
      <w:r w:rsidRPr="00976472">
        <w:rPr>
          <w:rStyle w:val="HTMLCode"/>
          <w:color w:val="0000FF"/>
        </w:rPr>
        <w:t>&lt;</w:t>
      </w:r>
      <w:r w:rsidRPr="00AB77C2">
        <w:rPr>
          <w:rStyle w:val="HTMLCode"/>
          <w:color w:val="0000FF"/>
        </w:rPr>
        <w:t>/</w:t>
      </w:r>
      <w:r w:rsidRPr="00C33C74">
        <w:rPr>
          <w:rStyle w:val="HTMLCode"/>
          <w:color w:val="990000"/>
        </w:rPr>
        <w:t>sml:InputList</w:t>
      </w:r>
      <w:r w:rsidRPr="00976472">
        <w:rPr>
          <w:rStyle w:val="HTMLCode"/>
          <w:color w:val="0000FF"/>
        </w:rPr>
        <w:t>&gt;</w:t>
      </w:r>
      <w:r>
        <w:rPr>
          <w:rFonts w:ascii="Consolas" w:hAnsi="Consolas"/>
          <w:color w:val="57544F"/>
        </w:rPr>
        <w:br/>
      </w:r>
      <w:r w:rsidRPr="00976472">
        <w:rPr>
          <w:rStyle w:val="HTMLCode"/>
          <w:color w:val="0000FF"/>
        </w:rPr>
        <w:t>&lt;</w:t>
      </w:r>
      <w:r w:rsidRPr="00AB77C2">
        <w:rPr>
          <w:rStyle w:val="HTMLCode"/>
          <w:color w:val="0000FF"/>
        </w:rPr>
        <w:t>/</w:t>
      </w:r>
      <w:r w:rsidRPr="00C33C74">
        <w:rPr>
          <w:rStyle w:val="HTMLCode"/>
          <w:color w:val="990000"/>
        </w:rPr>
        <w:t>sml:inputs</w:t>
      </w:r>
      <w:r w:rsidRPr="00976472">
        <w:rPr>
          <w:rStyle w:val="HTMLCode"/>
          <w:color w:val="0000FF"/>
        </w:rPr>
        <w:t>&gt;</w:t>
      </w:r>
    </w:p>
    <w:p w:rsidR="00CF3E28" w:rsidRPr="00184A80" w:rsidRDefault="00CF3E28" w:rsidP="00CF3E28">
      <w:pPr>
        <w:pStyle w:val="Heading1"/>
      </w:pPr>
      <w:bookmarkStart w:id="170" w:name="_Toc468070820"/>
      <w:r>
        <w:t xml:space="preserve">Class </w:t>
      </w:r>
      <w:r w:rsidRPr="00184A80">
        <w:rPr>
          <w:i/>
        </w:rPr>
        <w:t>discrete-pointcloud</w:t>
      </w:r>
      <w:bookmarkEnd w:id="170"/>
    </w:p>
    <w:p w:rsidR="007B7B73" w:rsidRPr="007B7B73" w:rsidRDefault="003D4349" w:rsidP="007B7B73">
      <w:r>
        <w:t>C</w:t>
      </w:r>
      <w:r w:rsidR="007B7B73">
        <w:t xml:space="preserve">lass </w:t>
      </w:r>
      <w:r w:rsidR="007B7B73" w:rsidRPr="000378F6">
        <w:rPr>
          <w:i/>
        </w:rPr>
        <w:t>discrete-pointcloud</w:t>
      </w:r>
      <w:r w:rsidR="007B7B73">
        <w:t xml:space="preserve"> defines coverages which represent sets of multi-dimensional points </w:t>
      </w:r>
      <w:r w:rsidR="000378F6">
        <w:t>at arbitrary positions.</w:t>
      </w:r>
    </w:p>
    <w:p w:rsidR="000E0424" w:rsidRPr="00887032" w:rsidRDefault="000E0424" w:rsidP="000E0424">
      <w:r w:rsidRPr="00887032">
        <w:t xml:space="preserve">The domain set </w:t>
      </w:r>
      <w:r>
        <w:t xml:space="preserve">of a </w:t>
      </w:r>
      <w:r w:rsidRPr="00887032">
        <w:t xml:space="preserve">discrete coverage consists of spatial </w:t>
      </w:r>
      <w:r w:rsidR="000378F6">
        <w:t>and/</w:t>
      </w:r>
      <w:r w:rsidRPr="00887032">
        <w:t>or temporal objects, finite in number. The range set is comprised of a finite number of attribute values each of which is associated to every direct position within any single spatiotemporal object in the domain. In other words, the range values are constant on each spatiotemporal object in the domain. This coverage function maps each element from the coverage dom</w:t>
      </w:r>
      <w:r>
        <w:t>ain to an element in its range.</w:t>
      </w:r>
    </w:p>
    <w:p w:rsidR="00787CFD" w:rsidRDefault="00787CFD" w:rsidP="00787CFD">
      <w:pPr>
        <w:pStyle w:val="Requirement"/>
        <w:ind w:left="0" w:firstLine="0"/>
      </w:pPr>
      <w:bookmarkStart w:id="171" w:name="_Ref427351944"/>
      <w:r w:rsidRPr="00791D17">
        <w:rPr>
          <w:b/>
        </w:rPr>
        <w:t>:</w:t>
      </w:r>
      <w:r>
        <w:br/>
        <w:t xml:space="preserve">A coverage </w:t>
      </w:r>
      <w:r w:rsidR="00C81B1C">
        <w:t xml:space="preserve">instantiating class </w:t>
      </w:r>
      <w:r>
        <w:rPr>
          <w:i/>
        </w:rPr>
        <w:t xml:space="preserve">discrete-pointcloud </w:t>
      </w:r>
      <w:r>
        <w:rPr>
          <w:b/>
        </w:rPr>
        <w:t>shall</w:t>
      </w:r>
      <w:r>
        <w:t xml:space="preserve"> </w:t>
      </w:r>
      <w:r w:rsidR="00C81B1C">
        <w:t xml:space="preserve">conform with </w:t>
      </w:r>
      <w:r w:rsidR="00627D45">
        <w:t xml:space="preserve">class </w:t>
      </w:r>
      <w:r w:rsidRPr="007D5B61">
        <w:rPr>
          <w:i/>
        </w:rPr>
        <w:t>coverage</w:t>
      </w:r>
      <w:r>
        <w:t>.</w:t>
      </w:r>
      <w:bookmarkEnd w:id="171"/>
    </w:p>
    <w:p w:rsidR="00787CFD" w:rsidRPr="00AC714F" w:rsidRDefault="00787CFD" w:rsidP="00787CFD">
      <w:pPr>
        <w:pStyle w:val="Requirement"/>
        <w:ind w:left="0" w:firstLine="0"/>
      </w:pPr>
      <w:bookmarkStart w:id="172" w:name="_Ref427351970"/>
      <w:r w:rsidRPr="00791D17">
        <w:rPr>
          <w:b/>
        </w:rPr>
        <w:t>:</w:t>
      </w:r>
      <w:r>
        <w:br/>
        <w:t xml:space="preserve">A coverage using the </w:t>
      </w:r>
      <w:r>
        <w:rPr>
          <w:i/>
        </w:rPr>
        <w:t xml:space="preserve">discrete-pointcloud </w:t>
      </w:r>
      <w:r>
        <w:t xml:space="preserve">scheme </w:t>
      </w:r>
      <w:r>
        <w:rPr>
          <w:b/>
        </w:rPr>
        <w:t>shall</w:t>
      </w:r>
      <w:r>
        <w:t xml:space="preserve"> con</w:t>
      </w:r>
      <w:r>
        <w:softHyphen/>
        <w:t xml:space="preserve">form with </w:t>
      </w:r>
      <w:r w:rsidR="001C18BF">
        <w:fldChar w:fldCharType="begin"/>
      </w:r>
      <w:r w:rsidR="00561596">
        <w:instrText xml:space="preserve"> REF _Ref425692642 \h </w:instrText>
      </w:r>
      <w:r w:rsidR="001C18BF">
        <w:fldChar w:fldCharType="separate"/>
      </w:r>
      <w:r w:rsidR="0086620D">
        <w:t>Figure 11</w:t>
      </w:r>
      <w:r w:rsidR="001C18BF">
        <w:fldChar w:fldCharType="end"/>
      </w:r>
      <w:r w:rsidR="00561596">
        <w:t xml:space="preserve"> </w:t>
      </w:r>
      <w:r>
        <w:t>and</w:t>
      </w:r>
      <w:r w:rsidR="00A91A69">
        <w:t xml:space="preserve"> </w:t>
      </w:r>
      <w:r w:rsidR="001C18BF">
        <w:rPr>
          <w:highlight w:val="yellow"/>
        </w:rPr>
        <w:fldChar w:fldCharType="begin"/>
      </w:r>
      <w:r w:rsidR="00A91A69">
        <w:instrText xml:space="preserve"> REF _Ref425694226 \r \h </w:instrText>
      </w:r>
      <w:r w:rsidR="001C18BF">
        <w:rPr>
          <w:highlight w:val="yellow"/>
        </w:rPr>
      </w:r>
      <w:r w:rsidR="001C18BF">
        <w:rPr>
          <w:highlight w:val="yellow"/>
        </w:rPr>
        <w:fldChar w:fldCharType="separate"/>
      </w:r>
      <w:r w:rsidR="0086620D">
        <w:t>Table 18</w:t>
      </w:r>
      <w:r w:rsidR="001C18BF">
        <w:rPr>
          <w:highlight w:val="yellow"/>
        </w:rPr>
        <w:fldChar w:fldCharType="end"/>
      </w:r>
      <w:r>
        <w:t>.</w:t>
      </w:r>
      <w:bookmarkEnd w:id="172"/>
    </w:p>
    <w:p w:rsidR="00E70BC2" w:rsidRDefault="00A678EA" w:rsidP="00A678EA">
      <w:pPr>
        <w:pStyle w:val="Note"/>
      </w:pPr>
      <w:r>
        <w:t>Note</w:t>
      </w:r>
      <w:r>
        <w:tab/>
        <w:t xml:space="preserve">While this definition is based on GML it does not preclude a GML encoding (through class </w:t>
      </w:r>
      <w:r w:rsidRPr="00A678EA">
        <w:rPr>
          <w:i/>
        </w:rPr>
        <w:t>gml-coverage</w:t>
      </w:r>
      <w:r>
        <w:t>); the same structures may be represented in any</w:t>
      </w:r>
      <w:r w:rsidR="00561800">
        <w:t xml:space="preserve"> other suitable format (using class</w:t>
      </w:r>
      <w:r>
        <w:t xml:space="preserve"> </w:t>
      </w:r>
      <w:r w:rsidRPr="00A678EA">
        <w:rPr>
          <w:i/>
        </w:rPr>
        <w:t>other-format-coverage</w:t>
      </w:r>
      <w:r>
        <w:t>).</w:t>
      </w:r>
    </w:p>
    <w:p w:rsidR="00E70BC2" w:rsidRDefault="001A6C76" w:rsidP="00E70BC2">
      <w:pPr>
        <w:jc w:val="center"/>
      </w:pPr>
      <w:r>
        <w:rPr>
          <w:noProof/>
          <w:lang w:val="en-US"/>
        </w:rPr>
        <w:drawing>
          <wp:inline distT="0" distB="0" distL="0" distR="0">
            <wp:extent cx="2313305" cy="234061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cstate="print"/>
                    <a:srcRect/>
                    <a:stretch>
                      <a:fillRect/>
                    </a:stretch>
                  </pic:blipFill>
                  <pic:spPr bwMode="auto">
                    <a:xfrm>
                      <a:off x="0" y="0"/>
                      <a:ext cx="2313305" cy="2340610"/>
                    </a:xfrm>
                    <a:prstGeom prst="rect">
                      <a:avLst/>
                    </a:prstGeom>
                    <a:noFill/>
                    <a:ln w="9525">
                      <a:noFill/>
                      <a:miter lim="800000"/>
                      <a:headEnd/>
                      <a:tailEnd/>
                    </a:ln>
                  </pic:spPr>
                </pic:pic>
              </a:graphicData>
            </a:graphic>
          </wp:inline>
        </w:drawing>
      </w:r>
    </w:p>
    <w:p w:rsidR="00E70BC2" w:rsidRPr="0016562C" w:rsidRDefault="00E70BC2" w:rsidP="00E70BC2">
      <w:pPr>
        <w:pStyle w:val="Figuretitle"/>
      </w:pPr>
      <w:bookmarkStart w:id="173" w:name="_Ref425692642"/>
      <w:r>
        <w:lastRenderedPageBreak/>
        <w:t xml:space="preserve">Figure </w:t>
      </w:r>
      <w:r w:rsidR="00933787">
        <w:fldChar w:fldCharType="begin"/>
      </w:r>
      <w:r w:rsidR="00933787">
        <w:instrText xml:space="preserve"> SEQ "Figure" \*Arabic </w:instrText>
      </w:r>
      <w:r w:rsidR="00933787">
        <w:fldChar w:fldCharType="separate"/>
      </w:r>
      <w:r w:rsidR="0086620D">
        <w:rPr>
          <w:noProof/>
        </w:rPr>
        <w:t>11</w:t>
      </w:r>
      <w:r w:rsidR="00933787">
        <w:rPr>
          <w:noProof/>
        </w:rPr>
        <w:fldChar w:fldCharType="end"/>
      </w:r>
      <w:bookmarkEnd w:id="173"/>
      <w:r>
        <w:t>:</w:t>
      </w:r>
      <w:r>
        <w:rPr>
          <w:b w:val="0"/>
          <w:bCs w:val="0"/>
          <w:i/>
          <w:iCs/>
        </w:rPr>
        <w:t xml:space="preserve"> </w:t>
      </w:r>
      <w:r w:rsidRPr="0016562C">
        <w:rPr>
          <w:bCs w:val="0"/>
          <w:iCs/>
        </w:rPr>
        <w:t>UML</w:t>
      </w:r>
      <w:r>
        <w:rPr>
          <w:bCs w:val="0"/>
          <w:iCs/>
        </w:rPr>
        <w:t xml:space="preserve"> diagram of</w:t>
      </w:r>
      <w:r>
        <w:rPr>
          <w:b w:val="0"/>
          <w:bCs w:val="0"/>
          <w:i/>
          <w:iCs/>
        </w:rPr>
        <w:t xml:space="preserve"> </w:t>
      </w:r>
      <w:r w:rsidR="000A4AE7">
        <w:rPr>
          <w:rFonts w:ascii="Courier New" w:hAnsi="Courier New"/>
          <w:sz w:val="22"/>
          <w:szCs w:val="22"/>
        </w:rPr>
        <w:t>CIS</w:t>
      </w:r>
      <w:r w:rsidR="008E5FD6" w:rsidRPr="008E5FD6">
        <w:rPr>
          <w:rFonts w:ascii="Courier New" w:hAnsi="Courier New"/>
          <w:sz w:val="22"/>
          <w:szCs w:val="22"/>
        </w:rPr>
        <w:t>::</w:t>
      </w:r>
      <w:r>
        <w:rPr>
          <w:rFonts w:ascii="Courier New" w:hAnsi="Courier New"/>
          <w:sz w:val="22"/>
          <w:szCs w:val="22"/>
        </w:rPr>
        <w:t>MultiPointCoverage</w:t>
      </w:r>
      <w:r>
        <w:t xml:space="preserve"> structure</w:t>
      </w:r>
    </w:p>
    <w:p w:rsidR="000E0424" w:rsidRDefault="000E0424" w:rsidP="000E0424">
      <w:r w:rsidRPr="003655BE">
        <w:t xml:space="preserve">In a </w:t>
      </w:r>
      <w:r w:rsidRPr="00105636">
        <w:rPr>
          <w:rStyle w:val="Codefragment"/>
          <w:lang w:val="en-GB"/>
        </w:rPr>
        <w:t>MultiPointCoverage</w:t>
      </w:r>
      <w:r w:rsidRPr="003655BE">
        <w:t xml:space="preserve"> the domain set is a </w:t>
      </w:r>
      <w:r>
        <w:rPr>
          <w:rStyle w:val="Codefragment"/>
          <w:lang w:val="en-GB"/>
        </w:rPr>
        <w:t>GM_</w:t>
      </w:r>
      <w:r w:rsidRPr="00105636">
        <w:rPr>
          <w:rStyle w:val="Codefragment"/>
          <w:lang w:val="en-GB"/>
        </w:rPr>
        <w:t>MultiPoint</w:t>
      </w:r>
      <w:r w:rsidRPr="003655BE">
        <w:t>, that is a collection of arbitrarily distributed geometric points.</w:t>
      </w:r>
    </w:p>
    <w:p w:rsidR="00A91A69" w:rsidRDefault="00A91A69" w:rsidP="00A91A69">
      <w:pPr>
        <w:pStyle w:val="Tabletitle"/>
      </w:pPr>
      <w:bookmarkStart w:id="174" w:name="_Ref425694226"/>
      <w:bookmarkStart w:id="175" w:name="_Toc468079568"/>
      <w:r>
        <w:rPr>
          <w:rFonts w:ascii="Courier New" w:hAnsi="Courier New"/>
          <w:sz w:val="22"/>
          <w:szCs w:val="22"/>
        </w:rPr>
        <w:t>CIS::MultiPoint</w:t>
      </w:r>
      <w:r w:rsidRPr="001612E1">
        <w:rPr>
          <w:rFonts w:ascii="Courier New" w:hAnsi="Courier New"/>
          <w:sz w:val="22"/>
          <w:szCs w:val="22"/>
        </w:rPr>
        <w:t>Coverage</w:t>
      </w:r>
      <w:r>
        <w:t xml:space="preserve"> structure</w:t>
      </w:r>
      <w:bookmarkEnd w:id="174"/>
      <w:bookmarkEnd w:id="175"/>
    </w:p>
    <w:tbl>
      <w:tblPr>
        <w:tblW w:w="0" w:type="auto"/>
        <w:tblInd w:w="72" w:type="dxa"/>
        <w:tblLayout w:type="fixed"/>
        <w:tblCellMar>
          <w:left w:w="72" w:type="dxa"/>
          <w:right w:w="72" w:type="dxa"/>
        </w:tblCellMar>
        <w:tblLook w:val="0000" w:firstRow="0" w:lastRow="0" w:firstColumn="0" w:lastColumn="0" w:noHBand="0" w:noVBand="0"/>
      </w:tblPr>
      <w:tblGrid>
        <w:gridCol w:w="1797"/>
        <w:gridCol w:w="2977"/>
        <w:gridCol w:w="2268"/>
        <w:gridCol w:w="1605"/>
      </w:tblGrid>
      <w:tr w:rsidR="00A91A69" w:rsidTr="001947DC">
        <w:trPr>
          <w:trHeight w:val="281"/>
        </w:trPr>
        <w:tc>
          <w:tcPr>
            <w:tcW w:w="1797" w:type="dxa"/>
            <w:tcBorders>
              <w:top w:val="single" w:sz="4" w:space="0" w:color="000000"/>
              <w:left w:val="single" w:sz="4" w:space="0" w:color="000000"/>
              <w:bottom w:val="single" w:sz="4" w:space="0" w:color="000000"/>
            </w:tcBorders>
          </w:tcPr>
          <w:p w:rsidR="00A91A69" w:rsidRDefault="00A91A69" w:rsidP="001947DC">
            <w:pPr>
              <w:pStyle w:val="BodyTextIndent"/>
              <w:keepNext/>
              <w:snapToGrid w:val="0"/>
              <w:jc w:val="center"/>
              <w:rPr>
                <w:b/>
                <w:sz w:val="21"/>
              </w:rPr>
            </w:pPr>
            <w:r>
              <w:rPr>
                <w:b/>
                <w:sz w:val="21"/>
              </w:rPr>
              <w:t>Name</w:t>
            </w:r>
          </w:p>
        </w:tc>
        <w:tc>
          <w:tcPr>
            <w:tcW w:w="2977" w:type="dxa"/>
            <w:tcBorders>
              <w:top w:val="single" w:sz="4" w:space="0" w:color="000000"/>
              <w:left w:val="single" w:sz="4" w:space="0" w:color="000000"/>
              <w:bottom w:val="single" w:sz="4" w:space="0" w:color="000000"/>
            </w:tcBorders>
          </w:tcPr>
          <w:p w:rsidR="00A91A69" w:rsidRDefault="00A91A69" w:rsidP="001947DC">
            <w:pPr>
              <w:pStyle w:val="BodyTextIndent"/>
              <w:keepNext/>
              <w:snapToGrid w:val="0"/>
              <w:jc w:val="center"/>
              <w:rPr>
                <w:b/>
                <w:sz w:val="21"/>
              </w:rPr>
            </w:pPr>
            <w:r>
              <w:rPr>
                <w:b/>
                <w:sz w:val="21"/>
              </w:rPr>
              <w:t>Definition</w:t>
            </w:r>
          </w:p>
        </w:tc>
        <w:tc>
          <w:tcPr>
            <w:tcW w:w="2268" w:type="dxa"/>
            <w:tcBorders>
              <w:top w:val="single" w:sz="4" w:space="0" w:color="000000"/>
              <w:left w:val="single" w:sz="4" w:space="0" w:color="000000"/>
              <w:bottom w:val="single" w:sz="4" w:space="0" w:color="000000"/>
            </w:tcBorders>
          </w:tcPr>
          <w:p w:rsidR="00A91A69" w:rsidRDefault="00A91A69" w:rsidP="001947DC">
            <w:pPr>
              <w:pStyle w:val="BodyTextIndent"/>
              <w:keepNext/>
              <w:snapToGrid w:val="0"/>
              <w:jc w:val="center"/>
              <w:rPr>
                <w:b/>
                <w:sz w:val="21"/>
              </w:rPr>
            </w:pPr>
            <w:r>
              <w:rPr>
                <w:b/>
                <w:sz w:val="21"/>
              </w:rPr>
              <w:t>Data type</w:t>
            </w:r>
          </w:p>
        </w:tc>
        <w:tc>
          <w:tcPr>
            <w:tcW w:w="1605" w:type="dxa"/>
            <w:tcBorders>
              <w:top w:val="single" w:sz="4" w:space="0" w:color="000000"/>
              <w:left w:val="single" w:sz="4" w:space="0" w:color="000000"/>
              <w:bottom w:val="single" w:sz="4" w:space="0" w:color="000000"/>
              <w:right w:val="single" w:sz="4" w:space="0" w:color="000000"/>
            </w:tcBorders>
          </w:tcPr>
          <w:p w:rsidR="00A91A69" w:rsidRDefault="00A91A69" w:rsidP="001947DC">
            <w:pPr>
              <w:pStyle w:val="BodyTextIndent"/>
              <w:keepNext/>
              <w:snapToGrid w:val="0"/>
              <w:jc w:val="center"/>
              <w:rPr>
                <w:b/>
                <w:sz w:val="21"/>
              </w:rPr>
            </w:pPr>
            <w:r>
              <w:rPr>
                <w:b/>
                <w:sz w:val="21"/>
              </w:rPr>
              <w:t>Multiplicity</w:t>
            </w:r>
          </w:p>
        </w:tc>
      </w:tr>
      <w:tr w:rsidR="00A91A69" w:rsidTr="001947DC">
        <w:tblPrEx>
          <w:tblCellMar>
            <w:top w:w="72" w:type="dxa"/>
            <w:bottom w:w="72" w:type="dxa"/>
          </w:tblCellMar>
        </w:tblPrEx>
        <w:trPr>
          <w:trHeight w:val="504"/>
        </w:trPr>
        <w:tc>
          <w:tcPr>
            <w:tcW w:w="1797" w:type="dxa"/>
            <w:tcBorders>
              <w:top w:val="single" w:sz="4" w:space="0" w:color="000000"/>
              <w:left w:val="single" w:sz="4" w:space="0" w:color="000000"/>
              <w:bottom w:val="single" w:sz="4" w:space="0" w:color="000000"/>
              <w:right w:val="single" w:sz="4" w:space="0" w:color="000000"/>
            </w:tcBorders>
          </w:tcPr>
          <w:p w:rsidR="00A91A69" w:rsidRPr="00BB297F" w:rsidRDefault="00BF3345" w:rsidP="001947DC">
            <w:pPr>
              <w:snapToGrid w:val="0"/>
              <w:spacing w:after="120"/>
              <w:rPr>
                <w:rStyle w:val="Codefragment"/>
              </w:rPr>
            </w:pPr>
            <w:r>
              <w:rPr>
                <w:rStyle w:val="Codefragment"/>
              </w:rPr>
              <w:t>DomainSet</w:t>
            </w:r>
          </w:p>
        </w:tc>
        <w:tc>
          <w:tcPr>
            <w:tcW w:w="2977" w:type="dxa"/>
            <w:tcBorders>
              <w:top w:val="single" w:sz="4" w:space="0" w:color="000000"/>
              <w:left w:val="single" w:sz="4" w:space="0" w:color="000000"/>
              <w:bottom w:val="single" w:sz="4" w:space="0" w:color="000000"/>
              <w:right w:val="single" w:sz="4" w:space="0" w:color="000000"/>
            </w:tcBorders>
          </w:tcPr>
          <w:p w:rsidR="00A91A69" w:rsidRDefault="00A91A69" w:rsidP="00A91A69">
            <w:pPr>
              <w:snapToGrid w:val="0"/>
              <w:spacing w:after="120"/>
            </w:pPr>
            <w:r>
              <w:t>Direct positions of coverage, describing points</w:t>
            </w:r>
          </w:p>
        </w:tc>
        <w:tc>
          <w:tcPr>
            <w:tcW w:w="2268" w:type="dxa"/>
            <w:tcBorders>
              <w:top w:val="single" w:sz="4" w:space="0" w:color="000000"/>
              <w:left w:val="single" w:sz="4" w:space="0" w:color="000000"/>
              <w:bottom w:val="single" w:sz="4" w:space="0" w:color="000000"/>
              <w:right w:val="single" w:sz="4" w:space="0" w:color="000000"/>
            </w:tcBorders>
          </w:tcPr>
          <w:p w:rsidR="00A91A69" w:rsidRPr="00EB2AA7" w:rsidRDefault="00CB3367" w:rsidP="00A91A69">
            <w:pPr>
              <w:snapToGrid w:val="0"/>
              <w:spacing w:after="120"/>
              <w:rPr>
                <w:rStyle w:val="Codefragment"/>
              </w:rPr>
            </w:pPr>
            <w:r>
              <w:rPr>
                <w:rStyle w:val="Codefragment"/>
              </w:rPr>
              <w:t>CIS</w:t>
            </w:r>
            <w:r w:rsidR="00A91A69">
              <w:rPr>
                <w:rStyle w:val="Codefragment"/>
              </w:rPr>
              <w:t>::</w:t>
            </w:r>
            <w:r>
              <w:rPr>
                <w:rStyle w:val="Codefragment"/>
              </w:rPr>
              <w:t>Direct</w:t>
            </w:r>
            <w:r>
              <w:rPr>
                <w:rStyle w:val="Codefragment"/>
              </w:rPr>
              <w:softHyphen/>
            </w:r>
            <w:r w:rsidR="00A91A69">
              <w:rPr>
                <w:rStyle w:val="Codefragment"/>
              </w:rPr>
              <w:t>MultiPoint</w:t>
            </w:r>
          </w:p>
        </w:tc>
        <w:tc>
          <w:tcPr>
            <w:tcW w:w="1605" w:type="dxa"/>
            <w:tcBorders>
              <w:top w:val="single" w:sz="4" w:space="0" w:color="000000"/>
              <w:left w:val="single" w:sz="4" w:space="0" w:color="000000"/>
              <w:bottom w:val="single" w:sz="4" w:space="0" w:color="000000"/>
              <w:right w:val="single" w:sz="4" w:space="0" w:color="000000"/>
            </w:tcBorders>
          </w:tcPr>
          <w:p w:rsidR="00A91A69" w:rsidRDefault="00A91A69" w:rsidP="001947DC">
            <w:pPr>
              <w:pStyle w:val="IndexHeading"/>
              <w:keepNext w:val="0"/>
              <w:snapToGrid w:val="0"/>
              <w:spacing w:before="0" w:after="120"/>
            </w:pPr>
            <w:r>
              <w:t>One</w:t>
            </w:r>
            <w:r>
              <w:br/>
              <w:t>(mandatory)</w:t>
            </w:r>
          </w:p>
        </w:tc>
      </w:tr>
    </w:tbl>
    <w:p w:rsidR="00CF3E28" w:rsidRPr="00184A80" w:rsidRDefault="00CF3E28" w:rsidP="00CF3E28">
      <w:pPr>
        <w:pStyle w:val="Heading1"/>
      </w:pPr>
      <w:bookmarkStart w:id="176" w:name="_Toc468070821"/>
      <w:r>
        <w:t xml:space="preserve">Class </w:t>
      </w:r>
      <w:r w:rsidRPr="00184A80">
        <w:rPr>
          <w:i/>
        </w:rPr>
        <w:t>discrete-mesh</w:t>
      </w:r>
      <w:bookmarkEnd w:id="176"/>
    </w:p>
    <w:p w:rsidR="000E0424" w:rsidRDefault="001B37C6" w:rsidP="000E0424">
      <w:r>
        <w:t xml:space="preserve">This class </w:t>
      </w:r>
      <w:r w:rsidRPr="001B37C6">
        <w:rPr>
          <w:i/>
        </w:rPr>
        <w:t>discrete-mesh</w:t>
      </w:r>
      <w:r>
        <w:t xml:space="preserve"> establishes those discrete coverages which have a non-zero topological dimension, thereby extending class </w:t>
      </w:r>
      <w:r w:rsidRPr="001B37C6">
        <w:rPr>
          <w:i/>
        </w:rPr>
        <w:t>discrete-pointcloud</w:t>
      </w:r>
      <w:r>
        <w:t xml:space="preserve">. As such, it </w:t>
      </w:r>
      <w:r w:rsidR="000E0238">
        <w:t xml:space="preserve">defines coverages consisting of </w:t>
      </w:r>
      <w:r>
        <w:t>curve, surface, and solid bundles</w:t>
      </w:r>
      <w:r w:rsidR="000E0238">
        <w:t>, resp</w:t>
      </w:r>
      <w:r>
        <w:t>.</w:t>
      </w:r>
    </w:p>
    <w:p w:rsidR="00561596" w:rsidRPr="00AC714F" w:rsidRDefault="00561596" w:rsidP="00561596">
      <w:pPr>
        <w:pStyle w:val="Requirement"/>
        <w:ind w:left="0" w:firstLine="0"/>
      </w:pPr>
      <w:bookmarkStart w:id="177" w:name="_Ref427352023"/>
      <w:r w:rsidRPr="00791D17">
        <w:rPr>
          <w:b/>
        </w:rPr>
        <w:t>:</w:t>
      </w:r>
      <w:r>
        <w:br/>
        <w:t xml:space="preserve">A coverage using the </w:t>
      </w:r>
      <w:r>
        <w:rPr>
          <w:i/>
        </w:rPr>
        <w:t xml:space="preserve">discrete-mesh </w:t>
      </w:r>
      <w:r>
        <w:t xml:space="preserve">scheme </w:t>
      </w:r>
      <w:r>
        <w:rPr>
          <w:b/>
        </w:rPr>
        <w:t>shall</w:t>
      </w:r>
      <w:r>
        <w:t xml:space="preserve"> implement class </w:t>
      </w:r>
      <w:r>
        <w:rPr>
          <w:i/>
        </w:rPr>
        <w:t>discrete-pointcloud</w:t>
      </w:r>
      <w:r>
        <w:t>.</w:t>
      </w:r>
      <w:bookmarkEnd w:id="177"/>
    </w:p>
    <w:p w:rsidR="00FD6BCD" w:rsidRDefault="00561596" w:rsidP="00CE7EC5">
      <w:pPr>
        <w:pStyle w:val="Requirement"/>
        <w:ind w:left="0" w:firstLine="0"/>
      </w:pPr>
      <w:bookmarkStart w:id="178" w:name="_Ref427352037"/>
      <w:r w:rsidRPr="00791D17">
        <w:rPr>
          <w:b/>
        </w:rPr>
        <w:t>:</w:t>
      </w:r>
      <w:r>
        <w:br/>
        <w:t xml:space="preserve">A coverage using the </w:t>
      </w:r>
      <w:r>
        <w:rPr>
          <w:i/>
        </w:rPr>
        <w:t xml:space="preserve">discrete-mesh </w:t>
      </w:r>
      <w:r>
        <w:t xml:space="preserve">scheme </w:t>
      </w:r>
      <w:r>
        <w:rPr>
          <w:b/>
        </w:rPr>
        <w:t>shall</w:t>
      </w:r>
      <w:r>
        <w:t xml:space="preserve"> </w:t>
      </w:r>
      <w:r w:rsidR="00FD6BCD">
        <w:t>implement GMLCOV</w:t>
      </w:r>
      <w:r w:rsidR="00914615">
        <w:t>/CIS</w:t>
      </w:r>
      <w:r w:rsidR="00FD6BCD">
        <w:t xml:space="preserve"> 1.0 coverage types </w:t>
      </w:r>
      <w:r w:rsidR="006128B7">
        <w:rPr>
          <w:rStyle w:val="Codefragment"/>
          <w:lang w:val="en-GB"/>
        </w:rPr>
        <w:t>CIS10</w:t>
      </w:r>
      <w:r w:rsidR="00FD6BCD" w:rsidRPr="00FD6BCD">
        <w:rPr>
          <w:rStyle w:val="Codefragment"/>
          <w:lang w:val="en-GB"/>
        </w:rPr>
        <w:t>::MultiCurveCoverage</w:t>
      </w:r>
      <w:r w:rsidR="00FD6BCD">
        <w:t xml:space="preserve">, </w:t>
      </w:r>
      <w:r w:rsidR="006128B7">
        <w:rPr>
          <w:rStyle w:val="Codefragment"/>
          <w:lang w:val="en-GB"/>
        </w:rPr>
        <w:t>CIS10</w:t>
      </w:r>
      <w:r w:rsidR="00FD6BCD" w:rsidRPr="00FD6BCD">
        <w:rPr>
          <w:rStyle w:val="Codefragment"/>
          <w:lang w:val="en-GB"/>
        </w:rPr>
        <w:t>::MultiSurfaceCoverage</w:t>
      </w:r>
      <w:r w:rsidR="00FD6BCD">
        <w:t xml:space="preserve">, and </w:t>
      </w:r>
      <w:r w:rsidR="006128B7">
        <w:rPr>
          <w:rStyle w:val="Codefragment"/>
          <w:lang w:val="en-GB"/>
        </w:rPr>
        <w:t>CIS10</w:t>
      </w:r>
      <w:r w:rsidR="00FD6BCD" w:rsidRPr="00FD6BCD">
        <w:rPr>
          <w:rStyle w:val="Codefragment"/>
          <w:lang w:val="en-GB"/>
        </w:rPr>
        <w:t>::MultiSolidCoverage</w:t>
      </w:r>
      <w:r w:rsidR="00FD6BCD">
        <w:t xml:space="preserve">. </w:t>
      </w:r>
    </w:p>
    <w:bookmarkEnd w:id="178"/>
    <w:p w:rsidR="00A678EA" w:rsidRPr="00A678EA" w:rsidRDefault="00A678EA" w:rsidP="00A678EA">
      <w:pPr>
        <w:pStyle w:val="Note"/>
      </w:pPr>
      <w:r>
        <w:t>Note</w:t>
      </w:r>
      <w:r>
        <w:tab/>
        <w:t xml:space="preserve">While this definition is based on </w:t>
      </w:r>
      <w:r w:rsidR="006E3621">
        <w:t xml:space="preserve">the </w:t>
      </w:r>
      <w:r w:rsidR="006E3621" w:rsidRPr="006E3621">
        <w:rPr>
          <w:i/>
        </w:rPr>
        <w:t>conceptual</w:t>
      </w:r>
      <w:r w:rsidR="006E3621">
        <w:t xml:space="preserve"> model of </w:t>
      </w:r>
      <w:r>
        <w:t xml:space="preserve">GML it does not preclude a GML </w:t>
      </w:r>
      <w:r w:rsidRPr="006E3621">
        <w:rPr>
          <w:i/>
        </w:rPr>
        <w:t>encoding</w:t>
      </w:r>
      <w:r>
        <w:t xml:space="preserve"> (through class </w:t>
      </w:r>
      <w:r w:rsidRPr="00A678EA">
        <w:rPr>
          <w:i/>
        </w:rPr>
        <w:t>gml-coverage</w:t>
      </w:r>
      <w:r>
        <w:t xml:space="preserve">); the same structures may be represented in any </w:t>
      </w:r>
      <w:r w:rsidR="00561800">
        <w:t>other suitable format</w:t>
      </w:r>
      <w:r>
        <w:t xml:space="preserve"> (using c</w:t>
      </w:r>
      <w:r w:rsidR="00561800">
        <w:t>lass</w:t>
      </w:r>
      <w:r>
        <w:t xml:space="preserve"> </w:t>
      </w:r>
      <w:r w:rsidRPr="00A678EA">
        <w:rPr>
          <w:i/>
        </w:rPr>
        <w:t>other-format-coverage</w:t>
      </w:r>
      <w:r>
        <w:t>).</w:t>
      </w:r>
    </w:p>
    <w:p w:rsidR="00CF3E28" w:rsidRPr="00184A80" w:rsidRDefault="00CF3E28" w:rsidP="00CF3E28">
      <w:pPr>
        <w:pStyle w:val="Heading1"/>
      </w:pPr>
      <w:bookmarkStart w:id="179" w:name="_Ref425705464"/>
      <w:bookmarkStart w:id="180" w:name="_Toc468070822"/>
      <w:r>
        <w:t xml:space="preserve">Class </w:t>
      </w:r>
      <w:r w:rsidRPr="00184A80">
        <w:rPr>
          <w:i/>
        </w:rPr>
        <w:t>gml-coverage</w:t>
      </w:r>
      <w:bookmarkEnd w:id="179"/>
      <w:bookmarkEnd w:id="180"/>
    </w:p>
    <w:p w:rsidR="001B37C6" w:rsidRDefault="001B37C6" w:rsidP="001B37C6">
      <w:pPr>
        <w:pStyle w:val="Heading2"/>
      </w:pPr>
      <w:bookmarkStart w:id="181" w:name="_Toc468070823"/>
      <w:bookmarkEnd w:id="116"/>
      <w:r>
        <w:t>Overview</w:t>
      </w:r>
      <w:bookmarkEnd w:id="181"/>
    </w:p>
    <w:p w:rsidR="00FF0F32" w:rsidRDefault="00CF3E28" w:rsidP="00032BFE">
      <w:r>
        <w:t>C</w:t>
      </w:r>
      <w:r w:rsidR="00032BFE">
        <w:t xml:space="preserve">lass </w:t>
      </w:r>
      <w:r w:rsidR="00032BFE">
        <w:rPr>
          <w:i/>
        </w:rPr>
        <w:t>gml-coverage</w:t>
      </w:r>
      <w:r w:rsidR="00032BFE">
        <w:t xml:space="preserve"> establishes how coverages</w:t>
      </w:r>
      <w:r w:rsidR="009F655C">
        <w:t>,</w:t>
      </w:r>
      <w:r w:rsidR="00032BFE">
        <w:t xml:space="preserve"> </w:t>
      </w:r>
      <w:r w:rsidR="009F655C">
        <w:t xml:space="preserve">as defined in this standard, </w:t>
      </w:r>
      <w:r w:rsidR="00032BFE">
        <w:t>are represented in the GML encoding format.</w:t>
      </w:r>
      <w:r w:rsidR="00FF0F32">
        <w:t xml:space="preserve"> </w:t>
      </w:r>
    </w:p>
    <w:p w:rsidR="00952562" w:rsidRDefault="00FF0F32" w:rsidP="00090E04">
      <w:pPr>
        <w:pStyle w:val="Note"/>
      </w:pPr>
      <w:r>
        <w:t>Note</w:t>
      </w:r>
      <w:r>
        <w:tab/>
        <w:t xml:space="preserve">To make </w:t>
      </w:r>
      <w:r w:rsidR="001C14CF">
        <w:t xml:space="preserve">the GML schema of CIS </w:t>
      </w:r>
      <w:r>
        <w:t>more lightweight and self-contained, several GML definitions have been migrated into the CIS schema, at the same time simplifying these very general definitions for the particular use with coverages.</w:t>
      </w:r>
      <w:r w:rsidR="004555A3">
        <w:t xml:space="preserve"> Further, highly repetitive elements have been given particularly short to keep file size low.</w:t>
      </w:r>
      <w:r w:rsidR="001C4673">
        <w:t xml:space="preserve"> Therefore, strictly speaking the GML conformance class of CIS 1.1 is not a GML Application Profile anymore in the sense as defined in the GML standard.</w:t>
      </w:r>
    </w:p>
    <w:p w:rsidR="00952562" w:rsidRDefault="00950F4F" w:rsidP="00090E04">
      <w:pPr>
        <w:pStyle w:val="Note"/>
      </w:pPr>
      <w:r>
        <w:t>T</w:t>
      </w:r>
      <w:r w:rsidR="00952562">
        <w:t>he following convention has been adopted</w:t>
      </w:r>
      <w:r w:rsidR="009B7D4B">
        <w:t xml:space="preserve"> throughout </w:t>
      </w:r>
      <w:r>
        <w:t xml:space="preserve">CIS 1.1 </w:t>
      </w:r>
      <w:r w:rsidR="009B7D4B">
        <w:t xml:space="preserve">for </w:t>
      </w:r>
      <w:r w:rsidR="009B7D4B" w:rsidRPr="009B7D4B">
        <w:rPr>
          <w:i/>
        </w:rPr>
        <w:t>gml-coverage</w:t>
      </w:r>
      <w:r w:rsidR="00952562">
        <w:t>:</w:t>
      </w:r>
    </w:p>
    <w:p w:rsidR="009B7D4B" w:rsidRPr="009B7D4B" w:rsidRDefault="009B7D4B" w:rsidP="009B7D4B">
      <w:pPr>
        <w:numPr>
          <w:ilvl w:val="0"/>
          <w:numId w:val="42"/>
        </w:numPr>
        <w:rPr>
          <w:sz w:val="20"/>
          <w:szCs w:val="20"/>
        </w:rPr>
      </w:pPr>
      <w:r w:rsidRPr="009B7D4B">
        <w:rPr>
          <w:sz w:val="20"/>
          <w:szCs w:val="20"/>
        </w:rPr>
        <w:t>Element and type names are in camel case with first letter capitalized</w:t>
      </w:r>
    </w:p>
    <w:p w:rsidR="009B7D4B" w:rsidRPr="009B7D4B" w:rsidRDefault="009B7D4B" w:rsidP="009B7D4B">
      <w:pPr>
        <w:numPr>
          <w:ilvl w:val="0"/>
          <w:numId w:val="42"/>
        </w:numPr>
        <w:rPr>
          <w:sz w:val="20"/>
          <w:szCs w:val="20"/>
        </w:rPr>
      </w:pPr>
      <w:r w:rsidRPr="009B7D4B">
        <w:rPr>
          <w:sz w:val="20"/>
          <w:szCs w:val="20"/>
        </w:rPr>
        <w:t>Attribute names are in camel case with first letter lowercase.</w:t>
      </w:r>
    </w:p>
    <w:p w:rsidR="00090E04" w:rsidRPr="00090E04" w:rsidRDefault="009B7D4B" w:rsidP="00090E04">
      <w:pPr>
        <w:pStyle w:val="Note"/>
      </w:pPr>
      <w:r>
        <w:t>Note</w:t>
      </w:r>
      <w:r>
        <w:tab/>
        <w:t>This is a change over the corresponding schema definitions in GML 3.2.1 and GMLCOV/CIS 1.0 (which adheres to GML 3.2.1)</w:t>
      </w:r>
      <w:r w:rsidR="00950F4F">
        <w:t xml:space="preserve"> where both lower and upper case can appear in element names, depending on their role in the schema</w:t>
      </w:r>
      <w:r>
        <w:t>.</w:t>
      </w:r>
      <w:r w:rsidR="00950F4F">
        <w:t xml:space="preserve"> The reason for this change is </w:t>
      </w:r>
      <w:r w:rsidR="00625073">
        <w:t xml:space="preserve">to </w:t>
      </w:r>
      <w:r w:rsidR="00950F4F">
        <w:t xml:space="preserve">achieve coherent upper/lower case conventions across the XML, JSON, and RDF encoding </w:t>
      </w:r>
      <w:r w:rsidR="00625073">
        <w:t xml:space="preserve">of CIS </w:t>
      </w:r>
      <w:r w:rsidR="00950F4F">
        <w:t>as well as to simplify XML handling</w:t>
      </w:r>
      <w:r w:rsidR="00625073">
        <w:t xml:space="preserve"> towards common XML Schema practices</w:t>
      </w:r>
      <w:r w:rsidR="00950F4F">
        <w:t>.</w:t>
      </w:r>
    </w:p>
    <w:p w:rsidR="00561596" w:rsidRDefault="00561596" w:rsidP="00561596">
      <w:pPr>
        <w:pStyle w:val="Requirement"/>
        <w:ind w:left="0" w:firstLine="0"/>
      </w:pPr>
      <w:bookmarkStart w:id="182" w:name="_Ref315257593"/>
      <w:r w:rsidRPr="00791D17">
        <w:rPr>
          <w:b/>
        </w:rPr>
        <w:lastRenderedPageBreak/>
        <w:t>:</w:t>
      </w:r>
      <w:r>
        <w:br/>
        <w:t xml:space="preserve">A coverage using the </w:t>
      </w:r>
      <w:r>
        <w:rPr>
          <w:i/>
        </w:rPr>
        <w:t xml:space="preserve">gml-coverage </w:t>
      </w:r>
      <w:r>
        <w:t xml:space="preserve">scheme </w:t>
      </w:r>
      <w:r>
        <w:rPr>
          <w:b/>
        </w:rPr>
        <w:t>shall</w:t>
      </w:r>
      <w:r>
        <w:t xml:space="preserve"> implement class </w:t>
      </w:r>
      <w:r>
        <w:rPr>
          <w:i/>
        </w:rPr>
        <w:t>coverage</w:t>
      </w:r>
      <w:r>
        <w:t>.</w:t>
      </w:r>
    </w:p>
    <w:p w:rsidR="00167D5F" w:rsidRDefault="00167D5F" w:rsidP="009461F1">
      <w:pPr>
        <w:pStyle w:val="Requirement"/>
        <w:ind w:left="0" w:firstLine="0"/>
      </w:pPr>
      <w:bookmarkStart w:id="183" w:name="_Ref427402060"/>
      <w:r>
        <w:rPr>
          <w:b/>
        </w:rPr>
        <w:t>:</w:t>
      </w:r>
      <w:r>
        <w:br/>
        <w:t xml:space="preserve">In a coverage encoded in GML, the coverage </w:t>
      </w:r>
      <w:r w:rsidR="00402EC0">
        <w:t xml:space="preserve">document </w:t>
      </w:r>
      <w:r>
        <w:t>represented</w:t>
      </w:r>
      <w:r w:rsidRPr="00167D5F">
        <w:rPr>
          <w:b/>
        </w:rPr>
        <w:t xml:space="preserve"> shall</w:t>
      </w:r>
      <w:r>
        <w:t xml:space="preserve"> conform </w:t>
      </w:r>
      <w:r w:rsidR="00B74468">
        <w:t xml:space="preserve">to </w:t>
      </w:r>
      <w:r w:rsidR="00CA2D30">
        <w:t xml:space="preserve">the XML Schema definitions </w:t>
      </w:r>
      <w:r w:rsidR="00E33AC9">
        <w:t xml:space="preserve">and Schematron rules </w:t>
      </w:r>
      <w:r w:rsidR="00CA2D30">
        <w:t>being part of this standard</w:t>
      </w:r>
      <w:bookmarkEnd w:id="182"/>
      <w:bookmarkEnd w:id="183"/>
      <w:r w:rsidR="00402EC0">
        <w:t>.</w:t>
      </w:r>
    </w:p>
    <w:p w:rsidR="00217E01" w:rsidRDefault="00217E01" w:rsidP="00217E01">
      <w:pPr>
        <w:pStyle w:val="Note"/>
        <w:rPr>
          <w:noProof/>
        </w:rPr>
      </w:pPr>
      <w:r w:rsidRPr="00406A6A">
        <w:rPr>
          <w:noProof/>
        </w:rPr>
        <w:t>Note</w:t>
      </w:r>
      <w:r w:rsidR="00265198">
        <w:rPr>
          <w:noProof/>
        </w:rPr>
        <w:t xml:space="preserve"> 1</w:t>
      </w:r>
      <w:r w:rsidRPr="00406A6A">
        <w:rPr>
          <w:noProof/>
        </w:rPr>
        <w:tab/>
        <w:t>The XML Schema contained in this standard does not copy the abstract class definitions</w:t>
      </w:r>
      <w:r>
        <w:rPr>
          <w:noProof/>
        </w:rPr>
        <w:t xml:space="preserve"> of </w:t>
      </w:r>
      <w:r w:rsidR="001C18BF">
        <w:rPr>
          <w:noProof/>
        </w:rPr>
        <w:fldChar w:fldCharType="begin"/>
      </w:r>
      <w:r>
        <w:rPr>
          <w:noProof/>
        </w:rPr>
        <w:instrText xml:space="preserve"> REF _Ref425691648 \h </w:instrText>
      </w:r>
      <w:r w:rsidR="001C18BF">
        <w:rPr>
          <w:noProof/>
        </w:rPr>
      </w:r>
      <w:r w:rsidR="001C18BF">
        <w:rPr>
          <w:noProof/>
        </w:rPr>
        <w:fldChar w:fldCharType="separate"/>
      </w:r>
      <w:r w:rsidR="0086620D">
        <w:t xml:space="preserve">Figure </w:t>
      </w:r>
      <w:r w:rsidR="0086620D">
        <w:rPr>
          <w:noProof/>
        </w:rPr>
        <w:t>2</w:t>
      </w:r>
      <w:r w:rsidR="001C18BF">
        <w:rPr>
          <w:noProof/>
        </w:rPr>
        <w:fldChar w:fldCharType="end"/>
      </w:r>
      <w:r>
        <w:rPr>
          <w:noProof/>
        </w:rPr>
        <w:t xml:space="preserve">; rather, it deviates by not defining namespaces for GMLCOV/CIS 1.0 and GML 3.3. This allows applications which utilize only CIS 1.1 coverages to avoid </w:t>
      </w:r>
      <w:r w:rsidRPr="00406A6A">
        <w:rPr>
          <w:noProof/>
        </w:rPr>
        <w:t>pull</w:t>
      </w:r>
      <w:r>
        <w:rPr>
          <w:noProof/>
        </w:rPr>
        <w:t>ing</w:t>
      </w:r>
      <w:r w:rsidRPr="00406A6A">
        <w:rPr>
          <w:noProof/>
        </w:rPr>
        <w:t xml:space="preserve"> massive </w:t>
      </w:r>
      <w:r>
        <w:rPr>
          <w:noProof/>
        </w:rPr>
        <w:t xml:space="preserve">additional </w:t>
      </w:r>
      <w:r w:rsidRPr="00406A6A">
        <w:rPr>
          <w:noProof/>
        </w:rPr>
        <w:t>GML Schema files</w:t>
      </w:r>
      <w:r>
        <w:rPr>
          <w:noProof/>
        </w:rPr>
        <w:t xml:space="preserve"> during validation</w:t>
      </w:r>
      <w:r w:rsidRPr="00406A6A">
        <w:rPr>
          <w:noProof/>
        </w:rPr>
        <w:t>.</w:t>
      </w:r>
    </w:p>
    <w:p w:rsidR="00265198" w:rsidRPr="00265198" w:rsidRDefault="00265198" w:rsidP="00265198">
      <w:pPr>
        <w:pStyle w:val="Note"/>
      </w:pPr>
      <w:r>
        <w:t>Note 2</w:t>
      </w:r>
      <w:r>
        <w:tab/>
        <w:t xml:space="preserve">Coverage identifiers, as per GML are represented as </w:t>
      </w:r>
      <w:r w:rsidRPr="00265198">
        <w:rPr>
          <w:rStyle w:val="Codefragment"/>
          <w:lang w:val="en-GB"/>
        </w:rPr>
        <w:t>gml:id</w:t>
      </w:r>
      <w:r>
        <w:t xml:space="preserve"> attributes of XML type </w:t>
      </w:r>
      <w:r w:rsidRPr="00265198">
        <w:rPr>
          <w:rStyle w:val="Codefragment"/>
          <w:lang w:val="en-GB"/>
        </w:rPr>
        <w:t>NCName</w:t>
      </w:r>
      <w:r>
        <w:t xml:space="preserve"> which has constraints in the characters allowed. Therefore, naming of coverages is constrained, too, to such identifiers when using GML encoding.</w:t>
      </w:r>
    </w:p>
    <w:p w:rsidR="00FF0F32" w:rsidRDefault="00FF0F32" w:rsidP="00FF0F32">
      <w:r>
        <w:t>This GML encoding is prepared for split representations where different parts of a coverage reside in different objects (such as files or databases), individually encoded. For example, domain set, range type, and range set each can independently be given by a URL; the same is possible for metadata – although it does not contain a file reference explicitly, its &lt;any&gt; definition allows for a URL as well.</w:t>
      </w:r>
    </w:p>
    <w:p w:rsidR="00DB5532" w:rsidRDefault="00DB5532" w:rsidP="00FF0F32">
      <w:r>
        <w:t>Each range value is either atomic or composed from atomic values, each individually enclosed in an element.</w:t>
      </w:r>
    </w:p>
    <w:p w:rsidR="00042278" w:rsidRDefault="00DB5532" w:rsidP="00DB5532">
      <w:pPr>
        <w:pStyle w:val="Requirement"/>
        <w:ind w:left="0" w:firstLine="0"/>
      </w:pPr>
      <w:bookmarkStart w:id="184" w:name="_Ref446605203"/>
      <w:r>
        <w:t>:</w:t>
      </w:r>
      <w:r>
        <w:br/>
      </w:r>
      <w:r w:rsidR="00042278">
        <w:t xml:space="preserve">In a coverage encoded in GML, each atomic range value (i.e., </w:t>
      </w:r>
      <w:r w:rsidR="00042278" w:rsidRPr="00042278">
        <w:rPr>
          <w:rStyle w:val="Codefragment"/>
        </w:rPr>
        <w:t>cis:v</w:t>
      </w:r>
      <w:r w:rsidR="00042278">
        <w:t xml:space="preserve"> element) </w:t>
      </w:r>
      <w:r w:rsidR="00042278" w:rsidRPr="00DB5532">
        <w:rPr>
          <w:b/>
        </w:rPr>
        <w:t>shall</w:t>
      </w:r>
      <w:r w:rsidR="00042278">
        <w:t xml:space="preserve"> contain exactly one value.</w:t>
      </w:r>
      <w:bookmarkEnd w:id="184"/>
    </w:p>
    <w:p w:rsidR="00042278" w:rsidRDefault="00042278" w:rsidP="00042278">
      <w:pPr>
        <w:pStyle w:val="Note"/>
      </w:pPr>
      <w:r>
        <w:t>Note</w:t>
      </w:r>
      <w:r>
        <w:tab/>
        <w:t>Such values will normally be numbers</w:t>
      </w:r>
      <w:r w:rsidR="00F224A6">
        <w:t>,</w:t>
      </w:r>
      <w:r>
        <w:t xml:space="preserve"> encoded dates (as per ISO 8601), etc. The exact type definition for each range value component is governed by the range type.</w:t>
      </w:r>
    </w:p>
    <w:p w:rsidR="000F41C6" w:rsidRDefault="000F41C6" w:rsidP="000F41C6">
      <w:pPr>
        <w:pStyle w:val="Example"/>
      </w:pPr>
      <w:r>
        <w:t>Example</w:t>
      </w:r>
      <w:r>
        <w:tab/>
        <w:t>The XML Schema being part of this specification contains several examples for different coverages encoded in XML.</w:t>
      </w:r>
    </w:p>
    <w:p w:rsidR="008F0B7A" w:rsidRDefault="008F0B7A" w:rsidP="008F0B7A">
      <w:r>
        <w:t xml:space="preserve">References in GML are indicated through type </w:t>
      </w:r>
      <w:r w:rsidRPr="008F0B7A">
        <w:rPr>
          <w:rStyle w:val="Codefragment"/>
        </w:rPr>
        <w:t>xs:anyURI</w:t>
      </w:r>
      <w:r>
        <w:t xml:space="preserve"> which specifies general syntax and semantics of URIs up to, and excluding, resol</w:t>
      </w:r>
      <w:r w:rsidR="008023F9">
        <w:t>ution of the fragment part (i.</w:t>
      </w:r>
      <w:r>
        <w:t>e, the URI part starting with a number sign, “</w:t>
      </w:r>
      <w:r w:rsidRPr="008F0B7A">
        <w:rPr>
          <w:rStyle w:val="Codefragment"/>
        </w:rPr>
        <w:t>#</w:t>
      </w:r>
      <w:r>
        <w:t>”). Fragment resolution is specified an</w:t>
      </w:r>
      <w:r>
        <w:softHyphen/>
        <w:t>alogously to HTML:</w:t>
      </w:r>
    </w:p>
    <w:p w:rsidR="008F0B7A" w:rsidRDefault="008F0B7A" w:rsidP="008F0B7A">
      <w:pPr>
        <w:pStyle w:val="Requirement"/>
        <w:ind w:left="0" w:firstLine="0"/>
      </w:pPr>
      <w:bookmarkStart w:id="185" w:name="_Ref448169976"/>
      <w:r w:rsidRPr="001E34F8">
        <w:rPr>
          <w:b/>
        </w:rPr>
        <w:t>:</w:t>
      </w:r>
      <w:r>
        <w:br/>
        <w:t xml:space="preserve">In </w:t>
      </w:r>
      <w:r w:rsidR="008023F9">
        <w:t xml:space="preserve">a </w:t>
      </w:r>
      <w:r w:rsidR="005D3013">
        <w:t xml:space="preserve">URI </w:t>
      </w:r>
      <w:r w:rsidR="0031710A">
        <w:t xml:space="preserve">reference </w:t>
      </w:r>
      <w:r w:rsidR="008023F9">
        <w:t xml:space="preserve">to </w:t>
      </w:r>
      <w:r w:rsidR="0031710A">
        <w:t xml:space="preserve">a </w:t>
      </w:r>
      <w:r>
        <w:t>coverage</w:t>
      </w:r>
      <w:r w:rsidR="005D3013">
        <w:t xml:space="preserve"> component</w:t>
      </w:r>
      <w:r>
        <w:t xml:space="preserve"> instantiating class </w:t>
      </w:r>
      <w:r w:rsidR="008023F9" w:rsidRPr="008023F9">
        <w:rPr>
          <w:i/>
        </w:rPr>
        <w:t>gml-</w:t>
      </w:r>
      <w:r w:rsidRPr="001E34F8">
        <w:rPr>
          <w:i/>
        </w:rPr>
        <w:t>coverage</w:t>
      </w:r>
      <w:r w:rsidR="0031710A">
        <w:t xml:space="preserve"> </w:t>
      </w:r>
      <w:r w:rsidR="005D3013">
        <w:t xml:space="preserve">the </w:t>
      </w:r>
      <w:r w:rsidR="000156E8">
        <w:t>URI frag</w:t>
      </w:r>
      <w:r w:rsidR="009E5941">
        <w:softHyphen/>
      </w:r>
      <w:r w:rsidR="000156E8">
        <w:t xml:space="preserve">ment component, if present, </w:t>
      </w:r>
      <w:r w:rsidRPr="008F0B7A">
        <w:rPr>
          <w:b/>
        </w:rPr>
        <w:t>shall</w:t>
      </w:r>
      <w:r>
        <w:t xml:space="preserve"> </w:t>
      </w:r>
      <w:r w:rsidR="009E5941">
        <w:t xml:space="preserve">identify </w:t>
      </w:r>
      <w:r w:rsidR="000156E8">
        <w:t xml:space="preserve">the value of </w:t>
      </w:r>
      <w:r w:rsidR="009A1BFE">
        <w:t xml:space="preserve">a </w:t>
      </w:r>
      <w:r w:rsidR="009A1BFE" w:rsidRPr="009A1BFE">
        <w:rPr>
          <w:rStyle w:val="Codefragment"/>
        </w:rPr>
        <w:t>gml:id</w:t>
      </w:r>
      <w:r w:rsidR="009A1BFE">
        <w:t xml:space="preserve"> </w:t>
      </w:r>
      <w:r w:rsidR="000156E8">
        <w:t xml:space="preserve">attribute in the target </w:t>
      </w:r>
      <w:r w:rsidR="005D3013">
        <w:t xml:space="preserve">XML </w:t>
      </w:r>
      <w:r w:rsidR="000156E8">
        <w:t>resource</w:t>
      </w:r>
      <w:r>
        <w:t>.</w:t>
      </w:r>
      <w:bookmarkEnd w:id="185"/>
    </w:p>
    <w:p w:rsidR="008F0B7A" w:rsidRDefault="008F0B7A" w:rsidP="008F0B7A">
      <w:pPr>
        <w:pStyle w:val="Example"/>
      </w:pPr>
      <w:r>
        <w:t>Example</w:t>
      </w:r>
      <w:r>
        <w:tab/>
        <w:t>The following XML snippet demonstrates a possible way to incorporate a CRS definition within the coverage document:</w:t>
      </w:r>
    </w:p>
    <w:p w:rsidR="008F0B7A" w:rsidRPr="008F0B7A" w:rsidRDefault="008F0B7A" w:rsidP="008F0B7A">
      <w:pPr>
        <w:pStyle w:val="Normal1"/>
        <w:rPr>
          <w:rFonts w:ascii="Courier New" w:hAnsi="Courier New" w:cs="Courier New"/>
          <w:color w:val="0000FF"/>
          <w:sz w:val="20"/>
        </w:rPr>
      </w:pPr>
      <w:r w:rsidRPr="00E82A0C">
        <w:rPr>
          <w:rStyle w:val="HTMLCode"/>
          <w:color w:val="0000FF"/>
        </w:rPr>
        <w:t>&lt;</w:t>
      </w:r>
      <w:r w:rsidR="00C47249">
        <w:rPr>
          <w:rStyle w:val="HTMLCode"/>
          <w:color w:val="990000"/>
        </w:rPr>
        <w:t>G</w:t>
      </w:r>
      <w:r w:rsidRPr="00E82A0C">
        <w:rPr>
          <w:rStyle w:val="HTMLCode"/>
          <w:color w:val="990000"/>
        </w:rPr>
        <w:t>eneralGridCoverage</w:t>
      </w:r>
      <w:r w:rsidRPr="00E82A0C">
        <w:rPr>
          <w:rStyle w:val="HTMLCode"/>
          <w:color w:val="0000FF"/>
        </w:rPr>
        <w:t>&gt;</w:t>
      </w:r>
      <w:r w:rsidRPr="00E82A0C">
        <w:rPr>
          <w:rStyle w:val="HTMLCode"/>
          <w:color w:val="0000FF"/>
        </w:rPr>
        <w:br/>
        <w:t xml:space="preserve">  &lt;</w:t>
      </w:r>
      <w:r w:rsidR="00BF3345">
        <w:rPr>
          <w:rStyle w:val="HTMLCode"/>
          <w:color w:val="990000"/>
        </w:rPr>
        <w:t>DomainSet</w:t>
      </w:r>
      <w:r w:rsidRPr="00E82A0C">
        <w:rPr>
          <w:rStyle w:val="HTMLCode"/>
          <w:color w:val="0000FF"/>
        </w:rPr>
        <w:t>&gt;</w:t>
      </w:r>
      <w:r w:rsidRPr="00E82A0C">
        <w:rPr>
          <w:rStyle w:val="HTMLCode"/>
          <w:color w:val="0000FF"/>
        </w:rPr>
        <w:br/>
        <w:t xml:space="preserve">    &lt;</w:t>
      </w:r>
      <w:r w:rsidR="00C47249">
        <w:rPr>
          <w:rStyle w:val="HTMLCode"/>
          <w:color w:val="990000"/>
        </w:rPr>
        <w:t>G</w:t>
      </w:r>
      <w:r w:rsidRPr="00E82A0C">
        <w:rPr>
          <w:rStyle w:val="HTMLCode"/>
          <w:color w:val="990000"/>
        </w:rPr>
        <w:t>eneralGrid</w:t>
      </w:r>
      <w:r w:rsidRPr="00E82A0C">
        <w:rPr>
          <w:rStyle w:val="HTMLCode"/>
          <w:color w:val="0000FF"/>
        </w:rPr>
        <w:t xml:space="preserve"> </w:t>
      </w:r>
      <w:r w:rsidRPr="00E82A0C">
        <w:rPr>
          <w:rStyle w:val="HTMLCode"/>
          <w:color w:val="990000"/>
        </w:rPr>
        <w:t>srsName</w:t>
      </w:r>
      <w:r w:rsidRPr="00E82A0C">
        <w:rPr>
          <w:rStyle w:val="HTMLCode"/>
          <w:color w:val="0000FF"/>
        </w:rPr>
        <w:t>=</w:t>
      </w:r>
      <w:r w:rsidRPr="00E82A0C">
        <w:rPr>
          <w:rStyle w:val="HTMLCode"/>
          <w:b/>
          <w:color w:val="0000FF"/>
        </w:rPr>
        <w:t>"</w:t>
      </w:r>
      <w:r w:rsidRPr="00E82A0C">
        <w:rPr>
          <w:rStyle w:val="HTMLCode"/>
          <w:b/>
        </w:rPr>
        <w:t>#myCrs</w:t>
      </w:r>
      <w:r w:rsidRPr="00E82A0C">
        <w:rPr>
          <w:rStyle w:val="HTMLCode"/>
          <w:b/>
          <w:color w:val="0000FF"/>
        </w:rPr>
        <w:t>"</w:t>
      </w:r>
      <w:r w:rsidRPr="00E82A0C">
        <w:rPr>
          <w:rStyle w:val="HTMLCode"/>
          <w:color w:val="0000FF"/>
        </w:rPr>
        <w:t>/&gt;</w:t>
      </w:r>
      <w:r>
        <w:rPr>
          <w:rStyle w:val="HTMLCode"/>
          <w:color w:val="0000FF"/>
        </w:rPr>
        <w:br/>
        <w:t xml:space="preserve">    ...</w:t>
      </w:r>
      <w:r w:rsidRPr="00E82A0C">
        <w:rPr>
          <w:rStyle w:val="HTMLCode"/>
          <w:color w:val="0000FF"/>
        </w:rPr>
        <w:br/>
        <w:t xml:space="preserve">  &lt;/</w:t>
      </w:r>
      <w:r w:rsidR="00BF3345">
        <w:rPr>
          <w:rStyle w:val="HTMLCode"/>
          <w:color w:val="990000"/>
        </w:rPr>
        <w:t>DomainSet</w:t>
      </w:r>
      <w:r w:rsidRPr="00E82A0C">
        <w:rPr>
          <w:rStyle w:val="HTMLCode"/>
          <w:color w:val="0000FF"/>
        </w:rPr>
        <w:t>&gt;</w:t>
      </w:r>
      <w:r w:rsidRPr="00E82A0C">
        <w:rPr>
          <w:rStyle w:val="HTMLCode"/>
          <w:color w:val="0000FF"/>
        </w:rPr>
        <w:br/>
        <w:t xml:space="preserve">  ...</w:t>
      </w:r>
      <w:r w:rsidRPr="00E82A0C">
        <w:rPr>
          <w:rStyle w:val="HTMLCode"/>
          <w:color w:val="0000FF"/>
        </w:rPr>
        <w:br/>
        <w:t xml:space="preserve">  &lt;</w:t>
      </w:r>
      <w:r w:rsidR="00C47249">
        <w:rPr>
          <w:rStyle w:val="HTMLCode"/>
          <w:color w:val="990000"/>
        </w:rPr>
        <w:t>M</w:t>
      </w:r>
      <w:r w:rsidRPr="00E82A0C">
        <w:rPr>
          <w:rStyle w:val="HTMLCode"/>
          <w:color w:val="990000"/>
        </w:rPr>
        <w:t>etadata</w:t>
      </w:r>
      <w:r w:rsidRPr="00E82A0C">
        <w:rPr>
          <w:rStyle w:val="HTMLCode"/>
          <w:color w:val="0000FF"/>
        </w:rPr>
        <w:t>&gt;</w:t>
      </w:r>
      <w:r w:rsidRPr="00E82A0C">
        <w:rPr>
          <w:rStyle w:val="HTMLCode"/>
          <w:color w:val="0000FF"/>
        </w:rPr>
        <w:br/>
      </w:r>
      <w:r w:rsidRPr="00E82A0C">
        <w:rPr>
          <w:rStyle w:val="HTMLCode"/>
          <w:color w:val="0000FF"/>
        </w:rPr>
        <w:lastRenderedPageBreak/>
        <w:t xml:space="preserve">    &lt;</w:t>
      </w:r>
      <w:r w:rsidRPr="00E82A0C">
        <w:rPr>
          <w:rStyle w:val="HTMLCode"/>
          <w:color w:val="990000"/>
        </w:rPr>
        <w:t>myLocalCrs</w:t>
      </w:r>
      <w:r w:rsidRPr="00E82A0C">
        <w:rPr>
          <w:rStyle w:val="HTMLCode"/>
          <w:color w:val="0000FF"/>
        </w:rPr>
        <w:t xml:space="preserve"> </w:t>
      </w:r>
      <w:r w:rsidRPr="00E82A0C">
        <w:rPr>
          <w:rStyle w:val="HTMLCode"/>
          <w:color w:val="990000"/>
        </w:rPr>
        <w:t>gml:id</w:t>
      </w:r>
      <w:r w:rsidRPr="00E82A0C">
        <w:rPr>
          <w:rStyle w:val="HTMLCode"/>
          <w:color w:val="0000FF"/>
        </w:rPr>
        <w:t>=</w:t>
      </w:r>
      <w:r w:rsidRPr="00E82A0C">
        <w:rPr>
          <w:rStyle w:val="HTMLCode"/>
          <w:b/>
          <w:color w:val="0000FF"/>
        </w:rPr>
        <w:t>"</w:t>
      </w:r>
      <w:r w:rsidRPr="00E82A0C">
        <w:rPr>
          <w:rStyle w:val="HTMLCode"/>
          <w:b/>
        </w:rPr>
        <w:t>myCrs</w:t>
      </w:r>
      <w:r w:rsidRPr="00E82A0C">
        <w:rPr>
          <w:rStyle w:val="HTMLCode"/>
          <w:b/>
          <w:color w:val="0000FF"/>
        </w:rPr>
        <w:t>"</w:t>
      </w:r>
      <w:r w:rsidRPr="00E82A0C">
        <w:rPr>
          <w:rStyle w:val="HTMLCode"/>
          <w:color w:val="0000FF"/>
        </w:rPr>
        <w:t>&gt;</w:t>
      </w:r>
      <w:r>
        <w:rPr>
          <w:rStyle w:val="HTMLCode"/>
          <w:color w:val="0000FF"/>
        </w:rPr>
        <w:br/>
        <w:t xml:space="preserve">      </w:t>
      </w:r>
      <w:r w:rsidRPr="00E82A0C">
        <w:rPr>
          <w:rStyle w:val="HTMLCode"/>
          <w:b/>
        </w:rPr>
        <w:t xml:space="preserve">here goes my CRS definition in GML, WKT, or </w:t>
      </w:r>
      <w:r w:rsidR="009A1BFE">
        <w:rPr>
          <w:rStyle w:val="HTMLCode"/>
          <w:b/>
        </w:rPr>
        <w:t>otherwise</w:t>
      </w:r>
      <w:r>
        <w:rPr>
          <w:rStyle w:val="HTMLCode"/>
          <w:b/>
        </w:rPr>
        <w:br/>
        <w:t xml:space="preserve">    </w:t>
      </w:r>
      <w:r w:rsidRPr="00E82A0C">
        <w:rPr>
          <w:rStyle w:val="HTMLCode"/>
          <w:color w:val="0000FF"/>
        </w:rPr>
        <w:t>&lt;/</w:t>
      </w:r>
      <w:r w:rsidRPr="00E82A0C">
        <w:rPr>
          <w:rStyle w:val="HTMLCode"/>
          <w:color w:val="990000"/>
        </w:rPr>
        <w:t>myLocalCrs</w:t>
      </w:r>
      <w:r w:rsidRPr="00E82A0C">
        <w:rPr>
          <w:rStyle w:val="HTMLCode"/>
          <w:color w:val="0000FF"/>
        </w:rPr>
        <w:t>&gt;</w:t>
      </w:r>
      <w:r w:rsidRPr="00E82A0C">
        <w:rPr>
          <w:rStyle w:val="HTMLCode"/>
          <w:color w:val="0000FF"/>
        </w:rPr>
        <w:br/>
        <w:t xml:space="preserve">  &lt;/</w:t>
      </w:r>
      <w:r w:rsidR="00C47249">
        <w:rPr>
          <w:rStyle w:val="HTMLCode"/>
          <w:color w:val="990000"/>
        </w:rPr>
        <w:t>M</w:t>
      </w:r>
      <w:r w:rsidRPr="00E82A0C">
        <w:rPr>
          <w:rStyle w:val="HTMLCode"/>
          <w:color w:val="990000"/>
        </w:rPr>
        <w:t>etadata</w:t>
      </w:r>
      <w:r w:rsidRPr="00E82A0C">
        <w:rPr>
          <w:rStyle w:val="HTMLCode"/>
          <w:color w:val="0000FF"/>
        </w:rPr>
        <w:t>&gt;</w:t>
      </w:r>
      <w:r w:rsidRPr="00E82A0C">
        <w:rPr>
          <w:rStyle w:val="HTMLCode"/>
          <w:color w:val="0000FF"/>
        </w:rPr>
        <w:br/>
        <w:t>&lt;/</w:t>
      </w:r>
      <w:r w:rsidR="00C47249">
        <w:rPr>
          <w:rStyle w:val="HTMLCode"/>
          <w:color w:val="990000"/>
        </w:rPr>
        <w:t>G</w:t>
      </w:r>
      <w:r w:rsidRPr="00E82A0C">
        <w:rPr>
          <w:rStyle w:val="HTMLCode"/>
          <w:color w:val="990000"/>
        </w:rPr>
        <w:t>eneralGridCoverage</w:t>
      </w:r>
      <w:r w:rsidRPr="00E82A0C">
        <w:rPr>
          <w:rStyle w:val="HTMLCode"/>
          <w:color w:val="0000FF"/>
        </w:rPr>
        <w:t>&gt;</w:t>
      </w:r>
    </w:p>
    <w:p w:rsidR="00321795" w:rsidRDefault="00FF0F32" w:rsidP="001B37C6">
      <w:pPr>
        <w:pStyle w:val="Heading2"/>
      </w:pPr>
      <w:bookmarkStart w:id="186" w:name="_Toc468070824"/>
      <w:r>
        <w:t xml:space="preserve">Coverage </w:t>
      </w:r>
      <w:r w:rsidR="001B37C6">
        <w:t>representation</w:t>
      </w:r>
      <w:bookmarkEnd w:id="186"/>
    </w:p>
    <w:p w:rsidR="00CA2D30" w:rsidRDefault="00FF0F32" w:rsidP="001B37C6">
      <w:r>
        <w:t xml:space="preserve">Coverages </w:t>
      </w:r>
      <w:r w:rsidR="00A67444">
        <w:t>can be encoded in any suitable format. One such format is established in GML 3.2.1</w:t>
      </w:r>
      <w:r w:rsidR="00CA2D30">
        <w:t xml:space="preserve"> </w:t>
      </w:r>
      <w:r w:rsidR="001C18BF">
        <w:fldChar w:fldCharType="begin"/>
      </w:r>
      <w:r w:rsidR="00CA2D30">
        <w:instrText xml:space="preserve"> REF _Ref425521786 \r \h </w:instrText>
      </w:r>
      <w:r w:rsidR="001C18BF">
        <w:fldChar w:fldCharType="separate"/>
      </w:r>
      <w:r w:rsidR="0086620D">
        <w:t>[2]</w:t>
      </w:r>
      <w:r w:rsidR="001C18BF">
        <w:fldChar w:fldCharType="end"/>
      </w:r>
      <w:r w:rsidR="00CA2D30">
        <w:t xml:space="preserve"> stating that domain set items are mapped to range set items in XML document order or file sequence order, respectively.</w:t>
      </w:r>
    </w:p>
    <w:p w:rsidR="009F655C" w:rsidRDefault="009F655C" w:rsidP="009F655C">
      <w:pPr>
        <w:pStyle w:val="Note"/>
      </w:pPr>
      <w:r>
        <w:t>Note</w:t>
      </w:r>
      <w:r>
        <w:tab/>
        <w:t>As this statement above is not conformance testable no corresponding normative requirement is established.</w:t>
      </w:r>
    </w:p>
    <w:p w:rsidR="00CD5D7C" w:rsidRDefault="00CD5D7C" w:rsidP="00184A80">
      <w:pPr>
        <w:pStyle w:val="Heading1"/>
      </w:pPr>
      <w:bookmarkStart w:id="187" w:name="_Toc468070825"/>
      <w:bookmarkStart w:id="188" w:name="_Toc292318011"/>
      <w:bookmarkEnd w:id="117"/>
      <w:r>
        <w:t xml:space="preserve">Class </w:t>
      </w:r>
      <w:r w:rsidRPr="00CD5D7C">
        <w:rPr>
          <w:i/>
        </w:rPr>
        <w:t>json-coverage</w:t>
      </w:r>
      <w:bookmarkEnd w:id="187"/>
    </w:p>
    <w:p w:rsidR="00CD5D7C" w:rsidRDefault="00CD5D7C" w:rsidP="00CD5D7C">
      <w:r>
        <w:t xml:space="preserve">Class </w:t>
      </w:r>
      <w:r>
        <w:rPr>
          <w:i/>
        </w:rPr>
        <w:t>json-coverage</w:t>
      </w:r>
      <w:r>
        <w:t xml:space="preserve"> establishes how coverages, as defined in this standard, are represented in the JSON encoding format.</w:t>
      </w:r>
    </w:p>
    <w:p w:rsidR="00217E01" w:rsidRPr="00AC714F" w:rsidRDefault="00217E01" w:rsidP="00217E01">
      <w:pPr>
        <w:pStyle w:val="Requirement"/>
        <w:ind w:left="0" w:firstLine="0"/>
      </w:pPr>
      <w:bookmarkStart w:id="189" w:name="_Ref447609183"/>
      <w:r w:rsidRPr="00791D17">
        <w:rPr>
          <w:b/>
        </w:rPr>
        <w:t>:</w:t>
      </w:r>
      <w:r>
        <w:br/>
        <w:t xml:space="preserve">A coverage using the </w:t>
      </w:r>
      <w:r>
        <w:rPr>
          <w:i/>
        </w:rPr>
        <w:t xml:space="preserve">json-coverage </w:t>
      </w:r>
      <w:r>
        <w:t xml:space="preserve">scheme </w:t>
      </w:r>
      <w:r>
        <w:rPr>
          <w:b/>
        </w:rPr>
        <w:t>shall</w:t>
      </w:r>
      <w:r>
        <w:t xml:space="preserve"> implement class </w:t>
      </w:r>
      <w:r>
        <w:rPr>
          <w:i/>
        </w:rPr>
        <w:t>coverage</w:t>
      </w:r>
      <w:r>
        <w:t>.</w:t>
      </w:r>
      <w:bookmarkEnd w:id="189"/>
    </w:p>
    <w:p w:rsidR="00217E01" w:rsidRDefault="00217E01" w:rsidP="00217E01">
      <w:pPr>
        <w:pStyle w:val="Requirement"/>
        <w:ind w:left="0" w:firstLine="0"/>
      </w:pPr>
      <w:bookmarkStart w:id="190" w:name="_Ref447609136"/>
      <w:r>
        <w:t>:</w:t>
      </w:r>
      <w:r>
        <w:br/>
        <w:t xml:space="preserve">A coverage encoded in JSON test </w:t>
      </w:r>
      <w:r w:rsidRPr="00217E01">
        <w:rPr>
          <w:b/>
        </w:rPr>
        <w:t>shall</w:t>
      </w:r>
      <w:r>
        <w:t xml:space="preserve"> conform to IETF </w:t>
      </w:r>
      <w:r w:rsidRPr="00217E01">
        <w:t>RFC</w:t>
      </w:r>
      <w:r w:rsidR="005C413C" w:rsidRPr="005C413C">
        <w:t>7159</w:t>
      </w:r>
      <w:r w:rsidRPr="00217E01">
        <w:t>.</w:t>
      </w:r>
      <w:bookmarkEnd w:id="190"/>
    </w:p>
    <w:p w:rsidR="00217E01" w:rsidRDefault="004526C0" w:rsidP="00CD5D7C">
      <w:pPr>
        <w:pStyle w:val="Requirement"/>
        <w:ind w:left="0" w:firstLine="0"/>
      </w:pPr>
      <w:bookmarkStart w:id="191" w:name="_Ref447612543"/>
      <w:r>
        <w:rPr>
          <w:b/>
        </w:rPr>
        <w:t>:</w:t>
      </w:r>
      <w:r>
        <w:br/>
        <w:t>In a coverage encoded in JSON, the coverage document represented</w:t>
      </w:r>
      <w:r w:rsidRPr="00167D5F">
        <w:rPr>
          <w:b/>
        </w:rPr>
        <w:t xml:space="preserve"> shall</w:t>
      </w:r>
      <w:r>
        <w:t xml:space="preserve"> conform to the JSON Schema definitions being part of this standard.</w:t>
      </w:r>
      <w:bookmarkEnd w:id="191"/>
    </w:p>
    <w:p w:rsidR="00F224A6" w:rsidRDefault="00F224A6" w:rsidP="00F224A6">
      <w:pPr>
        <w:pStyle w:val="Example"/>
      </w:pPr>
      <w:r>
        <w:t>Example</w:t>
      </w:r>
      <w:r>
        <w:tab/>
        <w:t xml:space="preserve">The following JSON snippet </w:t>
      </w:r>
      <w:r w:rsidR="00D77E9F">
        <w:t xml:space="preserve">is </w:t>
      </w:r>
      <w:r>
        <w:t>an example of a JSON encoded coverage.</w:t>
      </w:r>
    </w:p>
    <w:p w:rsidR="00F224A6" w:rsidRDefault="00F224A6" w:rsidP="007F68D5">
      <w:pPr>
        <w:pStyle w:val="CODE0"/>
        <w:rPr>
          <w:rStyle w:val="Codefragment"/>
        </w:rPr>
      </w:pPr>
      <w:r w:rsidRPr="00C6344F">
        <w:rPr>
          <w:rStyle w:val="HTMLCode"/>
          <w:color w:val="0000FF"/>
        </w:rPr>
        <w:t>{</w:t>
      </w:r>
      <w:r w:rsidR="007F68D5">
        <w:rPr>
          <w:rStyle w:val="HTMLCode"/>
          <w:color w:val="0000FF"/>
        </w:rPr>
        <w:br/>
      </w:r>
      <w:r w:rsidRPr="00C6344F">
        <w:rPr>
          <w:rStyle w:val="HTMLCode"/>
          <w:color w:val="0000FF"/>
        </w:rPr>
        <w:tab/>
        <w:t>"type": "CoverageByDomainAndRangeType",</w:t>
      </w:r>
      <w:r w:rsidR="007F68D5" w:rsidRPr="00C6344F">
        <w:rPr>
          <w:rStyle w:val="HTMLCode"/>
          <w:color w:val="0000FF"/>
        </w:rPr>
        <w:tab/>
      </w:r>
      <w:r w:rsidR="007F68D5" w:rsidRPr="00C6344F">
        <w:rPr>
          <w:rStyle w:val="HTMLCode"/>
          <w:color w:val="0000FF"/>
        </w:rPr>
        <w:br/>
      </w:r>
      <w:r w:rsidRPr="00C6344F">
        <w:rPr>
          <w:rStyle w:val="HTMLCode"/>
          <w:color w:val="0000FF"/>
        </w:rPr>
        <w:tab/>
        <w:t>"</w:t>
      </w:r>
      <w:r w:rsidR="00BF3345">
        <w:rPr>
          <w:rStyle w:val="HTMLCode"/>
          <w:color w:val="0000FF"/>
        </w:rPr>
        <w:t>DomainSet</w:t>
      </w:r>
      <w:r w:rsidRPr="00C6344F">
        <w:rPr>
          <w:rStyle w:val="HTMLCode"/>
          <w:color w:val="0000FF"/>
        </w:rPr>
        <w:t>":{</w:t>
      </w:r>
      <w:r w:rsidR="007F68D5" w:rsidRPr="00C6344F">
        <w:rPr>
          <w:rStyle w:val="HTMLCode"/>
          <w:color w:val="0000FF"/>
        </w:rPr>
        <w:br/>
      </w:r>
      <w:r w:rsidRPr="00C6344F">
        <w:rPr>
          <w:rStyle w:val="HTMLCode"/>
          <w:color w:val="0000FF"/>
        </w:rPr>
        <w:tab/>
      </w:r>
      <w:r w:rsidRPr="00C6344F">
        <w:rPr>
          <w:rStyle w:val="HTMLCode"/>
          <w:color w:val="0000FF"/>
        </w:rPr>
        <w:tab/>
        <w:t>"type": "DomainSetType",</w:t>
      </w:r>
      <w:r w:rsidR="007F68D5" w:rsidRPr="00C6344F">
        <w:rPr>
          <w:rStyle w:val="HTMLCode"/>
          <w:color w:val="0000FF"/>
        </w:rPr>
        <w:br/>
      </w:r>
      <w:r w:rsidRPr="00C6344F">
        <w:rPr>
          <w:rStyle w:val="HTMLCode"/>
          <w:color w:val="0000FF"/>
        </w:rPr>
        <w:tab/>
      </w:r>
      <w:r w:rsidRPr="00C6344F">
        <w:rPr>
          <w:rStyle w:val="HTMLCode"/>
          <w:color w:val="0000FF"/>
        </w:rPr>
        <w:tab/>
        <w:t>"generalGrid":{</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"type": "GeneralGridCoverageType",</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"srsName":</w:t>
      </w:r>
      <w:r w:rsidR="00D77E9F" w:rsidRPr="00C6344F">
        <w:rPr>
          <w:rStyle w:val="HTMLCode"/>
          <w:color w:val="0000FF"/>
        </w:rPr>
        <w:br/>
        <w:t xml:space="preserve">        </w:t>
      </w:r>
      <w:r w:rsidRPr="00C6344F">
        <w:rPr>
          <w:rStyle w:val="HTMLCode"/>
          <w:color w:val="0000FF"/>
        </w:rPr>
        <w:t xml:space="preserve"> </w:t>
      </w:r>
      <w:r w:rsidR="00D77E9F" w:rsidRPr="00C6344F">
        <w:rPr>
          <w:rStyle w:val="HTMLCode"/>
          <w:color w:val="0000FF"/>
        </w:rPr>
        <w:t xml:space="preserve">    </w:t>
      </w:r>
      <w:r w:rsidRPr="00C6344F">
        <w:rPr>
          <w:rStyle w:val="HTMLCode"/>
          <w:color w:val="0000FF"/>
        </w:rPr>
        <w:t>"http://www.opengis.net/def/crs/OGC/0/Index2D",</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"axisLabels": ["i", "j"],</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 xml:space="preserve">"axis": [{ </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"type": "IndexAxisType",</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"axisLabel": "i",</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"lowerBound": 0,</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"upperBound": 2</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"type": "IndexAxisType",</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"axisLabel": "j",</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"lowerBound": 0,</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"upperBound": 2</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t>},</w:t>
      </w:r>
      <w:r w:rsidR="007F68D5" w:rsidRPr="00C6344F">
        <w:rPr>
          <w:rStyle w:val="HTMLCode"/>
          <w:color w:val="0000FF"/>
        </w:rPr>
        <w:br/>
      </w:r>
      <w:r w:rsidRPr="00C6344F">
        <w:rPr>
          <w:rStyle w:val="HTMLCode"/>
          <w:color w:val="0000FF"/>
        </w:rPr>
        <w:tab/>
        <w:t>"</w:t>
      </w:r>
      <w:r w:rsidR="00BF3345">
        <w:rPr>
          <w:rStyle w:val="HTMLCode"/>
          <w:color w:val="0000FF"/>
        </w:rPr>
        <w:t>RangeSet</w:t>
      </w:r>
      <w:r w:rsidRPr="00C6344F">
        <w:rPr>
          <w:rStyle w:val="HTMLCode"/>
          <w:color w:val="0000FF"/>
        </w:rPr>
        <w:t>": {</w:t>
      </w:r>
      <w:r w:rsidR="007F68D5" w:rsidRPr="00C6344F">
        <w:rPr>
          <w:rStyle w:val="HTMLCode"/>
          <w:color w:val="0000FF"/>
        </w:rPr>
        <w:br/>
      </w:r>
      <w:r w:rsidRPr="00C6344F">
        <w:rPr>
          <w:rStyle w:val="HTMLCode"/>
          <w:color w:val="0000FF"/>
        </w:rPr>
        <w:tab/>
      </w:r>
      <w:r w:rsidRPr="00C6344F">
        <w:rPr>
          <w:rStyle w:val="HTMLCode"/>
          <w:color w:val="0000FF"/>
        </w:rPr>
        <w:tab/>
        <w:t>"type": "RangeSetType",</w:t>
      </w:r>
      <w:r w:rsidR="007F68D5" w:rsidRPr="00C6344F">
        <w:rPr>
          <w:rStyle w:val="HTMLCode"/>
          <w:color w:val="0000FF"/>
        </w:rPr>
        <w:br/>
      </w:r>
      <w:r w:rsidRPr="00C6344F">
        <w:rPr>
          <w:rStyle w:val="HTMLCode"/>
          <w:color w:val="0000FF"/>
        </w:rPr>
        <w:lastRenderedPageBreak/>
        <w:tab/>
      </w:r>
      <w:r w:rsidRPr="00C6344F">
        <w:rPr>
          <w:rStyle w:val="HTMLCode"/>
          <w:color w:val="0000FF"/>
        </w:rPr>
        <w:tab/>
        <w:t>"dataBlock": {</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 xml:space="preserve">"type": "VDataBlockType", </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"values": [1,2,3,4,5,6,7,8,9]</w:t>
      </w:r>
      <w:r w:rsidR="007F68D5" w:rsidRPr="00C6344F">
        <w:rPr>
          <w:rStyle w:val="HTMLCode"/>
          <w:color w:val="0000FF"/>
        </w:rPr>
        <w:br/>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t>},</w:t>
      </w:r>
      <w:r w:rsidR="007F68D5" w:rsidRPr="00C6344F">
        <w:rPr>
          <w:rStyle w:val="HTMLCode"/>
          <w:color w:val="0000FF"/>
        </w:rPr>
        <w:br/>
      </w:r>
      <w:r w:rsidRPr="00C6344F">
        <w:rPr>
          <w:rStyle w:val="HTMLCode"/>
          <w:color w:val="0000FF"/>
        </w:rPr>
        <w:tab/>
        <w:t>"</w:t>
      </w:r>
      <w:r w:rsidR="00BF3345">
        <w:rPr>
          <w:rStyle w:val="HTMLCode"/>
          <w:color w:val="0000FF"/>
        </w:rPr>
        <w:t>RangeType</w:t>
      </w:r>
      <w:r w:rsidRPr="00C6344F">
        <w:rPr>
          <w:rStyle w:val="HTMLCode"/>
          <w:color w:val="0000FF"/>
        </w:rPr>
        <w:t xml:space="preserve">": { </w:t>
      </w:r>
      <w:r w:rsidR="007F68D5" w:rsidRPr="00C6344F">
        <w:rPr>
          <w:rStyle w:val="HTMLCode"/>
          <w:color w:val="0000FF"/>
        </w:rPr>
        <w:br/>
      </w:r>
      <w:r w:rsidRPr="00C6344F">
        <w:rPr>
          <w:rStyle w:val="HTMLCode"/>
          <w:color w:val="0000FF"/>
        </w:rPr>
        <w:tab/>
      </w:r>
      <w:r w:rsidRPr="00C6344F">
        <w:rPr>
          <w:rStyle w:val="HTMLCode"/>
          <w:color w:val="0000FF"/>
        </w:rPr>
        <w:tab/>
        <w:t>"type": "DataRecordType",</w:t>
      </w:r>
      <w:r w:rsidR="007F68D5" w:rsidRPr="00C6344F">
        <w:rPr>
          <w:rStyle w:val="HTMLCode"/>
          <w:color w:val="0000FF"/>
        </w:rPr>
        <w:br/>
      </w:r>
      <w:r w:rsidRPr="00C6344F">
        <w:rPr>
          <w:rStyle w:val="HTMLCode"/>
          <w:color w:val="0000FF"/>
        </w:rPr>
        <w:tab/>
      </w:r>
      <w:r w:rsidRPr="00C6344F">
        <w:rPr>
          <w:rStyle w:val="HTMLCode"/>
          <w:color w:val="0000FF"/>
        </w:rPr>
        <w:tab/>
        <w:t xml:space="preserve">"field":[{ </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"type": "QuantityType",</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"definition": "ogcType:unsignedInt",</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"uom": {</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"type": "UnitReference",</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r>
      <w:r w:rsidRPr="00C6344F">
        <w:rPr>
          <w:rStyle w:val="HTMLCode"/>
          <w:color w:val="0000FF"/>
        </w:rPr>
        <w:tab/>
        <w:t>"code": "10^0"</w:t>
      </w:r>
      <w:r w:rsidR="007F68D5" w:rsidRPr="00C6344F">
        <w:rPr>
          <w:rStyle w:val="HTMLCode"/>
          <w:color w:val="0000FF"/>
        </w:rPr>
        <w:br/>
      </w:r>
      <w:r w:rsidRPr="00C6344F">
        <w:rPr>
          <w:rStyle w:val="HTMLCode"/>
          <w:color w:val="0000FF"/>
        </w:rPr>
        <w:tab/>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r>
      <w:r w:rsidRPr="00C6344F">
        <w:rPr>
          <w:rStyle w:val="HTMLCode"/>
          <w:color w:val="0000FF"/>
        </w:rPr>
        <w:tab/>
        <w:t>}]</w:t>
      </w:r>
      <w:r w:rsidR="007F68D5" w:rsidRPr="00C6344F">
        <w:rPr>
          <w:rStyle w:val="HTMLCode"/>
          <w:color w:val="0000FF"/>
        </w:rPr>
        <w:br/>
      </w:r>
      <w:r w:rsidRPr="00C6344F">
        <w:rPr>
          <w:rStyle w:val="HTMLCode"/>
          <w:color w:val="0000FF"/>
        </w:rPr>
        <w:tab/>
        <w:t xml:space="preserve">}  </w:t>
      </w:r>
      <w:r w:rsidR="007F68D5" w:rsidRPr="00C6344F">
        <w:rPr>
          <w:rStyle w:val="HTMLCode"/>
          <w:color w:val="0000FF"/>
        </w:rPr>
        <w:br/>
      </w:r>
      <w:r w:rsidRPr="00C6344F">
        <w:rPr>
          <w:rStyle w:val="HTMLCode"/>
          <w:color w:val="0000FF"/>
        </w:rPr>
        <w:t>}</w:t>
      </w:r>
      <w:r w:rsidRPr="00C6344F">
        <w:rPr>
          <w:rStyle w:val="HTMLCode"/>
          <w:color w:val="0000FF"/>
        </w:rPr>
        <w:br/>
      </w:r>
    </w:p>
    <w:p w:rsidR="00D77E9F" w:rsidRPr="00D77E9F" w:rsidRDefault="00D77E9F" w:rsidP="00D77E9F">
      <w:pPr>
        <w:pStyle w:val="Note"/>
        <w:rPr>
          <w:rStyle w:val="Codefragment"/>
          <w:rFonts w:ascii="Times New Roman" w:hAnsi="Times New Roman" w:cs="Times New Roman"/>
          <w:noProof w:val="0"/>
          <w:sz w:val="20"/>
          <w:szCs w:val="20"/>
          <w:lang w:val="en-GB"/>
        </w:rPr>
      </w:pPr>
      <w:r>
        <w:t>Note</w:t>
      </w:r>
      <w:r>
        <w:tab/>
        <w:t>The JSON Schema being part of this specification has been used to validate the examples for different coverages encoded in JSON also provided.</w:t>
      </w:r>
    </w:p>
    <w:p w:rsidR="005C413C" w:rsidRDefault="005C413C" w:rsidP="005C413C">
      <w:pPr>
        <w:pStyle w:val="Heading1"/>
      </w:pPr>
      <w:bookmarkStart w:id="192" w:name="_Toc468070826"/>
      <w:r>
        <w:t xml:space="preserve">Class </w:t>
      </w:r>
      <w:r w:rsidR="005E515C">
        <w:rPr>
          <w:i/>
        </w:rPr>
        <w:t>rdf</w:t>
      </w:r>
      <w:r>
        <w:rPr>
          <w:i/>
        </w:rPr>
        <w:t>-</w:t>
      </w:r>
      <w:r w:rsidRPr="00CD5D7C">
        <w:rPr>
          <w:i/>
        </w:rPr>
        <w:t>coverage</w:t>
      </w:r>
      <w:bookmarkEnd w:id="192"/>
    </w:p>
    <w:p w:rsidR="00860896" w:rsidRDefault="005C413C" w:rsidP="005C413C">
      <w:r>
        <w:t xml:space="preserve">Class </w:t>
      </w:r>
      <w:r w:rsidR="005E515C">
        <w:rPr>
          <w:i/>
        </w:rPr>
        <w:t>rdf</w:t>
      </w:r>
      <w:r>
        <w:rPr>
          <w:i/>
        </w:rPr>
        <w:t>-coverage</w:t>
      </w:r>
      <w:r>
        <w:t xml:space="preserve"> establishes how </w:t>
      </w:r>
      <w:r w:rsidR="002C4FCD">
        <w:t xml:space="preserve">to </w:t>
      </w:r>
      <w:r w:rsidR="006B26F2">
        <w:t xml:space="preserve">represent </w:t>
      </w:r>
      <w:r w:rsidR="00693070">
        <w:t xml:space="preserve">coverages </w:t>
      </w:r>
      <w:r w:rsidR="006B26F2">
        <w:t xml:space="preserve">as </w:t>
      </w:r>
      <w:r w:rsidR="0013755B">
        <w:t>L</w:t>
      </w:r>
      <w:r w:rsidR="002C4FCD" w:rsidRPr="0013755B">
        <w:t>ink</w:t>
      </w:r>
      <w:r w:rsidR="00693070">
        <w:softHyphen/>
      </w:r>
      <w:r w:rsidR="002C4FCD" w:rsidRPr="0013755B">
        <w:t xml:space="preserve">ed </w:t>
      </w:r>
      <w:r w:rsidR="0013755B">
        <w:t>D</w:t>
      </w:r>
      <w:r w:rsidR="002C4FCD" w:rsidRPr="0013755B">
        <w:t>ata</w:t>
      </w:r>
      <w:r w:rsidR="006B26F2">
        <w:t xml:space="preserve"> </w:t>
      </w:r>
      <w:r w:rsidR="00ED3BA3">
        <w:t>in</w:t>
      </w:r>
      <w:r w:rsidR="006B26F2">
        <w:t xml:space="preserve"> RDF</w:t>
      </w:r>
      <w:r w:rsidR="00693070">
        <w:t>.</w:t>
      </w:r>
      <w:r w:rsidR="002C4FCD">
        <w:t xml:space="preserve"> </w:t>
      </w:r>
      <w:r w:rsidR="00693070">
        <w:t xml:space="preserve">This is done </w:t>
      </w:r>
      <w:r w:rsidR="002C4FCD">
        <w:t xml:space="preserve">by providing a mapping between the </w:t>
      </w:r>
      <w:r>
        <w:t xml:space="preserve">JSON </w:t>
      </w:r>
      <w:r w:rsidR="002C4FCD">
        <w:t xml:space="preserve">encoding and the </w:t>
      </w:r>
      <w:r>
        <w:t>RDF triples</w:t>
      </w:r>
      <w:r w:rsidR="009725F4">
        <w:t xml:space="preserve"> </w:t>
      </w:r>
      <w:r w:rsidR="002C4FCD">
        <w:t xml:space="preserve">model </w:t>
      </w:r>
      <w:r w:rsidR="009725F4">
        <w:t>using JSON-LD</w:t>
      </w:r>
      <w:r w:rsidR="00693070">
        <w:t xml:space="preserve"> which allows </w:t>
      </w:r>
      <w:r w:rsidR="002C4FCD">
        <w:t xml:space="preserve">that a JSON file with some additional </w:t>
      </w:r>
      <w:r w:rsidR="00E22042">
        <w:t>content</w:t>
      </w:r>
      <w:r w:rsidR="00E854E8">
        <w:t>,</w:t>
      </w:r>
      <w:r w:rsidR="002C4FCD">
        <w:t xml:space="preserve"> </w:t>
      </w:r>
      <w:r w:rsidR="00E22042">
        <w:t>d</w:t>
      </w:r>
      <w:r w:rsidR="00DC4B2F">
        <w:t>e</w:t>
      </w:r>
      <w:r w:rsidR="00E22042">
        <w:t>fined in</w:t>
      </w:r>
      <w:r w:rsidR="002C4FCD">
        <w:t xml:space="preserve"> the </w:t>
      </w:r>
      <w:r w:rsidR="00693070">
        <w:t xml:space="preserve">W3C </w:t>
      </w:r>
      <w:r w:rsidR="002C4FCD">
        <w:t>JSON</w:t>
      </w:r>
      <w:r w:rsidR="00E22042">
        <w:t>-</w:t>
      </w:r>
      <w:r w:rsidR="002C4FCD">
        <w:t xml:space="preserve">LD syntax </w:t>
      </w:r>
      <w:r w:rsidR="001C18BF">
        <w:fldChar w:fldCharType="begin"/>
      </w:r>
      <w:r w:rsidR="0013755B">
        <w:instrText xml:space="preserve"> REF _Ref451870712 \r \h </w:instrText>
      </w:r>
      <w:r w:rsidR="001C18BF">
        <w:fldChar w:fldCharType="separate"/>
      </w:r>
      <w:r w:rsidR="0086620D">
        <w:t>[20]</w:t>
      </w:r>
      <w:r w:rsidR="001C18BF">
        <w:fldChar w:fldCharType="end"/>
      </w:r>
      <w:r w:rsidR="00E854E8">
        <w:t>,</w:t>
      </w:r>
      <w:r w:rsidR="0013755B">
        <w:t xml:space="preserve"> </w:t>
      </w:r>
      <w:r w:rsidR="002C4FCD">
        <w:t xml:space="preserve">can be converted into RDF notation automatically using the </w:t>
      </w:r>
      <w:r w:rsidR="00693070">
        <w:t xml:space="preserve">W3C </w:t>
      </w:r>
      <w:r w:rsidR="002C4FCD">
        <w:t xml:space="preserve">JSON-LD API </w:t>
      </w:r>
      <w:r w:rsidR="001C18BF">
        <w:fldChar w:fldCharType="begin"/>
      </w:r>
      <w:r w:rsidR="004C57BD">
        <w:instrText xml:space="preserve"> REF _Ref451870714 \r \h </w:instrText>
      </w:r>
      <w:r w:rsidR="001C18BF">
        <w:fldChar w:fldCharType="separate"/>
      </w:r>
      <w:r w:rsidR="0086620D">
        <w:t>[21]</w:t>
      </w:r>
      <w:r w:rsidR="001C18BF">
        <w:fldChar w:fldCharType="end"/>
      </w:r>
      <w:r w:rsidR="00693070">
        <w:t>.</w:t>
      </w:r>
    </w:p>
    <w:p w:rsidR="005C413C" w:rsidRDefault="00860896" w:rsidP="00860896">
      <w:pPr>
        <w:pStyle w:val="Note"/>
      </w:pPr>
      <w:r>
        <w:t>Note</w:t>
      </w:r>
      <w:r>
        <w:tab/>
      </w:r>
      <w:r w:rsidR="00E22042">
        <w:t>One implementation of this API is provided in the JSON-LD Playground (</w:t>
      </w:r>
      <w:hyperlink r:id="rId72" w:history="1">
        <w:r w:rsidR="00105805" w:rsidRPr="00B04527">
          <w:rPr>
            <w:rStyle w:val="Hyperlink"/>
          </w:rPr>
          <w:t>http://json-ld.org/playground/</w:t>
        </w:r>
      </w:hyperlink>
      <w:r w:rsidR="00E22042">
        <w:t>)</w:t>
      </w:r>
      <w:r w:rsidR="002C4FCD">
        <w:t xml:space="preserve">. </w:t>
      </w:r>
    </w:p>
    <w:p w:rsidR="005C413C" w:rsidRDefault="005C413C" w:rsidP="005C413C">
      <w:pPr>
        <w:pStyle w:val="Requirement"/>
        <w:ind w:left="0" w:firstLine="0"/>
      </w:pPr>
      <w:bookmarkStart w:id="193" w:name="_Ref451871566"/>
      <w:r>
        <w:t>:</w:t>
      </w:r>
      <w:r>
        <w:br/>
        <w:t xml:space="preserve">A coverage encoded in </w:t>
      </w:r>
      <w:r w:rsidR="006B43D2">
        <w:t xml:space="preserve">RDF </w:t>
      </w:r>
      <w:r w:rsidRPr="00217E01">
        <w:rPr>
          <w:b/>
        </w:rPr>
        <w:t>shall</w:t>
      </w:r>
      <w:r>
        <w:t xml:space="preserve"> conform to </w:t>
      </w:r>
      <w:r w:rsidR="00424CA9" w:rsidRPr="00424CA9">
        <w:t xml:space="preserve">W3C RDF 1.1 Concepts and Abstract Syntax </w:t>
      </w:r>
      <w:r w:rsidR="001C18BF">
        <w:fldChar w:fldCharType="begin"/>
      </w:r>
      <w:r w:rsidR="005E515C">
        <w:instrText xml:space="preserve"> REF _Ref461926380 \r \h </w:instrText>
      </w:r>
      <w:r w:rsidR="001C18BF">
        <w:fldChar w:fldCharType="separate"/>
      </w:r>
      <w:r w:rsidR="0086620D">
        <w:t>[22]</w:t>
      </w:r>
      <w:r w:rsidR="001C18BF">
        <w:fldChar w:fldCharType="end"/>
      </w:r>
      <w:r w:rsidR="00424CA9" w:rsidRPr="00424CA9">
        <w:t xml:space="preserve"> and shall be constructed as if derived from a JSON encoded coverage which additionally </w:t>
      </w:r>
      <w:r w:rsidR="00424CA9">
        <w:t xml:space="preserve">conforms </w:t>
      </w:r>
      <w:r w:rsidR="00424CA9" w:rsidRPr="00424CA9">
        <w:t>to</w:t>
      </w:r>
      <w:r w:rsidR="00424CA9">
        <w:t xml:space="preserve"> </w:t>
      </w:r>
      <w:r w:rsidRPr="005C413C">
        <w:t xml:space="preserve">W3C JSON-LD </w:t>
      </w:r>
      <w:r w:rsidR="00105805">
        <w:t xml:space="preserve">version </w:t>
      </w:r>
      <w:r w:rsidRPr="005C413C">
        <w:t>1</w:t>
      </w:r>
      <w:r w:rsidR="00736876">
        <w:t xml:space="preserve"> </w:t>
      </w:r>
      <w:r w:rsidR="001C18BF">
        <w:fldChar w:fldCharType="begin"/>
      </w:r>
      <w:r w:rsidR="00736876">
        <w:instrText xml:space="preserve"> REF _Ref451870712 \r \h </w:instrText>
      </w:r>
      <w:r w:rsidR="001C18BF">
        <w:fldChar w:fldCharType="separate"/>
      </w:r>
      <w:r w:rsidR="0086620D">
        <w:t>[20]</w:t>
      </w:r>
      <w:r w:rsidR="001C18BF">
        <w:fldChar w:fldCharType="end"/>
      </w:r>
      <w:r w:rsidRPr="00217E01">
        <w:t>.</w:t>
      </w:r>
      <w:bookmarkEnd w:id="193"/>
    </w:p>
    <w:p w:rsidR="009D1BAF" w:rsidRPr="009D1BAF" w:rsidRDefault="009D1BAF" w:rsidP="009D1BAF">
      <w:pPr>
        <w:pStyle w:val="Note"/>
      </w:pPr>
      <w:r>
        <w:t>Note</w:t>
      </w:r>
      <w:r>
        <w:tab/>
      </w:r>
      <w:r w:rsidR="006B43D2" w:rsidRPr="006B43D2">
        <w:t xml:space="preserve">This conformance class has a dependency on the json-coverage only if the RDF encoding is derived from JSON-LD. The dependency on this class is not normative as coverage instances of this class can </w:t>
      </w:r>
      <w:r w:rsidR="006B43D2">
        <w:t>be RDF encoded</w:t>
      </w:r>
      <w:r w:rsidR="006B43D2" w:rsidRPr="006B43D2">
        <w:t xml:space="preserve"> without any previous use of JSON or JSON-LD to derive it.</w:t>
      </w:r>
      <w:r w:rsidR="006B43D2">
        <w:br/>
      </w:r>
      <w:r w:rsidRPr="009D1BAF">
        <w:t xml:space="preserve">Although this conformance class refers to class </w:t>
      </w:r>
      <w:r w:rsidRPr="009A1346">
        <w:rPr>
          <w:i/>
        </w:rPr>
        <w:t>json-coverage</w:t>
      </w:r>
      <w:r w:rsidRPr="009D1BAF">
        <w:t xml:space="preserve"> it is not normatively dependent on this class as coverage instances of this class do not implem</w:t>
      </w:r>
      <w:r>
        <w:t>ent the JSON encoding, but RDF.</w:t>
      </w:r>
      <w:r w:rsidR="008E6C60">
        <w:t xml:space="preserve"> Subsequent requirements detail</w:t>
      </w:r>
      <w:r w:rsidR="009C462A">
        <w:t xml:space="preserve"> the structure of a hypothetical JSON-LD coverage leading to the RDF coverage defined.</w:t>
      </w:r>
    </w:p>
    <w:p w:rsidR="005C413C" w:rsidRDefault="005C413C" w:rsidP="005C413C">
      <w:pPr>
        <w:pStyle w:val="Requirement"/>
        <w:ind w:left="0" w:firstLine="0"/>
      </w:pPr>
      <w:bookmarkStart w:id="194" w:name="_Ref451871572"/>
      <w:r>
        <w:rPr>
          <w:b/>
        </w:rPr>
        <w:t>:</w:t>
      </w:r>
      <w:r>
        <w:br/>
      </w:r>
      <w:r w:rsidR="00F94CD2">
        <w:t>A</w:t>
      </w:r>
      <w:r>
        <w:t xml:space="preserve"> coverage encoded in JSON-LD </w:t>
      </w:r>
      <w:r w:rsidRPr="00890298">
        <w:rPr>
          <w:b/>
        </w:rPr>
        <w:t>shall</w:t>
      </w:r>
      <w:r>
        <w:t xml:space="preserve"> include </w:t>
      </w:r>
      <w:r w:rsidR="00C03616">
        <w:t xml:space="preserve">a reference to a </w:t>
      </w:r>
      <w:r w:rsidR="009725F4">
        <w:t xml:space="preserve">JSON-LD </w:t>
      </w:r>
      <w:r w:rsidRPr="000518BD">
        <w:rPr>
          <w:rStyle w:val="Codefragment"/>
        </w:rPr>
        <w:t>@context</w:t>
      </w:r>
      <w:r>
        <w:t xml:space="preserve"> </w:t>
      </w:r>
      <w:r w:rsidR="009725F4">
        <w:t>docu</w:t>
      </w:r>
      <w:r w:rsidR="009E7293">
        <w:softHyphen/>
      </w:r>
      <w:r w:rsidR="009725F4">
        <w:t>ment</w:t>
      </w:r>
      <w:r>
        <w:t xml:space="preserve"> </w:t>
      </w:r>
      <w:r w:rsidR="00F94CD2">
        <w:t xml:space="preserve">for the </w:t>
      </w:r>
      <w:r w:rsidR="000518BD">
        <w:t xml:space="preserve">coverage’s </w:t>
      </w:r>
      <w:r w:rsidR="00F94CD2">
        <w:t xml:space="preserve">root object and </w:t>
      </w:r>
      <w:r w:rsidR="00C03616">
        <w:t xml:space="preserve">other </w:t>
      </w:r>
      <w:r w:rsidR="009725F4">
        <w:t xml:space="preserve">JSON-LD </w:t>
      </w:r>
      <w:r w:rsidR="00C03616" w:rsidRPr="00890298">
        <w:rPr>
          <w:rStyle w:val="Codefragment"/>
        </w:rPr>
        <w:t>@context</w:t>
      </w:r>
      <w:r w:rsidR="00C03616">
        <w:t xml:space="preserve"> document</w:t>
      </w:r>
      <w:r w:rsidR="009725F4">
        <w:t>s</w:t>
      </w:r>
      <w:r w:rsidR="00C03616">
        <w:t xml:space="preserve"> </w:t>
      </w:r>
      <w:r w:rsidR="00F94CD2">
        <w:t>for the ob</w:t>
      </w:r>
      <w:r w:rsidR="009E7293">
        <w:softHyphen/>
      </w:r>
      <w:r w:rsidR="00F94CD2">
        <w:t xml:space="preserve">jects </w:t>
      </w:r>
      <w:r w:rsidR="00BF3345">
        <w:rPr>
          <w:rStyle w:val="Codefragment"/>
        </w:rPr>
        <w:t>DomainSet</w:t>
      </w:r>
      <w:r w:rsidR="00F94CD2">
        <w:t xml:space="preserve">, </w:t>
      </w:r>
      <w:r w:rsidR="00BF3345">
        <w:rPr>
          <w:rStyle w:val="Codefragment"/>
        </w:rPr>
        <w:t>RangeSet</w:t>
      </w:r>
      <w:r w:rsidR="00C03616">
        <w:t>,</w:t>
      </w:r>
      <w:r w:rsidR="00F94CD2">
        <w:t xml:space="preserve"> </w:t>
      </w:r>
      <w:r w:rsidR="00BF3345">
        <w:rPr>
          <w:rStyle w:val="Codefragment"/>
        </w:rPr>
        <w:t>RangeType</w:t>
      </w:r>
      <w:r w:rsidR="00C03616">
        <w:t xml:space="preserve">, </w:t>
      </w:r>
      <w:r w:rsidR="00C03616" w:rsidRPr="001A0A47">
        <w:rPr>
          <w:rStyle w:val="Codefragment"/>
        </w:rPr>
        <w:t>envelope</w:t>
      </w:r>
      <w:r w:rsidR="00C03616">
        <w:t xml:space="preserve"> and </w:t>
      </w:r>
      <w:r w:rsidR="00C03616" w:rsidRPr="001A0A47">
        <w:rPr>
          <w:rStyle w:val="Codefragment"/>
        </w:rPr>
        <w:t>partitionSet</w:t>
      </w:r>
      <w:r w:rsidR="00C03616">
        <w:t xml:space="preserve"> when </w:t>
      </w:r>
      <w:r w:rsidR="009725F4">
        <w:t>th</w:t>
      </w:r>
      <w:r w:rsidR="001A0A47">
        <w:t>ese</w:t>
      </w:r>
      <w:r w:rsidR="009725F4">
        <w:t xml:space="preserve"> objects are </w:t>
      </w:r>
      <w:r w:rsidR="00C03616">
        <w:t>present</w:t>
      </w:r>
      <w:r w:rsidR="001A0A47">
        <w:t>.</w:t>
      </w:r>
      <w:bookmarkEnd w:id="194"/>
    </w:p>
    <w:p w:rsidR="00246BA8" w:rsidRDefault="00246BA8" w:rsidP="008422DD">
      <w:pPr>
        <w:pStyle w:val="Note"/>
      </w:pPr>
      <w:r>
        <w:t>Note</w:t>
      </w:r>
      <w:r>
        <w:tab/>
      </w:r>
      <w:r w:rsidR="00630051">
        <w:t>Coverage components which are not in the above list of o</w:t>
      </w:r>
      <w:r>
        <w:t xml:space="preserve">bjects require personalized JSON-LD </w:t>
      </w:r>
      <w:r w:rsidRPr="000518BD">
        <w:rPr>
          <w:rStyle w:val="Codefragment"/>
        </w:rPr>
        <w:t>@context</w:t>
      </w:r>
      <w:r>
        <w:rPr>
          <w:rStyle w:val="Codefragment"/>
        </w:rPr>
        <w:t xml:space="preserve"> </w:t>
      </w:r>
      <w:r>
        <w:t>objects e</w:t>
      </w:r>
      <w:r w:rsidRPr="00246BA8">
        <w:t>mbed</w:t>
      </w:r>
      <w:r>
        <w:t>d</w:t>
      </w:r>
      <w:r w:rsidRPr="00246BA8">
        <w:t>ed or linked</w:t>
      </w:r>
      <w:r>
        <w:t xml:space="preserve"> to allow mapping to the RDF models. </w:t>
      </w:r>
      <w:r w:rsidR="006210DA">
        <w:t>One</w:t>
      </w:r>
      <w:r>
        <w:t xml:space="preserve"> example </w:t>
      </w:r>
      <w:r w:rsidR="00630051">
        <w:t xml:space="preserve">for this </w:t>
      </w:r>
      <w:r>
        <w:t xml:space="preserve">is the </w:t>
      </w:r>
      <w:r w:rsidRPr="00D62644">
        <w:rPr>
          <w:rStyle w:val="Codefragment"/>
        </w:rPr>
        <w:t>metadata</w:t>
      </w:r>
      <w:r>
        <w:t xml:space="preserve"> object.</w:t>
      </w:r>
    </w:p>
    <w:p w:rsidR="00C03616" w:rsidRPr="000F41C6" w:rsidRDefault="00D14103" w:rsidP="008422DD">
      <w:pPr>
        <w:pStyle w:val="Note"/>
      </w:pPr>
      <w:r>
        <w:lastRenderedPageBreak/>
        <w:t>Note</w:t>
      </w:r>
      <w:r w:rsidR="00C03616">
        <w:tab/>
        <w:t>The JSON</w:t>
      </w:r>
      <w:r w:rsidR="009725F4">
        <w:t>-LD</w:t>
      </w:r>
      <w:r w:rsidR="00C03616">
        <w:t xml:space="preserve"> </w:t>
      </w:r>
      <w:r w:rsidR="00C03616" w:rsidRPr="00890298">
        <w:rPr>
          <w:rStyle w:val="Codefragment"/>
        </w:rPr>
        <w:t>@context</w:t>
      </w:r>
      <w:r w:rsidR="00C03616">
        <w:t xml:space="preserve"> document</w:t>
      </w:r>
      <w:r w:rsidR="009725F4">
        <w:t>s</w:t>
      </w:r>
      <w:r w:rsidR="00C03616">
        <w:t xml:space="preserve"> being part of this specification ha</w:t>
      </w:r>
      <w:r w:rsidR="009725F4">
        <w:t>ve</w:t>
      </w:r>
      <w:r w:rsidR="00C03616">
        <w:t xml:space="preserve"> been used to validate that examples of the different coverages encoded in JSON</w:t>
      </w:r>
      <w:r w:rsidR="009725F4">
        <w:t>-LD</w:t>
      </w:r>
      <w:r w:rsidR="00C03616">
        <w:t xml:space="preserve"> also provided can be successfully converted to RDF.</w:t>
      </w:r>
    </w:p>
    <w:p w:rsidR="005C413C" w:rsidRDefault="00C03616" w:rsidP="005C413C">
      <w:pPr>
        <w:pStyle w:val="Example"/>
      </w:pPr>
      <w:r>
        <w:t>E</w:t>
      </w:r>
      <w:r w:rsidR="005C413C">
        <w:t>xample</w:t>
      </w:r>
      <w:r w:rsidR="005C413C">
        <w:tab/>
        <w:t xml:space="preserve">The </w:t>
      </w:r>
      <w:r w:rsidR="00D14103">
        <w:t xml:space="preserve">sample </w:t>
      </w:r>
      <w:r w:rsidR="005C413C">
        <w:t xml:space="preserve">JSON </w:t>
      </w:r>
      <w:r w:rsidR="009725F4">
        <w:t>code</w:t>
      </w:r>
      <w:r w:rsidR="005C413C">
        <w:t xml:space="preserve"> being part of this specification contains the necessary </w:t>
      </w:r>
      <w:r w:rsidR="005C413C" w:rsidRPr="00890298">
        <w:rPr>
          <w:rStyle w:val="Codefragment"/>
        </w:rPr>
        <w:t>@context</w:t>
      </w:r>
      <w:r w:rsidR="005C413C">
        <w:t xml:space="preserve"> objects that can be linked or embedded in other JSON instances wanting to be conformant to this standard.</w:t>
      </w:r>
    </w:p>
    <w:p w:rsidR="005C413C" w:rsidRDefault="005C413C" w:rsidP="00C03616">
      <w:pPr>
        <w:pStyle w:val="Requirement"/>
        <w:ind w:left="0" w:firstLine="0"/>
      </w:pPr>
      <w:bookmarkStart w:id="195" w:name="_Ref451871582"/>
      <w:r w:rsidRPr="00C03616">
        <w:rPr>
          <w:b/>
        </w:rPr>
        <w:t>:</w:t>
      </w:r>
      <w:r>
        <w:br/>
      </w:r>
      <w:r w:rsidR="00890298">
        <w:t>A</w:t>
      </w:r>
      <w:r w:rsidR="00807554">
        <w:t xml:space="preserve"> </w:t>
      </w:r>
      <w:r w:rsidR="00C03616">
        <w:t xml:space="preserve">coverage encoded in JSON-LD </w:t>
      </w:r>
      <w:r w:rsidR="00C03616" w:rsidRPr="00890298">
        <w:rPr>
          <w:b/>
        </w:rPr>
        <w:t>shall</w:t>
      </w:r>
      <w:r w:rsidR="00C03616">
        <w:t xml:space="preserve"> embed o</w:t>
      </w:r>
      <w:r w:rsidR="009725F4">
        <w:t>r</w:t>
      </w:r>
      <w:r w:rsidR="00C03616">
        <w:t xml:space="preserve"> include a reference to</w:t>
      </w:r>
      <w:r w:rsidR="003561A9">
        <w:t xml:space="preserve"> a</w:t>
      </w:r>
      <w:r w:rsidR="00C03616">
        <w:t xml:space="preserve"> </w:t>
      </w:r>
      <w:r w:rsidR="00C03616" w:rsidRPr="00C34EBC">
        <w:rPr>
          <w:rStyle w:val="Codefragment"/>
        </w:rPr>
        <w:t>@context</w:t>
      </w:r>
      <w:r w:rsidR="00C03616">
        <w:t xml:space="preserve"> object defining the abbreviated and full namespace of the object identifie</w:t>
      </w:r>
      <w:r w:rsidR="00C34EBC">
        <w:t>r</w:t>
      </w:r>
      <w:r w:rsidR="00C03616">
        <w:t>s</w:t>
      </w:r>
      <w:r w:rsidR="003561A9">
        <w:t xml:space="preserve"> in the way defined by the W3C </w:t>
      </w:r>
      <w:r w:rsidR="0084197E">
        <w:t>JSON-LD standard</w:t>
      </w:r>
      <w:r w:rsidR="00C03616">
        <w:t>.</w:t>
      </w:r>
      <w:bookmarkEnd w:id="195"/>
    </w:p>
    <w:p w:rsidR="009725F4" w:rsidRDefault="008422DD" w:rsidP="008422DD">
      <w:pPr>
        <w:pStyle w:val="Note"/>
      </w:pPr>
      <w:r>
        <w:t>Note</w:t>
      </w:r>
      <w:r w:rsidR="009725F4">
        <w:tab/>
        <w:t xml:space="preserve">This </w:t>
      </w:r>
      <w:r w:rsidR="009725F4" w:rsidRPr="002A7E35">
        <w:rPr>
          <w:rStyle w:val="Codefragment"/>
        </w:rPr>
        <w:t>@context</w:t>
      </w:r>
      <w:r w:rsidR="009725F4">
        <w:t xml:space="preserve"> object is not included as a separated JSON-LD </w:t>
      </w:r>
      <w:r w:rsidR="009725F4" w:rsidRPr="002A7E35">
        <w:rPr>
          <w:rStyle w:val="Codefragment"/>
        </w:rPr>
        <w:t>@context</w:t>
      </w:r>
      <w:r w:rsidR="009725F4">
        <w:t xml:space="preserve"> document because id namespaces are commonly responsibility of the data provider and should be provided by them</w:t>
      </w:r>
      <w:r w:rsidR="00807554">
        <w:t>.</w:t>
      </w:r>
      <w:r w:rsidR="00D62644">
        <w:t xml:space="preserve"> The provides can decide to provide a JSON-LD  </w:t>
      </w:r>
      <w:r w:rsidR="00D62644" w:rsidRPr="002A7E35">
        <w:rPr>
          <w:rStyle w:val="Codefragment"/>
        </w:rPr>
        <w:t>@context</w:t>
      </w:r>
      <w:r w:rsidR="00D62644">
        <w:t xml:space="preserve"> document to include by reference to several coverages or can embed this definition directly in the coverage.</w:t>
      </w:r>
    </w:p>
    <w:p w:rsidR="00C03616" w:rsidRDefault="00C03616" w:rsidP="00C03616">
      <w:pPr>
        <w:pStyle w:val="Requirement"/>
        <w:ind w:left="0" w:firstLine="0"/>
      </w:pPr>
      <w:bookmarkStart w:id="196" w:name="_Ref451871604"/>
      <w:r>
        <w:rPr>
          <w:b/>
        </w:rPr>
        <w:t>:</w:t>
      </w:r>
      <w:r>
        <w:br/>
      </w:r>
      <w:r w:rsidR="009A2C32">
        <w:t>In a coverage encoded in JSON-LD, e</w:t>
      </w:r>
      <w:r>
        <w:t xml:space="preserve">ach object </w:t>
      </w:r>
      <w:r>
        <w:rPr>
          <w:b/>
        </w:rPr>
        <w:t>shall</w:t>
      </w:r>
      <w:r>
        <w:t xml:space="preserve"> </w:t>
      </w:r>
      <w:r w:rsidR="009A2C32">
        <w:t xml:space="preserve">contain </w:t>
      </w:r>
      <w:r>
        <w:t xml:space="preserve">an </w:t>
      </w:r>
      <w:r w:rsidRPr="00D6065C">
        <w:rPr>
          <w:rStyle w:val="Codefragment"/>
        </w:rPr>
        <w:t>id</w:t>
      </w:r>
      <w:r>
        <w:t xml:space="preserve"> and </w:t>
      </w:r>
      <w:r w:rsidRPr="00D6065C">
        <w:rPr>
          <w:rStyle w:val="Codefragment"/>
        </w:rPr>
        <w:t>type</w:t>
      </w:r>
      <w:r>
        <w:t xml:space="preserve"> property</w:t>
      </w:r>
      <w:r w:rsidR="009A2C32">
        <w:t xml:space="preserve"> where</w:t>
      </w:r>
      <w:r>
        <w:t xml:space="preserve"> </w:t>
      </w:r>
      <w:r w:rsidR="009A2C32">
        <w:rPr>
          <w:rStyle w:val="Codefragment"/>
        </w:rPr>
        <w:t>i</w:t>
      </w:r>
      <w:r w:rsidRPr="00D6065C">
        <w:rPr>
          <w:rStyle w:val="Codefragment"/>
        </w:rPr>
        <w:t>d</w:t>
      </w:r>
      <w:r>
        <w:t xml:space="preserve"> values </w:t>
      </w:r>
      <w:r w:rsidRPr="00D6065C">
        <w:rPr>
          <w:b/>
        </w:rPr>
        <w:t>shall</w:t>
      </w:r>
      <w:r>
        <w:t xml:space="preserve"> be composed by the abbreviated namespace</w:t>
      </w:r>
      <w:r w:rsidR="009725F4">
        <w:t xml:space="preserve"> for </w:t>
      </w:r>
      <w:r w:rsidR="009725F4" w:rsidRPr="009A2C32">
        <w:rPr>
          <w:rStyle w:val="Codefragment"/>
        </w:rPr>
        <w:t>ids</w:t>
      </w:r>
      <w:r>
        <w:t xml:space="preserve">, a “:” </w:t>
      </w:r>
      <w:r w:rsidR="0084197E">
        <w:t xml:space="preserve">(colon) </w:t>
      </w:r>
      <w:r>
        <w:t xml:space="preserve">character and the </w:t>
      </w:r>
      <w:r w:rsidRPr="009A2C32">
        <w:rPr>
          <w:rStyle w:val="Codefragment"/>
        </w:rPr>
        <w:t>id</w:t>
      </w:r>
      <w:r>
        <w:t xml:space="preserve"> value</w:t>
      </w:r>
      <w:r w:rsidR="009A2C32">
        <w:t>, and t</w:t>
      </w:r>
      <w:r>
        <w:t xml:space="preserve">he </w:t>
      </w:r>
      <w:r w:rsidRPr="00D6065C">
        <w:rPr>
          <w:rStyle w:val="Codefragment"/>
        </w:rPr>
        <w:t>type</w:t>
      </w:r>
      <w:r>
        <w:t xml:space="preserve"> property </w:t>
      </w:r>
      <w:r w:rsidRPr="009725F4">
        <w:rPr>
          <w:b/>
        </w:rPr>
        <w:t>shall</w:t>
      </w:r>
      <w:r>
        <w:t xml:space="preserve"> be the name of the </w:t>
      </w:r>
      <w:r w:rsidR="009A2C32">
        <w:t xml:space="preserve">object’s </w:t>
      </w:r>
      <w:r>
        <w:t>data type without namespace.</w:t>
      </w:r>
      <w:bookmarkEnd w:id="196"/>
    </w:p>
    <w:p w:rsidR="00C53923" w:rsidRDefault="00343D4A" w:rsidP="00C53923">
      <w:pPr>
        <w:pStyle w:val="Note"/>
      </w:pPr>
      <w:r>
        <w:t>Note</w:t>
      </w:r>
      <w:r>
        <w:tab/>
      </w:r>
      <w:r w:rsidR="00E41777">
        <w:t>L</w:t>
      </w:r>
      <w:r w:rsidR="00C03616">
        <w:t xml:space="preserve">arge lists of values </w:t>
      </w:r>
      <w:r w:rsidR="001E4287">
        <w:t>or</w:t>
      </w:r>
      <w:r w:rsidR="00C03616">
        <w:t xml:space="preserve"> coordinates </w:t>
      </w:r>
      <w:r w:rsidR="001E4287">
        <w:t xml:space="preserve">embedded in the document </w:t>
      </w:r>
      <w:r w:rsidR="00E41777">
        <w:t xml:space="preserve">are likely </w:t>
      </w:r>
      <w:r w:rsidR="001E4287">
        <w:t xml:space="preserve">to </w:t>
      </w:r>
      <w:r w:rsidR="00F5499B">
        <w:t xml:space="preserve">produce excessively large </w:t>
      </w:r>
      <w:r w:rsidR="001E4287">
        <w:t>RDF</w:t>
      </w:r>
      <w:r w:rsidR="00D62644">
        <w:t xml:space="preserve"> </w:t>
      </w:r>
      <w:r w:rsidR="00F5499B">
        <w:t xml:space="preserve">encodings. Therefore, instead of </w:t>
      </w:r>
      <w:r w:rsidR="00A2315D">
        <w:t xml:space="preserve">including </w:t>
      </w:r>
      <w:r w:rsidR="00E22042">
        <w:t>them in the</w:t>
      </w:r>
      <w:r w:rsidR="0071454D">
        <w:t xml:space="preserve"> JSON file</w:t>
      </w:r>
      <w:r w:rsidR="00E22042">
        <w:t xml:space="preserve"> </w:t>
      </w:r>
      <w:r w:rsidR="00CF7A4D">
        <w:t xml:space="preserve">directly </w:t>
      </w:r>
      <w:r w:rsidR="00A2315D">
        <w:t xml:space="preserve">it can be advantageous </w:t>
      </w:r>
      <w:r w:rsidR="000110FA">
        <w:t>to store such parts in separate files and reference these</w:t>
      </w:r>
      <w:r w:rsidR="00CF7A4D">
        <w:t xml:space="preserve"> instead</w:t>
      </w:r>
      <w:r w:rsidR="001E4287">
        <w:t>.</w:t>
      </w:r>
    </w:p>
    <w:p w:rsidR="001E4287" w:rsidRDefault="001E4287" w:rsidP="001E4287">
      <w:pPr>
        <w:pStyle w:val="Example"/>
      </w:pPr>
      <w:r>
        <w:t>Example</w:t>
      </w:r>
      <w:r w:rsidR="00F93021">
        <w:t xml:space="preserve"> 1</w:t>
      </w:r>
      <w:r>
        <w:tab/>
        <w:t xml:space="preserve">Some </w:t>
      </w:r>
      <w:r w:rsidR="000110FA">
        <w:t xml:space="preserve">of the sample </w:t>
      </w:r>
      <w:r>
        <w:t xml:space="preserve">JSON </w:t>
      </w:r>
      <w:r w:rsidR="000110FA">
        <w:t xml:space="preserve">files </w:t>
      </w:r>
      <w:r>
        <w:t xml:space="preserve">being part of this specification have the values embedded (in places where potentially large lists will be used in practice) instead of </w:t>
      </w:r>
      <w:r w:rsidR="00F93021">
        <w:t>being factored out in</w:t>
      </w:r>
      <w:r w:rsidR="0071454D">
        <w:t>to separated files</w:t>
      </w:r>
      <w:r w:rsidR="00F93021">
        <w:t>. T</w:t>
      </w:r>
      <w:r w:rsidR="00A3146B">
        <w:t>his is</w:t>
      </w:r>
      <w:r>
        <w:t xml:space="preserve"> for didactic purpose only</w:t>
      </w:r>
      <w:r w:rsidR="00F93021">
        <w:t>, t</w:t>
      </w:r>
      <w:r>
        <w:t xml:space="preserve">hese values </w:t>
      </w:r>
      <w:r w:rsidR="0071454D">
        <w:t xml:space="preserve">are </w:t>
      </w:r>
      <w:r w:rsidR="000110FA">
        <w:t>not be</w:t>
      </w:r>
      <w:r>
        <w:t xml:space="preserve"> </w:t>
      </w:r>
      <w:r w:rsidR="00D62644">
        <w:t>map</w:t>
      </w:r>
      <w:r w:rsidR="00F5547D">
        <w:t>ped</w:t>
      </w:r>
      <w:r w:rsidR="00D62644">
        <w:t xml:space="preserve"> to</w:t>
      </w:r>
      <w:r>
        <w:t xml:space="preserve"> RDF</w:t>
      </w:r>
      <w:r w:rsidR="009725F4">
        <w:t xml:space="preserve"> </w:t>
      </w:r>
      <w:r w:rsidR="00D62644">
        <w:t xml:space="preserve">when using the JSON-LD </w:t>
      </w:r>
      <w:r w:rsidR="00D62644" w:rsidRPr="00890298">
        <w:rPr>
          <w:rStyle w:val="Codefragment"/>
        </w:rPr>
        <w:t>@context</w:t>
      </w:r>
      <w:r w:rsidR="00D62644">
        <w:rPr>
          <w:rStyle w:val="CommentReference"/>
        </w:rPr>
        <w:t xml:space="preserve"> </w:t>
      </w:r>
      <w:r w:rsidR="00D62644">
        <w:t xml:space="preserve"> documents provided.</w:t>
      </w:r>
    </w:p>
    <w:p w:rsidR="00B7583A" w:rsidRDefault="00B7583A" w:rsidP="00B7583A">
      <w:pPr>
        <w:pStyle w:val="Example"/>
      </w:pPr>
      <w:r>
        <w:t>Example</w:t>
      </w:r>
      <w:r w:rsidR="00F93021">
        <w:t xml:space="preserve"> 2</w:t>
      </w:r>
      <w:r>
        <w:tab/>
        <w:t xml:space="preserve">The following JSON snippet illustrates an example of a JSON-LD encoded coverage with links to the </w:t>
      </w:r>
      <w:r w:rsidRPr="003B339A">
        <w:rPr>
          <w:rStyle w:val="Codefragment"/>
        </w:rPr>
        <w:t>@context</w:t>
      </w:r>
      <w:r>
        <w:t xml:space="preserve"> document provided by this standard.</w:t>
      </w:r>
    </w:p>
    <w:p w:rsidR="00B7583A" w:rsidRDefault="00B7583A" w:rsidP="00B7583A">
      <w:pPr>
        <w:pStyle w:val="CODE0"/>
      </w:pPr>
      <w:r w:rsidRPr="00B7583A">
        <w:rPr>
          <w:rStyle w:val="HTMLCode"/>
          <w:color w:val="0000FF"/>
        </w:rPr>
        <w:t>{</w:t>
      </w:r>
      <w:r w:rsidR="00BE131C">
        <w:rPr>
          <w:rStyle w:val="HTMLCode"/>
          <w:color w:val="0000FF"/>
        </w:rPr>
        <w:br/>
      </w:r>
      <w:r w:rsidRPr="00D826A3">
        <w:rPr>
          <w:rStyle w:val="HTMLCode"/>
          <w:b/>
          <w:color w:val="0000FF"/>
        </w:rPr>
        <w:tab/>
        <w:t>"@context": ["http://</w:t>
      </w:r>
      <w:r w:rsidR="006413AA">
        <w:rPr>
          <w:rStyle w:val="HTMLCode"/>
          <w:b/>
          <w:color w:val="0000FF"/>
        </w:rPr>
        <w:t>schemas.opengis.net/cis/1.1</w:t>
      </w:r>
      <w:r w:rsidRPr="00D826A3">
        <w:rPr>
          <w:rStyle w:val="HTMLCode"/>
          <w:b/>
          <w:color w:val="0000FF"/>
        </w:rPr>
        <w:t>/</w:t>
      </w:r>
      <w:r w:rsidR="006413AA">
        <w:rPr>
          <w:rStyle w:val="HTMLCode"/>
          <w:b/>
          <w:color w:val="0000FF"/>
        </w:rPr>
        <w:t>json/</w:t>
      </w:r>
      <w:r w:rsidRPr="00D826A3">
        <w:rPr>
          <w:rStyle w:val="HTMLCode"/>
          <w:b/>
          <w:color w:val="0000FF"/>
        </w:rPr>
        <w:t xml:space="preserve">coverage-context.json", </w:t>
      </w:r>
      <w:r w:rsidR="00BE131C">
        <w:rPr>
          <w:rStyle w:val="HTMLCode"/>
          <w:b/>
          <w:color w:val="0000FF"/>
        </w:rPr>
        <w:br/>
      </w:r>
      <w:r w:rsidR="00BE131C">
        <w:rPr>
          <w:rStyle w:val="HTMLCode"/>
          <w:b/>
          <w:color w:val="0000FF"/>
        </w:rPr>
        <w:tab/>
      </w:r>
      <w:r w:rsidR="00BE131C">
        <w:rPr>
          <w:rStyle w:val="HTMLCode"/>
          <w:b/>
          <w:color w:val="0000FF"/>
        </w:rPr>
        <w:tab/>
      </w:r>
      <w:r w:rsidRPr="00D826A3">
        <w:rPr>
          <w:rStyle w:val="HTMLCode"/>
          <w:b/>
          <w:color w:val="0000FF"/>
        </w:rPr>
        <w:t>{"examples":</w:t>
      </w:r>
      <w:r w:rsidR="00BE131C">
        <w:rPr>
          <w:rStyle w:val="HTMLCode"/>
          <w:b/>
          <w:color w:val="0000FF"/>
        </w:rPr>
        <w:t xml:space="preserve"> </w:t>
      </w:r>
      <w:r w:rsidRPr="00D826A3">
        <w:rPr>
          <w:rStyle w:val="HTMLCode"/>
          <w:b/>
          <w:color w:val="0000FF"/>
        </w:rPr>
        <w:t>"http://www.opengis.net/cis/1.1/examples/"}],</w:t>
      </w:r>
      <w:r w:rsidR="00BE131C">
        <w:rPr>
          <w:rStyle w:val="HTMLCode"/>
          <w:b/>
          <w:color w:val="0000FF"/>
        </w:rPr>
        <w:br/>
      </w:r>
      <w:r w:rsidRPr="00B7583A">
        <w:rPr>
          <w:rStyle w:val="HTMLCode"/>
          <w:color w:val="0000FF"/>
        </w:rPr>
        <w:tab/>
        <w:t>"type": "CoverageByDomainAndRangeType",</w:t>
      </w:r>
      <w:r w:rsidR="00BE131C">
        <w:rPr>
          <w:rStyle w:val="HTMLCode"/>
          <w:color w:val="0000FF"/>
        </w:rPr>
        <w:br/>
      </w:r>
      <w:r w:rsidRPr="00D826A3">
        <w:rPr>
          <w:rStyle w:val="HTMLCode"/>
          <w:b/>
          <w:color w:val="0000FF"/>
        </w:rPr>
        <w:tab/>
        <w:t>"id": "examples:CIS_05_2D",</w:t>
      </w:r>
      <w:r w:rsidR="00BE131C">
        <w:rPr>
          <w:rStyle w:val="HTMLCode"/>
          <w:b/>
          <w:color w:val="0000FF"/>
        </w:rPr>
        <w:br/>
      </w:r>
      <w:r w:rsidRPr="00B7583A">
        <w:rPr>
          <w:rStyle w:val="HTMLCode"/>
          <w:color w:val="0000FF"/>
        </w:rPr>
        <w:tab/>
        <w:t>"</w:t>
      </w:r>
      <w:r w:rsidR="00BF3345">
        <w:rPr>
          <w:rStyle w:val="HTMLCode"/>
          <w:color w:val="0000FF"/>
        </w:rPr>
        <w:t>DomainSet</w:t>
      </w:r>
      <w:r w:rsidRPr="00B7583A">
        <w:rPr>
          <w:rStyle w:val="HTMLCode"/>
          <w:color w:val="0000FF"/>
        </w:rPr>
        <w:t>":{</w:t>
      </w:r>
      <w:r w:rsidR="00BE131C">
        <w:rPr>
          <w:rStyle w:val="HTMLCode"/>
          <w:color w:val="0000FF"/>
        </w:rPr>
        <w:br/>
      </w:r>
      <w:r w:rsidRPr="00D826A3">
        <w:rPr>
          <w:rStyle w:val="HTMLCode"/>
          <w:b/>
          <w:color w:val="0000FF"/>
        </w:rPr>
        <w:tab/>
      </w:r>
      <w:r w:rsidRPr="00D826A3">
        <w:rPr>
          <w:rStyle w:val="HTMLCode"/>
          <w:b/>
          <w:color w:val="0000FF"/>
        </w:rPr>
        <w:tab/>
        <w:t>"@context": "</w:t>
      </w:r>
      <w:r w:rsidR="006413AA" w:rsidRPr="00D826A3">
        <w:rPr>
          <w:rStyle w:val="HTMLCode"/>
          <w:b/>
          <w:color w:val="0000FF"/>
        </w:rPr>
        <w:t>http://</w:t>
      </w:r>
      <w:r w:rsidR="006413AA">
        <w:rPr>
          <w:rStyle w:val="HTMLCode"/>
          <w:b/>
          <w:color w:val="0000FF"/>
        </w:rPr>
        <w:t>schemas.opengis.net/cis/1.1</w:t>
      </w:r>
      <w:r w:rsidR="006413AA" w:rsidRPr="00D826A3">
        <w:rPr>
          <w:rStyle w:val="HTMLCode"/>
          <w:b/>
          <w:color w:val="0000FF"/>
        </w:rPr>
        <w:t>/</w:t>
      </w:r>
      <w:r w:rsidR="006413AA">
        <w:rPr>
          <w:rStyle w:val="HTMLCode"/>
          <w:b/>
          <w:color w:val="0000FF"/>
        </w:rPr>
        <w:t>json/</w:t>
      </w:r>
      <w:r w:rsidRPr="00D826A3">
        <w:rPr>
          <w:rStyle w:val="HTMLCode"/>
          <w:b/>
          <w:color w:val="0000FF"/>
        </w:rPr>
        <w:t>domainset-context.json",</w:t>
      </w:r>
      <w:r w:rsidR="00BE131C">
        <w:rPr>
          <w:rStyle w:val="HTMLCode"/>
          <w:b/>
          <w:color w:val="0000FF"/>
        </w:rPr>
        <w:br/>
      </w:r>
      <w:r w:rsidRPr="00B7583A">
        <w:rPr>
          <w:rStyle w:val="HTMLCode"/>
          <w:color w:val="0000FF"/>
        </w:rPr>
        <w:tab/>
      </w:r>
      <w:r w:rsidRPr="00B7583A">
        <w:rPr>
          <w:rStyle w:val="HTMLCode"/>
          <w:color w:val="0000FF"/>
        </w:rPr>
        <w:tab/>
        <w:t>"type": "DomainSetType",</w:t>
      </w:r>
      <w:r w:rsidR="00BE131C">
        <w:rPr>
          <w:rStyle w:val="HTMLCode"/>
          <w:color w:val="0000FF"/>
        </w:rPr>
        <w:br/>
      </w:r>
      <w:r w:rsidRPr="00D826A3">
        <w:rPr>
          <w:rStyle w:val="HTMLCode"/>
          <w:b/>
          <w:color w:val="0000FF"/>
        </w:rPr>
        <w:tab/>
      </w:r>
      <w:r w:rsidRPr="00D826A3">
        <w:rPr>
          <w:rStyle w:val="HTMLCode"/>
          <w:b/>
          <w:color w:val="0000FF"/>
        </w:rPr>
        <w:tab/>
        <w:t>"id": "examples:CIS_DS_05_2D",</w:t>
      </w:r>
      <w:r w:rsidR="00BE131C">
        <w:rPr>
          <w:rStyle w:val="HTMLCode"/>
          <w:b/>
          <w:color w:val="0000FF"/>
        </w:rPr>
        <w:br/>
      </w:r>
      <w:r w:rsidRPr="00B7583A">
        <w:rPr>
          <w:rStyle w:val="HTMLCode"/>
          <w:color w:val="0000FF"/>
        </w:rPr>
        <w:tab/>
      </w:r>
      <w:r w:rsidRPr="00B7583A">
        <w:rPr>
          <w:rStyle w:val="HTMLCode"/>
          <w:color w:val="0000FF"/>
        </w:rPr>
        <w:tab/>
        <w:t>"generalGrid":{</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"type": "GeneralGridCoverageType",</w:t>
      </w:r>
      <w:r w:rsidR="00BE131C">
        <w:rPr>
          <w:rStyle w:val="HTMLCode"/>
          <w:color w:val="0000FF"/>
        </w:rPr>
        <w:br/>
      </w:r>
      <w:r w:rsidRPr="00D826A3">
        <w:rPr>
          <w:rStyle w:val="HTMLCode"/>
          <w:b/>
          <w:color w:val="0000FF"/>
        </w:rPr>
        <w:tab/>
      </w:r>
      <w:r w:rsidRPr="00D826A3">
        <w:rPr>
          <w:rStyle w:val="HTMLCode"/>
          <w:b/>
          <w:color w:val="0000FF"/>
        </w:rPr>
        <w:tab/>
      </w:r>
      <w:r w:rsidRPr="00D826A3">
        <w:rPr>
          <w:rStyle w:val="HTMLCode"/>
          <w:b/>
          <w:color w:val="0000FF"/>
        </w:rPr>
        <w:tab/>
        <w:t>"id": "examples:CIS_DS_GG_05_2D",</w:t>
      </w:r>
      <w:r w:rsidR="00BE131C">
        <w:rPr>
          <w:rStyle w:val="HTMLCode"/>
          <w:b/>
          <w:color w:val="0000FF"/>
        </w:rPr>
        <w:br/>
      </w:r>
      <w:r w:rsidRPr="00B7583A">
        <w:rPr>
          <w:rStyle w:val="HTMLCode"/>
          <w:color w:val="0000FF"/>
        </w:rPr>
        <w:tab/>
      </w:r>
      <w:r w:rsidRPr="00B7583A">
        <w:rPr>
          <w:rStyle w:val="HTMLCode"/>
          <w:color w:val="0000FF"/>
        </w:rPr>
        <w:tab/>
      </w:r>
      <w:r w:rsidRPr="00B7583A">
        <w:rPr>
          <w:rStyle w:val="HTMLCode"/>
          <w:color w:val="0000FF"/>
        </w:rPr>
        <w:tab/>
      </w:r>
      <w:r w:rsidRPr="00F93021">
        <w:rPr>
          <w:rStyle w:val="HTMLCode"/>
          <w:color w:val="0000FF"/>
        </w:rPr>
        <w:t>"srsName": "http://www.opengis.net/def/crs/OGC/0/Index2D",</w:t>
      </w:r>
      <w:r w:rsidR="00BE131C">
        <w:rPr>
          <w:rStyle w:val="HTMLCode"/>
          <w:color w:val="0000FF"/>
        </w:rPr>
        <w:br/>
      </w:r>
      <w:r w:rsidRPr="00F93021">
        <w:rPr>
          <w:rStyle w:val="HTMLCode"/>
          <w:color w:val="0000FF"/>
        </w:rPr>
        <w:tab/>
      </w:r>
      <w:r w:rsidRPr="00F93021">
        <w:rPr>
          <w:rStyle w:val="HTMLCode"/>
          <w:color w:val="0000FF"/>
        </w:rPr>
        <w:tab/>
      </w:r>
      <w:r w:rsidRPr="00F93021">
        <w:rPr>
          <w:rStyle w:val="HTMLCode"/>
          <w:color w:val="0000FF"/>
        </w:rPr>
        <w:tab/>
      </w:r>
      <w:r w:rsidRPr="00B7583A">
        <w:rPr>
          <w:rStyle w:val="HTMLCode"/>
          <w:color w:val="0000FF"/>
        </w:rPr>
        <w:t>"axisLabels": ["i", "j"],</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 xml:space="preserve">"axis": [{ </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"type": "IndexAxisType",</w:t>
      </w:r>
      <w:r w:rsidR="00BE131C">
        <w:rPr>
          <w:rStyle w:val="HTMLCode"/>
          <w:color w:val="0000FF"/>
        </w:rPr>
        <w:br/>
      </w:r>
      <w:r w:rsidRPr="00D826A3">
        <w:rPr>
          <w:rStyle w:val="HTMLCode"/>
          <w:b/>
          <w:color w:val="0000FF"/>
        </w:rPr>
        <w:tab/>
      </w:r>
      <w:r w:rsidRPr="00D826A3">
        <w:rPr>
          <w:rStyle w:val="HTMLCode"/>
          <w:b/>
          <w:color w:val="0000FF"/>
        </w:rPr>
        <w:tab/>
      </w:r>
      <w:r w:rsidRPr="00D826A3">
        <w:rPr>
          <w:rStyle w:val="HTMLCode"/>
          <w:b/>
          <w:color w:val="0000FF"/>
        </w:rPr>
        <w:tab/>
      </w:r>
      <w:r w:rsidRPr="00D826A3">
        <w:rPr>
          <w:rStyle w:val="HTMLCode"/>
          <w:b/>
          <w:color w:val="0000FF"/>
        </w:rPr>
        <w:tab/>
        <w:t>"id": "examples:CIS_DS_GG_I_05_2D",</w:t>
      </w:r>
      <w:r w:rsidR="00BE131C">
        <w:rPr>
          <w:rStyle w:val="HTMLCode"/>
          <w:b/>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"axisLabel": "i",</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"lowerBound": 0,</w:t>
      </w:r>
      <w:r w:rsidR="00BE131C">
        <w:rPr>
          <w:rStyle w:val="HTMLCode"/>
          <w:color w:val="0000FF"/>
        </w:rPr>
        <w:br/>
      </w:r>
      <w:r w:rsidRPr="00B7583A">
        <w:rPr>
          <w:rStyle w:val="HTMLCode"/>
          <w:color w:val="0000FF"/>
        </w:rPr>
        <w:lastRenderedPageBreak/>
        <w:tab/>
      </w:r>
      <w:r w:rsidRPr="00B7583A">
        <w:rPr>
          <w:rStyle w:val="HTMLCode"/>
          <w:color w:val="0000FF"/>
        </w:rPr>
        <w:tab/>
      </w:r>
      <w:r w:rsidRPr="00B7583A">
        <w:rPr>
          <w:rStyle w:val="HTMLCode"/>
          <w:color w:val="0000FF"/>
        </w:rPr>
        <w:tab/>
      </w:r>
      <w:r w:rsidRPr="00B7583A">
        <w:rPr>
          <w:rStyle w:val="HTMLCode"/>
          <w:color w:val="0000FF"/>
        </w:rPr>
        <w:tab/>
        <w:t>"upperBound": 2</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"type": "IndexAxisType",</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"id": "examples:CIS_DS_GG_J_05_2D",</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"axisLabel": "j",</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"lowerBound": 0,</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"upperBound": 2</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w:t>
      </w:r>
      <w:r w:rsidR="00BE131C">
        <w:rPr>
          <w:rStyle w:val="HTMLCode"/>
          <w:color w:val="0000FF"/>
        </w:rPr>
        <w:br/>
      </w:r>
      <w:r w:rsidRPr="00B7583A">
        <w:rPr>
          <w:rStyle w:val="HTMLCode"/>
          <w:color w:val="0000FF"/>
        </w:rPr>
        <w:tab/>
      </w:r>
      <w:r w:rsidRPr="00B7583A">
        <w:rPr>
          <w:rStyle w:val="HTMLCode"/>
          <w:color w:val="0000FF"/>
        </w:rPr>
        <w:tab/>
        <w:t>}</w:t>
      </w:r>
      <w:r w:rsidR="00BE131C">
        <w:rPr>
          <w:rStyle w:val="HTMLCode"/>
          <w:color w:val="0000FF"/>
        </w:rPr>
        <w:br/>
      </w:r>
      <w:r w:rsidRPr="00B7583A">
        <w:rPr>
          <w:rStyle w:val="HTMLCode"/>
          <w:color w:val="0000FF"/>
        </w:rPr>
        <w:tab/>
        <w:t>},</w:t>
      </w:r>
      <w:r w:rsidR="00BE131C">
        <w:rPr>
          <w:rStyle w:val="HTMLCode"/>
          <w:color w:val="0000FF"/>
        </w:rPr>
        <w:br/>
      </w:r>
      <w:r w:rsidRPr="00B7583A">
        <w:rPr>
          <w:rStyle w:val="HTMLCode"/>
          <w:color w:val="0000FF"/>
        </w:rPr>
        <w:tab/>
        <w:t>"</w:t>
      </w:r>
      <w:r w:rsidR="00BF3345">
        <w:rPr>
          <w:rStyle w:val="HTMLCode"/>
          <w:color w:val="0000FF"/>
        </w:rPr>
        <w:t>RangeSet</w:t>
      </w:r>
      <w:r w:rsidRPr="00B7583A">
        <w:rPr>
          <w:rStyle w:val="HTMLCode"/>
          <w:color w:val="0000FF"/>
        </w:rPr>
        <w:t>": {</w:t>
      </w:r>
      <w:r w:rsidR="00BE131C">
        <w:rPr>
          <w:rStyle w:val="HTMLCode"/>
          <w:color w:val="0000FF"/>
        </w:rPr>
        <w:br/>
      </w:r>
      <w:r w:rsidRPr="00D826A3">
        <w:rPr>
          <w:rStyle w:val="HTMLCode"/>
          <w:b/>
          <w:color w:val="0000FF"/>
        </w:rPr>
        <w:tab/>
      </w:r>
      <w:r w:rsidRPr="00D826A3">
        <w:rPr>
          <w:rStyle w:val="HTMLCode"/>
          <w:b/>
          <w:color w:val="0000FF"/>
        </w:rPr>
        <w:tab/>
        <w:t>"@context": "</w:t>
      </w:r>
      <w:r w:rsidR="006413AA" w:rsidRPr="00D826A3">
        <w:rPr>
          <w:rStyle w:val="HTMLCode"/>
          <w:b/>
          <w:color w:val="0000FF"/>
        </w:rPr>
        <w:t>http://</w:t>
      </w:r>
      <w:r w:rsidR="006413AA">
        <w:rPr>
          <w:rStyle w:val="HTMLCode"/>
          <w:b/>
          <w:color w:val="0000FF"/>
        </w:rPr>
        <w:t>schemas.opengis.net/cis/1.1</w:t>
      </w:r>
      <w:r w:rsidR="006413AA" w:rsidRPr="00D826A3">
        <w:rPr>
          <w:rStyle w:val="HTMLCode"/>
          <w:b/>
          <w:color w:val="0000FF"/>
        </w:rPr>
        <w:t>/</w:t>
      </w:r>
      <w:r w:rsidR="006413AA">
        <w:rPr>
          <w:rStyle w:val="HTMLCode"/>
          <w:b/>
          <w:color w:val="0000FF"/>
        </w:rPr>
        <w:t>json/</w:t>
      </w:r>
      <w:r w:rsidRPr="00D826A3">
        <w:rPr>
          <w:rStyle w:val="HTMLCode"/>
          <w:b/>
          <w:color w:val="0000FF"/>
        </w:rPr>
        <w:t>rangeset-context.json",</w:t>
      </w:r>
      <w:r w:rsidR="00BE131C">
        <w:rPr>
          <w:rStyle w:val="HTMLCode"/>
          <w:b/>
          <w:color w:val="0000FF"/>
        </w:rPr>
        <w:br/>
      </w:r>
      <w:r w:rsidRPr="00B7583A">
        <w:rPr>
          <w:rStyle w:val="HTMLCode"/>
          <w:color w:val="0000FF"/>
        </w:rPr>
        <w:tab/>
      </w:r>
      <w:r w:rsidRPr="00B7583A">
        <w:rPr>
          <w:rStyle w:val="HTMLCode"/>
          <w:color w:val="0000FF"/>
        </w:rPr>
        <w:tab/>
        <w:t>"type": "RangeSetType",</w:t>
      </w:r>
      <w:r w:rsidR="00BE131C">
        <w:rPr>
          <w:rStyle w:val="HTMLCode"/>
          <w:color w:val="0000FF"/>
        </w:rPr>
        <w:br/>
      </w:r>
      <w:r w:rsidRPr="00D826A3">
        <w:rPr>
          <w:rStyle w:val="HTMLCode"/>
          <w:b/>
          <w:color w:val="0000FF"/>
        </w:rPr>
        <w:tab/>
      </w:r>
      <w:r w:rsidRPr="00D826A3">
        <w:rPr>
          <w:rStyle w:val="HTMLCode"/>
          <w:b/>
          <w:color w:val="0000FF"/>
        </w:rPr>
        <w:tab/>
        <w:t>"id": "examples:CIS_RS_05_2D",</w:t>
      </w:r>
      <w:r w:rsidR="00BE131C">
        <w:rPr>
          <w:rStyle w:val="HTMLCode"/>
          <w:b/>
          <w:color w:val="0000FF"/>
        </w:rPr>
        <w:br/>
      </w:r>
      <w:r w:rsidRPr="00B7583A">
        <w:rPr>
          <w:rStyle w:val="HTMLCode"/>
          <w:color w:val="0000FF"/>
        </w:rPr>
        <w:tab/>
      </w:r>
      <w:r w:rsidRPr="00B7583A">
        <w:rPr>
          <w:rStyle w:val="HTMLCode"/>
          <w:color w:val="0000FF"/>
        </w:rPr>
        <w:tab/>
        <w:t>"fileReference": "</w:t>
      </w:r>
      <w:r w:rsidR="00D826A3" w:rsidRPr="003B339A">
        <w:rPr>
          <w:rStyle w:val="HTMLCode"/>
          <w:b/>
          <w:color w:val="0000FF"/>
        </w:rPr>
        <w:t>http://myserver.com/</w:t>
      </w:r>
      <w:r w:rsidRPr="003B339A">
        <w:rPr>
          <w:rStyle w:val="HTMLCode"/>
          <w:b/>
          <w:color w:val="0000FF"/>
        </w:rPr>
        <w:t>fileref.tiff</w:t>
      </w:r>
      <w:r w:rsidRPr="00B7583A">
        <w:rPr>
          <w:rStyle w:val="HTMLCode"/>
          <w:color w:val="0000FF"/>
        </w:rPr>
        <w:t>"</w:t>
      </w:r>
      <w:r w:rsidR="00BE131C">
        <w:rPr>
          <w:rStyle w:val="HTMLCode"/>
          <w:color w:val="0000FF"/>
        </w:rPr>
        <w:br/>
      </w:r>
      <w:r w:rsidRPr="00B7583A">
        <w:rPr>
          <w:rStyle w:val="HTMLCode"/>
          <w:color w:val="0000FF"/>
        </w:rPr>
        <w:tab/>
      </w:r>
      <w:r w:rsidRPr="00F93021">
        <w:rPr>
          <w:rStyle w:val="HTMLCode"/>
          <w:color w:val="0000FF"/>
        </w:rPr>
        <w:t>},</w:t>
      </w:r>
      <w:r w:rsidR="00BE131C">
        <w:rPr>
          <w:rStyle w:val="HTMLCode"/>
          <w:color w:val="0000FF"/>
        </w:rPr>
        <w:br/>
      </w:r>
      <w:r w:rsidRPr="00F93021">
        <w:rPr>
          <w:rStyle w:val="HTMLCode"/>
          <w:color w:val="0000FF"/>
        </w:rPr>
        <w:tab/>
        <w:t>"</w:t>
      </w:r>
      <w:r w:rsidR="00BF3345">
        <w:rPr>
          <w:rStyle w:val="HTMLCode"/>
          <w:color w:val="0000FF"/>
        </w:rPr>
        <w:t>RangeType</w:t>
      </w:r>
      <w:r w:rsidRPr="00F93021">
        <w:rPr>
          <w:rStyle w:val="HTMLCode"/>
          <w:color w:val="0000FF"/>
        </w:rPr>
        <w:t xml:space="preserve">": { </w:t>
      </w:r>
      <w:r w:rsidR="00BE131C">
        <w:rPr>
          <w:rStyle w:val="HTMLCode"/>
          <w:color w:val="0000FF"/>
        </w:rPr>
        <w:br/>
      </w:r>
      <w:r w:rsidRPr="00BE131C">
        <w:rPr>
          <w:rStyle w:val="HTMLCode"/>
          <w:b/>
          <w:color w:val="0000FF"/>
          <w:lang w:val="en-US"/>
        </w:rPr>
        <w:tab/>
      </w:r>
      <w:r w:rsidRPr="00BE131C">
        <w:rPr>
          <w:rStyle w:val="HTMLCode"/>
          <w:b/>
          <w:color w:val="0000FF"/>
          <w:lang w:val="en-US"/>
        </w:rPr>
        <w:tab/>
        <w:t>"@context": "</w:t>
      </w:r>
      <w:r w:rsidR="006413AA" w:rsidRPr="00F93021">
        <w:rPr>
          <w:rStyle w:val="HTMLCode"/>
          <w:b/>
          <w:color w:val="0000FF"/>
        </w:rPr>
        <w:t>http://schemas.opengis.net/cis/1.1/json/</w:t>
      </w:r>
      <w:r w:rsidRPr="00BE131C">
        <w:rPr>
          <w:rStyle w:val="HTMLCode"/>
          <w:b/>
          <w:color w:val="0000FF"/>
          <w:lang w:val="en-US"/>
        </w:rPr>
        <w:t>rangetype-context.json",</w:t>
      </w:r>
      <w:r w:rsidR="00BE131C" w:rsidRPr="00BE131C">
        <w:rPr>
          <w:rStyle w:val="HTMLCode"/>
          <w:b/>
          <w:color w:val="0000FF"/>
          <w:lang w:val="en-US"/>
        </w:rPr>
        <w:br/>
      </w:r>
      <w:r w:rsidRPr="00F93021">
        <w:rPr>
          <w:rStyle w:val="HTMLCode"/>
          <w:color w:val="0000FF"/>
        </w:rPr>
        <w:tab/>
      </w:r>
      <w:r w:rsidRPr="00F93021">
        <w:rPr>
          <w:rStyle w:val="HTMLCode"/>
          <w:color w:val="0000FF"/>
        </w:rPr>
        <w:tab/>
      </w:r>
      <w:r w:rsidRPr="00B7583A">
        <w:rPr>
          <w:rStyle w:val="HTMLCode"/>
          <w:color w:val="0000FF"/>
        </w:rPr>
        <w:t>"type": "DataRecordType",</w:t>
      </w:r>
      <w:r w:rsidR="00BE131C">
        <w:rPr>
          <w:rStyle w:val="HTMLCode"/>
          <w:color w:val="0000FF"/>
        </w:rPr>
        <w:br/>
      </w:r>
      <w:r w:rsidRPr="00D826A3">
        <w:rPr>
          <w:rStyle w:val="HTMLCode"/>
          <w:b/>
          <w:color w:val="0000FF"/>
        </w:rPr>
        <w:tab/>
      </w:r>
      <w:r w:rsidRPr="00D826A3">
        <w:rPr>
          <w:rStyle w:val="HTMLCode"/>
          <w:b/>
          <w:color w:val="0000FF"/>
        </w:rPr>
        <w:tab/>
        <w:t>"id": "examples:CIS_RT_05_2D",</w:t>
      </w:r>
      <w:r w:rsidR="00BE131C">
        <w:rPr>
          <w:rStyle w:val="HTMLCode"/>
          <w:b/>
          <w:color w:val="0000FF"/>
        </w:rPr>
        <w:br/>
      </w:r>
      <w:r w:rsidRPr="00B7583A">
        <w:rPr>
          <w:rStyle w:val="HTMLCode"/>
          <w:color w:val="0000FF"/>
        </w:rPr>
        <w:tab/>
      </w:r>
      <w:r w:rsidRPr="00B7583A">
        <w:rPr>
          <w:rStyle w:val="HTMLCode"/>
          <w:color w:val="0000FF"/>
        </w:rPr>
        <w:tab/>
        <w:t xml:space="preserve">"field":[{ </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"type": "QuantityType",</w:t>
      </w:r>
      <w:r w:rsidR="00BE131C">
        <w:rPr>
          <w:rStyle w:val="HTMLCode"/>
          <w:color w:val="0000FF"/>
        </w:rPr>
        <w:br/>
      </w:r>
      <w:r w:rsidRPr="00D826A3">
        <w:rPr>
          <w:rStyle w:val="HTMLCode"/>
          <w:b/>
          <w:color w:val="0000FF"/>
        </w:rPr>
        <w:tab/>
      </w:r>
      <w:r w:rsidRPr="00D826A3">
        <w:rPr>
          <w:rStyle w:val="HTMLCode"/>
          <w:b/>
          <w:color w:val="0000FF"/>
        </w:rPr>
        <w:tab/>
      </w:r>
      <w:r w:rsidRPr="00D826A3">
        <w:rPr>
          <w:rStyle w:val="HTMLCode"/>
          <w:b/>
          <w:color w:val="0000FF"/>
        </w:rPr>
        <w:tab/>
        <w:t>"id": "examples:CIS_RT_F_05_2D",</w:t>
      </w:r>
      <w:r w:rsidR="00BE131C">
        <w:rPr>
          <w:rStyle w:val="HTMLCode"/>
          <w:b/>
          <w:color w:val="0000FF"/>
        </w:rPr>
        <w:br/>
      </w:r>
      <w:r w:rsidRPr="00B7583A">
        <w:rPr>
          <w:rStyle w:val="HTMLCode"/>
          <w:color w:val="0000FF"/>
        </w:rPr>
        <w:tab/>
      </w:r>
      <w:r w:rsidRPr="00B7583A">
        <w:rPr>
          <w:rStyle w:val="HTMLCode"/>
          <w:color w:val="0000FF"/>
        </w:rPr>
        <w:tab/>
      </w:r>
      <w:r w:rsidRPr="00B7583A">
        <w:rPr>
          <w:rStyle w:val="HTMLCode"/>
          <w:color w:val="0000FF"/>
        </w:rPr>
        <w:tab/>
        <w:t>"definition": "ogcType:unsignedInt",</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"uom": {</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"type": "UnitReference",</w:t>
      </w:r>
      <w:r w:rsidR="00BE131C">
        <w:rPr>
          <w:rStyle w:val="HTMLCode"/>
          <w:color w:val="0000FF"/>
        </w:rPr>
        <w:br/>
      </w:r>
      <w:r w:rsidRPr="00D826A3">
        <w:rPr>
          <w:rStyle w:val="HTMLCode"/>
          <w:b/>
          <w:color w:val="0000FF"/>
        </w:rPr>
        <w:tab/>
      </w:r>
      <w:r w:rsidRPr="00D826A3">
        <w:rPr>
          <w:rStyle w:val="HTMLCode"/>
          <w:b/>
          <w:color w:val="0000FF"/>
        </w:rPr>
        <w:tab/>
      </w:r>
      <w:r w:rsidRPr="00D826A3">
        <w:rPr>
          <w:rStyle w:val="HTMLCode"/>
          <w:b/>
          <w:color w:val="0000FF"/>
        </w:rPr>
        <w:tab/>
      </w:r>
      <w:r w:rsidRPr="00D826A3">
        <w:rPr>
          <w:rStyle w:val="HTMLCode"/>
          <w:b/>
          <w:color w:val="0000FF"/>
        </w:rPr>
        <w:tab/>
        <w:t>"id": "examples:CIS_RT_F_UOM_05_2D",</w:t>
      </w:r>
      <w:r w:rsidR="00BE131C">
        <w:rPr>
          <w:rStyle w:val="HTMLCode"/>
          <w:b/>
          <w:color w:val="0000FF"/>
        </w:rPr>
        <w:br/>
      </w:r>
      <w:r w:rsidRPr="00B7583A">
        <w:rPr>
          <w:rStyle w:val="HTMLCode"/>
          <w:color w:val="0000FF"/>
        </w:rPr>
        <w:tab/>
      </w:r>
      <w:r w:rsidRPr="00B7583A">
        <w:rPr>
          <w:rStyle w:val="HTMLCode"/>
          <w:color w:val="0000FF"/>
        </w:rPr>
        <w:tab/>
      </w:r>
      <w:r w:rsidRPr="00B7583A">
        <w:rPr>
          <w:rStyle w:val="HTMLCode"/>
          <w:color w:val="0000FF"/>
        </w:rPr>
        <w:tab/>
      </w:r>
      <w:r w:rsidRPr="00B7583A">
        <w:rPr>
          <w:rStyle w:val="HTMLCode"/>
          <w:color w:val="0000FF"/>
        </w:rPr>
        <w:tab/>
        <w:t>"code": "10^0"</w:t>
      </w:r>
      <w:r w:rsidR="00BE131C">
        <w:rPr>
          <w:rStyle w:val="HTMLCode"/>
          <w:color w:val="0000FF"/>
        </w:rPr>
        <w:br/>
      </w:r>
      <w:r w:rsidRPr="00B7583A">
        <w:rPr>
          <w:rStyle w:val="HTMLCode"/>
          <w:color w:val="0000FF"/>
        </w:rPr>
        <w:tab/>
      </w:r>
      <w:r w:rsidRPr="00B7583A">
        <w:rPr>
          <w:rStyle w:val="HTMLCode"/>
          <w:color w:val="0000FF"/>
        </w:rPr>
        <w:tab/>
      </w:r>
      <w:r w:rsidRPr="00B7583A">
        <w:rPr>
          <w:rStyle w:val="HTMLCode"/>
          <w:color w:val="0000FF"/>
        </w:rPr>
        <w:tab/>
        <w:t>}</w:t>
      </w:r>
      <w:r w:rsidR="00BE131C">
        <w:rPr>
          <w:rStyle w:val="HTMLCode"/>
          <w:color w:val="0000FF"/>
        </w:rPr>
        <w:br/>
      </w:r>
      <w:r w:rsidRPr="00B7583A">
        <w:rPr>
          <w:rStyle w:val="HTMLCode"/>
          <w:color w:val="0000FF"/>
        </w:rPr>
        <w:tab/>
      </w:r>
      <w:r w:rsidRPr="00B7583A">
        <w:rPr>
          <w:rStyle w:val="HTMLCode"/>
          <w:color w:val="0000FF"/>
        </w:rPr>
        <w:tab/>
        <w:t>}]</w:t>
      </w:r>
      <w:r w:rsidR="00BE131C">
        <w:rPr>
          <w:rStyle w:val="HTMLCode"/>
          <w:color w:val="0000FF"/>
        </w:rPr>
        <w:br/>
      </w:r>
      <w:r w:rsidR="00BE131C">
        <w:rPr>
          <w:rStyle w:val="HTMLCode"/>
          <w:color w:val="0000FF"/>
        </w:rPr>
        <w:tab/>
        <w:t>}</w:t>
      </w:r>
      <w:r w:rsidR="00BE131C">
        <w:rPr>
          <w:rStyle w:val="HTMLCode"/>
          <w:color w:val="0000FF"/>
        </w:rPr>
        <w:br/>
      </w:r>
      <w:r w:rsidRPr="00B7583A">
        <w:rPr>
          <w:rStyle w:val="HTMLCode"/>
          <w:color w:val="0000FF"/>
        </w:rPr>
        <w:t>}</w:t>
      </w:r>
      <w:r w:rsidRPr="00E82A0C">
        <w:rPr>
          <w:rStyle w:val="HTMLCode"/>
          <w:color w:val="0000FF"/>
        </w:rPr>
        <w:br/>
      </w:r>
    </w:p>
    <w:p w:rsidR="00B7583A" w:rsidRDefault="00B7583A" w:rsidP="00B7583A">
      <w:pPr>
        <w:pStyle w:val="Example"/>
      </w:pPr>
      <w:r>
        <w:t>Example</w:t>
      </w:r>
      <w:r w:rsidR="00A95ADA">
        <w:t xml:space="preserve"> 3</w:t>
      </w:r>
      <w:r>
        <w:tab/>
      </w:r>
      <w:r w:rsidR="00A95ADA">
        <w:t xml:space="preserve">The following </w:t>
      </w:r>
      <w:r>
        <w:t xml:space="preserve">RDF triples representation </w:t>
      </w:r>
      <w:r w:rsidR="00BD6CD1">
        <w:t xml:space="preserve">corresponds to </w:t>
      </w:r>
      <w:r>
        <w:t xml:space="preserve">the JSON-LD encoded coverage </w:t>
      </w:r>
      <w:r w:rsidR="00BD6CD1">
        <w:t xml:space="preserve"> listed above:</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&lt;http://www.opengis.net/cis/1.1/examples/CIS_05_2D&gt; &lt;http://www.w3.org/1999/02/22-rdf-syntax-ns#type&gt; &lt;http://www.opengis.net/cis/1.1/CoverageByDomainAndRangeType&gt; .</w:t>
      </w:r>
    </w:p>
    <w:p w:rsidR="00D826A3" w:rsidRPr="00630051" w:rsidRDefault="00D826A3" w:rsidP="00B7583A">
      <w:pPr>
        <w:pStyle w:val="CODE0"/>
        <w:ind w:left="567" w:hanging="567"/>
        <w:rPr>
          <w:rStyle w:val="HTMLCode"/>
          <w:color w:val="0000FF"/>
        </w:rPr>
      </w:pP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&lt;http://www.opengis.net/cis/1.1/examples/CIS_05_2D&gt; &lt;http://www.opengis.net/cis/1.1/</w:t>
      </w:r>
      <w:r w:rsidR="00BF3345">
        <w:rPr>
          <w:rStyle w:val="HTMLCode"/>
          <w:color w:val="0000FF"/>
        </w:rPr>
        <w:t>DomainSet</w:t>
      </w:r>
      <w:r w:rsidRPr="00630051">
        <w:rPr>
          <w:rStyle w:val="HTMLCode"/>
          <w:color w:val="0000FF"/>
        </w:rPr>
        <w:t>&gt; &lt;http://www.opengis.net/cis/1.1/examples/CIS_DS_05_2D&gt;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&lt;http://www.opengis.net/cis/1.1/examples/CIS_DS_05_2D&gt; &lt;http://www.opengis.net/cis/1.1/generalGrid&gt; &lt;http://www.opengis.net/cis/1.1/examples/CIS_DS_GG_05_2D&gt;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&lt;http://www.opengis.net/cis/1.1/examples/CIS_DS_05_2D&gt; &lt;http://www.w3.org/1999/02/22-rdf-syntax-ns#type&gt; &lt;http://www.opengis.net/cis/1.1/DomainSetType&gt;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&lt;http://www.opengis.net/cis/1.1/examples/CIS_DS_GG_05_2D&gt; &lt;http://www.opengis.net/cis/1.1/axis&gt; &lt;http://www.opengis.net/cis/1.1/examples/CIS_DS_GG_I_05_2D&gt;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&lt;http://www.opengis.net/cis/1.1/examples/CIS_DS_GG_05_2D&gt; &lt;http://www.opengis.net/cis/1.1/axis&gt; &lt;http://www.opengis.net/cis/1.1/examples/CIS_DS_GG_J_05_2D&gt; .</w:t>
      </w:r>
    </w:p>
    <w:p w:rsidR="00B7583A" w:rsidRPr="00630051" w:rsidRDefault="00B7583A" w:rsidP="00B7583A">
      <w:pPr>
        <w:pStyle w:val="CODE0"/>
        <w:ind w:left="567" w:hanging="567"/>
        <w:rPr>
          <w:rStyle w:val="HTMLCode"/>
          <w:color w:val="0000FF"/>
        </w:rPr>
      </w:pPr>
      <w:r w:rsidRPr="00630051">
        <w:rPr>
          <w:rStyle w:val="HTMLCode"/>
          <w:color w:val="0000FF"/>
        </w:rPr>
        <w:lastRenderedPageBreak/>
        <w:t xml:space="preserve">&lt;http://www.opengis.net/cis/1.1/examples/CIS_DS_GG_05_2D&gt; &lt;http://www.opengis.net/cis/1.1/axisLabels&gt; </w:t>
      </w:r>
      <w:r w:rsidR="006413AA" w:rsidRPr="00630051">
        <w:rPr>
          <w:rStyle w:val="HTMLCode"/>
          <w:color w:val="0000FF"/>
        </w:rPr>
        <w:t>&lt;http://www.opengis.net/cis/1.1/axisLabels0&gt;</w:t>
      </w:r>
      <w:r w:rsidRPr="00630051">
        <w:rPr>
          <w:rStyle w:val="HTMLCode"/>
          <w:color w:val="0000FF"/>
        </w:rPr>
        <w:t xml:space="preserve"> .</w:t>
      </w:r>
    </w:p>
    <w:p w:rsidR="00D826A3" w:rsidRPr="00630051" w:rsidRDefault="006413AA" w:rsidP="00D826A3">
      <w:pPr>
        <w:pStyle w:val="CODE0"/>
        <w:ind w:left="567" w:hanging="567"/>
        <w:rPr>
          <w:rStyle w:val="HTMLCode"/>
          <w:color w:val="0000FF"/>
        </w:rPr>
      </w:pPr>
      <w:r w:rsidRPr="00630051">
        <w:rPr>
          <w:rStyle w:val="HTMLCode"/>
          <w:color w:val="0000FF"/>
        </w:rPr>
        <w:t>&lt;http://www.opengis.net/cis/1.1/axisLabels0&gt;</w:t>
      </w:r>
      <w:r w:rsidR="00D826A3" w:rsidRPr="00630051">
        <w:rPr>
          <w:rStyle w:val="HTMLCode"/>
          <w:color w:val="0000FF"/>
        </w:rPr>
        <w:t xml:space="preserve"> &lt;http://www.w3.org/1999/02/22-rdf-syntax-ns#first&gt; "i" .</w:t>
      </w:r>
    </w:p>
    <w:p w:rsidR="00D826A3" w:rsidRPr="00630051" w:rsidRDefault="006413AA" w:rsidP="00D826A3">
      <w:pPr>
        <w:pStyle w:val="CODE0"/>
        <w:ind w:left="567" w:hanging="567"/>
        <w:rPr>
          <w:rStyle w:val="HTMLCode"/>
          <w:color w:val="0000FF"/>
        </w:rPr>
      </w:pPr>
      <w:r w:rsidRPr="00630051">
        <w:rPr>
          <w:rStyle w:val="HTMLCode"/>
          <w:color w:val="0000FF"/>
        </w:rPr>
        <w:t>&lt;http://www.opengis.net/cis/1.1/axisLabels0&gt;</w:t>
      </w:r>
      <w:r w:rsidR="00D826A3" w:rsidRPr="00630051">
        <w:rPr>
          <w:rStyle w:val="HTMLCode"/>
          <w:color w:val="0000FF"/>
        </w:rPr>
        <w:t xml:space="preserve"> &lt;http://www.w3.org/1999/02/22-rdf-syntax-ns#rest&gt; </w:t>
      </w:r>
      <w:r w:rsidRPr="00630051">
        <w:rPr>
          <w:rStyle w:val="HTMLCode"/>
          <w:color w:val="0000FF"/>
        </w:rPr>
        <w:t>&lt;http://www.opengis.net/cis/1.1/axisLabels1&gt;</w:t>
      </w:r>
      <w:r w:rsidR="00D826A3" w:rsidRPr="00630051">
        <w:rPr>
          <w:rStyle w:val="HTMLCode"/>
          <w:color w:val="0000FF"/>
        </w:rPr>
        <w:t xml:space="preserve"> .</w:t>
      </w:r>
    </w:p>
    <w:p w:rsidR="00D826A3" w:rsidRPr="00630051" w:rsidRDefault="006413AA" w:rsidP="00D826A3">
      <w:pPr>
        <w:pStyle w:val="CODE0"/>
        <w:ind w:left="567" w:hanging="567"/>
        <w:rPr>
          <w:rStyle w:val="HTMLCode"/>
          <w:color w:val="0000FF"/>
        </w:rPr>
      </w:pPr>
      <w:r w:rsidRPr="00630051">
        <w:rPr>
          <w:rStyle w:val="HTMLCode"/>
          <w:color w:val="0000FF"/>
        </w:rPr>
        <w:t>&lt;http://www.opengis.net/cis/1.1/axisLabels1&gt;</w:t>
      </w:r>
      <w:r w:rsidR="00D826A3" w:rsidRPr="00630051">
        <w:rPr>
          <w:rStyle w:val="HTMLCode"/>
          <w:color w:val="0000FF"/>
        </w:rPr>
        <w:t xml:space="preserve"> &lt;http://www.w3.org/1999/02/22-rdf-syntax-ns#first&gt; "j" .</w:t>
      </w:r>
    </w:p>
    <w:p w:rsidR="00D826A3" w:rsidRPr="00630051" w:rsidRDefault="006413AA" w:rsidP="00D826A3">
      <w:pPr>
        <w:pStyle w:val="CODE0"/>
        <w:ind w:left="567" w:hanging="567"/>
        <w:rPr>
          <w:rStyle w:val="HTMLCode"/>
          <w:color w:val="0000FF"/>
        </w:rPr>
      </w:pPr>
      <w:r w:rsidRPr="00630051">
        <w:rPr>
          <w:rStyle w:val="HTMLCode"/>
          <w:color w:val="0000FF"/>
        </w:rPr>
        <w:t>&lt;http://www.opengis.net/cis/1.1/axisLabels1&gt;</w:t>
      </w:r>
      <w:r w:rsidR="00D826A3" w:rsidRPr="00630051">
        <w:rPr>
          <w:rStyle w:val="HTMLCode"/>
          <w:color w:val="0000FF"/>
        </w:rPr>
        <w:t xml:space="preserve"> &lt;http://www.w3.org/1999/02/22-rdf-syntax-ns#rest&gt; &lt;http://www.w3.org/1999/02/22-rdf-syntax-ns#nil&gt;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&lt;http://www.opengis.net/cis/1.1/examples/CIS_DS_GG_05_2D&gt; &lt;http://www.opengis.net/cis/1.1/srsName&gt; &lt;http://www.opengis.net/def/crs/OGC/0/Index2D&gt;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&lt;http://www.opengis.net/cis/1.1/examples/CIS_DS_GG_05_2D&gt; &lt;http://www.w3.org/1999/02/22-rdf-syntax-ns#type&gt; &lt;http://www.opengis.net/cis/1.1/GeneralGridCoverageType&gt;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&lt;http://www.opengis.net/cis/1.1/examples/CIS_DS_GG_I_05_2D&gt; &lt;http://www.opengis.net/cis/1.1/axisLabel&gt; "i"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&lt;http://www.opengis.net/cis/1.1/examples/CIS_DS_GG_I_05_2D&gt; &lt;http://www.opengis.net/cis/1.1/lowerBound&gt; "0"^^&lt;http://www.w3.org/2001/XMLSchema#integer&gt;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&lt;http://www.opengis.net/cis/1.1/examples/CIS_DS_GG_I_05_2D&gt; &lt;http://www.opengis.net/cis/1.1/upperBound&gt; "2"^^&lt;http://www.w3.org/2001/XMLSchema#integer&gt;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&lt;http://www.opengis.net/cis/1.1/examples/CIS_DS_GG_I_05_2D&gt; &lt;http://www.w3.org/1999/02/22-rdf-syntax-ns#type&gt; &lt;http://www.opengis.net/cis/1.1/IndexAxisType&gt;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&lt;http://www.opengis.net/cis/1.1/examples/CIS_DS_GG_J_05_2D&gt; &lt;http://www.opengis.net/cis/1.1/axisLabel&gt; "j"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&lt;http://www.opengis.net/cis/1.1/examples/CIS_DS_GG_J_05_2D&gt; &lt;http://www.opengis.net/cis/1.1/lowerBound&gt; "0"^^&lt;http://www.w3.org/2001/XMLSchema#integer&gt;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&lt;http://www.opengis.net/cis/1.1/examples/CIS_DS_GG_J_05_2D&gt; &lt;http://www.opengis.net/cis/1.1/upperBound&gt; "2"^^&lt;http://www.w3.org/2001/XMLSchema#integer&gt;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&lt;http://www.opengis.net/cis/1.1/examples/CIS_DS_GG_J_05_2D&gt; &lt;http://www.w3.org/1999/02/22-rdf-syntax-ns#type&gt; &lt;http://www.opengis.net/cis/1.1/IndexAxisType&gt; .</w:t>
      </w:r>
    </w:p>
    <w:p w:rsidR="00D826A3" w:rsidRPr="00630051" w:rsidRDefault="00D826A3" w:rsidP="00B7583A">
      <w:pPr>
        <w:pStyle w:val="CODE0"/>
        <w:ind w:left="567" w:hanging="567"/>
        <w:rPr>
          <w:rStyle w:val="HTMLCode"/>
          <w:color w:val="0000FF"/>
        </w:rPr>
      </w:pPr>
    </w:p>
    <w:p w:rsidR="00D826A3" w:rsidRPr="00630051" w:rsidRDefault="00D826A3" w:rsidP="00D826A3">
      <w:pPr>
        <w:pStyle w:val="CODE0"/>
        <w:ind w:left="567" w:hanging="567"/>
        <w:rPr>
          <w:rStyle w:val="HTMLCode"/>
          <w:color w:val="0000FF"/>
        </w:rPr>
      </w:pPr>
      <w:r w:rsidRPr="00630051">
        <w:rPr>
          <w:rStyle w:val="HTMLCode"/>
          <w:color w:val="0000FF"/>
        </w:rPr>
        <w:t>&lt;http://www.opengis.net/cis/1.1/examples/CIS_05_2D&gt; &lt;http://www.opengis.net/cis/1.1/</w:t>
      </w:r>
      <w:r w:rsidR="00BF3345">
        <w:rPr>
          <w:rStyle w:val="HTMLCode"/>
          <w:color w:val="0000FF"/>
        </w:rPr>
        <w:t>RangeSet</w:t>
      </w:r>
      <w:r w:rsidRPr="00630051">
        <w:rPr>
          <w:rStyle w:val="HTMLCode"/>
          <w:color w:val="0000FF"/>
        </w:rPr>
        <w:t>&gt; &lt;http://www.opengis.net/cis/1.1/examples/CIS_RS_05_2D&gt; .</w:t>
      </w:r>
    </w:p>
    <w:p w:rsidR="00D826A3" w:rsidRPr="00630051" w:rsidRDefault="00D826A3" w:rsidP="00D826A3">
      <w:pPr>
        <w:pStyle w:val="CODE0"/>
        <w:ind w:left="567" w:hanging="567"/>
        <w:rPr>
          <w:rStyle w:val="HTMLCode"/>
          <w:color w:val="0000FF"/>
        </w:rPr>
      </w:pPr>
      <w:r w:rsidRPr="00630051">
        <w:rPr>
          <w:rStyle w:val="HTMLCode"/>
          <w:color w:val="0000FF"/>
        </w:rPr>
        <w:t>&lt;http://www.opengis.net/cis/1.1/examples/CIS_RS_05_2D&gt; &lt;http://www.w3.org/1999/02/22-rdf-syntax-ns#type&gt; &lt;http://www.opengis.net/cis/1.1/RangeSetRefType&gt;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&lt;http://www.opengis.net/cis/1.1/examples/CIS_RS_DB_05_2D&gt; &lt;http://www.opengis.net/cis/1.1/fileReference&gt; &lt;http://</w:t>
      </w:r>
      <w:r w:rsidR="00D826A3" w:rsidRPr="00630051">
        <w:rPr>
          <w:rStyle w:val="HTMLCode"/>
          <w:color w:val="0000FF"/>
        </w:rPr>
        <w:t>myserver.com</w:t>
      </w:r>
      <w:r w:rsidRPr="00630051">
        <w:rPr>
          <w:rStyle w:val="HTMLCode"/>
          <w:color w:val="0000FF"/>
        </w:rPr>
        <w:t>/fileref.tiff&gt; .</w:t>
      </w:r>
    </w:p>
    <w:p w:rsidR="00D826A3" w:rsidRPr="00630051" w:rsidRDefault="00D826A3" w:rsidP="00B7583A">
      <w:pPr>
        <w:pStyle w:val="CODE0"/>
        <w:ind w:left="567" w:hanging="567"/>
        <w:rPr>
          <w:rStyle w:val="HTMLCode"/>
          <w:color w:val="0000FF"/>
        </w:rPr>
      </w:pPr>
    </w:p>
    <w:p w:rsidR="00D826A3" w:rsidRPr="00630051" w:rsidRDefault="00D826A3" w:rsidP="00D826A3">
      <w:pPr>
        <w:pStyle w:val="CODE0"/>
        <w:ind w:left="567" w:hanging="567"/>
        <w:rPr>
          <w:rStyle w:val="HTMLCode"/>
          <w:color w:val="0000FF"/>
        </w:rPr>
      </w:pPr>
      <w:r w:rsidRPr="00630051">
        <w:rPr>
          <w:rStyle w:val="HTMLCode"/>
          <w:color w:val="0000FF"/>
        </w:rPr>
        <w:t>&lt;http://www.opengis.net/cis/1.1/examples/CIS_05_2D&gt; &lt;http://www.opengis.net/cis/1.1/</w:t>
      </w:r>
      <w:r w:rsidR="00BF3345">
        <w:rPr>
          <w:rStyle w:val="HTMLCode"/>
          <w:color w:val="0000FF"/>
        </w:rPr>
        <w:t>RangeType</w:t>
      </w:r>
      <w:r w:rsidRPr="00630051">
        <w:rPr>
          <w:rStyle w:val="HTMLCode"/>
          <w:color w:val="0000FF"/>
        </w:rPr>
        <w:t>&gt; &lt;http://www.opengis.net/cis/1.1/examples/CIS_RT_05_2D&gt;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&lt;http://www.opengis.net/cis/1.1/examples/CIS_RT_05_2D&gt; &lt;http://www.opengis.net/swe/2.0/field&gt; &lt;http://www.opengis.net/cis/1.1/examples/CIS_RT_F_05_2D&gt; .</w:t>
      </w:r>
    </w:p>
    <w:p w:rsidR="00B7583A" w:rsidRPr="00630051" w:rsidRDefault="00B7583A" w:rsidP="00B7583A">
      <w:pPr>
        <w:pStyle w:val="CODE0"/>
        <w:ind w:left="567" w:hanging="567"/>
        <w:rPr>
          <w:rStyle w:val="HTMLCode"/>
          <w:color w:val="0000FF"/>
        </w:rPr>
      </w:pPr>
      <w:r w:rsidRPr="00630051">
        <w:rPr>
          <w:rStyle w:val="HTMLCode"/>
          <w:color w:val="0000FF"/>
        </w:rPr>
        <w:lastRenderedPageBreak/>
        <w:t>&lt;http://www.opengis.net/cis/1.1/examples/CIS_RT_05_2D&gt; &lt;http://www.w3.org/1999/02/22-rdf-syntax-ns#type&gt; &lt;http://www.opengis.net/swe/2.0/DataRecordType&gt;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&lt;http://www.opengis.net/cis/1.1/examples/CIS_RT_F_05_2D&gt; &lt;http://www.opengis.net/swe/2.0/definition&gt; &lt;http://www.opengis.net/def/dataType/OGC/0/unsignedInt&gt;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&lt;http://www.opengis.net/cis/1.1/examples/CIS_RT_F_05_2D&gt; &lt;http://www.opengis.net/swe/2.0/uom&gt; &lt;http://www.opengis.net/cis/1.1/examples/CIS_RT_F_UOM_05_2D&gt;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&lt;http://www.opengis.net/cis/1.1/examples/CIS_RT_F_05_2D&gt; &lt;http://www.w3.org/1999/02/22-rdf-syntax-ns#type&gt; &lt;http://www.opengis.net/swe/2.0/QuantityType&gt;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&lt;http://www.opengis.net/cis/1.1/examples/CIS_RT_F_UOM_05_2D&gt; &lt;http://www.opengis.net/swe/2.0/code&gt; "10^0" .</w:t>
      </w:r>
    </w:p>
    <w:p w:rsidR="00B7583A" w:rsidRPr="00630051" w:rsidRDefault="00B7583A" w:rsidP="00B7583A">
      <w:pPr>
        <w:pStyle w:val="CODE0"/>
        <w:ind w:left="567" w:hanging="567"/>
        <w:rPr>
          <w:rStyle w:val="HTMLCode"/>
          <w:color w:val="0000FF"/>
        </w:rPr>
      </w:pPr>
      <w:r w:rsidRPr="00630051">
        <w:rPr>
          <w:rStyle w:val="HTMLCode"/>
          <w:color w:val="0000FF"/>
        </w:rPr>
        <w:t>&lt;http://www.opengis.net/cis/1.1/examples/CIS_RT_F_UOM_05_2D&gt; &lt;http://www.w3.org/1999/02/22-rdf-syntax-ns#type&gt; &lt;http://www.opengis.net/swe/2.0/UnitReference&gt; .</w:t>
      </w:r>
    </w:p>
    <w:p w:rsidR="00184A80" w:rsidRPr="00184A80" w:rsidRDefault="00184A80" w:rsidP="00184A80">
      <w:pPr>
        <w:pStyle w:val="Heading1"/>
      </w:pPr>
      <w:bookmarkStart w:id="197" w:name="_Toc468070827"/>
      <w:r>
        <w:t xml:space="preserve">Class </w:t>
      </w:r>
      <w:r w:rsidR="00DE3CD4">
        <w:rPr>
          <w:i/>
        </w:rPr>
        <w:t>other</w:t>
      </w:r>
      <w:r w:rsidRPr="00184A80">
        <w:rPr>
          <w:i/>
        </w:rPr>
        <w:t>-format</w:t>
      </w:r>
      <w:r w:rsidR="00DE3CD4">
        <w:rPr>
          <w:i/>
        </w:rPr>
        <w:t>-coverage</w:t>
      </w:r>
      <w:bookmarkEnd w:id="197"/>
    </w:p>
    <w:bookmarkEnd w:id="188"/>
    <w:p w:rsidR="00184A80" w:rsidRDefault="0066469C" w:rsidP="00F8333C">
      <w:r>
        <w:t xml:space="preserve">Class </w:t>
      </w:r>
      <w:r w:rsidR="00DE3CD4">
        <w:rPr>
          <w:i/>
        </w:rPr>
        <w:t>other</w:t>
      </w:r>
      <w:r w:rsidR="00A62046" w:rsidRPr="00A62046">
        <w:rPr>
          <w:i/>
        </w:rPr>
        <w:t>-format</w:t>
      </w:r>
      <w:r w:rsidR="00DE3CD4">
        <w:rPr>
          <w:i/>
        </w:rPr>
        <w:t>-coverage</w:t>
      </w:r>
      <w:r w:rsidR="00A62046">
        <w:t xml:space="preserve"> </w:t>
      </w:r>
      <w:r w:rsidR="00F8333C">
        <w:t xml:space="preserve">establishes how coverages are represented in encoding formats other than </w:t>
      </w:r>
      <w:r w:rsidR="00184A80">
        <w:t>those defined in this standard</w:t>
      </w:r>
      <w:r w:rsidR="00F8333C">
        <w:t>.</w:t>
      </w:r>
    </w:p>
    <w:p w:rsidR="00F8333C" w:rsidRPr="00F227CF" w:rsidRDefault="00376890" w:rsidP="00F8333C">
      <w:pPr>
        <w:pStyle w:val="Note"/>
      </w:pPr>
      <w:r w:rsidRPr="00F227CF">
        <w:t>Note</w:t>
      </w:r>
      <w:r w:rsidR="00F8333C" w:rsidRPr="00F227CF">
        <w:tab/>
        <w:t>Such formats may be able to encode only parts of a coverage</w:t>
      </w:r>
      <w:r w:rsidR="00A67444" w:rsidRPr="00F227CF">
        <w:t xml:space="preserve"> (i.e., they are “informationally incomplete”)</w:t>
      </w:r>
      <w:r w:rsidR="00F8333C" w:rsidRPr="00F227CF">
        <w:t>, and they may be able to encode only specific categories of coverages</w:t>
      </w:r>
      <w:r w:rsidR="00B74468" w:rsidRPr="00F227CF">
        <w:t xml:space="preserve"> (such as raster images, but not point clouds)</w:t>
      </w:r>
      <w:r w:rsidR="00F8333C" w:rsidRPr="00F227CF">
        <w:t>.</w:t>
      </w:r>
    </w:p>
    <w:p w:rsidR="00561596" w:rsidRPr="00AC714F" w:rsidRDefault="00561596" w:rsidP="00561596">
      <w:pPr>
        <w:pStyle w:val="Requirement"/>
        <w:ind w:left="0" w:firstLine="0"/>
      </w:pPr>
      <w:bookmarkStart w:id="198" w:name="_Ref427401831"/>
      <w:bookmarkStart w:id="199" w:name="_Ref315260368"/>
      <w:r w:rsidRPr="00791D17">
        <w:rPr>
          <w:b/>
        </w:rPr>
        <w:t>:</w:t>
      </w:r>
      <w:r>
        <w:br/>
        <w:t xml:space="preserve">A coverage using the </w:t>
      </w:r>
      <w:r>
        <w:rPr>
          <w:i/>
        </w:rPr>
        <w:t xml:space="preserve">other-format-coverage </w:t>
      </w:r>
      <w:r>
        <w:t xml:space="preserve">scheme </w:t>
      </w:r>
      <w:r>
        <w:rPr>
          <w:b/>
        </w:rPr>
        <w:t>shall</w:t>
      </w:r>
      <w:r>
        <w:t xml:space="preserve"> implement class </w:t>
      </w:r>
      <w:r>
        <w:rPr>
          <w:i/>
        </w:rPr>
        <w:t>coverage</w:t>
      </w:r>
      <w:r>
        <w:t>.</w:t>
      </w:r>
      <w:bookmarkEnd w:id="198"/>
    </w:p>
    <w:p w:rsidR="00184A80" w:rsidRPr="00184A80" w:rsidRDefault="00184A80" w:rsidP="00184A80">
      <w:pPr>
        <w:pStyle w:val="Heading1"/>
      </w:pPr>
      <w:bookmarkStart w:id="200" w:name="_Toc468070828"/>
      <w:bookmarkEnd w:id="199"/>
      <w:r>
        <w:t xml:space="preserve">Class </w:t>
      </w:r>
      <w:r w:rsidRPr="00184A80">
        <w:rPr>
          <w:i/>
        </w:rPr>
        <w:t>multipart</w:t>
      </w:r>
      <w:r w:rsidR="0006592E">
        <w:rPr>
          <w:i/>
        </w:rPr>
        <w:t>-coverage</w:t>
      </w:r>
      <w:bookmarkEnd w:id="200"/>
    </w:p>
    <w:p w:rsidR="00184A80" w:rsidRDefault="00CF3E28" w:rsidP="00184A80">
      <w:pPr>
        <w:pStyle w:val="Heading2"/>
      </w:pPr>
      <w:bookmarkStart w:id="201" w:name="_Toc468070829"/>
      <w:r>
        <w:t>Overview</w:t>
      </w:r>
      <w:bookmarkEnd w:id="201"/>
    </w:p>
    <w:p w:rsidR="001302F2" w:rsidRDefault="0066469C" w:rsidP="001302F2">
      <w:r>
        <w:t xml:space="preserve">Class </w:t>
      </w:r>
      <w:r>
        <w:rPr>
          <w:i/>
        </w:rPr>
        <w:t>multipart-coverage</w:t>
      </w:r>
      <w:r>
        <w:t xml:space="preserve"> establishes how coverages </w:t>
      </w:r>
      <w:r w:rsidR="004035E1">
        <w:t xml:space="preserve">can be packaged into multiple files, meaning that </w:t>
      </w:r>
      <w:r w:rsidR="00D8595C">
        <w:t>the coverage</w:t>
      </w:r>
      <w:r w:rsidR="004035E1">
        <w:t xml:space="preserve"> document (henceforth referred to as </w:t>
      </w:r>
      <w:r w:rsidR="00D8595C">
        <w:t xml:space="preserve">the </w:t>
      </w:r>
      <w:r w:rsidR="004035E1">
        <w:t>“</w:t>
      </w:r>
      <w:r w:rsidR="00D8595C">
        <w:t>first part</w:t>
      </w:r>
      <w:r w:rsidR="004035E1">
        <w:t>”)</w:t>
      </w:r>
      <w:r w:rsidR="00D8595C">
        <w:t xml:space="preserve"> has one or more components shifted out into </w:t>
      </w:r>
      <w:r w:rsidR="004035E1">
        <w:t>separate documents (henceforth called “</w:t>
      </w:r>
      <w:r w:rsidR="00D8595C">
        <w:t>further parts</w:t>
      </w:r>
      <w:r w:rsidR="004035E1">
        <w:t>”)</w:t>
      </w:r>
      <w:r w:rsidR="00D8595C">
        <w:t xml:space="preserve">. </w:t>
      </w:r>
      <w:r w:rsidR="00B11F53">
        <w:t>To maintain connection between the parts, the first part references all other parts through URLs (which may be local).</w:t>
      </w:r>
      <w:r w:rsidR="008C7567">
        <w:t xml:space="preserve"> </w:t>
      </w:r>
      <w:r w:rsidR="001302F2">
        <w:t>Packaging can be done through any appropriate container format. Additionally, parts can be stored outside the package, referenced by URLs.</w:t>
      </w:r>
    </w:p>
    <w:p w:rsidR="001302F2" w:rsidRDefault="001302F2" w:rsidP="001302F2">
      <w:pPr>
        <w:pStyle w:val="Note"/>
      </w:pPr>
      <w:r>
        <w:t>Note</w:t>
      </w:r>
      <w:r>
        <w:tab/>
        <w:t xml:space="preserve">Among the suitable container formats are multipart MIME [4], </w:t>
      </w:r>
      <w:r w:rsidR="00A710C4">
        <w:t xml:space="preserve">GMLJP2, </w:t>
      </w:r>
      <w:r>
        <w:t xml:space="preserve">zip, and tar. </w:t>
      </w:r>
      <w:r w:rsidR="008C7567">
        <w:t>Out of those, MIME is normatively defined here.</w:t>
      </w:r>
    </w:p>
    <w:p w:rsidR="00D8595C" w:rsidRDefault="004035E1" w:rsidP="00184A80">
      <w:r>
        <w:t xml:space="preserve">Such a splitting </w:t>
      </w:r>
      <w:r w:rsidR="00D8595C">
        <w:t>is particular</w:t>
      </w:r>
      <w:r>
        <w:t>ly</w:t>
      </w:r>
      <w:r w:rsidR="00D8595C">
        <w:t xml:space="preserve"> useful for the range set so as to allow a different, possibly more efficient encoding of this (typically) bulk of information. However, with the same argument other parts of the coverage (such as a large domain set with </w:t>
      </w:r>
      <w:r w:rsidR="00D27FB0">
        <w:t>displaced</w:t>
      </w:r>
      <w:r w:rsidR="00D8595C">
        <w:t xml:space="preserve"> axes) can be shifted into further parts as well.</w:t>
      </w:r>
    </w:p>
    <w:p w:rsidR="002E7A4B" w:rsidRDefault="002E7A4B" w:rsidP="00184A80">
      <w:r>
        <w:t xml:space="preserve">To achieve </w:t>
      </w:r>
      <w:r w:rsidR="00B11F53">
        <w:t>a complete representation of the coverage</w:t>
      </w:r>
      <w:r>
        <w:t xml:space="preserve">, the encoding used in </w:t>
      </w:r>
      <w:r w:rsidR="00D8595C">
        <w:t xml:space="preserve">the first </w:t>
      </w:r>
      <w:r>
        <w:t xml:space="preserve">part must be “informationally complete”, i.e.: able to hold the complete coverage information. Further, it must be </w:t>
      </w:r>
      <w:r w:rsidR="00B11F53">
        <w:t xml:space="preserve">allow expressing references (which replace the </w:t>
      </w:r>
      <w:r w:rsidR="001302F2">
        <w:t>substructure – such as the range set – to be shifted into a separate part)</w:t>
      </w:r>
      <w:r>
        <w:t xml:space="preserve">. Notably, the format used in </w:t>
      </w:r>
      <w:r w:rsidR="00D8595C">
        <w:t xml:space="preserve">the further </w:t>
      </w:r>
      <w:r>
        <w:t>part</w:t>
      </w:r>
      <w:r w:rsidR="00D8595C">
        <w:t>s</w:t>
      </w:r>
      <w:r>
        <w:t xml:space="preserve"> does not need to be informationally complete </w:t>
      </w:r>
      <w:r w:rsidR="00651756">
        <w:t xml:space="preserve">with respect to </w:t>
      </w:r>
      <w:r>
        <w:t>coverage metadata; however, it must be able to represent the values</w:t>
      </w:r>
      <w:r w:rsidR="00232EF4">
        <w:t xml:space="preserve"> factored out of the first-part document</w:t>
      </w:r>
      <w:r>
        <w:t>.</w:t>
      </w:r>
    </w:p>
    <w:p w:rsidR="002E7A4B" w:rsidRDefault="002E7A4B" w:rsidP="002E7A4B">
      <w:pPr>
        <w:pStyle w:val="Note"/>
      </w:pPr>
      <w:r>
        <w:lastRenderedPageBreak/>
        <w:t>Note</w:t>
      </w:r>
      <w:r>
        <w:tab/>
        <w:t xml:space="preserve">Among the list of suitable formats for </w:t>
      </w:r>
      <w:r w:rsidR="00D8595C">
        <w:t xml:space="preserve">the first </w:t>
      </w:r>
      <w:r>
        <w:t xml:space="preserve">part are GML and JSON. Image/data formats like GeoTIFF and NetCDF are suitable formats for </w:t>
      </w:r>
      <w:r w:rsidR="00D8595C">
        <w:t xml:space="preserve">the further </w:t>
      </w:r>
      <w:r>
        <w:t>part</w:t>
      </w:r>
      <w:r w:rsidR="00D8595C">
        <w:t>s</w:t>
      </w:r>
      <w:r>
        <w:t>.</w:t>
      </w:r>
    </w:p>
    <w:p w:rsidR="00F30CB3" w:rsidRPr="00A67444" w:rsidRDefault="00F30CB3" w:rsidP="00F30CB3">
      <w:pPr>
        <w:pStyle w:val="Requirement"/>
        <w:ind w:left="0" w:firstLine="0"/>
      </w:pPr>
      <w:bookmarkStart w:id="202" w:name="_Ref427352511"/>
      <w:bookmarkStart w:id="203" w:name="_Ref315258866"/>
      <w:r w:rsidRPr="00A67444">
        <w:rPr>
          <w:b/>
        </w:rPr>
        <w:t>:</w:t>
      </w:r>
      <w:r w:rsidRPr="00A67444">
        <w:br/>
        <w:t xml:space="preserve">A coverage using the </w:t>
      </w:r>
      <w:r w:rsidRPr="00A67444">
        <w:rPr>
          <w:i/>
        </w:rPr>
        <w:t xml:space="preserve">multipart-coverage </w:t>
      </w:r>
      <w:r w:rsidRPr="00A67444">
        <w:t xml:space="preserve">scheme </w:t>
      </w:r>
      <w:r w:rsidRPr="00A67444">
        <w:rPr>
          <w:b/>
        </w:rPr>
        <w:t>shall</w:t>
      </w:r>
      <w:r w:rsidRPr="00A67444">
        <w:t xml:space="preserve"> implement </w:t>
      </w:r>
      <w:r w:rsidR="00A67444" w:rsidRPr="00A67444">
        <w:t>class</w:t>
      </w:r>
      <w:r w:rsidRPr="00A67444">
        <w:t xml:space="preserve"> </w:t>
      </w:r>
      <w:r w:rsidRPr="00A67444">
        <w:rPr>
          <w:i/>
        </w:rPr>
        <w:t>coverage</w:t>
      </w:r>
      <w:r w:rsidRPr="00A67444">
        <w:t>.</w:t>
      </w:r>
      <w:bookmarkEnd w:id="202"/>
    </w:p>
    <w:p w:rsidR="00184A80" w:rsidRDefault="00184A80" w:rsidP="00684F20">
      <w:pPr>
        <w:pStyle w:val="Requirement"/>
        <w:ind w:left="0" w:firstLine="0"/>
        <w:rPr>
          <w:bCs/>
        </w:rPr>
      </w:pPr>
      <w:bookmarkStart w:id="204" w:name="_Ref315259098"/>
      <w:bookmarkEnd w:id="203"/>
      <w:r>
        <w:rPr>
          <w:b/>
        </w:rPr>
        <w:t>:</w:t>
      </w:r>
      <w:r>
        <w:br/>
      </w:r>
      <w:r w:rsidRPr="000B2D0C">
        <w:t xml:space="preserve">A </w:t>
      </w:r>
      <w:r>
        <w:t xml:space="preserve">coverage encoded </w:t>
      </w:r>
      <w:r w:rsidR="001302F2">
        <w:t xml:space="preserve">as </w:t>
      </w:r>
      <w:r>
        <w:t xml:space="preserve">a multipart </w:t>
      </w:r>
      <w:r w:rsidR="001302F2">
        <w:t xml:space="preserve">MIME </w:t>
      </w:r>
      <w:r>
        <w:t xml:space="preserve">message </w:t>
      </w:r>
      <w:r w:rsidRPr="000B2D0C">
        <w:rPr>
          <w:b/>
        </w:rPr>
        <w:t>shall</w:t>
      </w:r>
      <w:r w:rsidRPr="00266CA4">
        <w:t xml:space="preserve"> </w:t>
      </w:r>
      <w:r w:rsidR="001302F2">
        <w:t xml:space="preserve">adhere to IETF RFC 2387 </w:t>
      </w:r>
      <w:r w:rsidR="001C18BF">
        <w:fldChar w:fldCharType="begin"/>
      </w:r>
      <w:r w:rsidR="001302F2">
        <w:instrText xml:space="preserve"> REF _Ref312247244 \r \h </w:instrText>
      </w:r>
      <w:r w:rsidR="001C18BF">
        <w:fldChar w:fldCharType="separate"/>
      </w:r>
      <w:r w:rsidR="0086620D">
        <w:t>[16]</w:t>
      </w:r>
      <w:r w:rsidR="001C18BF">
        <w:fldChar w:fldCharType="end"/>
      </w:r>
      <w:r w:rsidR="001302F2">
        <w:t xml:space="preserve"> in that it </w:t>
      </w:r>
      <w:r w:rsidRPr="00266CA4">
        <w:t>consist</w:t>
      </w:r>
      <w:r w:rsidR="00007AE9">
        <w:t>s</w:t>
      </w:r>
      <w:r w:rsidRPr="00266CA4">
        <w:t xml:space="preserve"> of </w:t>
      </w:r>
      <w:r w:rsidR="0098088C">
        <w:t xml:space="preserve"> </w:t>
      </w:r>
      <w:r w:rsidRPr="00266CA4">
        <w:t>a multipart MIME document</w:t>
      </w:r>
      <w:bookmarkStart w:id="205" w:name="_Ref315259284"/>
      <w:bookmarkEnd w:id="204"/>
      <w:r w:rsidR="00007AE9">
        <w:t xml:space="preserve"> with a </w:t>
      </w:r>
      <w:r w:rsidRPr="00732EF9">
        <w:rPr>
          <w:rStyle w:val="Codefragment"/>
        </w:rPr>
        <w:t>Content-Type</w:t>
      </w:r>
      <w:r>
        <w:t xml:space="preserve"> parameter of </w:t>
      </w:r>
      <w:r w:rsidR="00684F20">
        <w:t xml:space="preserve">value </w:t>
      </w:r>
      <w:r>
        <w:rPr>
          <w:bCs/>
        </w:rPr>
        <w:t>“</w:t>
      </w:r>
      <w:r w:rsidR="00684F20">
        <w:rPr>
          <w:rStyle w:val="Codefragment"/>
        </w:rPr>
        <w:t>Mu</w:t>
      </w:r>
      <w:r>
        <w:rPr>
          <w:rStyle w:val="Codefragment"/>
        </w:rPr>
        <w:t>ltipart</w:t>
      </w:r>
      <w:r w:rsidRPr="00732EF9">
        <w:rPr>
          <w:rStyle w:val="Codefragment"/>
        </w:rPr>
        <w:t>/</w:t>
      </w:r>
      <w:r>
        <w:rPr>
          <w:rStyle w:val="Codefragment"/>
        </w:rPr>
        <w:t>Related</w:t>
      </w:r>
      <w:r>
        <w:rPr>
          <w:bCs/>
        </w:rPr>
        <w:t>”</w:t>
      </w:r>
      <w:r w:rsidR="00007AE9">
        <w:rPr>
          <w:bCs/>
        </w:rPr>
        <w:t xml:space="preserve"> and </w:t>
      </w:r>
      <w:r w:rsidR="00684F20">
        <w:rPr>
          <w:bCs/>
        </w:rPr>
        <w:t xml:space="preserve">a </w:t>
      </w:r>
      <w:bookmarkEnd w:id="205"/>
      <w:r w:rsidR="00684F20" w:rsidRPr="00F8333C">
        <w:rPr>
          <w:rStyle w:val="Codefragment"/>
        </w:rPr>
        <w:t>Type</w:t>
      </w:r>
      <w:r w:rsidR="00684F20">
        <w:t xml:space="preserve"> parameter containing </w:t>
      </w:r>
      <w:r w:rsidR="00684F20">
        <w:rPr>
          <w:bCs/>
        </w:rPr>
        <w:t>a MIME type identifier match</w:t>
      </w:r>
      <w:r w:rsidR="00007AE9">
        <w:rPr>
          <w:bCs/>
        </w:rPr>
        <w:softHyphen/>
      </w:r>
      <w:r w:rsidR="00684F20">
        <w:rPr>
          <w:bCs/>
        </w:rPr>
        <w:t xml:space="preserve">ing the encoding of the first </w:t>
      </w:r>
      <w:r w:rsidR="00D62F36">
        <w:rPr>
          <w:bCs/>
        </w:rPr>
        <w:t xml:space="preserve">(“root”) </w:t>
      </w:r>
      <w:r w:rsidR="00684F20">
        <w:rPr>
          <w:bCs/>
        </w:rPr>
        <w:t>part</w:t>
      </w:r>
      <w:r w:rsidR="00A74977">
        <w:rPr>
          <w:bCs/>
        </w:rPr>
        <w:t xml:space="preserve">; references to further parts located in the same container as the first-part coverage shall use a </w:t>
      </w:r>
      <w:r w:rsidR="00A74977" w:rsidRPr="00582ED6">
        <w:rPr>
          <w:bCs/>
        </w:rPr>
        <w:t>local "cid" (Content-ID) URL</w:t>
      </w:r>
      <w:r w:rsidR="00A74977">
        <w:rPr>
          <w:bCs/>
        </w:rPr>
        <w:t xml:space="preserve"> as specified by IETF RFC 2392 </w:t>
      </w:r>
      <w:r w:rsidR="001C18BF">
        <w:rPr>
          <w:bCs/>
        </w:rPr>
        <w:fldChar w:fldCharType="begin"/>
      </w:r>
      <w:r w:rsidR="00A74977">
        <w:rPr>
          <w:bCs/>
        </w:rPr>
        <w:instrText xml:space="preserve"> REF _Ref312247706 \r \h </w:instrText>
      </w:r>
      <w:r w:rsidR="001C18BF">
        <w:rPr>
          <w:bCs/>
        </w:rPr>
      </w:r>
      <w:r w:rsidR="001C18BF">
        <w:rPr>
          <w:bCs/>
        </w:rPr>
        <w:fldChar w:fldCharType="separate"/>
      </w:r>
      <w:r w:rsidR="0086620D">
        <w:rPr>
          <w:bCs/>
        </w:rPr>
        <w:t>[17]</w:t>
      </w:r>
      <w:r w:rsidR="001C18BF">
        <w:rPr>
          <w:bCs/>
        </w:rPr>
        <w:fldChar w:fldCharType="end"/>
      </w:r>
      <w:r w:rsidR="00A74977">
        <w:rPr>
          <w:bCs/>
        </w:rPr>
        <w:t>.</w:t>
      </w:r>
    </w:p>
    <w:p w:rsidR="0010562A" w:rsidRDefault="0010562A" w:rsidP="0010562A">
      <w:pPr>
        <w:pStyle w:val="Note"/>
        <w:rPr>
          <w:bCs/>
        </w:rPr>
      </w:pPr>
      <w:r w:rsidRPr="00A67444">
        <w:rPr>
          <w:noProof/>
        </w:rPr>
        <w:t>Note</w:t>
      </w:r>
      <w:r w:rsidR="004F61DE">
        <w:rPr>
          <w:noProof/>
        </w:rPr>
        <w:t xml:space="preserve"> 1</w:t>
      </w:r>
      <w:r w:rsidRPr="00A67444">
        <w:rPr>
          <w:noProof/>
        </w:rPr>
        <w:tab/>
      </w:r>
      <w:r>
        <w:rPr>
          <w:noProof/>
        </w:rPr>
        <w:t xml:space="preserve">The MIME type identifier of </w:t>
      </w:r>
      <w:r w:rsidRPr="00A67444">
        <w:rPr>
          <w:noProof/>
        </w:rPr>
        <w:t xml:space="preserve">GML, </w:t>
      </w:r>
      <w:r>
        <w:rPr>
          <w:noProof/>
        </w:rPr>
        <w:t xml:space="preserve">for example, is </w:t>
      </w:r>
      <w:r>
        <w:rPr>
          <w:bCs/>
        </w:rPr>
        <w:t>“application/gml+xml”.</w:t>
      </w:r>
    </w:p>
    <w:p w:rsidR="004F61DE" w:rsidRDefault="004F61DE" w:rsidP="004F61DE">
      <w:pPr>
        <w:pStyle w:val="Note"/>
        <w:rPr>
          <w:bCs/>
        </w:rPr>
      </w:pPr>
      <w:r>
        <w:t>Note 2</w:t>
      </w:r>
      <w:r>
        <w:tab/>
        <w:t>In GMLCOV</w:t>
      </w:r>
      <w:r w:rsidR="00914615">
        <w:t>/CIS</w:t>
      </w:r>
      <w:r>
        <w:t xml:space="preserve"> 1.0 a </w:t>
      </w:r>
      <w:r w:rsidRPr="00732EF9">
        <w:rPr>
          <w:rStyle w:val="Codefragment"/>
        </w:rPr>
        <w:t>ContentDisposition</w:t>
      </w:r>
      <w:r>
        <w:t xml:space="preserve"> parameter </w:t>
      </w:r>
      <w:r w:rsidRPr="0098088C">
        <w:rPr>
          <w:bCs/>
        </w:rPr>
        <w:t>of</w:t>
      </w:r>
      <w:r>
        <w:rPr>
          <w:b/>
          <w:bCs/>
        </w:rPr>
        <w:t xml:space="preserve"> </w:t>
      </w:r>
      <w:r>
        <w:rPr>
          <w:bCs/>
        </w:rPr>
        <w:t>value “</w:t>
      </w:r>
      <w:r w:rsidRPr="00732EF9">
        <w:rPr>
          <w:rStyle w:val="Codefragment"/>
        </w:rPr>
        <w:t>inline</w:t>
      </w:r>
      <w:r>
        <w:rPr>
          <w:bCs/>
        </w:rPr>
        <w:t xml:space="preserve">” was required. This is not required any more </w:t>
      </w:r>
      <w:r w:rsidR="00A70E3C">
        <w:rPr>
          <w:bCs/>
        </w:rPr>
        <w:t xml:space="preserve">in </w:t>
      </w:r>
      <w:r>
        <w:rPr>
          <w:bCs/>
        </w:rPr>
        <w:t>CIS 1.1.</w:t>
      </w:r>
    </w:p>
    <w:p w:rsidR="001E34F8" w:rsidRDefault="001E34F8" w:rsidP="001E34F8">
      <w:r>
        <w:t>References used in coverage parts follow common URI standards</w:t>
      </w:r>
      <w:r w:rsidR="00E61822">
        <w:t xml:space="preserve"> for syntax </w:t>
      </w:r>
      <w:r w:rsidR="001C18BF">
        <w:fldChar w:fldCharType="begin"/>
      </w:r>
      <w:r w:rsidR="00E61822">
        <w:instrText xml:space="preserve"> REF _Ref448166490 \r \h </w:instrText>
      </w:r>
      <w:r w:rsidR="001C18BF">
        <w:fldChar w:fldCharType="separate"/>
      </w:r>
      <w:r w:rsidR="0086620D">
        <w:t>[18]</w:t>
      </w:r>
      <w:r w:rsidR="001C18BF">
        <w:fldChar w:fldCharType="end"/>
      </w:r>
      <w:r w:rsidR="00E61822">
        <w:t xml:space="preserve"> and semantics </w:t>
      </w:r>
      <w:r w:rsidR="001C18BF">
        <w:fldChar w:fldCharType="begin"/>
      </w:r>
      <w:r w:rsidR="00E61822">
        <w:instrText xml:space="preserve"> REF _Ref448166660 \r \h </w:instrText>
      </w:r>
      <w:r w:rsidR="001C18BF">
        <w:fldChar w:fldCharType="separate"/>
      </w:r>
      <w:r w:rsidR="0086620D">
        <w:t>[12]</w:t>
      </w:r>
      <w:r w:rsidR="001C18BF">
        <w:fldChar w:fldCharType="end"/>
      </w:r>
      <w:r>
        <w:t>.</w:t>
      </w:r>
    </w:p>
    <w:p w:rsidR="00A67444" w:rsidRDefault="00D62F36" w:rsidP="00A67444">
      <w:pPr>
        <w:pStyle w:val="Heading2"/>
      </w:pPr>
      <w:bookmarkStart w:id="206" w:name="_Toc468070830"/>
      <w:r>
        <w:t>Root</w:t>
      </w:r>
      <w:r w:rsidR="00A67444">
        <w:t xml:space="preserve"> part</w:t>
      </w:r>
      <w:bookmarkEnd w:id="206"/>
    </w:p>
    <w:p w:rsidR="00EB368E" w:rsidRDefault="00EB368E" w:rsidP="00D8371E">
      <w:r>
        <w:t xml:space="preserve">The </w:t>
      </w:r>
      <w:r w:rsidRPr="00477A74">
        <w:rPr>
          <w:i/>
        </w:rPr>
        <w:t>root part</w:t>
      </w:r>
      <w:r>
        <w:t xml:space="preserve"> of a multipart coverage consists of the top-level structure of the coverage. </w:t>
      </w:r>
      <w:r w:rsidR="00D8371E">
        <w:t xml:space="preserve">Each container format </w:t>
      </w:r>
      <w:r>
        <w:t>needs to</w:t>
      </w:r>
      <w:r w:rsidR="00D8371E">
        <w:t xml:space="preserve"> individually determine </w:t>
      </w:r>
      <w:r>
        <w:t xml:space="preserve">how this </w:t>
      </w:r>
      <w:r w:rsidR="00D62F36">
        <w:t xml:space="preserve">root </w:t>
      </w:r>
      <w:r w:rsidR="00D8371E">
        <w:t>part</w:t>
      </w:r>
      <w:r>
        <w:t xml:space="preserve"> is represented</w:t>
      </w:r>
      <w:r w:rsidR="00D8371E">
        <w:t xml:space="preserve">. </w:t>
      </w:r>
    </w:p>
    <w:p w:rsidR="00D8371E" w:rsidRPr="00D8371E" w:rsidRDefault="00EB368E" w:rsidP="00EB368E">
      <w:pPr>
        <w:pStyle w:val="Example"/>
      </w:pPr>
      <w:r>
        <w:t>Example</w:t>
      </w:r>
      <w:r>
        <w:tab/>
        <w:t>I</w:t>
      </w:r>
      <w:r w:rsidR="00D8371E">
        <w:t xml:space="preserve">n Multipart / MIME, this is the first item in the stream. </w:t>
      </w:r>
      <w:r>
        <w:t>In a zip file, it might be a manifest file. Each f</w:t>
      </w:r>
      <w:r w:rsidR="00D8371E">
        <w:t>or</w:t>
      </w:r>
      <w:r>
        <w:t>mat</w:t>
      </w:r>
      <w:r w:rsidR="00D8371E">
        <w:t xml:space="preserve"> </w:t>
      </w:r>
      <w:r>
        <w:t xml:space="preserve">needs </w:t>
      </w:r>
      <w:r w:rsidR="00D8371E">
        <w:t>establish unambiguous conventions, such as a particular file name in a zip archive.</w:t>
      </w:r>
    </w:p>
    <w:p w:rsidR="00184A80" w:rsidRPr="000302B9" w:rsidRDefault="00184A80" w:rsidP="009461F1">
      <w:pPr>
        <w:pStyle w:val="Requirement"/>
        <w:ind w:left="0" w:firstLine="0"/>
        <w:rPr>
          <w:bCs/>
        </w:rPr>
      </w:pPr>
      <w:bookmarkStart w:id="207" w:name="_Ref315259424"/>
      <w:r w:rsidRPr="000302B9">
        <w:rPr>
          <w:b/>
        </w:rPr>
        <w:t>:</w:t>
      </w:r>
      <w:r>
        <w:br/>
        <w:t>In a</w:t>
      </w:r>
      <w:r w:rsidRPr="000B2D0C">
        <w:t xml:space="preserve"> </w:t>
      </w:r>
      <w:r>
        <w:t xml:space="preserve">coverage encoded </w:t>
      </w:r>
      <w:r w:rsidR="008C7567">
        <w:t xml:space="preserve">as per class </w:t>
      </w:r>
      <w:r w:rsidRPr="008C7567">
        <w:rPr>
          <w:i/>
        </w:rPr>
        <w:t>multipart</w:t>
      </w:r>
      <w:r w:rsidR="008C7567" w:rsidRPr="008C7567">
        <w:rPr>
          <w:i/>
        </w:rPr>
        <w:t>-coverage</w:t>
      </w:r>
      <w:r w:rsidR="00AD7E82">
        <w:t xml:space="preserve">, the </w:t>
      </w:r>
      <w:r w:rsidR="00D62F36">
        <w:t xml:space="preserve">root </w:t>
      </w:r>
      <w:r w:rsidR="005473E1">
        <w:t>part</w:t>
      </w:r>
      <w:r>
        <w:t xml:space="preserve"> </w:t>
      </w:r>
      <w:r w:rsidRPr="000302B9">
        <w:rPr>
          <w:b/>
          <w:bCs/>
        </w:rPr>
        <w:t>shall</w:t>
      </w:r>
      <w:r w:rsidRPr="000302B9">
        <w:rPr>
          <w:bCs/>
        </w:rPr>
        <w:t xml:space="preserve"> </w:t>
      </w:r>
      <w:bookmarkStart w:id="208" w:name="_Ref315259438"/>
      <w:bookmarkEnd w:id="207"/>
      <w:r w:rsidR="00221F66">
        <w:rPr>
          <w:bCs/>
        </w:rPr>
        <w:t xml:space="preserve">be a </w:t>
      </w:r>
      <w:r w:rsidR="000302B9" w:rsidRPr="000302B9">
        <w:rPr>
          <w:bCs/>
        </w:rPr>
        <w:t>complete coverage as per this standard</w:t>
      </w:r>
      <w:r w:rsidR="00D8595C">
        <w:rPr>
          <w:bCs/>
        </w:rPr>
        <w:t>, but with</w:t>
      </w:r>
      <w:r w:rsidR="000302B9">
        <w:t xml:space="preserve"> </w:t>
      </w:r>
      <w:r w:rsidR="00D8595C">
        <w:t xml:space="preserve">one or more components </w:t>
      </w:r>
      <w:r w:rsidR="000302B9">
        <w:t xml:space="preserve">replaced </w:t>
      </w:r>
      <w:r w:rsidR="000302B9">
        <w:rPr>
          <w:bCs/>
        </w:rPr>
        <w:t xml:space="preserve">by </w:t>
      </w:r>
      <w:r w:rsidR="00FE05F5" w:rsidRPr="000302B9">
        <w:rPr>
          <w:bCs/>
        </w:rPr>
        <w:t xml:space="preserve">a reference to </w:t>
      </w:r>
      <w:r w:rsidR="00D8595C">
        <w:rPr>
          <w:bCs/>
        </w:rPr>
        <w:t xml:space="preserve">the further </w:t>
      </w:r>
      <w:r w:rsidR="00FE05F5" w:rsidRPr="000302B9">
        <w:rPr>
          <w:bCs/>
        </w:rPr>
        <w:t>part</w:t>
      </w:r>
      <w:r w:rsidR="00D8595C">
        <w:rPr>
          <w:bCs/>
        </w:rPr>
        <w:t>s</w:t>
      </w:r>
      <w:r w:rsidR="00FE05F5" w:rsidRPr="000302B9">
        <w:rPr>
          <w:bCs/>
        </w:rPr>
        <w:t xml:space="preserve"> </w:t>
      </w:r>
      <w:r w:rsidR="00D8595C">
        <w:rPr>
          <w:bCs/>
        </w:rPr>
        <w:t>of the multipart message where the</w:t>
      </w:r>
      <w:r w:rsidR="001B08C4">
        <w:rPr>
          <w:bCs/>
        </w:rPr>
        <w:t>se</w:t>
      </w:r>
      <w:r w:rsidR="00D8595C">
        <w:rPr>
          <w:bCs/>
        </w:rPr>
        <w:t xml:space="preserve"> components replaced get manifested</w:t>
      </w:r>
      <w:r w:rsidRPr="000302B9">
        <w:rPr>
          <w:bCs/>
        </w:rPr>
        <w:t>.</w:t>
      </w:r>
      <w:bookmarkEnd w:id="208"/>
    </w:p>
    <w:p w:rsidR="00B747D7" w:rsidRPr="00A67444" w:rsidRDefault="001A57CB" w:rsidP="001A57CB">
      <w:pPr>
        <w:pStyle w:val="Example"/>
      </w:pPr>
      <w:r>
        <w:rPr>
          <w:noProof/>
        </w:rPr>
        <w:t>Example</w:t>
      </w:r>
      <w:r w:rsidR="00B747D7" w:rsidRPr="00A67444">
        <w:rPr>
          <w:noProof/>
        </w:rPr>
        <w:tab/>
      </w:r>
      <w:r>
        <w:rPr>
          <w:noProof/>
        </w:rPr>
        <w:t>I</w:t>
      </w:r>
      <w:r w:rsidR="00B747D7" w:rsidRPr="00A67444">
        <w:rPr>
          <w:noProof/>
        </w:rPr>
        <w:t xml:space="preserve">n </w:t>
      </w:r>
      <w:r w:rsidR="00D8371E">
        <w:rPr>
          <w:noProof/>
        </w:rPr>
        <w:t xml:space="preserve">a </w:t>
      </w:r>
      <w:r w:rsidR="00B747D7" w:rsidRPr="00A67444">
        <w:rPr>
          <w:noProof/>
        </w:rPr>
        <w:t>GML</w:t>
      </w:r>
      <w:r w:rsidR="00D8371E">
        <w:rPr>
          <w:noProof/>
        </w:rPr>
        <w:t xml:space="preserve"> encoded coverage</w:t>
      </w:r>
      <w:r>
        <w:rPr>
          <w:noProof/>
        </w:rPr>
        <w:t>,</w:t>
      </w:r>
      <w:r w:rsidR="00B747D7" w:rsidRPr="00A67444">
        <w:rPr>
          <w:noProof/>
        </w:rPr>
        <w:t xml:space="preserve"> </w:t>
      </w:r>
      <w:r w:rsidR="00B747D7">
        <w:rPr>
          <w:bCs/>
        </w:rPr>
        <w:t xml:space="preserve">a </w:t>
      </w:r>
      <w:r w:rsidR="00B747D7">
        <w:rPr>
          <w:noProof/>
        </w:rPr>
        <w:t xml:space="preserve">reference </w:t>
      </w:r>
      <w:r w:rsidR="008C7567">
        <w:rPr>
          <w:noProof/>
        </w:rPr>
        <w:t xml:space="preserve">can be </w:t>
      </w:r>
      <w:r w:rsidR="00B747D7">
        <w:rPr>
          <w:noProof/>
        </w:rPr>
        <w:t xml:space="preserve">expressed </w:t>
      </w:r>
      <w:r w:rsidR="00D8371E">
        <w:rPr>
          <w:noProof/>
        </w:rPr>
        <w:t xml:space="preserve">through </w:t>
      </w:r>
      <w:r w:rsidR="00B747D7">
        <w:rPr>
          <w:noProof/>
        </w:rPr>
        <w:t xml:space="preserve">a </w:t>
      </w:r>
      <w:r w:rsidR="00B747D7" w:rsidRPr="00732EF9">
        <w:rPr>
          <w:rStyle w:val="Codefragment"/>
        </w:rPr>
        <w:t>fileReference</w:t>
      </w:r>
      <w:r w:rsidR="00B747D7">
        <w:rPr>
          <w:rStyle w:val="Codefragment"/>
        </w:rPr>
        <w:t xml:space="preserve"> </w:t>
      </w:r>
      <w:r w:rsidR="00B747D7" w:rsidRPr="00FE05F5">
        <w:t>element</w:t>
      </w:r>
      <w:r w:rsidR="00B747D7">
        <w:rPr>
          <w:bCs/>
        </w:rPr>
        <w:t>.</w:t>
      </w:r>
    </w:p>
    <w:p w:rsidR="00B747D7" w:rsidRDefault="00A67444" w:rsidP="00A67444">
      <w:pPr>
        <w:pStyle w:val="Note"/>
        <w:rPr>
          <w:noProof/>
        </w:rPr>
      </w:pPr>
      <w:r w:rsidRPr="00A67444">
        <w:rPr>
          <w:noProof/>
        </w:rPr>
        <w:t>Note</w:t>
      </w:r>
      <w:r w:rsidRPr="00A67444">
        <w:rPr>
          <w:noProof/>
        </w:rPr>
        <w:tab/>
      </w:r>
      <w:r w:rsidR="00B747D7">
        <w:rPr>
          <w:noProof/>
        </w:rPr>
        <w:t xml:space="preserve">Each part of the message can be encoded </w:t>
      </w:r>
      <w:r w:rsidR="0098088C">
        <w:rPr>
          <w:noProof/>
        </w:rPr>
        <w:t xml:space="preserve">in different formats </w:t>
      </w:r>
      <w:r w:rsidR="00B747D7">
        <w:rPr>
          <w:noProof/>
        </w:rPr>
        <w:t>individually</w:t>
      </w:r>
      <w:r w:rsidR="00D8371E">
        <w:rPr>
          <w:noProof/>
        </w:rPr>
        <w:t xml:space="preserve"> and independently</w:t>
      </w:r>
      <w:r w:rsidR="00B747D7">
        <w:rPr>
          <w:noProof/>
        </w:rPr>
        <w:t>.</w:t>
      </w:r>
    </w:p>
    <w:p w:rsidR="00A8538F" w:rsidRDefault="00184A80" w:rsidP="009461F1">
      <w:pPr>
        <w:pStyle w:val="Requirement"/>
        <w:ind w:left="0" w:firstLine="0"/>
        <w:rPr>
          <w:bCs/>
        </w:rPr>
      </w:pPr>
      <w:bookmarkStart w:id="209" w:name="_Ref315259509"/>
      <w:r>
        <w:rPr>
          <w:b/>
        </w:rPr>
        <w:t>:</w:t>
      </w:r>
      <w:r>
        <w:rPr>
          <w:bCs/>
        </w:rPr>
        <w:br/>
      </w:r>
      <w:r>
        <w:t>In a</w:t>
      </w:r>
      <w:r w:rsidRPr="000B2D0C">
        <w:t xml:space="preserve"> </w:t>
      </w:r>
      <w:r>
        <w:t xml:space="preserve">coverage encoded </w:t>
      </w:r>
      <w:r w:rsidR="00A74977">
        <w:t xml:space="preserve">as per class </w:t>
      </w:r>
      <w:r w:rsidR="00A74977" w:rsidRPr="008C7567">
        <w:rPr>
          <w:i/>
        </w:rPr>
        <w:t>multipart-coverage</w:t>
      </w:r>
      <w:r>
        <w:t xml:space="preserve">, </w:t>
      </w:r>
      <w:r w:rsidR="00682D35">
        <w:t xml:space="preserve">references from </w:t>
      </w:r>
      <w:r>
        <w:t xml:space="preserve">the </w:t>
      </w:r>
      <w:r w:rsidR="00B747D7">
        <w:t xml:space="preserve">first </w:t>
      </w:r>
      <w:r w:rsidR="00682D35">
        <w:t xml:space="preserve">message </w:t>
      </w:r>
      <w:r>
        <w:t xml:space="preserve">part </w:t>
      </w:r>
      <w:r w:rsidR="00477A74">
        <w:t xml:space="preserve">(containing the coverage root part) </w:t>
      </w:r>
      <w:r w:rsidR="00682D35">
        <w:t>to sub</w:t>
      </w:r>
      <w:r w:rsidR="00682D35">
        <w:softHyphen/>
        <w:t xml:space="preserve">sequent parts </w:t>
      </w:r>
      <w:r w:rsidRPr="000B2D0C">
        <w:rPr>
          <w:b/>
          <w:bCs/>
        </w:rPr>
        <w:t>shall</w:t>
      </w:r>
      <w:r w:rsidRPr="00266CA4">
        <w:rPr>
          <w:bCs/>
        </w:rPr>
        <w:t xml:space="preserve"> </w:t>
      </w:r>
      <w:r w:rsidR="00682D35">
        <w:rPr>
          <w:bCs/>
        </w:rPr>
        <w:t xml:space="preserve">use </w:t>
      </w:r>
      <w:r w:rsidR="00A8538F">
        <w:rPr>
          <w:bCs/>
        </w:rPr>
        <w:t>the method foreseen by the container format to achieve an un</w:t>
      </w:r>
      <w:r w:rsidR="009678D8">
        <w:rPr>
          <w:bCs/>
        </w:rPr>
        <w:softHyphen/>
      </w:r>
      <w:r w:rsidR="00A8538F">
        <w:rPr>
          <w:bCs/>
        </w:rPr>
        <w:t>ambiguous identification of the further parts located in the same container as the first-part coverage.</w:t>
      </w:r>
    </w:p>
    <w:p w:rsidR="008023F9" w:rsidRDefault="008023F9" w:rsidP="008023F9">
      <w:pPr>
        <w:pStyle w:val="Note"/>
      </w:pPr>
      <w:r>
        <w:t xml:space="preserve">Note 1   </w:t>
      </w:r>
      <w:r w:rsidR="009678D8">
        <w:t>Generally, s</w:t>
      </w:r>
      <w:r>
        <w:t>yntax and semantics of the reference may depend on the environments in which the coverage cont</w:t>
      </w:r>
      <w:r>
        <w:softHyphen/>
        <w:t xml:space="preserve">aining the reference, on the one hand, and the item referenced, on the other hand, reside: </w:t>
      </w:r>
      <w:r w:rsidR="009678D8">
        <w:t xml:space="preserve">in a multipart MIME message, this will be cid identifiers; </w:t>
      </w:r>
      <w:r>
        <w:t>in a zip file, identification will be done through file names and paths relative to the zip directory root; this hierarchical scheme would allow relative references. In a GMLJP2 file, identification will be done through XML identifiers, i.e., locally unique gml:id attrib</w:t>
      </w:r>
      <w:r w:rsidR="00D34017">
        <w:t>utes</w:t>
      </w:r>
      <w:r>
        <w:t xml:space="preserve">. If keeping a sandboxed environment is important, e.g., for security reasons, the W3C </w:t>
      </w:r>
      <w:r w:rsidRPr="00D34017">
        <w:rPr>
          <w:rStyle w:val="Codefragment"/>
        </w:rPr>
        <w:t>app:</w:t>
      </w:r>
      <w:r>
        <w:t xml:space="preserve"> </w:t>
      </w:r>
      <w:r w:rsidR="00D34017">
        <w:t xml:space="preserve">URI scheme </w:t>
      </w:r>
      <w:r w:rsidR="001C18BF">
        <w:fldChar w:fldCharType="begin"/>
      </w:r>
      <w:r w:rsidR="00D34017">
        <w:instrText xml:space="preserve"> REF _Ref448171117 \r \h </w:instrText>
      </w:r>
      <w:r w:rsidR="001C18BF">
        <w:fldChar w:fldCharType="separate"/>
      </w:r>
      <w:r w:rsidR="0086620D">
        <w:t>[13]</w:t>
      </w:r>
      <w:r w:rsidR="001C18BF">
        <w:fldChar w:fldCharType="end"/>
      </w:r>
      <w:r w:rsidR="009E5941">
        <w:t xml:space="preserve"> might be used</w:t>
      </w:r>
      <w:r>
        <w:t>.</w:t>
      </w:r>
    </w:p>
    <w:p w:rsidR="008023F9" w:rsidRPr="008023F9" w:rsidRDefault="008023F9" w:rsidP="009678D8">
      <w:pPr>
        <w:pStyle w:val="Note"/>
      </w:pPr>
      <w:r>
        <w:lastRenderedPageBreak/>
        <w:t>Note 2</w:t>
      </w:r>
      <w:r>
        <w:tab/>
        <w:t>A reference may be temporarily or permanently unresolvable. In case of an unresolvable reference, the coverage may still be reconstructable through other means – for example, treatment of CRSs given by some well-known URI may be hardwired in an application handling coverages.</w:t>
      </w:r>
    </w:p>
    <w:p w:rsidR="00184A80" w:rsidRDefault="00DF1F37" w:rsidP="00184A80">
      <w:pPr>
        <w:pStyle w:val="Heading2"/>
      </w:pPr>
      <w:bookmarkStart w:id="210" w:name="_Toc468070831"/>
      <w:bookmarkEnd w:id="209"/>
      <w:r>
        <w:t xml:space="preserve">Further </w:t>
      </w:r>
      <w:r w:rsidR="00184A80">
        <w:t>part</w:t>
      </w:r>
      <w:r>
        <w:t>s</w:t>
      </w:r>
      <w:bookmarkEnd w:id="210"/>
    </w:p>
    <w:p w:rsidR="00DF1F37" w:rsidRDefault="00DF1F37" w:rsidP="00DF1F37">
      <w:r>
        <w:t xml:space="preserve">The </w:t>
      </w:r>
      <w:r w:rsidR="00477A74">
        <w:t>root</w:t>
      </w:r>
      <w:r>
        <w:t xml:space="preserve"> part may, instead of containing coverage constituents verbatim, shift such constituents into subsequent parts of the multipart document and reference them.</w:t>
      </w:r>
    </w:p>
    <w:p w:rsidR="00595F1B" w:rsidRDefault="0066005F" w:rsidP="0066005F">
      <w:pPr>
        <w:pStyle w:val="Requirement"/>
        <w:ind w:left="0" w:firstLine="0"/>
        <w:rPr>
          <w:bCs/>
        </w:rPr>
      </w:pPr>
      <w:bookmarkStart w:id="211" w:name="_Ref444918204"/>
      <w:r>
        <w:rPr>
          <w:b/>
        </w:rPr>
        <w:t>:</w:t>
      </w:r>
      <w:r>
        <w:rPr>
          <w:bCs/>
        </w:rPr>
        <w:br/>
      </w:r>
      <w:r>
        <w:t>In a</w:t>
      </w:r>
      <w:r w:rsidRPr="000B2D0C">
        <w:t xml:space="preserve"> </w:t>
      </w:r>
      <w:r>
        <w:t xml:space="preserve">coverage encoded as per class </w:t>
      </w:r>
      <w:r w:rsidRPr="008C7567">
        <w:rPr>
          <w:i/>
        </w:rPr>
        <w:t>multipart-coverage</w:t>
      </w:r>
      <w:r>
        <w:t xml:space="preserve">, any part referenced from the </w:t>
      </w:r>
      <w:r w:rsidR="00477A74">
        <w:t xml:space="preserve">root </w:t>
      </w:r>
      <w:r>
        <w:t xml:space="preserve">part </w:t>
      </w:r>
      <w:r w:rsidRPr="000B2D0C">
        <w:rPr>
          <w:b/>
          <w:bCs/>
        </w:rPr>
        <w:t>shall</w:t>
      </w:r>
      <w:r w:rsidRPr="00266CA4">
        <w:rPr>
          <w:bCs/>
        </w:rPr>
        <w:t xml:space="preserve"> </w:t>
      </w:r>
      <w:r w:rsidR="00595F1B">
        <w:rPr>
          <w:bCs/>
        </w:rPr>
        <w:t xml:space="preserve">contain the complete information required to substitute the reference and obtain a complete coverage as per class </w:t>
      </w:r>
      <w:r w:rsidR="00595F1B" w:rsidRPr="00595F1B">
        <w:rPr>
          <w:bCs/>
          <w:i/>
        </w:rPr>
        <w:t>coverage</w:t>
      </w:r>
      <w:r w:rsidR="00595F1B">
        <w:rPr>
          <w:bCs/>
        </w:rPr>
        <w:t>.</w:t>
      </w:r>
      <w:bookmarkEnd w:id="211"/>
    </w:p>
    <w:p w:rsidR="00DF1F37" w:rsidRDefault="00DF1F37" w:rsidP="00DF1F37">
      <w:pPr>
        <w:pStyle w:val="Note"/>
      </w:pPr>
      <w:r>
        <w:t>Note</w:t>
      </w:r>
      <w:r>
        <w:tab/>
        <w:t>In GMLCOV</w:t>
      </w:r>
      <w:r w:rsidR="00914615">
        <w:t>/CIS</w:t>
      </w:r>
      <w:r>
        <w:t xml:space="preserve"> 1.0, </w:t>
      </w:r>
      <w:r w:rsidR="00802EFC">
        <w:t xml:space="preserve">only </w:t>
      </w:r>
      <w:r>
        <w:t xml:space="preserve">one </w:t>
      </w:r>
      <w:r w:rsidR="00802EFC">
        <w:t xml:space="preserve">extra </w:t>
      </w:r>
      <w:r>
        <w:t xml:space="preserve">part was foreseen exclusively for the range set. </w:t>
      </w:r>
      <w:r w:rsidR="00802EFC">
        <w:t>Starting with CIS 1.1 mo</w:t>
      </w:r>
      <w:r w:rsidR="00B03FA9">
        <w:t xml:space="preserve">re than one coverage component </w:t>
      </w:r>
      <w:r w:rsidR="00802EFC">
        <w:t>can be extracted into a separate part. Besides the (often large) range set, a</w:t>
      </w:r>
      <w:r>
        <w:t xml:space="preserve">nother candidate for </w:t>
      </w:r>
      <w:r w:rsidR="00802EFC">
        <w:t xml:space="preserve">a separate part </w:t>
      </w:r>
      <w:r>
        <w:t xml:space="preserve">is the domain set in a coverage with </w:t>
      </w:r>
      <w:r w:rsidR="00D27FB0">
        <w:t>displaced</w:t>
      </w:r>
      <w:r>
        <w:t xml:space="preserve"> axes, as </w:t>
      </w:r>
      <w:r w:rsidR="00802EFC">
        <w:t xml:space="preserve">such a domain set </w:t>
      </w:r>
      <w:r>
        <w:t>may become just as large as the range set.</w:t>
      </w:r>
      <w:r w:rsidR="00802EFC">
        <w:t xml:space="preserve"> In a Discrete Coverage, the domain set typically is even larger than the range set.</w:t>
      </w:r>
    </w:p>
    <w:p w:rsidR="00272714" w:rsidRPr="004428DE" w:rsidRDefault="00272714" w:rsidP="00272714">
      <w:pPr>
        <w:pStyle w:val="Example"/>
      </w:pPr>
      <w:r w:rsidRPr="004428DE">
        <w:t>Example</w:t>
      </w:r>
      <w:r w:rsidRPr="004428DE">
        <w:tab/>
      </w:r>
      <w:r w:rsidRPr="00582ED6">
        <w:t xml:space="preserve"> </w:t>
      </w:r>
      <w:r>
        <w:t xml:space="preserve">The following  MIME message represents a valid multipart coverage structure with </w:t>
      </w:r>
      <w:r w:rsidR="00477A74">
        <w:t xml:space="preserve">the root </w:t>
      </w:r>
      <w:r>
        <w:t xml:space="preserve">part encoded in GML and </w:t>
      </w:r>
      <w:r w:rsidR="00477A74">
        <w:t xml:space="preserve">the second </w:t>
      </w:r>
      <w:r>
        <w:t>part encoded in TIFF (assuming all “...” substituted by proper XML and with a proper TIFF stream instead of “</w:t>
      </w:r>
      <w:r w:rsidRPr="004428DE">
        <w:rPr>
          <w:rFonts w:ascii="Courier New" w:hAnsi="Courier New" w:cs="Courier New"/>
          <w:lang w:eastAsia="de-DE"/>
        </w:rPr>
        <w:t>...binary TIFF data...</w:t>
      </w:r>
      <w:r w:rsidR="008D2B1C">
        <w:t>”</w:t>
      </w:r>
      <w:r>
        <w:t>):</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Content-Type: Multipart/Related; boundary=</w:t>
      </w:r>
      <w:r w:rsidR="00613580">
        <w:rPr>
          <w:rFonts w:ascii="Courier New" w:hAnsi="Courier New" w:cs="Courier New"/>
          <w:sz w:val="20"/>
          <w:lang w:eastAsia="de-DE"/>
        </w:rPr>
        <w:t>cis</w:t>
      </w:r>
      <w:r w:rsidRPr="00056986">
        <w:rPr>
          <w:rFonts w:ascii="Courier New" w:hAnsi="Courier New" w:cs="Courier New"/>
          <w:sz w:val="20"/>
          <w:lang w:eastAsia="de-DE"/>
        </w:rPr>
        <w:t>;</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 xml:space="preserve">        start="GML-Part"</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 xml:space="preserve">        type="</w:t>
      </w:r>
      <w:r w:rsidRPr="00FE60BB">
        <w:rPr>
          <w:rFonts w:ascii="Courier New" w:hAnsi="Courier New" w:cs="Courier New"/>
          <w:sz w:val="20"/>
          <w:lang w:eastAsia="de-DE"/>
        </w:rPr>
        <w:t>application/gml+xml</w:t>
      </w:r>
      <w:r w:rsidRPr="00056986">
        <w:rPr>
          <w:rFonts w:ascii="Courier New" w:hAnsi="Courier New" w:cs="Courier New"/>
          <w:sz w:val="20"/>
          <w:lang w:eastAsia="de-DE"/>
        </w:rPr>
        <w:t>"</w:t>
      </w:r>
    </w:p>
    <w:p w:rsidR="00184A80" w:rsidRPr="00056986" w:rsidRDefault="00184A80" w:rsidP="00184A80">
      <w:pPr>
        <w:autoSpaceDE w:val="0"/>
        <w:autoSpaceDN w:val="0"/>
        <w:adjustRightInd w:val="0"/>
        <w:spacing w:after="0"/>
        <w:rPr>
          <w:rFonts w:ascii="Courier New" w:hAnsi="Courier New" w:cs="Courier New"/>
          <w:sz w:val="20"/>
          <w:lang w:eastAsia="de-DE"/>
        </w:rPr>
      </w:pP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w:t>
      </w:r>
      <w:r w:rsidR="00613580">
        <w:rPr>
          <w:rFonts w:ascii="Courier New" w:hAnsi="Courier New" w:cs="Courier New"/>
          <w:sz w:val="20"/>
          <w:lang w:eastAsia="de-DE"/>
        </w:rPr>
        <w:t>cis</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 xml:space="preserve">Content-type: </w:t>
      </w:r>
      <w:r w:rsidRPr="00FE60BB">
        <w:rPr>
          <w:rFonts w:ascii="Courier New" w:hAnsi="Courier New" w:cs="Courier New"/>
          <w:sz w:val="20"/>
          <w:lang w:eastAsia="de-DE"/>
        </w:rPr>
        <w:t>application/gml+xml</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Content-ID: GML-Part</w:t>
      </w:r>
    </w:p>
    <w:p w:rsidR="00184A80" w:rsidRPr="00056986" w:rsidRDefault="00184A80" w:rsidP="00184A80">
      <w:pPr>
        <w:autoSpaceDE w:val="0"/>
        <w:autoSpaceDN w:val="0"/>
        <w:adjustRightInd w:val="0"/>
        <w:spacing w:after="0"/>
        <w:rPr>
          <w:rFonts w:ascii="Courier New" w:hAnsi="Courier New" w:cs="Courier New"/>
          <w:sz w:val="20"/>
          <w:lang w:eastAsia="de-DE"/>
        </w:rPr>
      </w:pP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&lt;?xml version="1.0" encoding="</w:t>
      </w:r>
      <w:r>
        <w:rPr>
          <w:rFonts w:ascii="Courier New" w:hAnsi="Courier New" w:cs="Courier New"/>
          <w:sz w:val="20"/>
          <w:lang w:eastAsia="de-DE"/>
        </w:rPr>
        <w:t>UTF-8</w:t>
      </w:r>
      <w:r w:rsidRPr="00056986">
        <w:rPr>
          <w:rFonts w:ascii="Courier New" w:hAnsi="Courier New" w:cs="Courier New"/>
          <w:sz w:val="20"/>
          <w:lang w:eastAsia="de-DE"/>
        </w:rPr>
        <w:t>"?&gt;</w:t>
      </w:r>
    </w:p>
    <w:p w:rsidR="00184A80" w:rsidRPr="00613580" w:rsidRDefault="00613580" w:rsidP="00184A80">
      <w:pPr>
        <w:autoSpaceDE w:val="0"/>
        <w:autoSpaceDN w:val="0"/>
        <w:adjustRightInd w:val="0"/>
        <w:spacing w:after="0"/>
        <w:rPr>
          <w:rFonts w:ascii="Courier New" w:hAnsi="Courier New" w:cs="Courier New"/>
          <w:sz w:val="20"/>
          <w:lang w:val="fr-FR" w:eastAsia="de-DE"/>
        </w:rPr>
      </w:pPr>
      <w:r w:rsidRPr="004428DE">
        <w:rPr>
          <w:rFonts w:ascii="Courier New" w:hAnsi="Courier New" w:cs="Courier New"/>
          <w:sz w:val="20"/>
          <w:lang w:eastAsia="de-DE"/>
        </w:rPr>
        <w:t>...</w:t>
      </w:r>
      <w:r>
        <w:rPr>
          <w:rFonts w:ascii="Courier New" w:hAnsi="Courier New" w:cs="Courier New"/>
          <w:sz w:val="20"/>
          <w:lang w:eastAsia="de-DE"/>
        </w:rPr>
        <w:t>GML</w:t>
      </w:r>
      <w:r w:rsidRPr="004428DE">
        <w:rPr>
          <w:rFonts w:ascii="Courier New" w:hAnsi="Courier New" w:cs="Courier New"/>
          <w:sz w:val="20"/>
          <w:lang w:eastAsia="de-DE"/>
        </w:rPr>
        <w:t xml:space="preserve"> data...</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w:t>
      </w:r>
      <w:r w:rsidR="00613580">
        <w:rPr>
          <w:rFonts w:ascii="Courier New" w:hAnsi="Courier New" w:cs="Courier New"/>
          <w:sz w:val="20"/>
          <w:lang w:eastAsia="de-DE"/>
        </w:rPr>
        <w:t>cis</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Content-Type: image/tiff</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Content-Description: coverage data</w:t>
      </w:r>
    </w:p>
    <w:p w:rsidR="00184A80" w:rsidRPr="00056986" w:rsidRDefault="00184A80" w:rsidP="00184A80">
      <w:pPr>
        <w:autoSpaceDE w:val="0"/>
        <w:autoSpaceDN w:val="0"/>
        <w:adjustRightInd w:val="0"/>
        <w:spacing w:after="0"/>
        <w:rPr>
          <w:rFonts w:ascii="Courier New" w:hAnsi="Courier New" w:cs="Courier New"/>
          <w:sz w:val="20"/>
          <w:lang w:eastAsia="de-DE"/>
        </w:rPr>
      </w:pPr>
      <w:r w:rsidRPr="00056986">
        <w:rPr>
          <w:rFonts w:ascii="Courier New" w:hAnsi="Courier New" w:cs="Courier New"/>
          <w:sz w:val="20"/>
          <w:lang w:eastAsia="de-DE"/>
        </w:rPr>
        <w:t>Content-Transfer-Encoding: binary</w:t>
      </w:r>
    </w:p>
    <w:p w:rsidR="00184A80" w:rsidRPr="00971C57" w:rsidRDefault="00184A80" w:rsidP="00184A80">
      <w:pPr>
        <w:autoSpaceDE w:val="0"/>
        <w:autoSpaceDN w:val="0"/>
        <w:adjustRightInd w:val="0"/>
        <w:spacing w:after="0"/>
        <w:rPr>
          <w:rFonts w:ascii="Courier New" w:hAnsi="Courier New" w:cs="Courier New"/>
          <w:sz w:val="20"/>
          <w:lang w:val="fr-FR" w:eastAsia="de-DE"/>
        </w:rPr>
      </w:pPr>
      <w:r w:rsidRPr="00971C57">
        <w:rPr>
          <w:rFonts w:ascii="Courier New" w:hAnsi="Courier New" w:cs="Courier New"/>
          <w:sz w:val="20"/>
          <w:lang w:val="fr-FR" w:eastAsia="de-DE"/>
        </w:rPr>
        <w:t>Content-ID: grey.tif</w:t>
      </w:r>
    </w:p>
    <w:p w:rsidR="00184A80" w:rsidRPr="00971C57" w:rsidRDefault="00184A80" w:rsidP="00184A80">
      <w:pPr>
        <w:autoSpaceDE w:val="0"/>
        <w:autoSpaceDN w:val="0"/>
        <w:adjustRightInd w:val="0"/>
        <w:spacing w:after="0"/>
        <w:rPr>
          <w:rFonts w:ascii="Courier New" w:hAnsi="Courier New" w:cs="Courier New"/>
          <w:sz w:val="20"/>
          <w:lang w:val="fr-FR" w:eastAsia="de-DE"/>
        </w:rPr>
      </w:pPr>
      <w:r w:rsidRPr="00971C57">
        <w:rPr>
          <w:rFonts w:ascii="Courier New" w:hAnsi="Courier New" w:cs="Courier New"/>
          <w:sz w:val="20"/>
          <w:lang w:val="fr-FR" w:eastAsia="de-DE"/>
        </w:rPr>
        <w:t>Content-Disposition: inline</w:t>
      </w:r>
    </w:p>
    <w:p w:rsidR="00184A80" w:rsidRPr="00971C57" w:rsidRDefault="00272714" w:rsidP="00184A80">
      <w:pPr>
        <w:autoSpaceDE w:val="0"/>
        <w:autoSpaceDN w:val="0"/>
        <w:adjustRightInd w:val="0"/>
        <w:spacing w:after="0"/>
        <w:rPr>
          <w:rFonts w:ascii="Courier New" w:hAnsi="Courier New" w:cs="Courier New"/>
          <w:sz w:val="20"/>
          <w:lang w:val="fr-FR" w:eastAsia="de-DE"/>
        </w:rPr>
      </w:pPr>
      <w:r>
        <w:rPr>
          <w:rFonts w:ascii="Courier New" w:hAnsi="Courier New" w:cs="Courier New"/>
          <w:sz w:val="20"/>
          <w:lang w:val="fr-FR" w:eastAsia="de-DE"/>
        </w:rPr>
        <w:br/>
      </w:r>
      <w:r w:rsidRPr="004428DE">
        <w:rPr>
          <w:rFonts w:ascii="Courier New" w:hAnsi="Courier New" w:cs="Courier New"/>
          <w:sz w:val="20"/>
          <w:lang w:eastAsia="de-DE"/>
        </w:rPr>
        <w:t>...binary TIFF data...</w:t>
      </w:r>
    </w:p>
    <w:p w:rsidR="00184A80" w:rsidRPr="00F8333C" w:rsidRDefault="00184A80" w:rsidP="00184A80">
      <w:pPr>
        <w:autoSpaceDE w:val="0"/>
        <w:autoSpaceDN w:val="0"/>
        <w:adjustRightInd w:val="0"/>
        <w:spacing w:after="0"/>
        <w:rPr>
          <w:rFonts w:ascii="Courier New" w:hAnsi="Courier New" w:cs="Courier New"/>
          <w:sz w:val="20"/>
          <w:lang w:val="en-US" w:eastAsia="de-DE"/>
        </w:rPr>
      </w:pPr>
      <w:r w:rsidRPr="00F8333C">
        <w:rPr>
          <w:rFonts w:ascii="Courier New" w:hAnsi="Courier New" w:cs="Courier New"/>
          <w:sz w:val="20"/>
          <w:lang w:val="en-US" w:eastAsia="de-DE"/>
        </w:rPr>
        <w:t>--</w:t>
      </w:r>
      <w:r w:rsidR="00613580">
        <w:rPr>
          <w:rFonts w:ascii="Courier New" w:hAnsi="Courier New" w:cs="Courier New"/>
          <w:sz w:val="20"/>
          <w:lang w:val="en-US" w:eastAsia="de-DE"/>
        </w:rPr>
        <w:t>cis</w:t>
      </w:r>
      <w:r w:rsidRPr="00F8333C">
        <w:rPr>
          <w:rFonts w:ascii="Courier New" w:hAnsi="Courier New" w:cs="Courier New"/>
          <w:sz w:val="20"/>
          <w:lang w:val="en-US" w:eastAsia="de-DE"/>
        </w:rPr>
        <w:t>--</w:t>
      </w:r>
    </w:p>
    <w:p w:rsidR="00184A80" w:rsidRPr="00184A80" w:rsidRDefault="00184A80" w:rsidP="00184A80">
      <w:pPr>
        <w:pStyle w:val="Heading1"/>
      </w:pPr>
      <w:bookmarkStart w:id="212" w:name="_Ref425615346"/>
      <w:bookmarkStart w:id="213" w:name="_Toc468070832"/>
      <w:r>
        <w:t xml:space="preserve">Class </w:t>
      </w:r>
      <w:r w:rsidRPr="00184A80">
        <w:rPr>
          <w:i/>
        </w:rPr>
        <w:t>coverage-partitioning</w:t>
      </w:r>
      <w:bookmarkEnd w:id="212"/>
      <w:bookmarkEnd w:id="213"/>
    </w:p>
    <w:p w:rsidR="00F35080" w:rsidRDefault="00F35080" w:rsidP="00F35080">
      <w:pPr>
        <w:pStyle w:val="Heading2"/>
      </w:pPr>
      <w:bookmarkStart w:id="214" w:name="_Toc468070833"/>
      <w:r>
        <w:t>Overview</w:t>
      </w:r>
      <w:bookmarkEnd w:id="214"/>
    </w:p>
    <w:p w:rsidR="0088056A" w:rsidRDefault="003A694C" w:rsidP="0088056A">
      <w:r>
        <w:t xml:space="preserve">This class </w:t>
      </w:r>
      <w:r w:rsidRPr="00F35080">
        <w:rPr>
          <w:i/>
        </w:rPr>
        <w:t>coverage-partitioning</w:t>
      </w:r>
      <w:r>
        <w:t xml:space="preserve"> establishes an alternative representation for coverages </w:t>
      </w:r>
      <w:r w:rsidR="00F75842">
        <w:t xml:space="preserve">through </w:t>
      </w:r>
      <w:r w:rsidR="00F35080">
        <w:t>par</w:t>
      </w:r>
      <w:r w:rsidR="00F75842">
        <w:t>titioning</w:t>
      </w:r>
      <w:r w:rsidR="00F35080">
        <w:t xml:space="preserve"> into sub-coverages</w:t>
      </w:r>
      <w:r w:rsidR="00F75842">
        <w:t xml:space="preserve"> or direct enumeration of position/value pairs</w:t>
      </w:r>
      <w:r w:rsidR="00F35080">
        <w:t>.</w:t>
      </w:r>
    </w:p>
    <w:p w:rsidR="00F35080" w:rsidRDefault="00F35080" w:rsidP="00F35080">
      <w:pPr>
        <w:pStyle w:val="Heading2"/>
      </w:pPr>
      <w:bookmarkStart w:id="215" w:name="_Toc468070834"/>
      <w:r>
        <w:t>Partitioning</w:t>
      </w:r>
      <w:bookmarkEnd w:id="215"/>
    </w:p>
    <w:p w:rsidR="006C3C98" w:rsidRDefault="00F35080" w:rsidP="0088056A">
      <w:r>
        <w:t xml:space="preserve">With the coverage extensions provided by this class </w:t>
      </w:r>
      <w:r w:rsidR="00F342DE">
        <w:t>coverages can be composed from other coverages</w:t>
      </w:r>
      <w:r w:rsidR="003C23BC">
        <w:t xml:space="preserve"> which are either copied in directly</w:t>
      </w:r>
      <w:r w:rsidR="00D93F02">
        <w:t xml:space="preserve"> (“domain-and-range” variant)</w:t>
      </w:r>
      <w:r w:rsidR="003C23BC">
        <w:t>, or referenced by coverage id</w:t>
      </w:r>
      <w:r w:rsidR="00D93F02">
        <w:t xml:space="preserve"> (“partitioning” variant)</w:t>
      </w:r>
      <w:r w:rsidR="004A068D">
        <w:t>, or can contain single values per direct position (“</w:t>
      </w:r>
      <w:r w:rsidR="006C3C98">
        <w:t>position</w:t>
      </w:r>
      <w:r w:rsidR="004A068D">
        <w:t>/value pair” variant</w:t>
      </w:r>
      <w:r w:rsidR="006C3C98">
        <w:t>, sometimes also called “geometry/value pair” or “interleaved”</w:t>
      </w:r>
      <w:r w:rsidR="004A068D">
        <w:t>)</w:t>
      </w:r>
      <w:r w:rsidR="00F342DE">
        <w:t xml:space="preserve">. </w:t>
      </w:r>
    </w:p>
    <w:p w:rsidR="0003780C" w:rsidRDefault="005F55E6" w:rsidP="0088056A">
      <w:r>
        <w:lastRenderedPageBreak/>
        <w:t xml:space="preserve">Coverages embedded (“sub-coverages”) can be of the same or lower dimension than the coverage embedding them (“super-coverage”). The </w:t>
      </w:r>
      <w:r w:rsidRPr="005F55E6">
        <w:rPr>
          <w:rStyle w:val="Codefragment"/>
        </w:rPr>
        <w:t>part</w:t>
      </w:r>
      <w:r w:rsidR="00BB536D">
        <w:rPr>
          <w:rStyle w:val="Codefragment"/>
        </w:rPr>
        <w:softHyphen/>
      </w:r>
      <w:r w:rsidRPr="005F55E6">
        <w:rPr>
          <w:rStyle w:val="Codefragment"/>
        </w:rPr>
        <w:t>ition</w:t>
      </w:r>
      <w:r>
        <w:t xml:space="preserve"> element in the super-coverage, </w:t>
      </w:r>
      <w:r w:rsidR="00221F66">
        <w:t xml:space="preserve">acting as a connection between </w:t>
      </w:r>
      <w:r>
        <w:t>sub- and super-cov</w:t>
      </w:r>
      <w:r w:rsidR="00BB536D">
        <w:softHyphen/>
      </w:r>
      <w:r>
        <w:t>er</w:t>
      </w:r>
      <w:r w:rsidR="00BB536D">
        <w:softHyphen/>
      </w:r>
      <w:r>
        <w:t xml:space="preserve">age, contains an </w:t>
      </w:r>
      <w:r w:rsidRPr="003C23BC">
        <w:rPr>
          <w:rStyle w:val="Codefragment"/>
        </w:rPr>
        <w:t>envelope</w:t>
      </w:r>
      <w:r>
        <w:t xml:space="preserve"> element de</w:t>
      </w:r>
      <w:r w:rsidR="006C3C98">
        <w:softHyphen/>
      </w:r>
      <w:r>
        <w:t>termining the sub-coverage’s position relative to the super-coverage.</w:t>
      </w:r>
      <w:r w:rsidR="00F75842">
        <w:t xml:space="preserve"> </w:t>
      </w:r>
      <w:r w:rsidR="0003780C">
        <w:t xml:space="preserve">A coverage can be part of several partitioned coverages simultaneously, thereby allowing shared regions. A partitioned coverage can </w:t>
      </w:r>
      <w:r w:rsidR="00221F66">
        <w:t xml:space="preserve">itself </w:t>
      </w:r>
      <w:r w:rsidR="0003780C">
        <w:t>be part of another partitioned coverage, there</w:t>
      </w:r>
      <w:r w:rsidR="006C3C98">
        <w:softHyphen/>
      </w:r>
      <w:r w:rsidR="0003780C">
        <w:t>by allowing trees of coverages to be built recursively.</w:t>
      </w:r>
    </w:p>
    <w:p w:rsidR="006C3C98" w:rsidRDefault="006C3C98" w:rsidP="0088056A">
      <w:r>
        <w:t xml:space="preserve">In the position/value pair approach, single range values (which may be composite, such as RGB pixel values) are listed together with their direct position. </w:t>
      </w:r>
    </w:p>
    <w:p w:rsidR="0003780C" w:rsidRDefault="006C3C98" w:rsidP="006C3C98">
      <w:r>
        <w:t>All of the above variants can be combined freely within a single coverage as per this standard. However, a</w:t>
      </w:r>
      <w:r w:rsidR="0003780C">
        <w:t>n implementation may constrain the partitioning choices available, such as to “partitioning only along time axis”</w:t>
      </w:r>
      <w:r w:rsidR="002C7868">
        <w:t xml:space="preserve"> or “only equi-sized sub-coverages”</w:t>
      </w:r>
      <w:r w:rsidR="0003780C">
        <w:t>.</w:t>
      </w:r>
      <w:r w:rsidR="001E5EF9">
        <w:t xml:space="preserve"> Further, it may support selection of partitioned and “geometry/value pair” representation.</w:t>
      </w:r>
    </w:p>
    <w:p w:rsidR="002C7868" w:rsidRDefault="002C7868" w:rsidP="002C7868">
      <w:pPr>
        <w:pStyle w:val="Requirement"/>
        <w:ind w:left="0" w:firstLine="0"/>
      </w:pPr>
      <w:bookmarkStart w:id="216" w:name="_Ref427402284"/>
      <w:r>
        <w:t>:</w:t>
      </w:r>
      <w:r>
        <w:br/>
        <w:t xml:space="preserve">A coverage using the </w:t>
      </w:r>
      <w:r w:rsidRPr="00156062">
        <w:rPr>
          <w:i/>
        </w:rPr>
        <w:t>coverage-partitioning</w:t>
      </w:r>
      <w:r>
        <w:t xml:space="preserve"> scheme </w:t>
      </w:r>
      <w:r w:rsidRPr="00FE2B15">
        <w:rPr>
          <w:b/>
        </w:rPr>
        <w:t>shall</w:t>
      </w:r>
      <w:r>
        <w:t xml:space="preserve"> conform to class </w:t>
      </w:r>
      <w:r w:rsidRPr="002C7868">
        <w:rPr>
          <w:i/>
        </w:rPr>
        <w:t>coverage</w:t>
      </w:r>
      <w:r>
        <w:t>.</w:t>
      </w:r>
      <w:bookmarkEnd w:id="216"/>
    </w:p>
    <w:p w:rsidR="003C23BC" w:rsidRDefault="009461F1" w:rsidP="003C23BC">
      <w:pPr>
        <w:pStyle w:val="Requirement"/>
        <w:ind w:left="0" w:firstLine="0"/>
      </w:pPr>
      <w:bookmarkStart w:id="217" w:name="_Ref427402296"/>
      <w:r>
        <w:t>:</w:t>
      </w:r>
      <w:r w:rsidR="003C23BC">
        <w:br/>
        <w:t xml:space="preserve">A coverage using the </w:t>
      </w:r>
      <w:r w:rsidR="00156062" w:rsidRPr="00156062">
        <w:rPr>
          <w:i/>
        </w:rPr>
        <w:t>coverage-</w:t>
      </w:r>
      <w:r w:rsidR="003C23BC" w:rsidRPr="00156062">
        <w:rPr>
          <w:i/>
        </w:rPr>
        <w:t>partitioning</w:t>
      </w:r>
      <w:r w:rsidR="003C23BC">
        <w:t xml:space="preserve"> scheme </w:t>
      </w:r>
      <w:r w:rsidR="003C23BC" w:rsidRPr="00FE2B15">
        <w:rPr>
          <w:b/>
        </w:rPr>
        <w:t>shall</w:t>
      </w:r>
      <w:r w:rsidR="003C23BC">
        <w:t xml:space="preserve"> conform to </w:t>
      </w:r>
      <w:r w:rsidR="001C18BF">
        <w:fldChar w:fldCharType="begin"/>
      </w:r>
      <w:r w:rsidR="003C23BC">
        <w:instrText xml:space="preserve"> REF _Ref425690978 \h </w:instrText>
      </w:r>
      <w:r w:rsidR="001C18BF">
        <w:fldChar w:fldCharType="separate"/>
      </w:r>
      <w:r w:rsidR="0086620D">
        <w:t>Figure 12</w:t>
      </w:r>
      <w:r w:rsidR="001C18BF">
        <w:fldChar w:fldCharType="end"/>
      </w:r>
      <w:r w:rsidR="003C23BC">
        <w:t xml:space="preserve">, </w:t>
      </w:r>
      <w:r w:rsidR="001C18BF">
        <w:fldChar w:fldCharType="begin"/>
      </w:r>
      <w:r w:rsidR="003C23BC">
        <w:instrText xml:space="preserve"> REF _Ref425690951 \r \h </w:instrText>
      </w:r>
      <w:r w:rsidR="001C18BF">
        <w:fldChar w:fldCharType="separate"/>
      </w:r>
      <w:r w:rsidR="0086620D">
        <w:t>Table 19</w:t>
      </w:r>
      <w:r w:rsidR="001C18BF">
        <w:fldChar w:fldCharType="end"/>
      </w:r>
      <w:r w:rsidR="003C23BC">
        <w:t xml:space="preserve">, </w:t>
      </w:r>
      <w:r w:rsidR="001C18BF">
        <w:fldChar w:fldCharType="begin"/>
      </w:r>
      <w:r w:rsidR="003C23BC">
        <w:instrText xml:space="preserve"> REF _Ref425690952 \r \h </w:instrText>
      </w:r>
      <w:r w:rsidR="001C18BF">
        <w:fldChar w:fldCharType="separate"/>
      </w:r>
      <w:r w:rsidR="0086620D">
        <w:t>Table 20</w:t>
      </w:r>
      <w:r w:rsidR="001C18BF">
        <w:fldChar w:fldCharType="end"/>
      </w:r>
      <w:r w:rsidR="004A068D">
        <w:t xml:space="preserve">, </w:t>
      </w:r>
      <w:r w:rsidR="001C18BF">
        <w:fldChar w:fldCharType="begin"/>
      </w:r>
      <w:r w:rsidR="00F114AB">
        <w:instrText xml:space="preserve"> REF _Ref448338880 \r \h </w:instrText>
      </w:r>
      <w:r w:rsidR="001C18BF">
        <w:fldChar w:fldCharType="separate"/>
      </w:r>
      <w:r w:rsidR="0086620D">
        <w:t>Table 21</w:t>
      </w:r>
      <w:r w:rsidR="001C18BF">
        <w:fldChar w:fldCharType="end"/>
      </w:r>
      <w:r w:rsidR="00F114AB">
        <w:t xml:space="preserve">, </w:t>
      </w:r>
      <w:r w:rsidR="001C18BF">
        <w:fldChar w:fldCharType="begin"/>
      </w:r>
      <w:r w:rsidR="004A068D">
        <w:instrText xml:space="preserve"> REF _Ref433221804 \w \h </w:instrText>
      </w:r>
      <w:r w:rsidR="001C18BF">
        <w:fldChar w:fldCharType="separate"/>
      </w:r>
      <w:r w:rsidR="0086620D">
        <w:t>Table 22</w:t>
      </w:r>
      <w:r w:rsidR="001C18BF">
        <w:fldChar w:fldCharType="end"/>
      </w:r>
      <w:r w:rsidR="00793AF5">
        <w:t xml:space="preserve">, and </w:t>
      </w:r>
      <w:r w:rsidR="001C18BF">
        <w:fldChar w:fldCharType="begin"/>
      </w:r>
      <w:r w:rsidR="00793AF5">
        <w:instrText xml:space="preserve"> REF _Ref445298670 \r \h </w:instrText>
      </w:r>
      <w:r w:rsidR="001C18BF">
        <w:fldChar w:fldCharType="separate"/>
      </w:r>
      <w:r w:rsidR="0086620D">
        <w:t>Table 23</w:t>
      </w:r>
      <w:r w:rsidR="001C18BF">
        <w:fldChar w:fldCharType="end"/>
      </w:r>
      <w:r w:rsidR="003C23BC">
        <w:t>.</w:t>
      </w:r>
      <w:bookmarkEnd w:id="217"/>
    </w:p>
    <w:p w:rsidR="00AF4585" w:rsidRDefault="00AF4585" w:rsidP="00AF4585">
      <w:r>
        <w:t>The partitioning mechanism effectively establishes a nesting of coverages. This nesting must be acyclic, i.e.: a coverage cannot contain itself.</w:t>
      </w:r>
    </w:p>
    <w:p w:rsidR="00AF4585" w:rsidRDefault="00AF4585" w:rsidP="00AF4585">
      <w:pPr>
        <w:pStyle w:val="Requirement"/>
        <w:ind w:left="0" w:firstLine="0"/>
      </w:pPr>
      <w:bookmarkStart w:id="218" w:name="_Ref427402309"/>
      <w:r>
        <w:t>:</w:t>
      </w:r>
      <w:r>
        <w:br/>
        <w:t xml:space="preserve">A coverage </w:t>
      </w:r>
      <w:r w:rsidRPr="00FE2B15">
        <w:rPr>
          <w:b/>
        </w:rPr>
        <w:t>shall</w:t>
      </w:r>
      <w:r>
        <w:t xml:space="preserve"> not reference itself through a </w:t>
      </w:r>
      <w:r w:rsidRPr="00C96166">
        <w:rPr>
          <w:rStyle w:val="Codefragment"/>
        </w:rPr>
        <w:t>partition</w:t>
      </w:r>
      <w:r>
        <w:t xml:space="preserve"> element, neither directly nor in</w:t>
      </w:r>
      <w:r>
        <w:softHyphen/>
        <w:t>dir</w:t>
      </w:r>
      <w:r>
        <w:softHyphen/>
        <w:t>ect</w:t>
      </w:r>
      <w:r>
        <w:softHyphen/>
        <w:t>ly.</w:t>
      </w:r>
      <w:bookmarkEnd w:id="218"/>
    </w:p>
    <w:p w:rsidR="00AF4585" w:rsidRDefault="00AF4585" w:rsidP="00AF4585">
      <w:r>
        <w:t>All “sub-coverages” participating in a partitioned coverage must lie inside the super-cover</w:t>
      </w:r>
      <w:r>
        <w:softHyphen/>
        <w:t>age and additionally must fulfill homogeneity criteria to ensure that the resulting structure ad</w:t>
      </w:r>
      <w:r>
        <w:softHyphen/>
        <w:t>heres to the definition of a coverage, as specified in the following Subclauses.</w:t>
      </w:r>
    </w:p>
    <w:p w:rsidR="00AF4585" w:rsidRDefault="00AF4585" w:rsidP="00AF4585">
      <w:r>
        <w:t>A coverage can act as sub-coverage in more than one coverages.</w:t>
      </w:r>
    </w:p>
    <w:p w:rsidR="00AF4585" w:rsidRDefault="00AF4585" w:rsidP="00AF4585"/>
    <w:p w:rsidR="00BB2079" w:rsidRDefault="001A6C76" w:rsidP="00BB2079">
      <w:pPr>
        <w:jc w:val="center"/>
      </w:pPr>
      <w:r>
        <w:rPr>
          <w:noProof/>
          <w:lang w:val="en-US"/>
        </w:rPr>
        <w:lastRenderedPageBreak/>
        <w:drawing>
          <wp:inline distT="0" distB="0" distL="0" distR="0">
            <wp:extent cx="5479415" cy="3555365"/>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srcRect/>
                    <a:stretch>
                      <a:fillRect/>
                    </a:stretch>
                  </pic:blipFill>
                  <pic:spPr bwMode="auto">
                    <a:xfrm>
                      <a:off x="0" y="0"/>
                      <a:ext cx="5479415" cy="3555365"/>
                    </a:xfrm>
                    <a:prstGeom prst="rect">
                      <a:avLst/>
                    </a:prstGeom>
                    <a:noFill/>
                    <a:ln w="9525">
                      <a:noFill/>
                      <a:miter lim="800000"/>
                      <a:headEnd/>
                      <a:tailEnd/>
                    </a:ln>
                  </pic:spPr>
                </pic:pic>
              </a:graphicData>
            </a:graphic>
          </wp:inline>
        </w:drawing>
      </w:r>
    </w:p>
    <w:p w:rsidR="00BB2079" w:rsidRDefault="00BB2079" w:rsidP="00BB2079">
      <w:pPr>
        <w:pStyle w:val="Figuretitle"/>
        <w:rPr>
          <w:i/>
        </w:rPr>
      </w:pPr>
      <w:bookmarkStart w:id="219" w:name="_Ref425690978"/>
      <w:bookmarkStart w:id="220" w:name="_Ref425690960"/>
      <w:r>
        <w:t xml:space="preserve">Figure </w:t>
      </w:r>
      <w:r w:rsidR="00933787">
        <w:fldChar w:fldCharType="begin"/>
      </w:r>
      <w:r w:rsidR="00933787">
        <w:instrText xml:space="preserve"> SEQ "Figure" \*Arabic </w:instrText>
      </w:r>
      <w:r w:rsidR="00933787">
        <w:fldChar w:fldCharType="separate"/>
      </w:r>
      <w:r w:rsidR="0086620D">
        <w:rPr>
          <w:noProof/>
        </w:rPr>
        <w:t>12</w:t>
      </w:r>
      <w:r w:rsidR="00933787">
        <w:rPr>
          <w:noProof/>
        </w:rPr>
        <w:fldChar w:fldCharType="end"/>
      </w:r>
      <w:bookmarkEnd w:id="219"/>
      <w:r>
        <w:t>:</w:t>
      </w:r>
      <w:r>
        <w:rPr>
          <w:b w:val="0"/>
          <w:bCs w:val="0"/>
          <w:i/>
          <w:iCs/>
        </w:rPr>
        <w:t xml:space="preserve"> </w:t>
      </w:r>
      <w:r w:rsidRPr="0016562C">
        <w:rPr>
          <w:bCs w:val="0"/>
          <w:iCs/>
        </w:rPr>
        <w:t>UML</w:t>
      </w:r>
      <w:r>
        <w:rPr>
          <w:bCs w:val="0"/>
          <w:iCs/>
        </w:rPr>
        <w:t xml:space="preserve"> diagram of</w:t>
      </w:r>
      <w:r>
        <w:rPr>
          <w:b w:val="0"/>
          <w:bCs w:val="0"/>
          <w:i/>
          <w:iCs/>
        </w:rPr>
        <w:t xml:space="preserve"> </w:t>
      </w:r>
      <w:r w:rsidRPr="008E5FD6">
        <w:rPr>
          <w:rFonts w:ascii="Courier New" w:hAnsi="Courier New"/>
          <w:sz w:val="22"/>
          <w:szCs w:val="22"/>
        </w:rPr>
        <w:t>CIS::</w:t>
      </w:r>
      <w:r>
        <w:rPr>
          <w:rFonts w:ascii="Courier New" w:hAnsi="Courier New"/>
          <w:sz w:val="22"/>
          <w:szCs w:val="22"/>
        </w:rPr>
        <w:t>Coverage</w:t>
      </w:r>
      <w:r w:rsidR="003C23BC">
        <w:rPr>
          <w:rFonts w:ascii="Courier New" w:hAnsi="Courier New"/>
          <w:sz w:val="22"/>
          <w:szCs w:val="22"/>
        </w:rPr>
        <w:t xml:space="preserve">ByPartitioning </w:t>
      </w:r>
      <w:r>
        <w:t xml:space="preserve">structure </w:t>
      </w:r>
      <w:r>
        <w:br/>
        <w:t xml:space="preserve">as per </w:t>
      </w:r>
      <w:r>
        <w:rPr>
          <w:i/>
        </w:rPr>
        <w:t>coverage</w:t>
      </w:r>
      <w:r w:rsidRPr="005C4109">
        <w:rPr>
          <w:i/>
        </w:rPr>
        <w:t>-</w:t>
      </w:r>
      <w:r>
        <w:rPr>
          <w:i/>
        </w:rPr>
        <w:t>partitioning</w:t>
      </w:r>
      <w:bookmarkEnd w:id="220"/>
    </w:p>
    <w:p w:rsidR="00BB2079" w:rsidRDefault="00BB2079" w:rsidP="00BB2079">
      <w:pPr>
        <w:pStyle w:val="Tabletitle"/>
      </w:pPr>
      <w:bookmarkStart w:id="221" w:name="_Ref425690951"/>
      <w:bookmarkStart w:id="222" w:name="_Toc468079569"/>
      <w:r>
        <w:rPr>
          <w:rFonts w:ascii="Courier New" w:hAnsi="Courier New"/>
          <w:sz w:val="22"/>
          <w:szCs w:val="22"/>
        </w:rPr>
        <w:t>CIS::CoverageByPartitioning</w:t>
      </w:r>
      <w:r>
        <w:t xml:space="preserve"> structure</w:t>
      </w:r>
      <w:bookmarkEnd w:id="221"/>
      <w:bookmarkEnd w:id="222"/>
    </w:p>
    <w:tbl>
      <w:tblPr>
        <w:tblW w:w="0" w:type="auto"/>
        <w:tblInd w:w="72" w:type="dxa"/>
        <w:tblLayout w:type="fixed"/>
        <w:tblCellMar>
          <w:left w:w="72" w:type="dxa"/>
          <w:right w:w="72" w:type="dxa"/>
        </w:tblCellMar>
        <w:tblLook w:val="0000" w:firstRow="0" w:lastRow="0" w:firstColumn="0" w:lastColumn="0" w:noHBand="0" w:noVBand="0"/>
      </w:tblPr>
      <w:tblGrid>
        <w:gridCol w:w="1701"/>
        <w:gridCol w:w="3402"/>
        <w:gridCol w:w="1985"/>
        <w:gridCol w:w="1559"/>
      </w:tblGrid>
      <w:tr w:rsidR="00BB2079" w:rsidTr="003C23BC">
        <w:trPr>
          <w:trHeight w:val="281"/>
        </w:trPr>
        <w:tc>
          <w:tcPr>
            <w:tcW w:w="1701"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Name</w:t>
            </w:r>
          </w:p>
        </w:tc>
        <w:tc>
          <w:tcPr>
            <w:tcW w:w="3402"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Definition</w:t>
            </w:r>
          </w:p>
        </w:tc>
        <w:tc>
          <w:tcPr>
            <w:tcW w:w="1985"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Data type</w:t>
            </w:r>
          </w:p>
        </w:tc>
        <w:tc>
          <w:tcPr>
            <w:tcW w:w="1559" w:type="dxa"/>
            <w:tcBorders>
              <w:top w:val="single" w:sz="4" w:space="0" w:color="000000"/>
              <w:left w:val="single" w:sz="4" w:space="0" w:color="000000"/>
              <w:bottom w:val="single" w:sz="4" w:space="0" w:color="000000"/>
              <w:right w:val="single" w:sz="4" w:space="0" w:color="000000"/>
            </w:tcBorders>
          </w:tcPr>
          <w:p w:rsidR="00BB2079" w:rsidRDefault="00BB2079" w:rsidP="00BB2079">
            <w:pPr>
              <w:pStyle w:val="BodyTextIndent"/>
              <w:keepNext/>
              <w:snapToGrid w:val="0"/>
              <w:jc w:val="center"/>
              <w:rPr>
                <w:b/>
                <w:sz w:val="21"/>
              </w:rPr>
            </w:pPr>
            <w:r>
              <w:rPr>
                <w:b/>
                <w:sz w:val="21"/>
              </w:rPr>
              <w:t>Multiplicity</w:t>
            </w:r>
          </w:p>
        </w:tc>
      </w:tr>
      <w:tr w:rsidR="00BB2079" w:rsidTr="003C23BC">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BB2079" w:rsidRPr="00BB297F" w:rsidRDefault="00F114AB" w:rsidP="00BB2079">
            <w:pPr>
              <w:snapToGrid w:val="0"/>
              <w:spacing w:after="120"/>
              <w:rPr>
                <w:rStyle w:val="Codefragment"/>
              </w:rPr>
            </w:pPr>
            <w:r>
              <w:rPr>
                <w:rStyle w:val="Codefragment"/>
              </w:rPr>
              <w:t>p</w:t>
            </w:r>
            <w:r w:rsidR="00BB2079">
              <w:rPr>
                <w:rStyle w:val="Codefragment"/>
              </w:rPr>
              <w:t>artition</w:t>
            </w:r>
            <w:r w:rsidR="003265F4">
              <w:rPr>
                <w:rStyle w:val="Codefragment"/>
              </w:rPr>
              <w:softHyphen/>
              <w:t>Set</w:t>
            </w:r>
          </w:p>
        </w:tc>
        <w:tc>
          <w:tcPr>
            <w:tcW w:w="3402" w:type="dxa"/>
            <w:tcBorders>
              <w:top w:val="single" w:sz="4" w:space="0" w:color="000000"/>
              <w:left w:val="single" w:sz="4" w:space="0" w:color="000000"/>
              <w:bottom w:val="single" w:sz="4" w:space="0" w:color="000000"/>
              <w:right w:val="single" w:sz="4" w:space="0" w:color="000000"/>
            </w:tcBorders>
          </w:tcPr>
          <w:p w:rsidR="00BB2079" w:rsidRDefault="00F114AB" w:rsidP="00F114AB">
            <w:pPr>
              <w:snapToGrid w:val="0"/>
              <w:spacing w:after="120"/>
            </w:pPr>
            <w:r>
              <w:t>Set of coverages or single position</w:t>
            </w:r>
            <w:r>
              <w:softHyphen/>
              <w:t xml:space="preserve">ed values which together make up the coverage on </w:t>
            </w:r>
            <w:r w:rsidR="00BB2079">
              <w:t>hand</w:t>
            </w:r>
          </w:p>
        </w:tc>
        <w:tc>
          <w:tcPr>
            <w:tcW w:w="1985" w:type="dxa"/>
            <w:tcBorders>
              <w:top w:val="single" w:sz="4" w:space="0" w:color="000000"/>
              <w:left w:val="single" w:sz="4" w:space="0" w:color="000000"/>
              <w:bottom w:val="single" w:sz="4" w:space="0" w:color="000000"/>
              <w:right w:val="single" w:sz="4" w:space="0" w:color="000000"/>
            </w:tcBorders>
          </w:tcPr>
          <w:p w:rsidR="00BB2079" w:rsidRPr="00EB2AA7" w:rsidRDefault="00BB2079" w:rsidP="003265F4">
            <w:pPr>
              <w:snapToGrid w:val="0"/>
              <w:spacing w:after="120"/>
              <w:rPr>
                <w:rStyle w:val="Codefragment"/>
              </w:rPr>
            </w:pPr>
            <w:r>
              <w:rPr>
                <w:rStyle w:val="Codefragment"/>
              </w:rPr>
              <w:t>CIS::</w:t>
            </w:r>
            <w:r w:rsidR="003265F4">
              <w:rPr>
                <w:rStyle w:val="Codefragment"/>
              </w:rPr>
              <w:br/>
              <w:t>Partit</w:t>
            </w:r>
            <w:r w:rsidR="003265F4">
              <w:rPr>
                <w:rStyle w:val="Codefragment"/>
              </w:rPr>
              <w:softHyphen/>
              <w:t>ionSet</w:t>
            </w:r>
          </w:p>
        </w:tc>
        <w:tc>
          <w:tcPr>
            <w:tcW w:w="1559" w:type="dxa"/>
            <w:tcBorders>
              <w:top w:val="single" w:sz="4" w:space="0" w:color="000000"/>
              <w:left w:val="single" w:sz="4" w:space="0" w:color="000000"/>
              <w:bottom w:val="single" w:sz="4" w:space="0" w:color="000000"/>
              <w:right w:val="single" w:sz="4" w:space="0" w:color="000000"/>
            </w:tcBorders>
          </w:tcPr>
          <w:p w:rsidR="00BB2079" w:rsidRDefault="00F114AB" w:rsidP="00F114AB">
            <w:pPr>
              <w:pStyle w:val="IndexHeading"/>
              <w:keepNext w:val="0"/>
              <w:snapToGrid w:val="0"/>
              <w:spacing w:before="0" w:after="120"/>
            </w:pPr>
            <w:r>
              <w:t>one</w:t>
            </w:r>
            <w:r w:rsidR="00BB2079">
              <w:br/>
              <w:t>(</w:t>
            </w:r>
            <w:r>
              <w:t>mandatory</w:t>
            </w:r>
            <w:r w:rsidR="00BB2079">
              <w:t>)</w:t>
            </w:r>
          </w:p>
        </w:tc>
      </w:tr>
    </w:tbl>
    <w:p w:rsidR="003265F4" w:rsidRDefault="003265F4" w:rsidP="00BB2079">
      <w:pPr>
        <w:pStyle w:val="Tabletitle"/>
      </w:pPr>
      <w:bookmarkStart w:id="223" w:name="_Toc468079570"/>
      <w:bookmarkStart w:id="224" w:name="_Ref425690952"/>
      <w:r>
        <w:rPr>
          <w:rFonts w:ascii="Courier New" w:hAnsi="Courier New"/>
          <w:sz w:val="22"/>
          <w:szCs w:val="22"/>
        </w:rPr>
        <w:t xml:space="preserve">CIS::PartitionSet </w:t>
      </w:r>
      <w:r>
        <w:t>structure</w:t>
      </w:r>
      <w:bookmarkEnd w:id="223"/>
    </w:p>
    <w:tbl>
      <w:tblPr>
        <w:tblW w:w="0" w:type="auto"/>
        <w:tblInd w:w="72" w:type="dxa"/>
        <w:tblLayout w:type="fixed"/>
        <w:tblCellMar>
          <w:left w:w="72" w:type="dxa"/>
          <w:right w:w="72" w:type="dxa"/>
        </w:tblCellMar>
        <w:tblLook w:val="0000" w:firstRow="0" w:lastRow="0" w:firstColumn="0" w:lastColumn="0" w:noHBand="0" w:noVBand="0"/>
      </w:tblPr>
      <w:tblGrid>
        <w:gridCol w:w="1701"/>
        <w:gridCol w:w="3402"/>
        <w:gridCol w:w="1985"/>
        <w:gridCol w:w="1559"/>
      </w:tblGrid>
      <w:tr w:rsidR="00F114AB" w:rsidTr="00035824">
        <w:trPr>
          <w:trHeight w:val="281"/>
        </w:trPr>
        <w:tc>
          <w:tcPr>
            <w:tcW w:w="1701" w:type="dxa"/>
            <w:tcBorders>
              <w:top w:val="single" w:sz="4" w:space="0" w:color="000000"/>
              <w:left w:val="single" w:sz="4" w:space="0" w:color="000000"/>
              <w:bottom w:val="single" w:sz="4" w:space="0" w:color="000000"/>
            </w:tcBorders>
          </w:tcPr>
          <w:p w:rsidR="00F114AB" w:rsidRDefault="00F114AB" w:rsidP="00035824">
            <w:pPr>
              <w:pStyle w:val="BodyTextIndent"/>
              <w:keepNext/>
              <w:snapToGrid w:val="0"/>
              <w:jc w:val="center"/>
              <w:rPr>
                <w:b/>
                <w:sz w:val="21"/>
              </w:rPr>
            </w:pPr>
            <w:r>
              <w:rPr>
                <w:b/>
                <w:sz w:val="21"/>
              </w:rPr>
              <w:t>Name</w:t>
            </w:r>
          </w:p>
        </w:tc>
        <w:tc>
          <w:tcPr>
            <w:tcW w:w="3402" w:type="dxa"/>
            <w:tcBorders>
              <w:top w:val="single" w:sz="4" w:space="0" w:color="000000"/>
              <w:left w:val="single" w:sz="4" w:space="0" w:color="000000"/>
              <w:bottom w:val="single" w:sz="4" w:space="0" w:color="000000"/>
            </w:tcBorders>
          </w:tcPr>
          <w:p w:rsidR="00F114AB" w:rsidRDefault="00F114AB" w:rsidP="00035824">
            <w:pPr>
              <w:pStyle w:val="BodyTextIndent"/>
              <w:keepNext/>
              <w:snapToGrid w:val="0"/>
              <w:jc w:val="center"/>
              <w:rPr>
                <w:b/>
                <w:sz w:val="21"/>
              </w:rPr>
            </w:pPr>
            <w:r>
              <w:rPr>
                <w:b/>
                <w:sz w:val="21"/>
              </w:rPr>
              <w:t>Definition</w:t>
            </w:r>
          </w:p>
        </w:tc>
        <w:tc>
          <w:tcPr>
            <w:tcW w:w="1985" w:type="dxa"/>
            <w:tcBorders>
              <w:top w:val="single" w:sz="4" w:space="0" w:color="000000"/>
              <w:left w:val="single" w:sz="4" w:space="0" w:color="000000"/>
              <w:bottom w:val="single" w:sz="4" w:space="0" w:color="000000"/>
            </w:tcBorders>
          </w:tcPr>
          <w:p w:rsidR="00F114AB" w:rsidRDefault="00F114AB" w:rsidP="00035824">
            <w:pPr>
              <w:pStyle w:val="BodyTextIndent"/>
              <w:keepNext/>
              <w:snapToGrid w:val="0"/>
              <w:jc w:val="center"/>
              <w:rPr>
                <w:b/>
                <w:sz w:val="21"/>
              </w:rPr>
            </w:pPr>
            <w:r>
              <w:rPr>
                <w:b/>
                <w:sz w:val="21"/>
              </w:rPr>
              <w:t>Data type</w:t>
            </w:r>
          </w:p>
        </w:tc>
        <w:tc>
          <w:tcPr>
            <w:tcW w:w="1559" w:type="dxa"/>
            <w:tcBorders>
              <w:top w:val="single" w:sz="4" w:space="0" w:color="000000"/>
              <w:left w:val="single" w:sz="4" w:space="0" w:color="000000"/>
              <w:bottom w:val="single" w:sz="4" w:space="0" w:color="000000"/>
              <w:right w:val="single" w:sz="4" w:space="0" w:color="000000"/>
            </w:tcBorders>
          </w:tcPr>
          <w:p w:rsidR="00F114AB" w:rsidRDefault="00F114AB" w:rsidP="00035824">
            <w:pPr>
              <w:pStyle w:val="BodyTextIndent"/>
              <w:keepNext/>
              <w:snapToGrid w:val="0"/>
              <w:jc w:val="center"/>
              <w:rPr>
                <w:b/>
                <w:sz w:val="21"/>
              </w:rPr>
            </w:pPr>
            <w:r>
              <w:rPr>
                <w:b/>
                <w:sz w:val="21"/>
              </w:rPr>
              <w:t>Multiplicity</w:t>
            </w:r>
          </w:p>
        </w:tc>
      </w:tr>
      <w:tr w:rsidR="00F114AB" w:rsidTr="00035824">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F114AB" w:rsidRPr="00BB297F" w:rsidRDefault="00F114AB" w:rsidP="00035824">
            <w:pPr>
              <w:snapToGrid w:val="0"/>
              <w:spacing w:after="120"/>
              <w:rPr>
                <w:rStyle w:val="Codefragment"/>
              </w:rPr>
            </w:pPr>
            <w:r>
              <w:rPr>
                <w:rStyle w:val="Codefragment"/>
              </w:rPr>
              <w:t>partition</w:t>
            </w:r>
            <w:r>
              <w:rPr>
                <w:rStyle w:val="Codefragment"/>
              </w:rPr>
              <w:softHyphen/>
            </w:r>
          </w:p>
        </w:tc>
        <w:tc>
          <w:tcPr>
            <w:tcW w:w="3402" w:type="dxa"/>
            <w:tcBorders>
              <w:top w:val="single" w:sz="4" w:space="0" w:color="000000"/>
              <w:left w:val="single" w:sz="4" w:space="0" w:color="000000"/>
              <w:bottom w:val="single" w:sz="4" w:space="0" w:color="000000"/>
              <w:right w:val="single" w:sz="4" w:space="0" w:color="000000"/>
            </w:tcBorders>
          </w:tcPr>
          <w:p w:rsidR="00F114AB" w:rsidRDefault="00F114AB" w:rsidP="00F114AB">
            <w:pPr>
              <w:snapToGrid w:val="0"/>
              <w:spacing w:after="120"/>
            </w:pPr>
            <w:r>
              <w:t>Sub-coverage being part of the coverage on hand, together with positioning information</w:t>
            </w:r>
          </w:p>
        </w:tc>
        <w:tc>
          <w:tcPr>
            <w:tcW w:w="1985" w:type="dxa"/>
            <w:tcBorders>
              <w:top w:val="single" w:sz="4" w:space="0" w:color="000000"/>
              <w:left w:val="single" w:sz="4" w:space="0" w:color="000000"/>
              <w:bottom w:val="single" w:sz="4" w:space="0" w:color="000000"/>
              <w:right w:val="single" w:sz="4" w:space="0" w:color="000000"/>
            </w:tcBorders>
          </w:tcPr>
          <w:p w:rsidR="00F114AB" w:rsidRPr="00EB2AA7" w:rsidRDefault="00F114AB" w:rsidP="00035824">
            <w:pPr>
              <w:snapToGrid w:val="0"/>
              <w:spacing w:after="120"/>
              <w:rPr>
                <w:rStyle w:val="Codefragment"/>
              </w:rPr>
            </w:pPr>
            <w:r>
              <w:rPr>
                <w:rStyle w:val="Codefragment"/>
              </w:rPr>
              <w:t>CIS::</w:t>
            </w:r>
            <w:r>
              <w:rPr>
                <w:rStyle w:val="Codefragment"/>
              </w:rPr>
              <w:br/>
              <w:t>Partit</w:t>
            </w:r>
            <w:r>
              <w:rPr>
                <w:rStyle w:val="Codefragment"/>
              </w:rPr>
              <w:softHyphen/>
              <w:t>ion</w:t>
            </w:r>
          </w:p>
        </w:tc>
        <w:tc>
          <w:tcPr>
            <w:tcW w:w="1559" w:type="dxa"/>
            <w:tcBorders>
              <w:top w:val="single" w:sz="4" w:space="0" w:color="000000"/>
              <w:left w:val="single" w:sz="4" w:space="0" w:color="000000"/>
              <w:bottom w:val="single" w:sz="4" w:space="0" w:color="000000"/>
              <w:right w:val="single" w:sz="4" w:space="0" w:color="000000"/>
            </w:tcBorders>
          </w:tcPr>
          <w:p w:rsidR="00F114AB" w:rsidRDefault="00F114AB" w:rsidP="00035824">
            <w:pPr>
              <w:pStyle w:val="IndexHeading"/>
              <w:keepNext w:val="0"/>
              <w:snapToGrid w:val="0"/>
              <w:spacing w:before="0" w:after="120"/>
            </w:pPr>
            <w:r>
              <w:t xml:space="preserve">Zero or one </w:t>
            </w:r>
            <w:r>
              <w:br/>
              <w:t>(optional)</w:t>
            </w:r>
          </w:p>
        </w:tc>
      </w:tr>
      <w:tr w:rsidR="00F114AB" w:rsidTr="00035824">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F114AB" w:rsidRDefault="00F114AB" w:rsidP="00035824">
            <w:pPr>
              <w:snapToGrid w:val="0"/>
              <w:spacing w:after="120"/>
              <w:rPr>
                <w:rStyle w:val="Codefragment"/>
              </w:rPr>
            </w:pPr>
            <w:r>
              <w:rPr>
                <w:rStyle w:val="Codefragment"/>
              </w:rPr>
              <w:t>value</w:t>
            </w:r>
          </w:p>
        </w:tc>
        <w:tc>
          <w:tcPr>
            <w:tcW w:w="3402" w:type="dxa"/>
            <w:tcBorders>
              <w:top w:val="single" w:sz="4" w:space="0" w:color="000000"/>
              <w:left w:val="single" w:sz="4" w:space="0" w:color="000000"/>
              <w:bottom w:val="single" w:sz="4" w:space="0" w:color="000000"/>
              <w:right w:val="single" w:sz="4" w:space="0" w:color="000000"/>
            </w:tcBorders>
          </w:tcPr>
          <w:p w:rsidR="00F114AB" w:rsidRDefault="00F114AB" w:rsidP="00F114AB">
            <w:pPr>
              <w:snapToGrid w:val="0"/>
              <w:spacing w:after="120"/>
            </w:pPr>
            <w:r>
              <w:t>Range value being part of the coverage on hand, together with positioning information</w:t>
            </w:r>
          </w:p>
        </w:tc>
        <w:tc>
          <w:tcPr>
            <w:tcW w:w="1985" w:type="dxa"/>
            <w:tcBorders>
              <w:top w:val="single" w:sz="4" w:space="0" w:color="000000"/>
              <w:left w:val="single" w:sz="4" w:space="0" w:color="000000"/>
              <w:bottom w:val="single" w:sz="4" w:space="0" w:color="000000"/>
              <w:right w:val="single" w:sz="4" w:space="0" w:color="000000"/>
            </w:tcBorders>
          </w:tcPr>
          <w:p w:rsidR="00F114AB" w:rsidRDefault="00F114AB" w:rsidP="00035824">
            <w:pPr>
              <w:snapToGrid w:val="0"/>
              <w:spacing w:after="120"/>
              <w:rPr>
                <w:rStyle w:val="Codefragment"/>
              </w:rPr>
            </w:pPr>
            <w:r>
              <w:rPr>
                <w:rStyle w:val="Codefragment"/>
              </w:rPr>
              <w:t>CIS::PositionValuePair</w:t>
            </w:r>
          </w:p>
        </w:tc>
        <w:tc>
          <w:tcPr>
            <w:tcW w:w="1559" w:type="dxa"/>
            <w:tcBorders>
              <w:top w:val="single" w:sz="4" w:space="0" w:color="000000"/>
              <w:left w:val="single" w:sz="4" w:space="0" w:color="000000"/>
              <w:bottom w:val="single" w:sz="4" w:space="0" w:color="000000"/>
              <w:right w:val="single" w:sz="4" w:space="0" w:color="000000"/>
            </w:tcBorders>
          </w:tcPr>
          <w:p w:rsidR="00F114AB" w:rsidRDefault="00F114AB" w:rsidP="00035824">
            <w:pPr>
              <w:pStyle w:val="IndexHeading"/>
              <w:keepNext w:val="0"/>
              <w:snapToGrid w:val="0"/>
              <w:spacing w:before="0" w:after="120"/>
            </w:pPr>
            <w:r>
              <w:t xml:space="preserve">Zero or one </w:t>
            </w:r>
            <w:r>
              <w:br/>
              <w:t>(optional)</w:t>
            </w:r>
          </w:p>
        </w:tc>
      </w:tr>
    </w:tbl>
    <w:p w:rsidR="00BB2079" w:rsidRDefault="003C23BC" w:rsidP="00BB2079">
      <w:pPr>
        <w:pStyle w:val="Tabletitle"/>
      </w:pPr>
      <w:bookmarkStart w:id="225" w:name="_Ref448338880"/>
      <w:bookmarkStart w:id="226" w:name="_Toc468079571"/>
      <w:r>
        <w:rPr>
          <w:rFonts w:ascii="Courier New" w:hAnsi="Courier New"/>
          <w:sz w:val="22"/>
          <w:szCs w:val="22"/>
        </w:rPr>
        <w:t xml:space="preserve">CIS::Partition </w:t>
      </w:r>
      <w:r w:rsidR="00BB2079">
        <w:t>structure</w:t>
      </w:r>
      <w:bookmarkEnd w:id="224"/>
      <w:bookmarkEnd w:id="225"/>
      <w:bookmarkEnd w:id="226"/>
    </w:p>
    <w:tbl>
      <w:tblPr>
        <w:tblW w:w="0" w:type="auto"/>
        <w:tblInd w:w="72" w:type="dxa"/>
        <w:tblLayout w:type="fixed"/>
        <w:tblCellMar>
          <w:left w:w="72" w:type="dxa"/>
          <w:right w:w="72" w:type="dxa"/>
        </w:tblCellMar>
        <w:tblLook w:val="0000" w:firstRow="0" w:lastRow="0" w:firstColumn="0" w:lastColumn="0" w:noHBand="0" w:noVBand="0"/>
      </w:tblPr>
      <w:tblGrid>
        <w:gridCol w:w="1701"/>
        <w:gridCol w:w="3402"/>
        <w:gridCol w:w="1985"/>
        <w:gridCol w:w="1559"/>
      </w:tblGrid>
      <w:tr w:rsidR="00BB2079" w:rsidTr="003C23BC">
        <w:trPr>
          <w:trHeight w:val="281"/>
        </w:trPr>
        <w:tc>
          <w:tcPr>
            <w:tcW w:w="1701"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Name</w:t>
            </w:r>
          </w:p>
        </w:tc>
        <w:tc>
          <w:tcPr>
            <w:tcW w:w="3402"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Definition</w:t>
            </w:r>
          </w:p>
        </w:tc>
        <w:tc>
          <w:tcPr>
            <w:tcW w:w="1985" w:type="dxa"/>
            <w:tcBorders>
              <w:top w:val="single" w:sz="4" w:space="0" w:color="000000"/>
              <w:left w:val="single" w:sz="4" w:space="0" w:color="000000"/>
              <w:bottom w:val="single" w:sz="4" w:space="0" w:color="000000"/>
            </w:tcBorders>
          </w:tcPr>
          <w:p w:rsidR="00BB2079" w:rsidRDefault="00BB2079" w:rsidP="00BB2079">
            <w:pPr>
              <w:pStyle w:val="BodyTextIndent"/>
              <w:keepNext/>
              <w:snapToGrid w:val="0"/>
              <w:jc w:val="center"/>
              <w:rPr>
                <w:b/>
                <w:sz w:val="21"/>
              </w:rPr>
            </w:pPr>
            <w:r>
              <w:rPr>
                <w:b/>
                <w:sz w:val="21"/>
              </w:rPr>
              <w:t>Data type</w:t>
            </w:r>
          </w:p>
        </w:tc>
        <w:tc>
          <w:tcPr>
            <w:tcW w:w="1559" w:type="dxa"/>
            <w:tcBorders>
              <w:top w:val="single" w:sz="4" w:space="0" w:color="000000"/>
              <w:left w:val="single" w:sz="4" w:space="0" w:color="000000"/>
              <w:bottom w:val="single" w:sz="4" w:space="0" w:color="000000"/>
              <w:right w:val="single" w:sz="4" w:space="0" w:color="000000"/>
            </w:tcBorders>
          </w:tcPr>
          <w:p w:rsidR="00BB2079" w:rsidRDefault="00BB2079" w:rsidP="00BB2079">
            <w:pPr>
              <w:pStyle w:val="BodyTextIndent"/>
              <w:keepNext/>
              <w:snapToGrid w:val="0"/>
              <w:jc w:val="center"/>
              <w:rPr>
                <w:b/>
                <w:sz w:val="21"/>
              </w:rPr>
            </w:pPr>
            <w:r>
              <w:rPr>
                <w:b/>
                <w:sz w:val="21"/>
              </w:rPr>
              <w:t>Multiplicity</w:t>
            </w:r>
          </w:p>
        </w:tc>
      </w:tr>
      <w:tr w:rsidR="00BB2079" w:rsidTr="003C23BC">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BB2079" w:rsidRPr="00BB297F" w:rsidRDefault="00611E2A" w:rsidP="00BB2079">
            <w:pPr>
              <w:snapToGrid w:val="0"/>
              <w:spacing w:after="120"/>
              <w:rPr>
                <w:rStyle w:val="Codefragment"/>
              </w:rPr>
            </w:pPr>
            <w:r>
              <w:rPr>
                <w:rStyle w:val="Codefragment"/>
              </w:rPr>
              <w:t>e</w:t>
            </w:r>
            <w:r w:rsidR="00BB2079">
              <w:rPr>
                <w:rStyle w:val="Codefragment"/>
              </w:rPr>
              <w:t>nvelope</w:t>
            </w:r>
          </w:p>
        </w:tc>
        <w:tc>
          <w:tcPr>
            <w:tcW w:w="3402" w:type="dxa"/>
            <w:tcBorders>
              <w:top w:val="single" w:sz="4" w:space="0" w:color="000000"/>
              <w:left w:val="single" w:sz="4" w:space="0" w:color="000000"/>
              <w:bottom w:val="single" w:sz="4" w:space="0" w:color="000000"/>
              <w:right w:val="single" w:sz="4" w:space="0" w:color="000000"/>
            </w:tcBorders>
          </w:tcPr>
          <w:p w:rsidR="00BB2079" w:rsidRDefault="00BB2079" w:rsidP="00BB2079">
            <w:pPr>
              <w:snapToGrid w:val="0"/>
              <w:spacing w:after="120"/>
            </w:pPr>
            <w:r>
              <w:t>Envelope of sub-coverage making up this partition</w:t>
            </w:r>
            <w:r w:rsidR="009E6697">
              <w:t>;</w:t>
            </w:r>
            <w:r w:rsidR="009E6697">
              <w:br/>
            </w:r>
            <w:r w:rsidR="009E6697">
              <w:lastRenderedPageBreak/>
              <w:t>default: envelope of the coverage referenced</w:t>
            </w:r>
          </w:p>
        </w:tc>
        <w:tc>
          <w:tcPr>
            <w:tcW w:w="1985" w:type="dxa"/>
            <w:tcBorders>
              <w:top w:val="single" w:sz="4" w:space="0" w:color="000000"/>
              <w:left w:val="single" w:sz="4" w:space="0" w:color="000000"/>
              <w:bottom w:val="single" w:sz="4" w:space="0" w:color="000000"/>
              <w:right w:val="single" w:sz="4" w:space="0" w:color="000000"/>
            </w:tcBorders>
          </w:tcPr>
          <w:p w:rsidR="00BB2079" w:rsidRPr="00EB2AA7" w:rsidRDefault="00BB2079" w:rsidP="00676E4C">
            <w:pPr>
              <w:snapToGrid w:val="0"/>
              <w:spacing w:after="120"/>
              <w:rPr>
                <w:rStyle w:val="Codefragment"/>
              </w:rPr>
            </w:pPr>
            <w:r>
              <w:rPr>
                <w:rStyle w:val="Codefragment"/>
              </w:rPr>
              <w:lastRenderedPageBreak/>
              <w:t>CIS::</w:t>
            </w:r>
            <w:r w:rsidR="001707E6">
              <w:rPr>
                <w:rStyle w:val="Codefragment"/>
              </w:rPr>
              <w:t>EnvelopeByAx</w:t>
            </w:r>
            <w:r w:rsidR="00676E4C">
              <w:rPr>
                <w:rStyle w:val="Codefragment"/>
              </w:rPr>
              <w:t>i</w:t>
            </w:r>
            <w:r w:rsidR="001707E6">
              <w:rPr>
                <w:rStyle w:val="Codefragment"/>
              </w:rPr>
              <w:t>s</w:t>
            </w:r>
          </w:p>
        </w:tc>
        <w:tc>
          <w:tcPr>
            <w:tcW w:w="1559" w:type="dxa"/>
            <w:tcBorders>
              <w:top w:val="single" w:sz="4" w:space="0" w:color="000000"/>
              <w:left w:val="single" w:sz="4" w:space="0" w:color="000000"/>
              <w:bottom w:val="single" w:sz="4" w:space="0" w:color="000000"/>
              <w:right w:val="single" w:sz="4" w:space="0" w:color="000000"/>
            </w:tcBorders>
          </w:tcPr>
          <w:p w:rsidR="00BB2079" w:rsidRDefault="009E6697" w:rsidP="009E6697">
            <w:pPr>
              <w:pStyle w:val="IndexHeading"/>
              <w:keepNext w:val="0"/>
              <w:snapToGrid w:val="0"/>
              <w:spacing w:before="0" w:after="120"/>
            </w:pPr>
            <w:r>
              <w:t>Zero or o</w:t>
            </w:r>
            <w:r w:rsidR="003C23BC">
              <w:t xml:space="preserve">ne </w:t>
            </w:r>
            <w:r w:rsidR="003C23BC">
              <w:br/>
              <w:t>(</w:t>
            </w:r>
            <w:r>
              <w:t>optional</w:t>
            </w:r>
            <w:r w:rsidR="00BB2079">
              <w:t>)</w:t>
            </w:r>
          </w:p>
        </w:tc>
      </w:tr>
      <w:tr w:rsidR="003C23BC" w:rsidTr="003C23BC">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3C23BC" w:rsidRDefault="00611E2A" w:rsidP="00BB2079">
            <w:pPr>
              <w:snapToGrid w:val="0"/>
              <w:spacing w:after="120"/>
              <w:rPr>
                <w:rStyle w:val="Codefragment"/>
              </w:rPr>
            </w:pPr>
            <w:r>
              <w:rPr>
                <w:rStyle w:val="Codefragment"/>
              </w:rPr>
              <w:t>c</w:t>
            </w:r>
            <w:r w:rsidR="003C23BC">
              <w:rPr>
                <w:rStyle w:val="Codefragment"/>
              </w:rPr>
              <w:t>overage</w:t>
            </w:r>
          </w:p>
        </w:tc>
        <w:tc>
          <w:tcPr>
            <w:tcW w:w="3402" w:type="dxa"/>
            <w:tcBorders>
              <w:top w:val="single" w:sz="4" w:space="0" w:color="000000"/>
              <w:left w:val="single" w:sz="4" w:space="0" w:color="000000"/>
              <w:bottom w:val="single" w:sz="4" w:space="0" w:color="000000"/>
              <w:right w:val="single" w:sz="4" w:space="0" w:color="000000"/>
            </w:tcBorders>
          </w:tcPr>
          <w:p w:rsidR="003C23BC" w:rsidRDefault="003C23BC" w:rsidP="00EC64DE">
            <w:pPr>
              <w:snapToGrid w:val="0"/>
              <w:spacing w:after="120"/>
            </w:pPr>
            <w:r>
              <w:t xml:space="preserve">Coverage acting as partition </w:t>
            </w:r>
            <w:r>
              <w:br/>
              <w:t>(</w:t>
            </w:r>
            <w:r w:rsidR="00EC64DE">
              <w:t>directly stored here or through some resolvable reference, such as coverage id or a URL</w:t>
            </w:r>
            <w:r>
              <w:t>)</w:t>
            </w:r>
          </w:p>
        </w:tc>
        <w:tc>
          <w:tcPr>
            <w:tcW w:w="1985" w:type="dxa"/>
            <w:tcBorders>
              <w:top w:val="single" w:sz="4" w:space="0" w:color="000000"/>
              <w:left w:val="single" w:sz="4" w:space="0" w:color="000000"/>
              <w:bottom w:val="single" w:sz="4" w:space="0" w:color="000000"/>
              <w:right w:val="single" w:sz="4" w:space="0" w:color="000000"/>
            </w:tcBorders>
          </w:tcPr>
          <w:p w:rsidR="003C23BC" w:rsidRDefault="003C23BC" w:rsidP="00BB2079">
            <w:pPr>
              <w:snapToGrid w:val="0"/>
              <w:spacing w:after="120"/>
              <w:rPr>
                <w:rStyle w:val="Codefragment"/>
              </w:rPr>
            </w:pPr>
            <w:r>
              <w:rPr>
                <w:rStyle w:val="Codefragment"/>
              </w:rPr>
              <w:t>CIS::</w:t>
            </w:r>
            <w:r w:rsidR="000856AD">
              <w:rPr>
                <w:rStyle w:val="Codefragment"/>
              </w:rPr>
              <w:t>Abstract</w:t>
            </w:r>
            <w:r>
              <w:rPr>
                <w:rStyle w:val="Codefragment"/>
              </w:rPr>
              <w:t>Coverage</w:t>
            </w:r>
          </w:p>
        </w:tc>
        <w:tc>
          <w:tcPr>
            <w:tcW w:w="1559" w:type="dxa"/>
            <w:tcBorders>
              <w:top w:val="single" w:sz="4" w:space="0" w:color="000000"/>
              <w:left w:val="single" w:sz="4" w:space="0" w:color="000000"/>
              <w:bottom w:val="single" w:sz="4" w:space="0" w:color="000000"/>
              <w:right w:val="single" w:sz="4" w:space="0" w:color="000000"/>
            </w:tcBorders>
          </w:tcPr>
          <w:p w:rsidR="003C23BC" w:rsidRDefault="003C23BC" w:rsidP="00BB2079">
            <w:pPr>
              <w:pStyle w:val="IndexHeading"/>
              <w:keepNext w:val="0"/>
              <w:snapToGrid w:val="0"/>
              <w:spacing w:before="0" w:after="120"/>
            </w:pPr>
            <w:r>
              <w:t xml:space="preserve">One </w:t>
            </w:r>
            <w:r>
              <w:br/>
              <w:t>(mandatory)</w:t>
            </w:r>
          </w:p>
        </w:tc>
      </w:tr>
    </w:tbl>
    <w:p w:rsidR="004A068D" w:rsidRDefault="004A068D" w:rsidP="004A068D">
      <w:pPr>
        <w:pStyle w:val="Tabletitle"/>
      </w:pPr>
      <w:bookmarkStart w:id="227" w:name="_Ref433221804"/>
      <w:bookmarkStart w:id="228" w:name="_Toc468079572"/>
      <w:r>
        <w:rPr>
          <w:rFonts w:ascii="Courier New" w:hAnsi="Courier New"/>
          <w:sz w:val="22"/>
          <w:szCs w:val="22"/>
        </w:rPr>
        <w:t>CIS::</w:t>
      </w:r>
      <w:r w:rsidR="006C3C98">
        <w:rPr>
          <w:rFonts w:ascii="Courier New" w:hAnsi="Courier New"/>
          <w:sz w:val="22"/>
          <w:szCs w:val="22"/>
        </w:rPr>
        <w:t>Position</w:t>
      </w:r>
      <w:r>
        <w:rPr>
          <w:rFonts w:ascii="Courier New" w:hAnsi="Courier New"/>
          <w:sz w:val="22"/>
          <w:szCs w:val="22"/>
        </w:rPr>
        <w:t>Value</w:t>
      </w:r>
      <w:r w:rsidR="006C3C98">
        <w:rPr>
          <w:rFonts w:ascii="Courier New" w:hAnsi="Courier New"/>
          <w:sz w:val="22"/>
          <w:szCs w:val="22"/>
        </w:rPr>
        <w:t>Pair</w:t>
      </w:r>
      <w:r>
        <w:rPr>
          <w:rFonts w:ascii="Courier New" w:hAnsi="Courier New"/>
          <w:sz w:val="22"/>
          <w:szCs w:val="22"/>
        </w:rPr>
        <w:t xml:space="preserve"> </w:t>
      </w:r>
      <w:r>
        <w:t>structure</w:t>
      </w:r>
      <w:bookmarkEnd w:id="227"/>
      <w:bookmarkEnd w:id="228"/>
    </w:p>
    <w:tbl>
      <w:tblPr>
        <w:tblW w:w="0" w:type="auto"/>
        <w:tblInd w:w="72" w:type="dxa"/>
        <w:tblLayout w:type="fixed"/>
        <w:tblCellMar>
          <w:left w:w="72" w:type="dxa"/>
          <w:right w:w="72" w:type="dxa"/>
        </w:tblCellMar>
        <w:tblLook w:val="0000" w:firstRow="0" w:lastRow="0" w:firstColumn="0" w:lastColumn="0" w:noHBand="0" w:noVBand="0"/>
      </w:tblPr>
      <w:tblGrid>
        <w:gridCol w:w="1701"/>
        <w:gridCol w:w="3402"/>
        <w:gridCol w:w="1985"/>
        <w:gridCol w:w="1559"/>
      </w:tblGrid>
      <w:tr w:rsidR="004A068D" w:rsidTr="004A068D">
        <w:trPr>
          <w:trHeight w:val="281"/>
        </w:trPr>
        <w:tc>
          <w:tcPr>
            <w:tcW w:w="1701" w:type="dxa"/>
            <w:tcBorders>
              <w:top w:val="single" w:sz="4" w:space="0" w:color="000000"/>
              <w:left w:val="single" w:sz="4" w:space="0" w:color="000000"/>
              <w:bottom w:val="single" w:sz="4" w:space="0" w:color="000000"/>
            </w:tcBorders>
          </w:tcPr>
          <w:p w:rsidR="004A068D" w:rsidRDefault="004A068D" w:rsidP="004A068D">
            <w:pPr>
              <w:pStyle w:val="BodyTextIndent"/>
              <w:keepNext/>
              <w:snapToGrid w:val="0"/>
              <w:jc w:val="center"/>
              <w:rPr>
                <w:b/>
                <w:sz w:val="21"/>
              </w:rPr>
            </w:pPr>
            <w:r>
              <w:rPr>
                <w:b/>
                <w:sz w:val="21"/>
              </w:rPr>
              <w:t>Name</w:t>
            </w:r>
          </w:p>
        </w:tc>
        <w:tc>
          <w:tcPr>
            <w:tcW w:w="3402" w:type="dxa"/>
            <w:tcBorders>
              <w:top w:val="single" w:sz="4" w:space="0" w:color="000000"/>
              <w:left w:val="single" w:sz="4" w:space="0" w:color="000000"/>
              <w:bottom w:val="single" w:sz="4" w:space="0" w:color="000000"/>
            </w:tcBorders>
          </w:tcPr>
          <w:p w:rsidR="004A068D" w:rsidRDefault="004A068D" w:rsidP="004A068D">
            <w:pPr>
              <w:pStyle w:val="BodyTextIndent"/>
              <w:keepNext/>
              <w:snapToGrid w:val="0"/>
              <w:jc w:val="center"/>
              <w:rPr>
                <w:b/>
                <w:sz w:val="21"/>
              </w:rPr>
            </w:pPr>
            <w:r>
              <w:rPr>
                <w:b/>
                <w:sz w:val="21"/>
              </w:rPr>
              <w:t>Definition</w:t>
            </w:r>
          </w:p>
        </w:tc>
        <w:tc>
          <w:tcPr>
            <w:tcW w:w="1985" w:type="dxa"/>
            <w:tcBorders>
              <w:top w:val="single" w:sz="4" w:space="0" w:color="000000"/>
              <w:left w:val="single" w:sz="4" w:space="0" w:color="000000"/>
              <w:bottom w:val="single" w:sz="4" w:space="0" w:color="000000"/>
            </w:tcBorders>
          </w:tcPr>
          <w:p w:rsidR="004A068D" w:rsidRDefault="004A068D" w:rsidP="004A068D">
            <w:pPr>
              <w:pStyle w:val="BodyTextIndent"/>
              <w:keepNext/>
              <w:snapToGrid w:val="0"/>
              <w:jc w:val="center"/>
              <w:rPr>
                <w:b/>
                <w:sz w:val="21"/>
              </w:rPr>
            </w:pPr>
            <w:r>
              <w:rPr>
                <w:b/>
                <w:sz w:val="21"/>
              </w:rPr>
              <w:t>Data type</w:t>
            </w:r>
          </w:p>
        </w:tc>
        <w:tc>
          <w:tcPr>
            <w:tcW w:w="1559" w:type="dxa"/>
            <w:tcBorders>
              <w:top w:val="single" w:sz="4" w:space="0" w:color="000000"/>
              <w:left w:val="single" w:sz="4" w:space="0" w:color="000000"/>
              <w:bottom w:val="single" w:sz="4" w:space="0" w:color="000000"/>
              <w:right w:val="single" w:sz="4" w:space="0" w:color="000000"/>
            </w:tcBorders>
          </w:tcPr>
          <w:p w:rsidR="004A068D" w:rsidRDefault="004A068D" w:rsidP="004A068D">
            <w:pPr>
              <w:pStyle w:val="BodyTextIndent"/>
              <w:keepNext/>
              <w:snapToGrid w:val="0"/>
              <w:jc w:val="center"/>
              <w:rPr>
                <w:b/>
                <w:sz w:val="21"/>
              </w:rPr>
            </w:pPr>
            <w:r>
              <w:rPr>
                <w:b/>
                <w:sz w:val="21"/>
              </w:rPr>
              <w:t>Multiplicity</w:t>
            </w:r>
          </w:p>
        </w:tc>
      </w:tr>
      <w:tr w:rsidR="004A068D" w:rsidTr="004A068D">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4A068D" w:rsidRPr="00BB297F" w:rsidRDefault="004A068D" w:rsidP="004A068D">
            <w:pPr>
              <w:snapToGrid w:val="0"/>
              <w:spacing w:after="120"/>
              <w:rPr>
                <w:rStyle w:val="Codefragment"/>
              </w:rPr>
            </w:pPr>
            <w:r>
              <w:rPr>
                <w:rStyle w:val="Codefragment"/>
              </w:rPr>
              <w:t>direct</w:t>
            </w:r>
            <w:r>
              <w:rPr>
                <w:rStyle w:val="Codefragment"/>
              </w:rPr>
              <w:softHyphen/>
              <w:t>Position</w:t>
            </w:r>
          </w:p>
        </w:tc>
        <w:tc>
          <w:tcPr>
            <w:tcW w:w="3402" w:type="dxa"/>
            <w:tcBorders>
              <w:top w:val="single" w:sz="4" w:space="0" w:color="000000"/>
              <w:left w:val="single" w:sz="4" w:space="0" w:color="000000"/>
              <w:bottom w:val="single" w:sz="4" w:space="0" w:color="000000"/>
              <w:right w:val="single" w:sz="4" w:space="0" w:color="000000"/>
            </w:tcBorders>
          </w:tcPr>
          <w:p w:rsidR="004A068D" w:rsidRDefault="0048012B" w:rsidP="0048012B">
            <w:pPr>
              <w:snapToGrid w:val="0"/>
              <w:spacing w:after="120"/>
            </w:pPr>
            <w:r>
              <w:t xml:space="preserve">Direct position of the coverage to which </w:t>
            </w:r>
            <w:r>
              <w:rPr>
                <w:rStyle w:val="Codefragment"/>
              </w:rPr>
              <w:t>value</w:t>
            </w:r>
            <w:r>
              <w:t xml:space="preserve"> is assigned</w:t>
            </w:r>
          </w:p>
        </w:tc>
        <w:tc>
          <w:tcPr>
            <w:tcW w:w="1985" w:type="dxa"/>
            <w:tcBorders>
              <w:top w:val="single" w:sz="4" w:space="0" w:color="000000"/>
              <w:left w:val="single" w:sz="4" w:space="0" w:color="000000"/>
              <w:bottom w:val="single" w:sz="4" w:space="0" w:color="000000"/>
              <w:right w:val="single" w:sz="4" w:space="0" w:color="000000"/>
            </w:tcBorders>
          </w:tcPr>
          <w:p w:rsidR="004A068D" w:rsidRPr="00EB2AA7" w:rsidRDefault="007118D1" w:rsidP="004A068D">
            <w:pPr>
              <w:snapToGrid w:val="0"/>
              <w:spacing w:after="120"/>
              <w:rPr>
                <w:rStyle w:val="Codefragment"/>
              </w:rPr>
            </w:pPr>
            <w:r>
              <w:rPr>
                <w:rStyle w:val="Codefragment"/>
              </w:rPr>
              <w:t>s</w:t>
            </w:r>
            <w:r w:rsidR="004A068D">
              <w:rPr>
                <w:rStyle w:val="Codefragment"/>
              </w:rPr>
              <w:t>tring</w:t>
            </w:r>
          </w:p>
        </w:tc>
        <w:tc>
          <w:tcPr>
            <w:tcW w:w="1559" w:type="dxa"/>
            <w:tcBorders>
              <w:top w:val="single" w:sz="4" w:space="0" w:color="000000"/>
              <w:left w:val="single" w:sz="4" w:space="0" w:color="000000"/>
              <w:bottom w:val="single" w:sz="4" w:space="0" w:color="000000"/>
              <w:right w:val="single" w:sz="4" w:space="0" w:color="000000"/>
            </w:tcBorders>
          </w:tcPr>
          <w:p w:rsidR="004A068D" w:rsidRDefault="004A068D" w:rsidP="004A068D">
            <w:pPr>
              <w:pStyle w:val="IndexHeading"/>
              <w:keepNext w:val="0"/>
              <w:snapToGrid w:val="0"/>
              <w:spacing w:before="0" w:after="120"/>
            </w:pPr>
            <w:r>
              <w:t xml:space="preserve">One </w:t>
            </w:r>
            <w:r>
              <w:br/>
              <w:t>(mandatory)</w:t>
            </w:r>
          </w:p>
        </w:tc>
      </w:tr>
      <w:tr w:rsidR="004A068D" w:rsidTr="004A068D">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4A068D" w:rsidRDefault="00FF3125" w:rsidP="004A068D">
            <w:pPr>
              <w:snapToGrid w:val="0"/>
              <w:spacing w:after="120"/>
              <w:rPr>
                <w:rStyle w:val="Codefragment"/>
              </w:rPr>
            </w:pPr>
            <w:r>
              <w:rPr>
                <w:rStyle w:val="Codefragment"/>
              </w:rPr>
              <w:t>value</w:t>
            </w:r>
          </w:p>
        </w:tc>
        <w:tc>
          <w:tcPr>
            <w:tcW w:w="3402" w:type="dxa"/>
            <w:tcBorders>
              <w:top w:val="single" w:sz="4" w:space="0" w:color="000000"/>
              <w:left w:val="single" w:sz="4" w:space="0" w:color="000000"/>
              <w:bottom w:val="single" w:sz="4" w:space="0" w:color="000000"/>
              <w:right w:val="single" w:sz="4" w:space="0" w:color="000000"/>
            </w:tcBorders>
          </w:tcPr>
          <w:p w:rsidR="004A068D" w:rsidRDefault="0048012B" w:rsidP="0048012B">
            <w:pPr>
              <w:snapToGrid w:val="0"/>
              <w:spacing w:after="120"/>
            </w:pPr>
            <w:r>
              <w:t xml:space="preserve">Coverage value to be associated with </w:t>
            </w:r>
            <w:r>
              <w:rPr>
                <w:rStyle w:val="Codefragment"/>
              </w:rPr>
              <w:t>direct</w:t>
            </w:r>
            <w:r>
              <w:rPr>
                <w:rStyle w:val="Codefragment"/>
              </w:rPr>
              <w:softHyphen/>
              <w:t>Position</w:t>
            </w:r>
          </w:p>
        </w:tc>
        <w:tc>
          <w:tcPr>
            <w:tcW w:w="1985" w:type="dxa"/>
            <w:tcBorders>
              <w:top w:val="single" w:sz="4" w:space="0" w:color="000000"/>
              <w:left w:val="single" w:sz="4" w:space="0" w:color="000000"/>
              <w:bottom w:val="single" w:sz="4" w:space="0" w:color="000000"/>
              <w:right w:val="single" w:sz="4" w:space="0" w:color="000000"/>
            </w:tcBorders>
          </w:tcPr>
          <w:p w:rsidR="004A068D" w:rsidRDefault="00793AF5" w:rsidP="004A068D">
            <w:pPr>
              <w:snapToGrid w:val="0"/>
              <w:spacing w:after="120"/>
              <w:rPr>
                <w:rStyle w:val="Codefragment"/>
              </w:rPr>
            </w:pPr>
            <w:r>
              <w:rPr>
                <w:rStyle w:val="Codefragment"/>
              </w:rPr>
              <w:t>a</w:t>
            </w:r>
            <w:r w:rsidR="004A068D">
              <w:rPr>
                <w:rStyle w:val="Codefragment"/>
              </w:rPr>
              <w:t>ny</w:t>
            </w:r>
          </w:p>
        </w:tc>
        <w:tc>
          <w:tcPr>
            <w:tcW w:w="1559" w:type="dxa"/>
            <w:tcBorders>
              <w:top w:val="single" w:sz="4" w:space="0" w:color="000000"/>
              <w:left w:val="single" w:sz="4" w:space="0" w:color="000000"/>
              <w:bottom w:val="single" w:sz="4" w:space="0" w:color="000000"/>
              <w:right w:val="single" w:sz="4" w:space="0" w:color="000000"/>
            </w:tcBorders>
          </w:tcPr>
          <w:p w:rsidR="004A068D" w:rsidRDefault="004A068D" w:rsidP="004A068D">
            <w:pPr>
              <w:pStyle w:val="IndexHeading"/>
              <w:keepNext w:val="0"/>
              <w:snapToGrid w:val="0"/>
              <w:spacing w:before="0" w:after="120"/>
            </w:pPr>
            <w:r>
              <w:t xml:space="preserve">One </w:t>
            </w:r>
            <w:r>
              <w:br/>
              <w:t>(mandatory)</w:t>
            </w:r>
          </w:p>
        </w:tc>
      </w:tr>
    </w:tbl>
    <w:p w:rsidR="007118D1" w:rsidRDefault="007118D1" w:rsidP="007118D1">
      <w:pPr>
        <w:pStyle w:val="Tabletitle"/>
      </w:pPr>
      <w:bookmarkStart w:id="229" w:name="_Ref445298670"/>
      <w:bookmarkStart w:id="230" w:name="_Toc468079573"/>
      <w:r>
        <w:rPr>
          <w:rFonts w:ascii="Courier New" w:hAnsi="Courier New"/>
          <w:sz w:val="22"/>
          <w:szCs w:val="22"/>
        </w:rPr>
        <w:t xml:space="preserve">CIS::RangeTypeComponentTranslation </w:t>
      </w:r>
      <w:r>
        <w:t>structure</w:t>
      </w:r>
      <w:bookmarkEnd w:id="229"/>
      <w:bookmarkEnd w:id="230"/>
    </w:p>
    <w:tbl>
      <w:tblPr>
        <w:tblW w:w="0" w:type="auto"/>
        <w:tblInd w:w="72" w:type="dxa"/>
        <w:tblLayout w:type="fixed"/>
        <w:tblCellMar>
          <w:left w:w="72" w:type="dxa"/>
          <w:right w:w="72" w:type="dxa"/>
        </w:tblCellMar>
        <w:tblLook w:val="0000" w:firstRow="0" w:lastRow="0" w:firstColumn="0" w:lastColumn="0" w:noHBand="0" w:noVBand="0"/>
      </w:tblPr>
      <w:tblGrid>
        <w:gridCol w:w="1701"/>
        <w:gridCol w:w="3402"/>
        <w:gridCol w:w="1985"/>
        <w:gridCol w:w="1559"/>
      </w:tblGrid>
      <w:tr w:rsidR="007118D1" w:rsidTr="00C77787">
        <w:trPr>
          <w:trHeight w:val="281"/>
        </w:trPr>
        <w:tc>
          <w:tcPr>
            <w:tcW w:w="1701" w:type="dxa"/>
            <w:tcBorders>
              <w:top w:val="single" w:sz="4" w:space="0" w:color="000000"/>
              <w:left w:val="single" w:sz="4" w:space="0" w:color="000000"/>
              <w:bottom w:val="single" w:sz="4" w:space="0" w:color="000000"/>
            </w:tcBorders>
          </w:tcPr>
          <w:p w:rsidR="007118D1" w:rsidRDefault="007118D1" w:rsidP="00C77787">
            <w:pPr>
              <w:pStyle w:val="BodyTextIndent"/>
              <w:keepNext/>
              <w:snapToGrid w:val="0"/>
              <w:jc w:val="center"/>
              <w:rPr>
                <w:b/>
                <w:sz w:val="21"/>
              </w:rPr>
            </w:pPr>
            <w:r>
              <w:rPr>
                <w:b/>
                <w:sz w:val="21"/>
              </w:rPr>
              <w:t>Name</w:t>
            </w:r>
          </w:p>
        </w:tc>
        <w:tc>
          <w:tcPr>
            <w:tcW w:w="3402" w:type="dxa"/>
            <w:tcBorders>
              <w:top w:val="single" w:sz="4" w:space="0" w:color="000000"/>
              <w:left w:val="single" w:sz="4" w:space="0" w:color="000000"/>
              <w:bottom w:val="single" w:sz="4" w:space="0" w:color="000000"/>
            </w:tcBorders>
          </w:tcPr>
          <w:p w:rsidR="007118D1" w:rsidRDefault="007118D1" w:rsidP="00C77787">
            <w:pPr>
              <w:pStyle w:val="BodyTextIndent"/>
              <w:keepNext/>
              <w:snapToGrid w:val="0"/>
              <w:jc w:val="center"/>
              <w:rPr>
                <w:b/>
                <w:sz w:val="21"/>
              </w:rPr>
            </w:pPr>
            <w:r>
              <w:rPr>
                <w:b/>
                <w:sz w:val="21"/>
              </w:rPr>
              <w:t>Definition</w:t>
            </w:r>
          </w:p>
        </w:tc>
        <w:tc>
          <w:tcPr>
            <w:tcW w:w="1985" w:type="dxa"/>
            <w:tcBorders>
              <w:top w:val="single" w:sz="4" w:space="0" w:color="000000"/>
              <w:left w:val="single" w:sz="4" w:space="0" w:color="000000"/>
              <w:bottom w:val="single" w:sz="4" w:space="0" w:color="000000"/>
            </w:tcBorders>
          </w:tcPr>
          <w:p w:rsidR="007118D1" w:rsidRDefault="007118D1" w:rsidP="00C77787">
            <w:pPr>
              <w:pStyle w:val="BodyTextIndent"/>
              <w:keepNext/>
              <w:snapToGrid w:val="0"/>
              <w:jc w:val="center"/>
              <w:rPr>
                <w:b/>
                <w:sz w:val="21"/>
              </w:rPr>
            </w:pPr>
            <w:r>
              <w:rPr>
                <w:b/>
                <w:sz w:val="21"/>
              </w:rPr>
              <w:t>Data type</w:t>
            </w:r>
          </w:p>
        </w:tc>
        <w:tc>
          <w:tcPr>
            <w:tcW w:w="1559" w:type="dxa"/>
            <w:tcBorders>
              <w:top w:val="single" w:sz="4" w:space="0" w:color="000000"/>
              <w:left w:val="single" w:sz="4" w:space="0" w:color="000000"/>
              <w:bottom w:val="single" w:sz="4" w:space="0" w:color="000000"/>
              <w:right w:val="single" w:sz="4" w:space="0" w:color="000000"/>
            </w:tcBorders>
          </w:tcPr>
          <w:p w:rsidR="007118D1" w:rsidRDefault="007118D1" w:rsidP="00C77787">
            <w:pPr>
              <w:pStyle w:val="BodyTextIndent"/>
              <w:keepNext/>
              <w:snapToGrid w:val="0"/>
              <w:jc w:val="center"/>
              <w:rPr>
                <w:b/>
                <w:sz w:val="21"/>
              </w:rPr>
            </w:pPr>
            <w:r>
              <w:rPr>
                <w:b/>
                <w:sz w:val="21"/>
              </w:rPr>
              <w:t>Multiplicity</w:t>
            </w:r>
          </w:p>
        </w:tc>
      </w:tr>
      <w:tr w:rsidR="007118D1" w:rsidTr="00C77787">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7118D1" w:rsidRPr="00BB297F" w:rsidRDefault="007118D1" w:rsidP="00C77787">
            <w:pPr>
              <w:snapToGrid w:val="0"/>
              <w:spacing w:after="120"/>
              <w:rPr>
                <w:rStyle w:val="Codefragment"/>
              </w:rPr>
            </w:pPr>
            <w:r>
              <w:rPr>
                <w:rStyle w:val="Codefragment"/>
              </w:rPr>
              <w:t>super</w:t>
            </w:r>
            <w:r w:rsidR="00FF3125">
              <w:rPr>
                <w:rStyle w:val="Codefragment"/>
              </w:rPr>
              <w:t>-</w:t>
            </w:r>
            <w:r w:rsidR="00FF3125">
              <w:rPr>
                <w:rStyle w:val="Codefragment"/>
              </w:rPr>
              <w:softHyphen/>
            </w:r>
            <w:r w:rsidR="00FF3125">
              <w:rPr>
                <w:rStyle w:val="Codefragment"/>
              </w:rPr>
              <w:br/>
            </w:r>
            <w:r>
              <w:rPr>
                <w:rStyle w:val="Codefragment"/>
              </w:rPr>
              <w:t>Coverage</w:t>
            </w:r>
            <w:r w:rsidR="00FF3125">
              <w:rPr>
                <w:rStyle w:val="Codefragment"/>
              </w:rPr>
              <w:softHyphen/>
            </w:r>
            <w:r>
              <w:rPr>
                <w:rStyle w:val="Codefragment"/>
              </w:rPr>
              <w:t>Compon</w:t>
            </w:r>
            <w:r>
              <w:rPr>
                <w:rStyle w:val="Codefragment"/>
              </w:rPr>
              <w:softHyphen/>
              <w:t>ent</w:t>
            </w:r>
            <w:r>
              <w:rPr>
                <w:rStyle w:val="Codefragment"/>
              </w:rPr>
              <w:softHyphen/>
              <w:t>Name</w:t>
            </w:r>
          </w:p>
        </w:tc>
        <w:tc>
          <w:tcPr>
            <w:tcW w:w="3402" w:type="dxa"/>
            <w:tcBorders>
              <w:top w:val="single" w:sz="4" w:space="0" w:color="000000"/>
              <w:left w:val="single" w:sz="4" w:space="0" w:color="000000"/>
              <w:bottom w:val="single" w:sz="4" w:space="0" w:color="000000"/>
              <w:right w:val="single" w:sz="4" w:space="0" w:color="000000"/>
            </w:tcBorders>
          </w:tcPr>
          <w:p w:rsidR="007118D1" w:rsidRDefault="007118D1" w:rsidP="007118D1">
            <w:pPr>
              <w:snapToGrid w:val="0"/>
              <w:spacing w:after="120"/>
            </w:pPr>
            <w:r>
              <w:t>Name of range type component as defined in the super-coverage range type</w:t>
            </w:r>
          </w:p>
        </w:tc>
        <w:tc>
          <w:tcPr>
            <w:tcW w:w="1985" w:type="dxa"/>
            <w:tcBorders>
              <w:top w:val="single" w:sz="4" w:space="0" w:color="000000"/>
              <w:left w:val="single" w:sz="4" w:space="0" w:color="000000"/>
              <w:bottom w:val="single" w:sz="4" w:space="0" w:color="000000"/>
              <w:right w:val="single" w:sz="4" w:space="0" w:color="000000"/>
            </w:tcBorders>
          </w:tcPr>
          <w:p w:rsidR="007118D1" w:rsidRPr="00EB2AA7" w:rsidRDefault="007118D1" w:rsidP="00C77787">
            <w:pPr>
              <w:snapToGrid w:val="0"/>
              <w:spacing w:after="120"/>
              <w:rPr>
                <w:rStyle w:val="Codefragment"/>
              </w:rPr>
            </w:pPr>
            <w:r>
              <w:rPr>
                <w:rStyle w:val="Codefragment"/>
              </w:rPr>
              <w:t>string</w:t>
            </w:r>
          </w:p>
        </w:tc>
        <w:tc>
          <w:tcPr>
            <w:tcW w:w="1559" w:type="dxa"/>
            <w:tcBorders>
              <w:top w:val="single" w:sz="4" w:space="0" w:color="000000"/>
              <w:left w:val="single" w:sz="4" w:space="0" w:color="000000"/>
              <w:bottom w:val="single" w:sz="4" w:space="0" w:color="000000"/>
              <w:right w:val="single" w:sz="4" w:space="0" w:color="000000"/>
            </w:tcBorders>
          </w:tcPr>
          <w:p w:rsidR="007118D1" w:rsidRDefault="007118D1" w:rsidP="00C77787">
            <w:pPr>
              <w:pStyle w:val="IndexHeading"/>
              <w:keepNext w:val="0"/>
              <w:snapToGrid w:val="0"/>
              <w:spacing w:before="0" w:after="120"/>
            </w:pPr>
            <w:r>
              <w:t xml:space="preserve">One </w:t>
            </w:r>
            <w:r>
              <w:br/>
              <w:t>(mandatory)</w:t>
            </w:r>
          </w:p>
        </w:tc>
      </w:tr>
      <w:tr w:rsidR="007118D1" w:rsidTr="00C77787">
        <w:tblPrEx>
          <w:tblCellMar>
            <w:top w:w="72" w:type="dxa"/>
            <w:bottom w:w="72" w:type="dxa"/>
          </w:tblCellMar>
        </w:tblPrEx>
        <w:trPr>
          <w:trHeight w:val="504"/>
        </w:trPr>
        <w:tc>
          <w:tcPr>
            <w:tcW w:w="1701" w:type="dxa"/>
            <w:tcBorders>
              <w:top w:val="single" w:sz="4" w:space="0" w:color="000000"/>
              <w:left w:val="single" w:sz="4" w:space="0" w:color="000000"/>
              <w:bottom w:val="single" w:sz="4" w:space="0" w:color="000000"/>
              <w:right w:val="single" w:sz="4" w:space="0" w:color="000000"/>
            </w:tcBorders>
          </w:tcPr>
          <w:p w:rsidR="007118D1" w:rsidRDefault="007118D1" w:rsidP="00C77787">
            <w:pPr>
              <w:snapToGrid w:val="0"/>
              <w:spacing w:after="120"/>
              <w:rPr>
                <w:rStyle w:val="Codefragment"/>
              </w:rPr>
            </w:pPr>
            <w:r>
              <w:rPr>
                <w:rStyle w:val="Codefragment"/>
              </w:rPr>
              <w:t>sub</w:t>
            </w:r>
            <w:r w:rsidR="00FF3125">
              <w:rPr>
                <w:rStyle w:val="Codefragment"/>
              </w:rPr>
              <w:softHyphen/>
            </w:r>
            <w:r>
              <w:rPr>
                <w:rStyle w:val="Codefragment"/>
              </w:rPr>
              <w:t>Coverage</w:t>
            </w:r>
            <w:r w:rsidR="00FF3125">
              <w:rPr>
                <w:rStyle w:val="Codefragment"/>
              </w:rPr>
              <w:softHyphen/>
            </w:r>
            <w:r>
              <w:rPr>
                <w:rStyle w:val="Codefragment"/>
              </w:rPr>
              <w:t>Component</w:t>
            </w:r>
            <w:r>
              <w:rPr>
                <w:rStyle w:val="Codefragment"/>
              </w:rPr>
              <w:softHyphen/>
              <w:t>Name</w:t>
            </w:r>
          </w:p>
        </w:tc>
        <w:tc>
          <w:tcPr>
            <w:tcW w:w="3402" w:type="dxa"/>
            <w:tcBorders>
              <w:top w:val="single" w:sz="4" w:space="0" w:color="000000"/>
              <w:left w:val="single" w:sz="4" w:space="0" w:color="000000"/>
              <w:bottom w:val="single" w:sz="4" w:space="0" w:color="000000"/>
              <w:right w:val="single" w:sz="4" w:space="0" w:color="000000"/>
            </w:tcBorders>
          </w:tcPr>
          <w:p w:rsidR="007118D1" w:rsidRDefault="007118D1" w:rsidP="00C77787">
            <w:pPr>
              <w:snapToGrid w:val="0"/>
              <w:spacing w:after="120"/>
            </w:pPr>
            <w:r>
              <w:t>Name of corresponding range type component as defined in the sub-coverage range type</w:t>
            </w:r>
          </w:p>
        </w:tc>
        <w:tc>
          <w:tcPr>
            <w:tcW w:w="1985" w:type="dxa"/>
            <w:tcBorders>
              <w:top w:val="single" w:sz="4" w:space="0" w:color="000000"/>
              <w:left w:val="single" w:sz="4" w:space="0" w:color="000000"/>
              <w:bottom w:val="single" w:sz="4" w:space="0" w:color="000000"/>
              <w:right w:val="single" w:sz="4" w:space="0" w:color="000000"/>
            </w:tcBorders>
          </w:tcPr>
          <w:p w:rsidR="007118D1" w:rsidRDefault="007118D1" w:rsidP="00C77787">
            <w:pPr>
              <w:snapToGrid w:val="0"/>
              <w:spacing w:after="120"/>
              <w:rPr>
                <w:rStyle w:val="Codefragment"/>
              </w:rPr>
            </w:pPr>
            <w:r>
              <w:rPr>
                <w:rStyle w:val="Codefragment"/>
              </w:rPr>
              <w:t>string</w:t>
            </w:r>
          </w:p>
        </w:tc>
        <w:tc>
          <w:tcPr>
            <w:tcW w:w="1559" w:type="dxa"/>
            <w:tcBorders>
              <w:top w:val="single" w:sz="4" w:space="0" w:color="000000"/>
              <w:left w:val="single" w:sz="4" w:space="0" w:color="000000"/>
              <w:bottom w:val="single" w:sz="4" w:space="0" w:color="000000"/>
              <w:right w:val="single" w:sz="4" w:space="0" w:color="000000"/>
            </w:tcBorders>
          </w:tcPr>
          <w:p w:rsidR="007118D1" w:rsidRDefault="007118D1" w:rsidP="00C77787">
            <w:pPr>
              <w:pStyle w:val="IndexHeading"/>
              <w:keepNext w:val="0"/>
              <w:snapToGrid w:val="0"/>
              <w:spacing w:before="0" w:after="120"/>
            </w:pPr>
            <w:r>
              <w:t xml:space="preserve">One </w:t>
            </w:r>
            <w:r>
              <w:br/>
              <w:t>(mandatory)</w:t>
            </w:r>
          </w:p>
        </w:tc>
      </w:tr>
    </w:tbl>
    <w:p w:rsidR="007118D1" w:rsidRDefault="007118D1" w:rsidP="00BB2079"/>
    <w:p w:rsidR="00EC64DE" w:rsidRDefault="00AF4585" w:rsidP="00E079D2">
      <w:r>
        <w:t>S</w:t>
      </w:r>
      <w:r w:rsidR="00EC64DE">
        <w:t>ub-coverage</w:t>
      </w:r>
      <w:r>
        <w:t>s</w:t>
      </w:r>
      <w:r w:rsidR="00EC64DE">
        <w:t xml:space="preserve"> can be stored directly as the value of </w:t>
      </w:r>
      <w:r w:rsidR="00EC64DE" w:rsidRPr="00EC64DE">
        <w:rPr>
          <w:rStyle w:val="Codefragment"/>
        </w:rPr>
        <w:t>coverage</w:t>
      </w:r>
      <w:r w:rsidR="00EC64DE">
        <w:t xml:space="preserve">, or </w:t>
      </w:r>
      <w:r>
        <w:t xml:space="preserve">they </w:t>
      </w:r>
      <w:r w:rsidR="00EC64DE">
        <w:t xml:space="preserve">can be given </w:t>
      </w:r>
      <w:r>
        <w:t xml:space="preserve">as </w:t>
      </w:r>
      <w:r w:rsidR="00EC64DE">
        <w:t>some reference, such as coverage id or a URL.</w:t>
      </w:r>
    </w:p>
    <w:p w:rsidR="00FC211A" w:rsidRPr="00FC211A" w:rsidRDefault="00FC211A" w:rsidP="00FC211A">
      <w:pPr>
        <w:pStyle w:val="Note"/>
      </w:pPr>
      <w:r>
        <w:t>Note</w:t>
      </w:r>
      <w:r>
        <w:tab/>
        <w:t>Support for these alternatives may vary across data format encodings. Further, as this is a normative requirement which a server must fulfi</w:t>
      </w:r>
      <w:r w:rsidR="00134636">
        <w:t>l</w:t>
      </w:r>
      <w:r>
        <w:t>l an implementation possibly will restrict the options for referencing coverages to those ones where it can control this acyclicity requirement.</w:t>
      </w:r>
    </w:p>
    <w:p w:rsidR="00C92B8F" w:rsidRPr="00C92B8F" w:rsidRDefault="00C92B8F" w:rsidP="000F2FD3">
      <w:pPr>
        <w:pStyle w:val="Heading2"/>
      </w:pPr>
      <w:bookmarkStart w:id="231" w:name="_Toc468070835"/>
      <w:r w:rsidRPr="00C92B8F">
        <w:t xml:space="preserve">CRS </w:t>
      </w:r>
      <w:r w:rsidR="00833F78">
        <w:t>and partition</w:t>
      </w:r>
      <w:r w:rsidR="000F2FD3">
        <w:t xml:space="preserve"> e</w:t>
      </w:r>
      <w:r w:rsidR="00833F78">
        <w:t xml:space="preserve">nvelope </w:t>
      </w:r>
      <w:r w:rsidRPr="00C92B8F">
        <w:t>constraints</w:t>
      </w:r>
      <w:bookmarkEnd w:id="231"/>
    </w:p>
    <w:p w:rsidR="00FD71D9" w:rsidRPr="00E079D2" w:rsidRDefault="00C92B8F" w:rsidP="00C92B8F">
      <w:r w:rsidRPr="00C92B8F">
        <w:t>The s</w:t>
      </w:r>
      <w:r w:rsidR="00FD71D9">
        <w:t xml:space="preserve">ub-coverage CRS must </w:t>
      </w:r>
      <w:r w:rsidR="001B08C4">
        <w:t xml:space="preserve">allow that the coverage data can be embedded in the </w:t>
      </w:r>
      <w:r w:rsidR="00FD71D9">
        <w:t xml:space="preserve">super-coverage </w:t>
      </w:r>
      <w:r w:rsidR="001B08C4">
        <w:t>referencing it</w:t>
      </w:r>
      <w:r w:rsidR="00FD71D9">
        <w:t>.</w:t>
      </w:r>
    </w:p>
    <w:p w:rsidR="00FD71D9" w:rsidRDefault="00FD71D9" w:rsidP="00FD71D9">
      <w:pPr>
        <w:pStyle w:val="Requirement"/>
        <w:ind w:left="0" w:firstLine="0"/>
      </w:pPr>
      <w:bookmarkStart w:id="232" w:name="_Ref427402319"/>
      <w:r>
        <w:t>:</w:t>
      </w:r>
      <w:r>
        <w:br/>
        <w:t xml:space="preserve">For </w:t>
      </w:r>
      <w:r w:rsidR="00C66D49">
        <w:t xml:space="preserve">any </w:t>
      </w:r>
      <w:r>
        <w:t xml:space="preserve">coverage </w:t>
      </w:r>
      <w:r w:rsidRPr="00522B26">
        <w:rPr>
          <w:i/>
        </w:rPr>
        <w:t>s</w:t>
      </w:r>
      <w:r>
        <w:t xml:space="preserve"> with </w:t>
      </w:r>
      <w:r w:rsidR="003D3467">
        <w:t xml:space="preserve">domain set </w:t>
      </w:r>
      <w:r>
        <w:t xml:space="preserve">CRS </w:t>
      </w:r>
      <w:r w:rsidRPr="00522B26">
        <w:rPr>
          <w:i/>
        </w:rPr>
        <w:t>cs</w:t>
      </w:r>
      <w:r>
        <w:t xml:space="preserve"> being a partition of some coverage </w:t>
      </w:r>
      <w:r w:rsidRPr="00522B26">
        <w:rPr>
          <w:i/>
        </w:rPr>
        <w:t>c</w:t>
      </w:r>
      <w:r>
        <w:t xml:space="preserve"> with </w:t>
      </w:r>
      <w:r w:rsidR="003D3467">
        <w:t xml:space="preserve">domain set </w:t>
      </w:r>
      <w:r>
        <w:t xml:space="preserve">CRS </w:t>
      </w:r>
      <w:r w:rsidRPr="00522B26">
        <w:rPr>
          <w:i/>
        </w:rPr>
        <w:t>cc</w:t>
      </w:r>
      <w:r>
        <w:t xml:space="preserve">, the following </w:t>
      </w:r>
      <w:r w:rsidRPr="00F12D30">
        <w:rPr>
          <w:b/>
        </w:rPr>
        <w:t>shall</w:t>
      </w:r>
      <w:r>
        <w:t xml:space="preserve"> hold: </w:t>
      </w:r>
      <w:r w:rsidRPr="00522B26">
        <w:rPr>
          <w:i/>
        </w:rPr>
        <w:t>cs</w:t>
      </w:r>
      <w:r>
        <w:t xml:space="preserve"> is obtained from </w:t>
      </w:r>
      <w:r w:rsidRPr="00522B26">
        <w:rPr>
          <w:i/>
        </w:rPr>
        <w:t>cc</w:t>
      </w:r>
      <w:r>
        <w:t xml:space="preserve"> by deleting zero or more axes from </w:t>
      </w:r>
      <w:r w:rsidRPr="00522B26">
        <w:rPr>
          <w:i/>
        </w:rPr>
        <w:t>cc</w:t>
      </w:r>
      <w:r>
        <w:t>.</w:t>
      </w:r>
      <w:bookmarkEnd w:id="232"/>
    </w:p>
    <w:p w:rsidR="00FD71D9" w:rsidRPr="00FD71D9" w:rsidRDefault="00376890" w:rsidP="00FD71D9">
      <w:pPr>
        <w:pStyle w:val="Note"/>
      </w:pPr>
      <w:r>
        <w:t>Note</w:t>
      </w:r>
      <w:r w:rsidR="00FD71D9">
        <w:tab/>
        <w:t>This definition enforces an identical axis order among those axes present in both the sub- and super-coverage CRSs.</w:t>
      </w:r>
    </w:p>
    <w:p w:rsidR="009E6697" w:rsidRDefault="009E6697" w:rsidP="009E6697">
      <w:pPr>
        <w:pStyle w:val="Example"/>
      </w:pPr>
      <w:bookmarkStart w:id="233" w:name="_Ref427402326"/>
      <w:r>
        <w:lastRenderedPageBreak/>
        <w:t>Example</w:t>
      </w:r>
      <w:r>
        <w:tab/>
        <w:t xml:space="preserve">A timeseries datacube with CRS axes </w:t>
      </w:r>
      <w:r w:rsidRPr="00376890">
        <w:rPr>
          <w:i/>
        </w:rPr>
        <w:t>Lat/Long/t</w:t>
      </w:r>
      <w:r>
        <w:t xml:space="preserve"> can contain sub-coverages whose CRS axes are given by </w:t>
      </w:r>
      <w:r w:rsidRPr="00376890">
        <w:rPr>
          <w:i/>
        </w:rPr>
        <w:t>Lat/Long</w:t>
      </w:r>
      <w:r>
        <w:t xml:space="preserve">, but not by </w:t>
      </w:r>
      <w:r w:rsidRPr="00376890">
        <w:rPr>
          <w:i/>
        </w:rPr>
        <w:t>Long/Lat</w:t>
      </w:r>
      <w:r>
        <w:t xml:space="preserve">. A datacube with axis order </w:t>
      </w:r>
      <w:r w:rsidRPr="00376890">
        <w:rPr>
          <w:i/>
        </w:rPr>
        <w:t>t/Lat/Long</w:t>
      </w:r>
      <w:r>
        <w:t xml:space="preserve"> likewise can contain sub-coverages with a </w:t>
      </w:r>
      <w:r w:rsidRPr="00376890">
        <w:rPr>
          <w:i/>
        </w:rPr>
        <w:t>Lat/Long</w:t>
      </w:r>
      <w:r>
        <w:t xml:space="preserve"> CRS.</w:t>
      </w:r>
    </w:p>
    <w:p w:rsidR="009E6697" w:rsidRPr="009E6697" w:rsidRDefault="009E6697" w:rsidP="009E6697">
      <w:r>
        <w:t>Lower-dimensional sub-coverages are embedded as slices of thickness one into the super-coverage.</w:t>
      </w:r>
    </w:p>
    <w:p w:rsidR="00FD71D9" w:rsidRDefault="009E6697" w:rsidP="00FD71D9">
      <w:pPr>
        <w:pStyle w:val="Requirement"/>
        <w:ind w:left="0" w:firstLine="0"/>
      </w:pPr>
      <w:bookmarkStart w:id="234" w:name="_Ref433294397"/>
      <w:r>
        <w:t>:</w:t>
      </w:r>
      <w:r w:rsidR="00FD71D9">
        <w:br/>
        <w:t xml:space="preserve">For </w:t>
      </w:r>
      <w:r w:rsidR="00C66D49">
        <w:t xml:space="preserve">any </w:t>
      </w:r>
      <w:r w:rsidR="00FD71D9">
        <w:t xml:space="preserve">axis </w:t>
      </w:r>
      <w:r>
        <w:t xml:space="preserve">not </w:t>
      </w:r>
      <w:r w:rsidR="00FD71D9">
        <w:t xml:space="preserve">occurring in the </w:t>
      </w:r>
      <w:r w:rsidR="003D3467">
        <w:t xml:space="preserve">domain set </w:t>
      </w:r>
      <w:r w:rsidR="00FD71D9">
        <w:t xml:space="preserve">CRS </w:t>
      </w:r>
      <w:r w:rsidR="00FD71D9" w:rsidRPr="00522B26">
        <w:rPr>
          <w:i/>
        </w:rPr>
        <w:t>c</w:t>
      </w:r>
      <w:r>
        <w:rPr>
          <w:i/>
        </w:rPr>
        <w:t>p</w:t>
      </w:r>
      <w:r w:rsidR="00FD71D9">
        <w:t xml:space="preserve"> of coverage </w:t>
      </w:r>
      <w:r>
        <w:rPr>
          <w:i/>
        </w:rPr>
        <w:t>p</w:t>
      </w:r>
      <w:r w:rsidR="00FD71D9">
        <w:t xml:space="preserve"> </w:t>
      </w:r>
      <w:r w:rsidR="00305538">
        <w:t xml:space="preserve">but </w:t>
      </w:r>
      <w:r w:rsidR="00FD71D9">
        <w:t xml:space="preserve">listed as a partition of some coverage </w:t>
      </w:r>
      <w:r w:rsidR="00FD71D9" w:rsidRPr="00522B26">
        <w:rPr>
          <w:i/>
        </w:rPr>
        <w:t>c</w:t>
      </w:r>
      <w:r w:rsidR="00FD71D9">
        <w:t xml:space="preserve"> with </w:t>
      </w:r>
      <w:r w:rsidR="00305538">
        <w:t xml:space="preserve">domain set </w:t>
      </w:r>
      <w:r w:rsidR="00FD71D9">
        <w:t xml:space="preserve">CRS </w:t>
      </w:r>
      <w:r w:rsidR="00FD71D9" w:rsidRPr="00522B26">
        <w:rPr>
          <w:i/>
        </w:rPr>
        <w:t>cc</w:t>
      </w:r>
      <w:r w:rsidR="00FD71D9">
        <w:t xml:space="preserve">, </w:t>
      </w:r>
      <w:r w:rsidR="00FD71D9" w:rsidRPr="00522B26">
        <w:rPr>
          <w:rStyle w:val="Codefragment"/>
        </w:rPr>
        <w:t>lowerBound</w:t>
      </w:r>
      <w:r w:rsidR="00FD71D9">
        <w:t xml:space="preserve"> = </w:t>
      </w:r>
      <w:r w:rsidR="00FD71D9" w:rsidRPr="00522B26">
        <w:rPr>
          <w:rStyle w:val="Codefragment"/>
        </w:rPr>
        <w:t>upperBound</w:t>
      </w:r>
      <w:r w:rsidR="00FD71D9">
        <w:t xml:space="preserve"> </w:t>
      </w:r>
      <w:r w:rsidR="00FD71D9" w:rsidRPr="00F12D30">
        <w:rPr>
          <w:b/>
        </w:rPr>
        <w:t>shall</w:t>
      </w:r>
      <w:r w:rsidR="00FD71D9">
        <w:t xml:space="preserve"> hold in the </w:t>
      </w:r>
      <w:r w:rsidR="00FD71D9" w:rsidRPr="00522B26">
        <w:rPr>
          <w:rStyle w:val="Codefragment"/>
        </w:rPr>
        <w:t>envelope</w:t>
      </w:r>
      <w:r w:rsidR="00FD71D9">
        <w:t xml:space="preserve"> of the </w:t>
      </w:r>
      <w:r>
        <w:rPr>
          <w:i/>
        </w:rPr>
        <w:t>p</w:t>
      </w:r>
      <w:r w:rsidR="00FD71D9">
        <w:t xml:space="preserve"> partition referencing </w:t>
      </w:r>
      <w:r w:rsidR="00FD71D9" w:rsidRPr="00522B26">
        <w:rPr>
          <w:i/>
        </w:rPr>
        <w:t>s</w:t>
      </w:r>
      <w:r w:rsidR="00FD71D9">
        <w:t>.</w:t>
      </w:r>
      <w:bookmarkEnd w:id="233"/>
      <w:bookmarkEnd w:id="234"/>
    </w:p>
    <w:p w:rsidR="005B4F3F" w:rsidRDefault="005B4F3F" w:rsidP="005B4F3F">
      <w:pPr>
        <w:pStyle w:val="Note"/>
      </w:pPr>
      <w:r>
        <w:t>Note</w:t>
      </w:r>
      <w:r>
        <w:tab/>
        <w:t>This allows to “lift”coverage parts into higher-dimensional spaces in the super-coverage, such as embedding a 2-D Lat/Long timeslice into a 3-D Lat/Long/time datacube.</w:t>
      </w:r>
    </w:p>
    <w:p w:rsidR="00833F78" w:rsidRDefault="00833F78" w:rsidP="00833F78">
      <w:r>
        <w:t xml:space="preserve">The </w:t>
      </w:r>
      <w:r w:rsidRPr="00833F78">
        <w:rPr>
          <w:rStyle w:val="Codefragment"/>
        </w:rPr>
        <w:t>CIS::partitionEnvelope</w:t>
      </w:r>
      <w:r>
        <w:t xml:space="preserve"> element does not need to repeat coordinate axis values of the sub-coverage if they are identical in the context of the super-coverage.</w:t>
      </w:r>
    </w:p>
    <w:p w:rsidR="00833F78" w:rsidRDefault="00833F78" w:rsidP="00833F78">
      <w:pPr>
        <w:pStyle w:val="Requirement"/>
        <w:ind w:left="0" w:firstLine="0"/>
      </w:pPr>
      <w:bookmarkStart w:id="235" w:name="_Ref433294418"/>
      <w:r>
        <w:t>:</w:t>
      </w:r>
      <w:r>
        <w:br/>
        <w:t xml:space="preserve">For </w:t>
      </w:r>
      <w:r w:rsidR="00C66D49">
        <w:t xml:space="preserve">any </w:t>
      </w:r>
      <w:r>
        <w:t xml:space="preserve">axis of the </w:t>
      </w:r>
      <w:r w:rsidR="003D3467">
        <w:t xml:space="preserve">domain set </w:t>
      </w:r>
      <w:r>
        <w:t xml:space="preserve">CRS </w:t>
      </w:r>
      <w:r w:rsidRPr="00522B26">
        <w:rPr>
          <w:i/>
        </w:rPr>
        <w:t>c</w:t>
      </w:r>
      <w:r>
        <w:rPr>
          <w:i/>
        </w:rPr>
        <w:t>c</w:t>
      </w:r>
      <w:r>
        <w:t xml:space="preserve"> of some coverage </w:t>
      </w:r>
      <w:r>
        <w:rPr>
          <w:i/>
        </w:rPr>
        <w:t>c</w:t>
      </w:r>
      <w:r>
        <w:t xml:space="preserve"> containing some coverage </w:t>
      </w:r>
      <w:r>
        <w:rPr>
          <w:i/>
        </w:rPr>
        <w:t>p</w:t>
      </w:r>
      <w:r>
        <w:t xml:space="preserve"> as a partition, any axis not listed in </w:t>
      </w:r>
      <w:r w:rsidRPr="00833F78">
        <w:rPr>
          <w:i/>
        </w:rPr>
        <w:t>c</w:t>
      </w:r>
      <w:r>
        <w:t xml:space="preserve">’s </w:t>
      </w:r>
      <w:r w:rsidRPr="00833F78">
        <w:rPr>
          <w:rStyle w:val="Codefragment"/>
        </w:rPr>
        <w:t>partitionEnvelope</w:t>
      </w:r>
      <w:r>
        <w:t xml:space="preserve"> within </w:t>
      </w:r>
      <w:r w:rsidRPr="00833F78">
        <w:rPr>
          <w:i/>
        </w:rPr>
        <w:t>p</w:t>
      </w:r>
      <w:r>
        <w:t xml:space="preserve"> the default </w:t>
      </w:r>
      <w:r w:rsidRPr="00833F78">
        <w:rPr>
          <w:rStyle w:val="Codefragment"/>
        </w:rPr>
        <w:t>lowerBound</w:t>
      </w:r>
      <w:r>
        <w:t xml:space="preserve"> and </w:t>
      </w:r>
      <w:r>
        <w:rPr>
          <w:rStyle w:val="Codefragment"/>
        </w:rPr>
        <w:t>u</w:t>
      </w:r>
      <w:r w:rsidRPr="00833F78">
        <w:rPr>
          <w:rStyle w:val="Codefragment"/>
        </w:rPr>
        <w:t>pperBound</w:t>
      </w:r>
      <w:r>
        <w:t xml:space="preserve"> of this axis in the </w:t>
      </w:r>
      <w:r w:rsidRPr="00833F78">
        <w:rPr>
          <w:rStyle w:val="Codefragment"/>
        </w:rPr>
        <w:t>partitionEnvelope</w:t>
      </w:r>
      <w:r>
        <w:t xml:space="preserve"> </w:t>
      </w:r>
      <w:r w:rsidRPr="00F12D30">
        <w:rPr>
          <w:b/>
        </w:rPr>
        <w:t>shall</w:t>
      </w:r>
      <w:r>
        <w:t xml:space="preserve"> be given by the corresponding values in the </w:t>
      </w:r>
      <w:r w:rsidR="00BF3345">
        <w:rPr>
          <w:rStyle w:val="Codefragment"/>
        </w:rPr>
        <w:t>DomainSet</w:t>
      </w:r>
      <w:r>
        <w:t xml:space="preserve"> of </w:t>
      </w:r>
      <w:r>
        <w:rPr>
          <w:i/>
        </w:rPr>
        <w:t>p</w:t>
      </w:r>
      <w:r>
        <w:t>.</w:t>
      </w:r>
      <w:bookmarkEnd w:id="235"/>
    </w:p>
    <w:p w:rsidR="00833F78" w:rsidRDefault="00833F78" w:rsidP="00833F78">
      <w:pPr>
        <w:pStyle w:val="Note"/>
      </w:pPr>
      <w:r>
        <w:t>Note</w:t>
      </w:r>
      <w:r>
        <w:tab/>
        <w:t xml:space="preserve">Axis identification and sequence is unambiguous even when axes are left out because </w:t>
      </w:r>
      <w:r w:rsidRPr="00833F78">
        <w:rPr>
          <w:rStyle w:val="Codefragment"/>
        </w:rPr>
        <w:t>part</w:t>
      </w:r>
      <w:r w:rsidR="000A12AE">
        <w:rPr>
          <w:rStyle w:val="Codefragment"/>
        </w:rPr>
        <w:softHyphen/>
      </w:r>
      <w:r w:rsidRPr="00833F78">
        <w:rPr>
          <w:rStyle w:val="Codefragment"/>
        </w:rPr>
        <w:t>itionEnvelope</w:t>
      </w:r>
      <w:r>
        <w:t xml:space="preserve"> coordinates are expressed in terms of the super-coverages CRS which defines all axes and their sequence.</w:t>
      </w:r>
    </w:p>
    <w:p w:rsidR="00C92B8F" w:rsidRDefault="00C92B8F" w:rsidP="000F2FD3">
      <w:pPr>
        <w:pStyle w:val="Heading2"/>
      </w:pPr>
      <w:bookmarkStart w:id="236" w:name="_Toc468070836"/>
      <w:r>
        <w:t>Domain set constraints</w:t>
      </w:r>
      <w:bookmarkEnd w:id="236"/>
    </w:p>
    <w:p w:rsidR="00E079D2" w:rsidRDefault="00C92B8F" w:rsidP="00C92B8F">
      <w:r>
        <w:t>The s</w:t>
      </w:r>
      <w:r w:rsidR="00E079D2">
        <w:t>ub-coverage domain sets</w:t>
      </w:r>
      <w:r w:rsidR="00A1367C">
        <w:t>, as well as single direct positions,</w:t>
      </w:r>
      <w:r w:rsidR="00E079D2">
        <w:t xml:space="preserve"> must be non-overlapping</w:t>
      </w:r>
      <w:r w:rsidR="00DF019D">
        <w:t xml:space="preserve"> (considering all axes plus the range components)</w:t>
      </w:r>
      <w:r w:rsidR="00E079D2">
        <w:t xml:space="preserve"> and properly contained in the super-cover</w:t>
      </w:r>
      <w:r w:rsidR="00DF019D">
        <w:softHyphen/>
      </w:r>
      <w:r w:rsidR="00E079D2">
        <w:t>age</w:t>
      </w:r>
      <w:r w:rsidR="009E6697">
        <w:t>;</w:t>
      </w:r>
      <w:r w:rsidR="00E079D2">
        <w:t xml:space="preserve"> missing </w:t>
      </w:r>
      <w:r w:rsidR="009E6697">
        <w:t xml:space="preserve">boundary </w:t>
      </w:r>
      <w:r w:rsidR="00E079D2">
        <w:t xml:space="preserve">values </w:t>
      </w:r>
      <w:r w:rsidR="009E6697">
        <w:t>are represented</w:t>
      </w:r>
      <w:r w:rsidR="00E079D2">
        <w:t xml:space="preserve"> </w:t>
      </w:r>
      <w:r w:rsidR="009E6697">
        <w:t xml:space="preserve">as a </w:t>
      </w:r>
      <w:r w:rsidR="00E079D2">
        <w:t>null value.</w:t>
      </w:r>
    </w:p>
    <w:p w:rsidR="00A201ED" w:rsidRDefault="00A201ED" w:rsidP="00A201ED">
      <w:pPr>
        <w:pStyle w:val="Note"/>
      </w:pPr>
      <w:r>
        <w:t>Note</w:t>
      </w:r>
      <w:r>
        <w:tab/>
      </w:r>
      <w:r w:rsidR="009E6697">
        <w:t>S</w:t>
      </w:r>
      <w:r>
        <w:t>uch null values can be used whenever the actual extent of the super-coverage is not known in the super-coverage itself, such as in timeseries where further timeslices can be appended at any time.</w:t>
      </w:r>
      <w:r w:rsidR="009E6697">
        <w:t xml:space="preserve"> The representation of such a null value is defined in the concrete encodings.</w:t>
      </w:r>
    </w:p>
    <w:p w:rsidR="00FE2B15" w:rsidRDefault="00FE2B15" w:rsidP="00FE2B15">
      <w:pPr>
        <w:pStyle w:val="Requirement"/>
        <w:ind w:left="0" w:firstLine="0"/>
      </w:pPr>
      <w:bookmarkStart w:id="237" w:name="_Ref427352855"/>
      <w:r>
        <w:t>:</w:t>
      </w:r>
      <w:r>
        <w:br/>
        <w:t xml:space="preserve">For any coverage </w:t>
      </w:r>
      <w:r w:rsidR="0067197B">
        <w:rPr>
          <w:i/>
        </w:rPr>
        <w:t>p</w:t>
      </w:r>
      <w:r>
        <w:t xml:space="preserve"> referenced as </w:t>
      </w:r>
      <w:r w:rsidRPr="00647CA6">
        <w:rPr>
          <w:rStyle w:val="Codefragment"/>
        </w:rPr>
        <w:t>partition</w:t>
      </w:r>
      <w:r>
        <w:t xml:space="preserve"> in a coverage </w:t>
      </w:r>
      <w:r w:rsidRPr="00F342DE">
        <w:rPr>
          <w:i/>
        </w:rPr>
        <w:t>c</w:t>
      </w:r>
      <w:r>
        <w:t xml:space="preserve">, </w:t>
      </w:r>
      <w:bookmarkEnd w:id="237"/>
      <w:r w:rsidR="00A201ED">
        <w:t xml:space="preserve">the </w:t>
      </w:r>
      <w:r w:rsidR="00A201ED" w:rsidRPr="00A201ED">
        <w:rPr>
          <w:rStyle w:val="Codefragment"/>
        </w:rPr>
        <w:t>envelope</w:t>
      </w:r>
      <w:r w:rsidR="00A201ED">
        <w:t xml:space="preserve"> of </w:t>
      </w:r>
      <w:r w:rsidR="00A201ED">
        <w:rPr>
          <w:i/>
        </w:rPr>
        <w:t>p</w:t>
      </w:r>
      <w:r w:rsidR="00A201ED">
        <w:t xml:space="preserve"> </w:t>
      </w:r>
      <w:r w:rsidR="00A201ED" w:rsidRPr="001707E6">
        <w:rPr>
          <w:b/>
        </w:rPr>
        <w:t>shall</w:t>
      </w:r>
      <w:r w:rsidR="00A201ED">
        <w:t xml:space="preserve"> be a subset of the domain set of </w:t>
      </w:r>
      <w:r w:rsidR="00A201ED">
        <w:rPr>
          <w:i/>
        </w:rPr>
        <w:t>c</w:t>
      </w:r>
      <w:r w:rsidR="00A201ED">
        <w:t xml:space="preserve">, </w:t>
      </w:r>
      <w:r w:rsidR="00A1367C">
        <w:t xml:space="preserve">obtained </w:t>
      </w:r>
      <w:r w:rsidR="00A201ED">
        <w:t xml:space="preserve">by ignoring all values of </w:t>
      </w:r>
      <w:r w:rsidR="00A201ED" w:rsidRPr="00A201ED">
        <w:rPr>
          <w:rStyle w:val="Codefragment"/>
        </w:rPr>
        <w:t>lowerBound</w:t>
      </w:r>
      <w:r w:rsidR="00A201ED">
        <w:t xml:space="preserve"> and </w:t>
      </w:r>
      <w:r w:rsidR="00A201ED" w:rsidRPr="00A201ED">
        <w:rPr>
          <w:rStyle w:val="Codefragment"/>
        </w:rPr>
        <w:t>UpperBound</w:t>
      </w:r>
      <w:r w:rsidR="00A201ED">
        <w:t xml:space="preserve"> in the </w:t>
      </w:r>
      <w:r w:rsidR="00A201ED" w:rsidRPr="001707E6">
        <w:rPr>
          <w:rStyle w:val="Codefragment"/>
        </w:rPr>
        <w:t>envelope</w:t>
      </w:r>
      <w:r w:rsidR="00A201ED">
        <w:t xml:space="preserve"> of </w:t>
      </w:r>
      <w:r w:rsidR="00A201ED" w:rsidRPr="00F342DE">
        <w:rPr>
          <w:i/>
        </w:rPr>
        <w:t>c</w:t>
      </w:r>
      <w:r w:rsidR="00A201ED">
        <w:t xml:space="preserve"> which have a null value.</w:t>
      </w:r>
    </w:p>
    <w:p w:rsidR="00DD512D" w:rsidRDefault="00C61EB8" w:rsidP="00DD512D">
      <w:pPr>
        <w:pStyle w:val="Requirement"/>
        <w:ind w:left="0" w:firstLine="0"/>
      </w:pPr>
      <w:r>
        <w:t>:</w:t>
      </w:r>
      <w:r w:rsidR="00DD512D">
        <w:br/>
      </w:r>
      <w:bookmarkStart w:id="238" w:name="_Ref427352869"/>
      <w:r w:rsidR="00130FD5">
        <w:t xml:space="preserve">For any coverage </w:t>
      </w:r>
      <w:r w:rsidR="00130FD5" w:rsidRPr="00C61EB8">
        <w:rPr>
          <w:i/>
        </w:rPr>
        <w:t>c</w:t>
      </w:r>
      <w:r w:rsidR="00130FD5">
        <w:t xml:space="preserve"> of type </w:t>
      </w:r>
      <w:r w:rsidR="00130FD5" w:rsidRPr="00130FD5">
        <w:rPr>
          <w:rStyle w:val="Codefragment"/>
        </w:rPr>
        <w:t>CIS:CoverageByPartitioning</w:t>
      </w:r>
      <w:r w:rsidR="00130FD5">
        <w:t xml:space="preserve">, all </w:t>
      </w:r>
      <w:r w:rsidR="00E24F1F" w:rsidRPr="00E24F1F">
        <w:rPr>
          <w:rStyle w:val="Codefragment"/>
        </w:rPr>
        <w:t>partition</w:t>
      </w:r>
      <w:r w:rsidR="00E24F1F">
        <w:t xml:space="preserve"> and </w:t>
      </w:r>
      <w:r w:rsidR="00E24F1F" w:rsidRPr="00E24F1F">
        <w:rPr>
          <w:rStyle w:val="Codefragment"/>
        </w:rPr>
        <w:t>value</w:t>
      </w:r>
      <w:r w:rsidR="00E24F1F">
        <w:t xml:space="preserve"> </w:t>
      </w:r>
      <w:r w:rsidR="00130FD5">
        <w:t xml:space="preserve">components </w:t>
      </w:r>
      <w:r w:rsidR="00DD512D" w:rsidRPr="00F342DE">
        <w:rPr>
          <w:b/>
        </w:rPr>
        <w:t>shall</w:t>
      </w:r>
      <w:r w:rsidR="00DD512D">
        <w:t xml:space="preserve"> </w:t>
      </w:r>
      <w:r w:rsidR="00130FD5">
        <w:t xml:space="preserve">have pairwise </w:t>
      </w:r>
      <w:r w:rsidR="00DD512D">
        <w:t>disjoint</w:t>
      </w:r>
      <w:r w:rsidR="00130FD5">
        <w:t xml:space="preserve"> extents</w:t>
      </w:r>
      <w:r w:rsidR="00E343F4">
        <w:t xml:space="preserve"> across any of its range components</w:t>
      </w:r>
      <w:r w:rsidR="00DD512D">
        <w:t>.</w:t>
      </w:r>
      <w:bookmarkEnd w:id="238"/>
    </w:p>
    <w:p w:rsidR="001220D0" w:rsidRPr="001220D0" w:rsidRDefault="001220D0" w:rsidP="00835862">
      <w:pPr>
        <w:pStyle w:val="Example"/>
      </w:pPr>
      <w:r>
        <w:t>Example</w:t>
      </w:r>
      <w:r>
        <w:tab/>
        <w:t xml:space="preserve">Band-interleaved (BIL) representation can be achieved through multiple sub-coverages all registered to the same extent, but each one adding an individual </w:t>
      </w:r>
      <w:r w:rsidR="00835862">
        <w:t>band.</w:t>
      </w:r>
    </w:p>
    <w:p w:rsidR="00E079D2" w:rsidRDefault="00E079D2" w:rsidP="00E079D2">
      <w:pPr>
        <w:pStyle w:val="Requirement"/>
        <w:ind w:left="0" w:firstLine="0"/>
      </w:pPr>
      <w:bookmarkStart w:id="239" w:name="_Ref427352877"/>
      <w:r>
        <w:t>:</w:t>
      </w:r>
      <w:r>
        <w:br/>
      </w:r>
      <w:r w:rsidR="00236866">
        <w:t xml:space="preserve">In a </w:t>
      </w:r>
      <w:r>
        <w:t xml:space="preserve">coverage </w:t>
      </w:r>
      <w:r w:rsidR="00236866">
        <w:t xml:space="preserve">containing at least one </w:t>
      </w:r>
      <w:r>
        <w:t xml:space="preserve">direct position </w:t>
      </w:r>
      <w:r w:rsidR="00236866">
        <w:t xml:space="preserve">for which </w:t>
      </w:r>
      <w:r>
        <w:t xml:space="preserve">no value </w:t>
      </w:r>
      <w:r w:rsidR="00236866">
        <w:t xml:space="preserve">is </w:t>
      </w:r>
      <w:r>
        <w:t>stored there</w:t>
      </w:r>
      <w:r w:rsidRPr="00DD512D">
        <w:rPr>
          <w:b/>
        </w:rPr>
        <w:t xml:space="preserve"> shal</w:t>
      </w:r>
      <w:r w:rsidRPr="00F342DE">
        <w:rPr>
          <w:b/>
        </w:rPr>
        <w:t>l</w:t>
      </w:r>
      <w:r>
        <w:t xml:space="preserve"> be at least one null </w:t>
      </w:r>
      <w:r w:rsidR="007B3A44">
        <w:t xml:space="preserve">(i.e., nil) </w:t>
      </w:r>
      <w:r>
        <w:t>value defined in its range type.</w:t>
      </w:r>
      <w:bookmarkEnd w:id="239"/>
    </w:p>
    <w:p w:rsidR="00E079D2" w:rsidRDefault="00376890" w:rsidP="00E079D2">
      <w:pPr>
        <w:pStyle w:val="Note"/>
      </w:pPr>
      <w:r>
        <w:lastRenderedPageBreak/>
        <w:t>Note</w:t>
      </w:r>
      <w:r w:rsidR="00E079D2">
        <w:t xml:space="preserve"> 1</w:t>
      </w:r>
      <w:r w:rsidR="00E079D2">
        <w:tab/>
        <w:t>Such “undefined areas” can only occur with coverages containing partitions</w:t>
      </w:r>
      <w:r w:rsidR="00F12BEB">
        <w:t xml:space="preserve"> (</w:t>
      </w:r>
      <w:r w:rsidR="00E079D2">
        <w:t>in a domain</w:t>
      </w:r>
      <w:r w:rsidR="00083C0D">
        <w:t xml:space="preserve"> </w:t>
      </w:r>
      <w:r w:rsidR="00E079D2">
        <w:t>/</w:t>
      </w:r>
      <w:r w:rsidR="00083C0D">
        <w:t xml:space="preserve"> </w:t>
      </w:r>
      <w:r w:rsidR="00E079D2">
        <w:t>range representation there must always exist a value for each direct position</w:t>
      </w:r>
      <w:r w:rsidR="00F12BEB">
        <w:t>)</w:t>
      </w:r>
      <w:r w:rsidR="00E079D2">
        <w:t>.</w:t>
      </w:r>
      <w:r w:rsidR="00236866">
        <w:t xml:space="preserve"> This rule makes sure that “null values” exist when needed.</w:t>
      </w:r>
    </w:p>
    <w:p w:rsidR="00E079D2" w:rsidRDefault="00376890" w:rsidP="00E079D2">
      <w:pPr>
        <w:pStyle w:val="Note"/>
      </w:pPr>
      <w:r>
        <w:t>Note</w:t>
      </w:r>
      <w:r w:rsidR="00E079D2">
        <w:t xml:space="preserve"> 2</w:t>
      </w:r>
      <w:r w:rsidR="00E079D2">
        <w:tab/>
        <w:t>Such “default” null values can differ among direct positions, an implementation is free to choose values non-deterministically.</w:t>
      </w:r>
      <w:r w:rsidR="007B3A44">
        <w:t xml:space="preserve"> It is good practice, though, to use a single value whenever possible.</w:t>
      </w:r>
    </w:p>
    <w:p w:rsidR="00C92B8F" w:rsidRDefault="00FD71D9" w:rsidP="000F2FD3">
      <w:pPr>
        <w:pStyle w:val="Heading2"/>
      </w:pPr>
      <w:bookmarkStart w:id="240" w:name="_Toc468070837"/>
      <w:r>
        <w:t>Range type</w:t>
      </w:r>
      <w:r w:rsidR="000F2FD3">
        <w:t xml:space="preserve"> constraint</w:t>
      </w:r>
      <w:r>
        <w:t>s</w:t>
      </w:r>
      <w:bookmarkEnd w:id="240"/>
    </w:p>
    <w:p w:rsidR="00E079D2" w:rsidRPr="00E079D2" w:rsidRDefault="00C92B8F" w:rsidP="00C92B8F">
      <w:r>
        <w:t xml:space="preserve">Sub- and super-coverage must have </w:t>
      </w:r>
      <w:r w:rsidR="00666ECE">
        <w:t xml:space="preserve">compatible </w:t>
      </w:r>
      <w:r>
        <w:t>range types</w:t>
      </w:r>
      <w:r w:rsidR="00666ECE">
        <w:t xml:space="preserve"> – either identical ones, or partitions contribute parts of the full super-coverage range component record</w:t>
      </w:r>
      <w:r w:rsidR="00FD71D9">
        <w:t>.</w:t>
      </w:r>
    </w:p>
    <w:p w:rsidR="00647CA6" w:rsidRDefault="00647CA6" w:rsidP="00FE2B15">
      <w:pPr>
        <w:pStyle w:val="Requirement"/>
        <w:ind w:left="0" w:firstLine="0"/>
      </w:pPr>
      <w:bookmarkStart w:id="241" w:name="_Ref427352882"/>
      <w:r>
        <w:t>:</w:t>
      </w:r>
      <w:r>
        <w:br/>
      </w:r>
      <w:bookmarkEnd w:id="241"/>
      <w:r w:rsidR="00C66D49">
        <w:t xml:space="preserve">For any coverage </w:t>
      </w:r>
      <w:r w:rsidR="00C66D49">
        <w:rPr>
          <w:i/>
        </w:rPr>
        <w:t>p</w:t>
      </w:r>
      <w:r w:rsidR="00C66D49">
        <w:t xml:space="preserve"> with range type </w:t>
      </w:r>
      <w:r w:rsidR="00C66D49">
        <w:rPr>
          <w:i/>
        </w:rPr>
        <w:t>rp</w:t>
      </w:r>
      <w:r w:rsidR="00C66D49">
        <w:t xml:space="preserve"> referenced as a </w:t>
      </w:r>
      <w:r w:rsidR="00C66D49" w:rsidRPr="00647CA6">
        <w:rPr>
          <w:rStyle w:val="Codefragment"/>
        </w:rPr>
        <w:t>partition</w:t>
      </w:r>
      <w:r w:rsidR="00C66D49">
        <w:t xml:space="preserve"> in a coverage </w:t>
      </w:r>
      <w:r w:rsidR="00C66D49" w:rsidRPr="00F342DE">
        <w:rPr>
          <w:i/>
        </w:rPr>
        <w:t>c</w:t>
      </w:r>
      <w:r w:rsidR="00C66D49">
        <w:t xml:space="preserve"> with range type </w:t>
      </w:r>
      <w:r w:rsidR="00C66D49">
        <w:rPr>
          <w:i/>
        </w:rPr>
        <w:t>r</w:t>
      </w:r>
      <w:r w:rsidR="00C66D49" w:rsidRPr="00522B26">
        <w:rPr>
          <w:i/>
        </w:rPr>
        <w:t>c</w:t>
      </w:r>
      <w:r w:rsidR="00C66D49">
        <w:t xml:space="preserve">, the following </w:t>
      </w:r>
      <w:r w:rsidR="00C66D49" w:rsidRPr="00F12D30">
        <w:rPr>
          <w:b/>
        </w:rPr>
        <w:t>shall</w:t>
      </w:r>
      <w:r w:rsidR="00C66D49">
        <w:t xml:space="preserve"> hold: </w:t>
      </w:r>
      <w:r w:rsidR="00C66D49">
        <w:rPr>
          <w:i/>
        </w:rPr>
        <w:t>rp</w:t>
      </w:r>
      <w:r w:rsidR="00C66D49">
        <w:t xml:space="preserve"> is obtained from </w:t>
      </w:r>
      <w:r w:rsidR="00C66D49">
        <w:rPr>
          <w:i/>
        </w:rPr>
        <w:t>r</w:t>
      </w:r>
      <w:r w:rsidR="00C66D49" w:rsidRPr="00522B26">
        <w:rPr>
          <w:i/>
        </w:rPr>
        <w:t>c</w:t>
      </w:r>
      <w:r w:rsidR="00C66D49">
        <w:t xml:space="preserve"> by deleting zero or more range components from </w:t>
      </w:r>
      <w:r w:rsidR="00C66D49">
        <w:rPr>
          <w:i/>
        </w:rPr>
        <w:t>r</w:t>
      </w:r>
      <w:r w:rsidR="00C66D49" w:rsidRPr="00522B26">
        <w:rPr>
          <w:i/>
        </w:rPr>
        <w:t>c</w:t>
      </w:r>
      <w:r w:rsidR="006529B3">
        <w:t>.</w:t>
      </w:r>
    </w:p>
    <w:p w:rsidR="00CF7CD5" w:rsidRDefault="00CF7CD5" w:rsidP="00CF7CD5">
      <w:pPr>
        <w:pStyle w:val="Note"/>
      </w:pPr>
      <w:r>
        <w:t>Note</w:t>
      </w:r>
      <w:r>
        <w:tab/>
        <w:t>Sub-coverage bands are visible in the super-coverage under the name indicated in the range type translation list, which obviously must not lead to name clashes in the super-coverage (i.e., range component names still have to be pairwise distinct). Further, from the super-coverage perspective, all range components “imported” must adhere to the same range type definition to not violate the basic definition of range type coherence in a coverage.</w:t>
      </w:r>
    </w:p>
    <w:p w:rsidR="00CF7CD5" w:rsidRDefault="00666ECE" w:rsidP="00666ECE">
      <w:pPr>
        <w:pStyle w:val="Example"/>
      </w:pPr>
      <w:r>
        <w:t>Example</w:t>
      </w:r>
      <w:r>
        <w:tab/>
        <w:t xml:space="preserve">Band-interleaved storage of satellite imagery, as well as variables in climate model output can be </w:t>
      </w:r>
      <w:r w:rsidR="00016A3D">
        <w:t xml:space="preserve">accomplished </w:t>
      </w:r>
      <w:r>
        <w:t>this way</w:t>
      </w:r>
      <w:r w:rsidR="00016A3D">
        <w:t xml:space="preserve">: single bands, or combinations of bands, can go into separate sub-coverages which are linked together through a super-coverage. </w:t>
      </w:r>
    </w:p>
    <w:p w:rsidR="00666ECE" w:rsidRPr="00666ECE" w:rsidRDefault="00666ECE" w:rsidP="00666ECE">
      <w:r>
        <w:t>If the partitions altogether are not commensurate to the complete range type structure then the range components not covered are equivalent to some null value (which must be defined in this case).</w:t>
      </w:r>
    </w:p>
    <w:p w:rsidR="001E5EF9" w:rsidRPr="001E5EF9" w:rsidRDefault="001E5EF9" w:rsidP="001E5EF9">
      <w:pPr>
        <w:pStyle w:val="Requirement"/>
        <w:ind w:left="0" w:firstLine="0"/>
      </w:pPr>
      <w:bookmarkStart w:id="242" w:name="_Ref433294457"/>
      <w:r>
        <w:t>:</w:t>
      </w:r>
      <w:r>
        <w:br/>
      </w:r>
      <w:bookmarkEnd w:id="242"/>
      <w:r w:rsidR="00E13599">
        <w:t xml:space="preserve">In </w:t>
      </w:r>
      <w:r w:rsidR="00CF079E">
        <w:t xml:space="preserve">any </w:t>
      </w:r>
      <w:r w:rsidR="00E13599">
        <w:t>coverage containing at least one range component for which no value is stored there</w:t>
      </w:r>
      <w:r w:rsidR="00E13599" w:rsidRPr="00DD512D">
        <w:rPr>
          <w:b/>
        </w:rPr>
        <w:t xml:space="preserve"> shal</w:t>
      </w:r>
      <w:r w:rsidR="00E13599" w:rsidRPr="00F342DE">
        <w:rPr>
          <w:b/>
        </w:rPr>
        <w:t>l</w:t>
      </w:r>
      <w:r w:rsidR="00E13599">
        <w:t xml:space="preserve"> be at least one null (i.e., nil) value defined in the </w:t>
      </w:r>
      <w:r w:rsidR="004035E1">
        <w:t xml:space="preserve">corresponding </w:t>
      </w:r>
      <w:r w:rsidR="00E13599">
        <w:t>range type</w:t>
      </w:r>
      <w:r w:rsidR="00E13599" w:rsidRPr="00E13599">
        <w:t xml:space="preserve"> </w:t>
      </w:r>
      <w:r w:rsidR="00E13599">
        <w:t>component.</w:t>
      </w:r>
    </w:p>
    <w:bookmarkEnd w:id="118"/>
    <w:p w:rsidR="00E13599" w:rsidRDefault="00E13599" w:rsidP="00E13599">
      <w:pPr>
        <w:pStyle w:val="Example"/>
      </w:pPr>
      <w:r>
        <w:t>Example</w:t>
      </w:r>
      <w:r w:rsidR="00CF079E">
        <w:t xml:space="preserve"> 1</w:t>
      </w:r>
      <w:r>
        <w:tab/>
        <w:t>Consider an RGB coverage where the color bands are factored out into partitions. Assume that there are only partitions for the red and green, but not for the blue band. In this case, the range type definition of the RGB coverage must provide a null value for the blue band so that an equivalent “flat” coverage can be constructed which contains null values in all direct positions for the missing blue band.</w:t>
      </w:r>
    </w:p>
    <w:p w:rsidR="00CF079E" w:rsidRPr="00CF079E" w:rsidRDefault="00CF079E" w:rsidP="00CF079E">
      <w:pPr>
        <w:pStyle w:val="Example"/>
      </w:pPr>
      <w:r>
        <w:t>Example 2</w:t>
      </w:r>
      <w:r>
        <w:tab/>
        <w:t>Band interleaving combined with spatial partitioning (such as in mosaics) may lead to small islands of null values. For each of them, a proper null value definition must exist allowing an implementation to interpret the missing value as one of these null values.</w:t>
      </w:r>
    </w:p>
    <w:p w:rsidR="00C431E2" w:rsidRPr="00184A80" w:rsidRDefault="00C431E2" w:rsidP="00C431E2">
      <w:pPr>
        <w:pStyle w:val="Heading1"/>
      </w:pPr>
      <w:bookmarkStart w:id="243" w:name="_Toc468070838"/>
      <w:r>
        <w:t xml:space="preserve">Class </w:t>
      </w:r>
      <w:r w:rsidRPr="00C431E2">
        <w:rPr>
          <w:i/>
        </w:rPr>
        <w:t>container</w:t>
      </w:r>
      <w:bookmarkEnd w:id="243"/>
    </w:p>
    <w:p w:rsidR="00C431E2" w:rsidRDefault="00C431E2" w:rsidP="00C431E2">
      <w:r>
        <w:t xml:space="preserve">This class </w:t>
      </w:r>
      <w:r>
        <w:rPr>
          <w:i/>
        </w:rPr>
        <w:t>container</w:t>
      </w:r>
      <w:r w:rsidR="00661ADC">
        <w:t xml:space="preserve">, which is free-standing and not dependent on class </w:t>
      </w:r>
      <w:r w:rsidR="00661ADC" w:rsidRPr="00661ADC">
        <w:rPr>
          <w:i/>
        </w:rPr>
        <w:t>coverage</w:t>
      </w:r>
      <w:r w:rsidR="00661ADC">
        <w:t xml:space="preserve">, </w:t>
      </w:r>
      <w:r>
        <w:t xml:space="preserve">establishes a general data type and format independent information unit. Such units are particularly useful when aggregating homogeneous information (such as several coverages) or heterogeneous information (such as coverages annotated with </w:t>
      </w:r>
      <w:r w:rsidR="00D41AE5">
        <w:t>other coverages, features, and metadata).</w:t>
      </w:r>
    </w:p>
    <w:p w:rsidR="00C431E2" w:rsidRDefault="00C431E2" w:rsidP="00D41AE5">
      <w:pPr>
        <w:pStyle w:val="Note"/>
      </w:pPr>
      <w:r>
        <w:t>Note</w:t>
      </w:r>
      <w:r>
        <w:tab/>
        <w:t xml:space="preserve">Container objects can </w:t>
      </w:r>
      <w:r w:rsidR="00134636">
        <w:t xml:space="preserve">be </w:t>
      </w:r>
      <w:r>
        <w:t>conveniently queried by XPath when encoded in XML, and by similar ex</w:t>
      </w:r>
      <w:r w:rsidR="00D41AE5">
        <w:softHyphen/>
      </w:r>
      <w:r>
        <w:t>ist</w:t>
      </w:r>
      <w:r w:rsidR="00D41AE5">
        <w:softHyphen/>
      </w:r>
      <w:r>
        <w:t>ing techniques when encoded in some other format like JSON. This notwithstanding, there is no restriction on the encoding – individual components of an object may be encoded individually in different formats.</w:t>
      </w:r>
    </w:p>
    <w:p w:rsidR="00297EC8" w:rsidRPr="00297EC8" w:rsidRDefault="00297EC8" w:rsidP="00297EC8">
      <w:r>
        <w:lastRenderedPageBreak/>
        <w:t xml:space="preserve">The definition of the target structure, </w:t>
      </w:r>
      <w:r w:rsidRPr="00297EC8">
        <w:rPr>
          <w:rStyle w:val="Codefragment"/>
        </w:rPr>
        <w:t>CIS::Object</w:t>
      </w:r>
      <w:r>
        <w:t>, is tentatively as general as ever possible. Applications will derive bespoke instantiatable subclasses from this abstract class.</w:t>
      </w:r>
    </w:p>
    <w:p w:rsidR="00C431E2" w:rsidRDefault="00C431E2" w:rsidP="00C431E2">
      <w:pPr>
        <w:pStyle w:val="Requirement"/>
        <w:ind w:left="0" w:firstLine="0"/>
      </w:pPr>
      <w:bookmarkStart w:id="244" w:name="_Ref445407662"/>
      <w:r>
        <w:t>:</w:t>
      </w:r>
      <w:r>
        <w:br/>
        <w:t>A</w:t>
      </w:r>
      <w:r w:rsidR="00A75A99">
        <w:t>n object</w:t>
      </w:r>
      <w:r>
        <w:t xml:space="preserve"> using the </w:t>
      </w:r>
      <w:r w:rsidR="00A75A99">
        <w:rPr>
          <w:i/>
        </w:rPr>
        <w:t>container</w:t>
      </w:r>
      <w:r>
        <w:t xml:space="preserve"> scheme </w:t>
      </w:r>
      <w:r w:rsidRPr="00FE2B15">
        <w:rPr>
          <w:b/>
        </w:rPr>
        <w:t>shall</w:t>
      </w:r>
      <w:r>
        <w:t xml:space="preserve"> conform to</w:t>
      </w:r>
      <w:r w:rsidR="002B5434">
        <w:t xml:space="preserve"> </w:t>
      </w:r>
      <w:r w:rsidR="001C18BF">
        <w:fldChar w:fldCharType="begin"/>
      </w:r>
      <w:r w:rsidR="002B5434">
        <w:instrText xml:space="preserve"> REF _Ref445406900 \h </w:instrText>
      </w:r>
      <w:r w:rsidR="001C18BF">
        <w:fldChar w:fldCharType="separate"/>
      </w:r>
      <w:r w:rsidR="0086620D">
        <w:t>Figure 13</w:t>
      </w:r>
      <w:r w:rsidR="001C18BF">
        <w:fldChar w:fldCharType="end"/>
      </w:r>
      <w:r>
        <w:t>.</w:t>
      </w:r>
      <w:bookmarkEnd w:id="244"/>
    </w:p>
    <w:p w:rsidR="00E13599" w:rsidRDefault="001A6C76" w:rsidP="002B5434">
      <w:pPr>
        <w:jc w:val="center"/>
      </w:pPr>
      <w:r>
        <w:rPr>
          <w:noProof/>
          <w:lang w:val="en-US"/>
        </w:rPr>
        <w:drawing>
          <wp:inline distT="0" distB="0" distL="0" distR="0">
            <wp:extent cx="1330960" cy="1242060"/>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cstate="print"/>
                    <a:srcRect/>
                    <a:stretch>
                      <a:fillRect/>
                    </a:stretch>
                  </pic:blipFill>
                  <pic:spPr bwMode="auto">
                    <a:xfrm>
                      <a:off x="0" y="0"/>
                      <a:ext cx="1330960" cy="1242060"/>
                    </a:xfrm>
                    <a:prstGeom prst="rect">
                      <a:avLst/>
                    </a:prstGeom>
                    <a:noFill/>
                    <a:ln w="9525">
                      <a:noFill/>
                      <a:miter lim="800000"/>
                      <a:headEnd/>
                      <a:tailEnd/>
                    </a:ln>
                  </pic:spPr>
                </pic:pic>
              </a:graphicData>
            </a:graphic>
          </wp:inline>
        </w:drawing>
      </w:r>
    </w:p>
    <w:p w:rsidR="002B5434" w:rsidRPr="0016562C" w:rsidRDefault="002B5434" w:rsidP="002B5434">
      <w:pPr>
        <w:pStyle w:val="Figuretitle"/>
      </w:pPr>
      <w:bookmarkStart w:id="245" w:name="_Ref445406900"/>
      <w:r>
        <w:t xml:space="preserve">Figure </w:t>
      </w:r>
      <w:r w:rsidR="00933787">
        <w:fldChar w:fldCharType="begin"/>
      </w:r>
      <w:r w:rsidR="00933787">
        <w:instrText xml:space="preserve"> SEQ "Figure" \*Arabic </w:instrText>
      </w:r>
      <w:r w:rsidR="00933787">
        <w:fldChar w:fldCharType="separate"/>
      </w:r>
      <w:r w:rsidR="0086620D">
        <w:rPr>
          <w:noProof/>
        </w:rPr>
        <w:t>13</w:t>
      </w:r>
      <w:r w:rsidR="00933787">
        <w:rPr>
          <w:noProof/>
        </w:rPr>
        <w:fldChar w:fldCharType="end"/>
      </w:r>
      <w:bookmarkEnd w:id="245"/>
      <w:r>
        <w:t>:</w:t>
      </w:r>
      <w:r>
        <w:rPr>
          <w:b w:val="0"/>
          <w:bCs w:val="0"/>
          <w:i/>
          <w:iCs/>
        </w:rPr>
        <w:t xml:space="preserve"> </w:t>
      </w:r>
      <w:r w:rsidRPr="0016562C">
        <w:rPr>
          <w:bCs w:val="0"/>
          <w:iCs/>
        </w:rPr>
        <w:t>UML</w:t>
      </w:r>
      <w:r>
        <w:rPr>
          <w:bCs w:val="0"/>
          <w:iCs/>
        </w:rPr>
        <w:t xml:space="preserve"> diagram of</w:t>
      </w:r>
      <w:r>
        <w:rPr>
          <w:b w:val="0"/>
          <w:bCs w:val="0"/>
          <w:i/>
          <w:iCs/>
        </w:rPr>
        <w:t xml:space="preserve"> </w:t>
      </w:r>
      <w:r w:rsidRPr="008E5FD6">
        <w:rPr>
          <w:rFonts w:ascii="Courier New" w:hAnsi="Courier New"/>
          <w:sz w:val="22"/>
          <w:szCs w:val="22"/>
        </w:rPr>
        <w:t>CIS::</w:t>
      </w:r>
      <w:r>
        <w:rPr>
          <w:rFonts w:ascii="Courier New" w:hAnsi="Courier New"/>
          <w:sz w:val="22"/>
          <w:szCs w:val="22"/>
        </w:rPr>
        <w:t xml:space="preserve">Object </w:t>
      </w:r>
      <w:r>
        <w:t xml:space="preserve">structure as per </w:t>
      </w:r>
      <w:r>
        <w:rPr>
          <w:i/>
        </w:rPr>
        <w:t>container</w:t>
      </w:r>
    </w:p>
    <w:p w:rsidR="00006EDB" w:rsidRDefault="00006EDB" w:rsidP="00006EDB">
      <w:pPr>
        <w:pStyle w:val="Note"/>
      </w:pPr>
      <w:r>
        <w:t>Note</w:t>
      </w:r>
      <w:r>
        <w:tab/>
        <w:t>This container approach is intended to align with related standards on heterogeneous data and services on them.</w:t>
      </w:r>
      <w:r w:rsidR="00E503FF">
        <w:t xml:space="preserve"> Information from such objects can be extracted, for example, through the XPath-based retrieval defined in the OGC Web Information Service (WIS)</w:t>
      </w:r>
      <w:r w:rsidR="00266422">
        <w:t xml:space="preserve"> </w:t>
      </w:r>
      <w:r w:rsidR="001C18BF">
        <w:fldChar w:fldCharType="begin"/>
      </w:r>
      <w:r w:rsidR="00266422">
        <w:instrText xml:space="preserve"> REF _Ref452236548 \r \h </w:instrText>
      </w:r>
      <w:r w:rsidR="001C18BF">
        <w:fldChar w:fldCharType="separate"/>
      </w:r>
      <w:r w:rsidR="0086620D">
        <w:t>[10]</w:t>
      </w:r>
      <w:r w:rsidR="001C18BF">
        <w:fldChar w:fldCharType="end"/>
      </w:r>
      <w:r w:rsidR="00E503FF">
        <w:t>.</w:t>
      </w:r>
    </w:p>
    <w:p w:rsidR="00E503FF" w:rsidRPr="00E503FF" w:rsidRDefault="00E503FF" w:rsidP="00E503FF"/>
    <w:p w:rsidR="00A75A99" w:rsidRDefault="00A75A99"/>
    <w:p w:rsidR="002B5434" w:rsidRDefault="002B5434">
      <w:pPr>
        <w:sectPr w:rsidR="002B5434" w:rsidSect="007A7FA2">
          <w:footerReference w:type="even" r:id="rId75"/>
          <w:footerReference w:type="default" r:id="rId76"/>
          <w:type w:val="continuous"/>
          <w:pgSz w:w="12240" w:h="15840" w:code="1"/>
          <w:pgMar w:top="1418" w:right="1797" w:bottom="1134" w:left="1797" w:header="720" w:footer="578" w:gutter="0"/>
          <w:pgNumType w:start="1"/>
          <w:cols w:space="720"/>
          <w:docGrid w:linePitch="360"/>
        </w:sectPr>
      </w:pPr>
    </w:p>
    <w:p w:rsidR="006613E5" w:rsidRPr="001A5210" w:rsidRDefault="006613E5" w:rsidP="001A5210">
      <w:pPr>
        <w:pStyle w:val="Heading1"/>
        <w:numPr>
          <w:ilvl w:val="0"/>
          <w:numId w:val="0"/>
        </w:numPr>
        <w:jc w:val="center"/>
      </w:pPr>
      <w:bookmarkStart w:id="246" w:name="_Toc468070839"/>
      <w:bookmarkEnd w:id="77"/>
      <w:r w:rsidRPr="00B25AF4">
        <w:lastRenderedPageBreak/>
        <w:t>Annex A</w:t>
      </w:r>
      <w:r w:rsidRPr="001A5210">
        <w:br/>
        <w:t>(normative)</w:t>
      </w:r>
      <w:r w:rsidRPr="001A5210">
        <w:br/>
      </w:r>
      <w:r w:rsidRPr="001A5210">
        <w:br/>
        <w:t xml:space="preserve">Abstract </w:t>
      </w:r>
      <w:r w:rsidR="000456E8">
        <w:t>T</w:t>
      </w:r>
      <w:r w:rsidRPr="001A5210">
        <w:t xml:space="preserve">est </w:t>
      </w:r>
      <w:r w:rsidR="000456E8">
        <w:t>S</w:t>
      </w:r>
      <w:r w:rsidRPr="001A5210">
        <w:t>uite</w:t>
      </w:r>
      <w:bookmarkEnd w:id="246"/>
    </w:p>
    <w:p w:rsidR="003C2D76" w:rsidRDefault="006613E5">
      <w:r>
        <w:t>This Annex specifies an Abstract Test Suite which shall be passed in completeness by any implementation claiming conformance with this Application Schema.</w:t>
      </w:r>
      <w:r w:rsidR="003C2D76">
        <w:t xml:space="preserve"> </w:t>
      </w:r>
    </w:p>
    <w:p w:rsidR="000456E8" w:rsidRDefault="000456E8">
      <w:r>
        <w:t>The test approach conceptually consist of two steps:</w:t>
      </w:r>
    </w:p>
    <w:p w:rsidR="000456E8" w:rsidRDefault="004B4B5C" w:rsidP="004B4B5C">
      <w:pPr>
        <w:numPr>
          <w:ilvl w:val="0"/>
          <w:numId w:val="35"/>
        </w:numPr>
      </w:pPr>
      <w:r>
        <w:t>Transcode the coverage from its original format into one of the formats directly addressed by this standard</w:t>
      </w:r>
      <w:r>
        <w:rPr>
          <w:rStyle w:val="FootnoteReference"/>
        </w:rPr>
        <w:footnoteReference w:id="4"/>
      </w:r>
      <w:r w:rsidR="00996F27">
        <w:t>, following the mapping rules defined for the particular original format on hand</w:t>
      </w:r>
      <w:r w:rsidR="00996F27">
        <w:rPr>
          <w:rStyle w:val="FootnoteReference"/>
        </w:rPr>
        <w:footnoteReference w:id="5"/>
      </w:r>
      <w:r>
        <w:t>.</w:t>
      </w:r>
    </w:p>
    <w:p w:rsidR="004B4B5C" w:rsidRDefault="004B4B5C" w:rsidP="004B4B5C">
      <w:pPr>
        <w:numPr>
          <w:ilvl w:val="0"/>
          <w:numId w:val="35"/>
        </w:numPr>
      </w:pPr>
      <w:r>
        <w:t>Perform all conformance tests on this transcoded coverage representation. Tests fail/succeed if they fail/succeed, resp., on this transcoded representation.</w:t>
      </w:r>
    </w:p>
    <w:p w:rsidR="000456E8" w:rsidRDefault="000456E8">
      <w:r>
        <w:t>A concrete test implementation may choose a different strategy (may be for efficiency reasons) as long as the tests behave as indicated in this Abstract Test Suite.</w:t>
      </w:r>
    </w:p>
    <w:p w:rsidR="006615C8" w:rsidRPr="00EC3193" w:rsidRDefault="006613E5" w:rsidP="006615C8">
      <w:pPr>
        <w:pStyle w:val="a2"/>
        <w:rPr>
          <w:i/>
        </w:rPr>
      </w:pPr>
      <w:bookmarkStart w:id="247" w:name="_Toc178746707"/>
      <w:bookmarkStart w:id="248" w:name="_Toc185741028"/>
      <w:bookmarkStart w:id="249" w:name="_Toc189982826"/>
      <w:bookmarkStart w:id="250" w:name="_Toc194128706"/>
      <w:bookmarkStart w:id="251" w:name="_Toc201647616"/>
      <w:bookmarkStart w:id="252" w:name="_Toc203375906"/>
      <w:bookmarkStart w:id="253" w:name="_Toc204410960"/>
      <w:bookmarkStart w:id="254" w:name="_Ref214775670"/>
      <w:bookmarkStart w:id="255" w:name="_Ref214863776"/>
      <w:bookmarkStart w:id="256" w:name="_Toc216058020"/>
      <w:bookmarkStart w:id="257" w:name="_Toc468070840"/>
      <w:r>
        <w:t xml:space="preserve">Conformance Test Class: </w:t>
      </w:r>
      <w:bookmarkEnd w:id="247"/>
      <w:bookmarkEnd w:id="248"/>
      <w:bookmarkEnd w:id="249"/>
      <w:bookmarkEnd w:id="250"/>
      <w:bookmarkEnd w:id="251"/>
      <w:bookmarkEnd w:id="252"/>
      <w:bookmarkEnd w:id="253"/>
      <w:bookmarkEnd w:id="254"/>
      <w:bookmarkEnd w:id="255"/>
      <w:bookmarkEnd w:id="256"/>
      <w:r w:rsidR="00E55E39" w:rsidRPr="0073769F">
        <w:rPr>
          <w:i/>
        </w:rPr>
        <w:t>coverage</w:t>
      </w:r>
      <w:bookmarkEnd w:id="257"/>
    </w:p>
    <w:tbl>
      <w:tblPr>
        <w:tblW w:w="8859" w:type="dxa"/>
        <w:tblCellMar>
          <w:left w:w="70" w:type="dxa"/>
          <w:right w:w="70" w:type="dxa"/>
        </w:tblCellMar>
        <w:tblLook w:val="0000" w:firstRow="0" w:lastRow="0" w:firstColumn="0" w:lastColumn="0" w:noHBand="0" w:noVBand="0"/>
      </w:tblPr>
      <w:tblGrid>
        <w:gridCol w:w="1630"/>
        <w:gridCol w:w="7229"/>
      </w:tblGrid>
      <w:tr w:rsidR="006615C8" w:rsidTr="001F14D0">
        <w:tc>
          <w:tcPr>
            <w:tcW w:w="1630" w:type="dxa"/>
          </w:tcPr>
          <w:p w:rsidR="006615C8" w:rsidRDefault="006615C8" w:rsidP="001F14D0">
            <w:pPr>
              <w:rPr>
                <w:b/>
                <w:bCs/>
                <w:lang w:val="en-US"/>
              </w:rPr>
            </w:pPr>
            <w:r>
              <w:rPr>
                <w:b/>
                <w:bCs/>
                <w:lang w:val="en-US"/>
              </w:rPr>
              <w:t>Test Purpose:</w:t>
            </w:r>
          </w:p>
        </w:tc>
        <w:tc>
          <w:tcPr>
            <w:tcW w:w="7229" w:type="dxa"/>
          </w:tcPr>
          <w:p w:rsidR="006615C8" w:rsidRDefault="001C18BF" w:rsidP="001F14D0">
            <w:pPr>
              <w:rPr>
                <w:lang w:val="en-US"/>
              </w:rPr>
            </w:pPr>
            <w:r>
              <w:rPr>
                <w:lang w:val="en-US"/>
              </w:rPr>
              <w:fldChar w:fldCharType="begin"/>
            </w:r>
            <w:r w:rsidR="00F12BEB">
              <w:rPr>
                <w:lang w:val="en-US"/>
              </w:rPr>
              <w:instrText xml:space="preserve"> REF _Ref448220283 \r \h </w:instrText>
            </w:r>
            <w:r>
              <w:rPr>
                <w:lang w:val="en-US"/>
              </w:rPr>
            </w:r>
            <w:r>
              <w:rPr>
                <w:lang w:val="en-US"/>
              </w:rPr>
              <w:fldChar w:fldCharType="separate"/>
            </w:r>
            <w:r w:rsidR="0086620D">
              <w:rPr>
                <w:lang w:val="en-US"/>
              </w:rPr>
              <w:t>Requirement 1</w:t>
            </w:r>
            <w:r>
              <w:rPr>
                <w:lang w:val="en-US"/>
              </w:rPr>
              <w:fldChar w:fldCharType="end"/>
            </w:r>
          </w:p>
        </w:tc>
      </w:tr>
      <w:tr w:rsidR="006615C8" w:rsidTr="001F14D0">
        <w:tc>
          <w:tcPr>
            <w:tcW w:w="1630" w:type="dxa"/>
          </w:tcPr>
          <w:p w:rsidR="006615C8" w:rsidRDefault="006615C8" w:rsidP="001F14D0">
            <w:pPr>
              <w:rPr>
                <w:b/>
                <w:bCs/>
                <w:lang w:val="en-US"/>
              </w:rPr>
            </w:pPr>
            <w:r>
              <w:rPr>
                <w:b/>
                <w:bCs/>
              </w:rPr>
              <w:t>Test method:</w:t>
            </w:r>
          </w:p>
        </w:tc>
        <w:tc>
          <w:tcPr>
            <w:tcW w:w="7229" w:type="dxa"/>
          </w:tcPr>
          <w:p w:rsidR="006615C8" w:rsidRDefault="006615C8" w:rsidP="001F14D0">
            <w:r>
              <w:t>Test the coverage under test:</w:t>
            </w:r>
          </w:p>
          <w:p w:rsidR="006615C8" w:rsidRDefault="006615C8" w:rsidP="001F14D0">
            <w:pPr>
              <w:numPr>
                <w:ilvl w:val="0"/>
                <w:numId w:val="34"/>
              </w:numPr>
            </w:pPr>
            <w:r>
              <w:t xml:space="preserve">If the coverage passes the tests of CIS 1.1 core conformance class </w:t>
            </w:r>
            <w:r w:rsidRPr="006615C8">
              <w:rPr>
                <w:i/>
              </w:rPr>
              <w:t>coverage</w:t>
            </w:r>
            <w:r>
              <w:t xml:space="preserve"> (disregarding this </w:t>
            </w:r>
            <w:r w:rsidR="001C18BF">
              <w:rPr>
                <w:lang w:val="en-US"/>
              </w:rPr>
              <w:fldChar w:fldCharType="begin"/>
            </w:r>
            <w:r>
              <w:rPr>
                <w:lang w:val="en-US"/>
              </w:rPr>
              <w:instrText xml:space="preserve"> REF _Ref427350843 \r \h </w:instrText>
            </w:r>
            <w:r w:rsidR="001C18BF">
              <w:rPr>
                <w:lang w:val="en-US"/>
              </w:rPr>
            </w:r>
            <w:r w:rsidR="001C18BF">
              <w:rPr>
                <w:lang w:val="en-US"/>
              </w:rPr>
              <w:fldChar w:fldCharType="separate"/>
            </w:r>
            <w:r w:rsidR="0086620D">
              <w:rPr>
                <w:lang w:val="en-US"/>
              </w:rPr>
              <w:t>Requirement 2</w:t>
            </w:r>
            <w:r w:rsidR="001C18BF">
              <w:rPr>
                <w:lang w:val="en-US"/>
              </w:rPr>
              <w:fldChar w:fldCharType="end"/>
            </w:r>
            <w:r>
              <w:rPr>
                <w:lang w:val="en-US"/>
              </w:rPr>
              <w:t>)</w:t>
            </w:r>
            <w:r>
              <w:t>, pass test.</w:t>
            </w:r>
          </w:p>
          <w:p w:rsidR="006615C8" w:rsidRDefault="006615C8" w:rsidP="001F14D0">
            <w:pPr>
              <w:numPr>
                <w:ilvl w:val="0"/>
                <w:numId w:val="34"/>
              </w:numPr>
            </w:pPr>
            <w:r>
              <w:t>Otherwise, if the coverage passes the tests of GMLCOV</w:t>
            </w:r>
            <w:r w:rsidR="00914615">
              <w:t>/CIS</w:t>
            </w:r>
            <w:r>
              <w:t xml:space="preserve"> 1.0 core conformance class </w:t>
            </w:r>
            <w:r w:rsidRPr="006615C8">
              <w:rPr>
                <w:i/>
              </w:rPr>
              <w:t>gml-coverage</w:t>
            </w:r>
            <w:r>
              <w:t>, pass test.</w:t>
            </w:r>
          </w:p>
          <w:p w:rsidR="006615C8" w:rsidRDefault="006615C8" w:rsidP="001F14D0">
            <w:pPr>
              <w:numPr>
                <w:ilvl w:val="0"/>
                <w:numId w:val="34"/>
              </w:numPr>
            </w:pPr>
            <w:r>
              <w:t>Otherwise, if the coverage is a gridded coverage and it passes the tests of GMLCOV</w:t>
            </w:r>
            <w:r w:rsidR="00914615">
              <w:t>/CIS</w:t>
            </w:r>
            <w:r>
              <w:t xml:space="preserve"> 1.0 core conformance class </w:t>
            </w:r>
            <w:r w:rsidRPr="006615C8">
              <w:rPr>
                <w:i/>
              </w:rPr>
              <w:t>gml-coverage</w:t>
            </w:r>
            <w:r>
              <w:t xml:space="preserve"> with a grid structure as defined in GML 3.3, pass test.</w:t>
            </w:r>
          </w:p>
          <w:p w:rsidR="006615C8" w:rsidRDefault="006615C8" w:rsidP="001F14D0">
            <w:pPr>
              <w:numPr>
                <w:ilvl w:val="0"/>
                <w:numId w:val="34"/>
              </w:numPr>
            </w:pPr>
            <w:r>
              <w:t>Otherwise, fail test.</w:t>
            </w:r>
          </w:p>
        </w:tc>
      </w:tr>
    </w:tbl>
    <w:p w:rsidR="006615C8" w:rsidRPr="006615C8" w:rsidRDefault="006615C8" w:rsidP="006615C8">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F74235" w:rsidTr="00386752">
        <w:tc>
          <w:tcPr>
            <w:tcW w:w="1630" w:type="dxa"/>
          </w:tcPr>
          <w:p w:rsidR="00F74235" w:rsidRDefault="00F74235" w:rsidP="00386752">
            <w:pPr>
              <w:rPr>
                <w:b/>
                <w:bCs/>
                <w:lang w:val="en-US"/>
              </w:rPr>
            </w:pPr>
            <w:r>
              <w:rPr>
                <w:b/>
                <w:bCs/>
                <w:lang w:val="en-US"/>
              </w:rPr>
              <w:t>Test Purpose:</w:t>
            </w:r>
          </w:p>
        </w:tc>
        <w:tc>
          <w:tcPr>
            <w:tcW w:w="7229" w:type="dxa"/>
          </w:tcPr>
          <w:p w:rsidR="00F74235" w:rsidRDefault="001C18BF" w:rsidP="00386752">
            <w:pPr>
              <w:rPr>
                <w:lang w:val="en-US"/>
              </w:rPr>
            </w:pPr>
            <w:r>
              <w:rPr>
                <w:lang w:val="en-US"/>
              </w:rPr>
              <w:fldChar w:fldCharType="begin"/>
            </w:r>
            <w:r w:rsidR="00F74235">
              <w:rPr>
                <w:lang w:val="en-US"/>
              </w:rPr>
              <w:instrText xml:space="preserve"> REF _Ref427350843 \r \h </w:instrText>
            </w:r>
            <w:r>
              <w:rPr>
                <w:lang w:val="en-US"/>
              </w:rPr>
            </w:r>
            <w:r>
              <w:rPr>
                <w:lang w:val="en-US"/>
              </w:rPr>
              <w:fldChar w:fldCharType="separate"/>
            </w:r>
            <w:r w:rsidR="0086620D">
              <w:rPr>
                <w:lang w:val="en-US"/>
              </w:rPr>
              <w:t>Requirement 2</w:t>
            </w:r>
            <w:r>
              <w:rPr>
                <w:lang w:val="en-US"/>
              </w:rPr>
              <w:fldChar w:fldCharType="end"/>
            </w:r>
          </w:p>
        </w:tc>
      </w:tr>
      <w:tr w:rsidR="00F74235" w:rsidTr="00386752">
        <w:tc>
          <w:tcPr>
            <w:tcW w:w="1630" w:type="dxa"/>
          </w:tcPr>
          <w:p w:rsidR="00F74235" w:rsidRDefault="00F74235" w:rsidP="00386752">
            <w:pPr>
              <w:rPr>
                <w:b/>
                <w:bCs/>
                <w:lang w:val="en-US"/>
              </w:rPr>
            </w:pPr>
            <w:r>
              <w:rPr>
                <w:b/>
                <w:bCs/>
              </w:rPr>
              <w:t>Test method:</w:t>
            </w:r>
          </w:p>
        </w:tc>
        <w:tc>
          <w:tcPr>
            <w:tcW w:w="7229" w:type="dxa"/>
          </w:tcPr>
          <w:p w:rsidR="000456E8" w:rsidRDefault="000456E8" w:rsidP="000456E8">
            <w:r>
              <w:t>Determine the encoding of the coverage under test:</w:t>
            </w:r>
          </w:p>
          <w:p w:rsidR="000456E8" w:rsidRDefault="000456E8" w:rsidP="000456E8">
            <w:pPr>
              <w:numPr>
                <w:ilvl w:val="0"/>
                <w:numId w:val="34"/>
              </w:numPr>
            </w:pPr>
            <w:r>
              <w:lastRenderedPageBreak/>
              <w:t xml:space="preserve">If the encoding is GML, perform the conformance test defined for class </w:t>
            </w:r>
            <w:r w:rsidRPr="000456E8">
              <w:rPr>
                <w:i/>
              </w:rPr>
              <w:t>gml-coverage</w:t>
            </w:r>
            <w:r>
              <w:t>.</w:t>
            </w:r>
          </w:p>
          <w:p w:rsidR="00996F27" w:rsidRDefault="000456E8" w:rsidP="000456E8">
            <w:pPr>
              <w:numPr>
                <w:ilvl w:val="0"/>
                <w:numId w:val="34"/>
              </w:numPr>
            </w:pPr>
            <w:r>
              <w:t>Otherwise, if the encoding is in some other format</w:t>
            </w:r>
            <w:r w:rsidR="00996F27">
              <w:t>:</w:t>
            </w:r>
          </w:p>
          <w:p w:rsidR="00996F27" w:rsidRDefault="00996F27" w:rsidP="00996F27">
            <w:pPr>
              <w:numPr>
                <w:ilvl w:val="1"/>
                <w:numId w:val="34"/>
              </w:numPr>
            </w:pPr>
            <w:r>
              <w:t>Convert the coverage into one of the formats directly addressed by this CIS standard, according to the coverage mapping defined for the corresponding encoding standard;</w:t>
            </w:r>
          </w:p>
          <w:p w:rsidR="00653EB1" w:rsidRDefault="00653EB1" w:rsidP="00653EB1">
            <w:pPr>
              <w:numPr>
                <w:ilvl w:val="1"/>
                <w:numId w:val="34"/>
              </w:numPr>
            </w:pPr>
            <w:r>
              <w:t>perform the conformance test defined of the resp. format;</w:t>
            </w:r>
          </w:p>
          <w:p w:rsidR="000456E8" w:rsidRDefault="000456E8" w:rsidP="00996F27">
            <w:pPr>
              <w:numPr>
                <w:ilvl w:val="1"/>
                <w:numId w:val="34"/>
              </w:numPr>
            </w:pPr>
            <w:r>
              <w:t xml:space="preserve">perform the conformance test defined for class </w:t>
            </w:r>
            <w:r w:rsidRPr="000456E8">
              <w:rPr>
                <w:i/>
              </w:rPr>
              <w:t>other-format-coverage</w:t>
            </w:r>
            <w:r>
              <w:t>.</w:t>
            </w:r>
          </w:p>
          <w:p w:rsidR="000456E8" w:rsidRDefault="000456E8" w:rsidP="000456E8">
            <w:pPr>
              <w:numPr>
                <w:ilvl w:val="0"/>
                <w:numId w:val="34"/>
              </w:numPr>
            </w:pPr>
            <w:r>
              <w:t>Otherwise, fail test.</w:t>
            </w:r>
          </w:p>
          <w:p w:rsidR="00F74235" w:rsidRDefault="00F74235" w:rsidP="008C4519">
            <w:r>
              <w:t xml:space="preserve">Test passes </w:t>
            </w:r>
            <w:r w:rsidR="000456E8">
              <w:t xml:space="preserve">overall </w:t>
            </w:r>
            <w:r>
              <w:t xml:space="preserve">if all </w:t>
            </w:r>
            <w:r w:rsidR="008E0290">
              <w:t xml:space="preserve">detail </w:t>
            </w:r>
            <w:r w:rsidR="008C4519">
              <w:t xml:space="preserve">checks </w:t>
            </w:r>
            <w:r w:rsidR="000456E8">
              <w:t>pass</w:t>
            </w:r>
            <w:r>
              <w:t>.</w:t>
            </w:r>
          </w:p>
        </w:tc>
      </w:tr>
    </w:tbl>
    <w:p w:rsidR="00996F27" w:rsidRDefault="00996F27" w:rsidP="00F74235">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E52ED9" w:rsidTr="00A44127">
        <w:tc>
          <w:tcPr>
            <w:tcW w:w="1630" w:type="dxa"/>
          </w:tcPr>
          <w:p w:rsidR="00E52ED9" w:rsidRDefault="00E52ED9" w:rsidP="00A44127">
            <w:pPr>
              <w:rPr>
                <w:b/>
                <w:bCs/>
                <w:lang w:val="en-US"/>
              </w:rPr>
            </w:pPr>
            <w:r>
              <w:rPr>
                <w:b/>
                <w:bCs/>
                <w:lang w:val="en-US"/>
              </w:rPr>
              <w:t>Test Purpose:</w:t>
            </w:r>
          </w:p>
        </w:tc>
        <w:tc>
          <w:tcPr>
            <w:tcW w:w="7229" w:type="dxa"/>
          </w:tcPr>
          <w:p w:rsidR="00E52ED9" w:rsidRDefault="001C18BF" w:rsidP="00A44127">
            <w:pPr>
              <w:rPr>
                <w:lang w:val="en-US"/>
              </w:rPr>
            </w:pPr>
            <w:r>
              <w:rPr>
                <w:b/>
                <w:lang w:val="en-US"/>
              </w:rPr>
              <w:fldChar w:fldCharType="begin"/>
            </w:r>
            <w:r w:rsidR="00E52ED9">
              <w:rPr>
                <w:lang w:val="en-US"/>
              </w:rPr>
              <w:instrText xml:space="preserve"> REF _Ref251012208 \w \h </w:instrText>
            </w:r>
            <w:r>
              <w:rPr>
                <w:b/>
                <w:lang w:val="en-US"/>
              </w:rPr>
            </w:r>
            <w:r>
              <w:rPr>
                <w:b/>
                <w:lang w:val="en-US"/>
              </w:rPr>
              <w:fldChar w:fldCharType="separate"/>
            </w:r>
            <w:r w:rsidR="0086620D">
              <w:rPr>
                <w:lang w:val="en-US"/>
              </w:rPr>
              <w:t>Requirement 3</w:t>
            </w:r>
            <w:r>
              <w:rPr>
                <w:b/>
                <w:lang w:val="en-US"/>
              </w:rPr>
              <w:fldChar w:fldCharType="end"/>
            </w:r>
          </w:p>
        </w:tc>
      </w:tr>
      <w:tr w:rsidR="00E52ED9" w:rsidTr="00A44127">
        <w:tc>
          <w:tcPr>
            <w:tcW w:w="1630" w:type="dxa"/>
          </w:tcPr>
          <w:p w:rsidR="00E52ED9" w:rsidRDefault="00E52ED9" w:rsidP="00A44127">
            <w:pPr>
              <w:rPr>
                <w:b/>
                <w:bCs/>
                <w:lang w:val="en-US"/>
              </w:rPr>
            </w:pPr>
            <w:r>
              <w:rPr>
                <w:b/>
                <w:bCs/>
              </w:rPr>
              <w:t>Test method:</w:t>
            </w:r>
          </w:p>
        </w:tc>
        <w:tc>
          <w:tcPr>
            <w:tcW w:w="7229" w:type="dxa"/>
          </w:tcPr>
          <w:p w:rsidR="00E52ED9" w:rsidRDefault="008C4519" w:rsidP="00A44127">
            <w:r>
              <w:t xml:space="preserve">Verify </w:t>
            </w:r>
            <w:r w:rsidR="00E52ED9">
              <w:t xml:space="preserve">that the coverage </w:t>
            </w:r>
            <w:r w:rsidR="00A44127">
              <w:t xml:space="preserve">under test </w:t>
            </w:r>
            <w:r w:rsidR="00E52ED9">
              <w:t xml:space="preserve">contains the information </w:t>
            </w:r>
            <w:r w:rsidR="00AD37E8">
              <w:t xml:space="preserve">structures </w:t>
            </w:r>
            <w:r w:rsidR="00E52ED9">
              <w:t>defined by this requirement. This involves checks against the complete UML model, i</w:t>
            </w:r>
            <w:r w:rsidR="002A5554">
              <w:t>ncluding</w:t>
            </w:r>
            <w:r w:rsidR="00E52ED9">
              <w:t xml:space="preserve"> classes, attributes and their values, associations, multiplicities, and further constraints. </w:t>
            </w:r>
            <w:r>
              <w:t xml:space="preserve">Verify </w:t>
            </w:r>
            <w:r w:rsidR="00E52ED9">
              <w:t xml:space="preserve">that all necessary elements are present (with the exception described in class </w:t>
            </w:r>
            <w:r w:rsidR="00E52ED9" w:rsidRPr="000456E8">
              <w:rPr>
                <w:i/>
              </w:rPr>
              <w:t>other-format-coverage</w:t>
            </w:r>
            <w:r w:rsidR="00E52ED9">
              <w:t>).</w:t>
            </w:r>
          </w:p>
          <w:p w:rsidR="00E52ED9" w:rsidRDefault="00E52ED9" w:rsidP="00A44127">
            <w:r>
              <w:t>Test passes if all detail checks pass.</w:t>
            </w:r>
          </w:p>
        </w:tc>
      </w:tr>
    </w:tbl>
    <w:p w:rsidR="00E52ED9" w:rsidRPr="003D06C4" w:rsidRDefault="00E52ED9" w:rsidP="00F74235">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F74235" w:rsidTr="00386752">
        <w:tc>
          <w:tcPr>
            <w:tcW w:w="1630" w:type="dxa"/>
          </w:tcPr>
          <w:p w:rsidR="00F74235" w:rsidRDefault="00F74235" w:rsidP="00386752">
            <w:pPr>
              <w:rPr>
                <w:b/>
                <w:bCs/>
                <w:lang w:val="en-US"/>
              </w:rPr>
            </w:pPr>
            <w:r>
              <w:rPr>
                <w:b/>
                <w:bCs/>
                <w:lang w:val="en-US"/>
              </w:rPr>
              <w:t>Test Purpose:</w:t>
            </w:r>
          </w:p>
        </w:tc>
        <w:tc>
          <w:tcPr>
            <w:tcW w:w="7229" w:type="dxa"/>
          </w:tcPr>
          <w:p w:rsidR="00F74235" w:rsidRDefault="001C18BF" w:rsidP="00386752">
            <w:pPr>
              <w:rPr>
                <w:lang w:val="en-US"/>
              </w:rPr>
            </w:pPr>
            <w:r>
              <w:rPr>
                <w:b/>
                <w:lang w:val="en-US"/>
              </w:rPr>
              <w:fldChar w:fldCharType="begin"/>
            </w:r>
            <w:r w:rsidR="00F74235">
              <w:rPr>
                <w:lang w:val="en-US"/>
              </w:rPr>
              <w:instrText xml:space="preserve"> REF _Ref427350863 \r \h </w:instrText>
            </w:r>
            <w:r>
              <w:rPr>
                <w:b/>
                <w:lang w:val="en-US"/>
              </w:rPr>
            </w:r>
            <w:r>
              <w:rPr>
                <w:b/>
                <w:lang w:val="en-US"/>
              </w:rPr>
              <w:fldChar w:fldCharType="separate"/>
            </w:r>
            <w:r w:rsidR="0086620D">
              <w:rPr>
                <w:lang w:val="en-US"/>
              </w:rPr>
              <w:t>Requirement 4</w:t>
            </w:r>
            <w:r>
              <w:rPr>
                <w:b/>
                <w:lang w:val="en-US"/>
              </w:rPr>
              <w:fldChar w:fldCharType="end"/>
            </w:r>
          </w:p>
        </w:tc>
      </w:tr>
      <w:tr w:rsidR="00F74235" w:rsidTr="00386752">
        <w:tc>
          <w:tcPr>
            <w:tcW w:w="1630" w:type="dxa"/>
          </w:tcPr>
          <w:p w:rsidR="00F74235" w:rsidRDefault="00F74235" w:rsidP="00386752">
            <w:pPr>
              <w:rPr>
                <w:b/>
                <w:bCs/>
                <w:lang w:val="en-US"/>
              </w:rPr>
            </w:pPr>
            <w:r>
              <w:rPr>
                <w:b/>
                <w:bCs/>
              </w:rPr>
              <w:t>Test method:</w:t>
            </w:r>
          </w:p>
        </w:tc>
        <w:tc>
          <w:tcPr>
            <w:tcW w:w="7229" w:type="dxa"/>
          </w:tcPr>
          <w:p w:rsidR="000A68D8" w:rsidRDefault="000A68D8" w:rsidP="000A68D8">
            <w:r>
              <w:t xml:space="preserve">From the coverage under test extract the </w:t>
            </w:r>
            <w:r w:rsidRPr="00B307F7">
              <w:rPr>
                <w:rStyle w:val="Codefragment"/>
              </w:rPr>
              <w:t>envelope</w:t>
            </w:r>
            <w:r>
              <w:t>, if present.</w:t>
            </w:r>
          </w:p>
          <w:p w:rsidR="000A68D8" w:rsidRDefault="000A68D8" w:rsidP="000A68D8">
            <w:pPr>
              <w:numPr>
                <w:ilvl w:val="0"/>
                <w:numId w:val="36"/>
              </w:numPr>
            </w:pPr>
            <w:r>
              <w:t>If none present: pass test.</w:t>
            </w:r>
          </w:p>
          <w:p w:rsidR="000A68D8" w:rsidRDefault="000A68D8" w:rsidP="000A68D8">
            <w:pPr>
              <w:numPr>
                <w:ilvl w:val="0"/>
                <w:numId w:val="36"/>
              </w:numPr>
            </w:pPr>
            <w:r>
              <w:t xml:space="preserve">If present: verify that it consists of a </w:t>
            </w:r>
            <w:r>
              <w:rPr>
                <w:rStyle w:val="Codefragment"/>
              </w:rPr>
              <w:t>CIS</w:t>
            </w:r>
            <w:r w:rsidRPr="00536612">
              <w:rPr>
                <w:rStyle w:val="Codefragment"/>
              </w:rPr>
              <w:t>::</w:t>
            </w:r>
            <w:r>
              <w:rPr>
                <w:rStyle w:val="Codefragment"/>
              </w:rPr>
              <w:t>EnvelopeByAxis</w:t>
            </w:r>
            <w:r>
              <w:t xml:space="preserve"> element with the required structure.</w:t>
            </w:r>
          </w:p>
          <w:p w:rsidR="00F74235" w:rsidRDefault="00F74235" w:rsidP="00B307F7">
            <w:r>
              <w:t xml:space="preserve">Test passes if all constraints evaluate to </w:t>
            </w:r>
            <w:r w:rsidRPr="0079070F">
              <w:t>true</w:t>
            </w:r>
            <w:r>
              <w:t>.</w:t>
            </w:r>
          </w:p>
        </w:tc>
      </w:tr>
    </w:tbl>
    <w:p w:rsidR="00F74235" w:rsidRPr="003D06C4" w:rsidRDefault="00F74235" w:rsidP="00F74235">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F74235" w:rsidTr="00386752">
        <w:tc>
          <w:tcPr>
            <w:tcW w:w="1630" w:type="dxa"/>
          </w:tcPr>
          <w:p w:rsidR="00F74235" w:rsidRDefault="00F74235" w:rsidP="00386752">
            <w:pPr>
              <w:rPr>
                <w:b/>
                <w:bCs/>
                <w:lang w:val="en-US"/>
              </w:rPr>
            </w:pPr>
            <w:r>
              <w:rPr>
                <w:b/>
                <w:bCs/>
                <w:lang w:val="en-US"/>
              </w:rPr>
              <w:t>Test Purpose:</w:t>
            </w:r>
          </w:p>
        </w:tc>
        <w:tc>
          <w:tcPr>
            <w:tcW w:w="7229" w:type="dxa"/>
          </w:tcPr>
          <w:p w:rsidR="00F74235" w:rsidRDefault="001C18BF" w:rsidP="00386752">
            <w:pPr>
              <w:rPr>
                <w:lang w:val="en-US"/>
              </w:rPr>
            </w:pPr>
            <w:r>
              <w:rPr>
                <w:b/>
                <w:lang w:val="en-US"/>
              </w:rPr>
              <w:fldChar w:fldCharType="begin"/>
            </w:r>
            <w:r w:rsidR="00F74235">
              <w:rPr>
                <w:lang w:val="en-US"/>
              </w:rPr>
              <w:instrText xml:space="preserve"> REF _Ref427350880 \r \h </w:instrText>
            </w:r>
            <w:r>
              <w:rPr>
                <w:b/>
                <w:lang w:val="en-US"/>
              </w:rPr>
            </w:r>
            <w:r>
              <w:rPr>
                <w:b/>
                <w:lang w:val="en-US"/>
              </w:rPr>
              <w:fldChar w:fldCharType="separate"/>
            </w:r>
            <w:r w:rsidR="0086620D">
              <w:rPr>
                <w:lang w:val="en-US"/>
              </w:rPr>
              <w:t>Requirement 5</w:t>
            </w:r>
            <w:r>
              <w:rPr>
                <w:b/>
                <w:lang w:val="en-US"/>
              </w:rPr>
              <w:fldChar w:fldCharType="end"/>
            </w:r>
          </w:p>
        </w:tc>
      </w:tr>
      <w:tr w:rsidR="00F74235" w:rsidTr="00386752">
        <w:tc>
          <w:tcPr>
            <w:tcW w:w="1630" w:type="dxa"/>
          </w:tcPr>
          <w:p w:rsidR="00F74235" w:rsidRDefault="00F74235" w:rsidP="00386752">
            <w:pPr>
              <w:rPr>
                <w:b/>
                <w:bCs/>
                <w:lang w:val="en-US"/>
              </w:rPr>
            </w:pPr>
            <w:r>
              <w:rPr>
                <w:b/>
                <w:bCs/>
              </w:rPr>
              <w:t>Test method:</w:t>
            </w:r>
          </w:p>
        </w:tc>
        <w:tc>
          <w:tcPr>
            <w:tcW w:w="7229" w:type="dxa"/>
          </w:tcPr>
          <w:p w:rsidR="00F74235" w:rsidRDefault="008E0290" w:rsidP="00386752">
            <w:r>
              <w:t xml:space="preserve">From the coverage under test extract the </w:t>
            </w:r>
            <w:r w:rsidRPr="00B307F7">
              <w:rPr>
                <w:rStyle w:val="Codefragment"/>
              </w:rPr>
              <w:t>envelope</w:t>
            </w:r>
            <w:r>
              <w:t>, if present.</w:t>
            </w:r>
          </w:p>
          <w:p w:rsidR="008E0290" w:rsidRDefault="008E0290" w:rsidP="008E0290">
            <w:pPr>
              <w:numPr>
                <w:ilvl w:val="0"/>
                <w:numId w:val="36"/>
              </w:numPr>
            </w:pPr>
            <w:r>
              <w:t>If none present: pass test.</w:t>
            </w:r>
          </w:p>
          <w:p w:rsidR="008E0290" w:rsidRDefault="008E0290" w:rsidP="008E0290">
            <w:pPr>
              <w:numPr>
                <w:ilvl w:val="0"/>
                <w:numId w:val="36"/>
              </w:numPr>
            </w:pPr>
            <w:r>
              <w:lastRenderedPageBreak/>
              <w:t xml:space="preserve">If present: </w:t>
            </w:r>
            <w:r w:rsidR="0080273B">
              <w:t>verify</w:t>
            </w:r>
            <w:r>
              <w:t xml:space="preserve"> </w:t>
            </w:r>
            <w:r w:rsidR="008C4519">
              <w:t xml:space="preserve">that </w:t>
            </w:r>
            <w:r>
              <w:t>all constraints are fulfilled.</w:t>
            </w:r>
          </w:p>
          <w:p w:rsidR="00F74235" w:rsidRDefault="008E0290" w:rsidP="00386752">
            <w:r>
              <w:t>Test passes if all detail checks pass.</w:t>
            </w:r>
          </w:p>
        </w:tc>
      </w:tr>
    </w:tbl>
    <w:p w:rsidR="00F74235" w:rsidRPr="003D06C4" w:rsidRDefault="00F74235" w:rsidP="00F74235">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F74235" w:rsidTr="00386752">
        <w:tc>
          <w:tcPr>
            <w:tcW w:w="1630" w:type="dxa"/>
          </w:tcPr>
          <w:p w:rsidR="00F74235" w:rsidRDefault="00F74235" w:rsidP="00386752">
            <w:pPr>
              <w:rPr>
                <w:b/>
                <w:bCs/>
                <w:lang w:val="en-US"/>
              </w:rPr>
            </w:pPr>
            <w:r>
              <w:rPr>
                <w:b/>
                <w:bCs/>
                <w:lang w:val="en-US"/>
              </w:rPr>
              <w:t>Test Purpose:</w:t>
            </w:r>
          </w:p>
        </w:tc>
        <w:tc>
          <w:tcPr>
            <w:tcW w:w="7229" w:type="dxa"/>
          </w:tcPr>
          <w:p w:rsidR="00F74235" w:rsidRDefault="001C18BF" w:rsidP="00386752">
            <w:pPr>
              <w:rPr>
                <w:lang w:val="en-US"/>
              </w:rPr>
            </w:pPr>
            <w:r>
              <w:rPr>
                <w:b/>
                <w:lang w:val="en-US"/>
              </w:rPr>
              <w:fldChar w:fldCharType="begin"/>
            </w:r>
            <w:r w:rsidR="00F74235">
              <w:rPr>
                <w:lang w:val="en-US"/>
              </w:rPr>
              <w:instrText xml:space="preserve"> REF _Ref427350933 \r \h </w:instrText>
            </w:r>
            <w:r>
              <w:rPr>
                <w:b/>
                <w:lang w:val="en-US"/>
              </w:rPr>
            </w:r>
            <w:r>
              <w:rPr>
                <w:b/>
                <w:lang w:val="en-US"/>
              </w:rPr>
              <w:fldChar w:fldCharType="separate"/>
            </w:r>
            <w:r w:rsidR="0086620D">
              <w:rPr>
                <w:lang w:val="en-US"/>
              </w:rPr>
              <w:t>Requirement 6</w:t>
            </w:r>
            <w:r>
              <w:rPr>
                <w:b/>
                <w:lang w:val="en-US"/>
              </w:rPr>
              <w:fldChar w:fldCharType="end"/>
            </w:r>
          </w:p>
        </w:tc>
      </w:tr>
      <w:tr w:rsidR="00F74235" w:rsidTr="00386752">
        <w:tc>
          <w:tcPr>
            <w:tcW w:w="1630" w:type="dxa"/>
          </w:tcPr>
          <w:p w:rsidR="00F74235" w:rsidRDefault="00F74235" w:rsidP="00386752">
            <w:pPr>
              <w:rPr>
                <w:b/>
                <w:bCs/>
                <w:lang w:val="en-US"/>
              </w:rPr>
            </w:pPr>
            <w:r>
              <w:rPr>
                <w:b/>
                <w:bCs/>
              </w:rPr>
              <w:t>Test method:</w:t>
            </w:r>
          </w:p>
        </w:tc>
        <w:tc>
          <w:tcPr>
            <w:tcW w:w="7229" w:type="dxa"/>
          </w:tcPr>
          <w:p w:rsidR="00B307F7" w:rsidRDefault="00B307F7" w:rsidP="00B307F7">
            <w:r>
              <w:t xml:space="preserve">From the coverage under test extract the </w:t>
            </w:r>
            <w:r w:rsidRPr="00B307F7">
              <w:rPr>
                <w:rStyle w:val="Codefragment"/>
              </w:rPr>
              <w:t>envelope</w:t>
            </w:r>
            <w:r>
              <w:t>, if present.</w:t>
            </w:r>
          </w:p>
          <w:p w:rsidR="00B307F7" w:rsidRDefault="00B307F7" w:rsidP="00B307F7">
            <w:pPr>
              <w:numPr>
                <w:ilvl w:val="0"/>
                <w:numId w:val="36"/>
              </w:numPr>
            </w:pPr>
            <w:r>
              <w:t>If none present: pass test.</w:t>
            </w:r>
          </w:p>
          <w:p w:rsidR="00B307F7" w:rsidRDefault="00B307F7" w:rsidP="00B307F7">
            <w:pPr>
              <w:numPr>
                <w:ilvl w:val="0"/>
                <w:numId w:val="36"/>
              </w:numPr>
            </w:pPr>
            <w:r>
              <w:t xml:space="preserve">If present: </w:t>
            </w:r>
            <w:r w:rsidR="0080273B">
              <w:t>verify</w:t>
            </w:r>
            <w:r>
              <w:t xml:space="preserve"> constraint for all occurrences of </w:t>
            </w:r>
            <w:r w:rsidRPr="00B307F7">
              <w:rPr>
                <w:rStyle w:val="Codefragment"/>
              </w:rPr>
              <w:t>axisExtent</w:t>
            </w:r>
            <w:r>
              <w:t>.</w:t>
            </w:r>
          </w:p>
          <w:p w:rsidR="00F74235" w:rsidRDefault="00F74235" w:rsidP="00386752">
            <w:r>
              <w:t xml:space="preserve">Test passes if all constraints evaluate to </w:t>
            </w:r>
            <w:r w:rsidRPr="0079070F">
              <w:t>true</w:t>
            </w:r>
            <w:r>
              <w:t>.</w:t>
            </w:r>
          </w:p>
        </w:tc>
      </w:tr>
    </w:tbl>
    <w:p w:rsidR="003D06C4" w:rsidRPr="003D06C4" w:rsidRDefault="003D06C4" w:rsidP="003D06C4">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A767F4">
        <w:tc>
          <w:tcPr>
            <w:tcW w:w="1630" w:type="dxa"/>
          </w:tcPr>
          <w:p w:rsidR="00A767F4" w:rsidRDefault="00A767F4" w:rsidP="00491A3D">
            <w:pPr>
              <w:rPr>
                <w:b/>
                <w:bCs/>
                <w:lang w:val="en-US"/>
              </w:rPr>
            </w:pPr>
            <w:r>
              <w:rPr>
                <w:b/>
                <w:bCs/>
                <w:lang w:val="en-US"/>
              </w:rPr>
              <w:t>Test Purpose:</w:t>
            </w:r>
          </w:p>
        </w:tc>
        <w:tc>
          <w:tcPr>
            <w:tcW w:w="7229" w:type="dxa"/>
          </w:tcPr>
          <w:p w:rsidR="00A767F4" w:rsidRDefault="001C18BF" w:rsidP="00491A3D">
            <w:pPr>
              <w:rPr>
                <w:lang w:val="en-US"/>
              </w:rPr>
            </w:pPr>
            <w:r>
              <w:rPr>
                <w:b/>
                <w:lang w:val="en-US"/>
              </w:rPr>
              <w:fldChar w:fldCharType="begin"/>
            </w:r>
            <w:r w:rsidR="009050F4">
              <w:rPr>
                <w:lang w:val="en-US"/>
              </w:rPr>
              <w:instrText xml:space="preserve"> REF _Ref433293974 \n \h </w:instrText>
            </w:r>
            <w:r>
              <w:rPr>
                <w:b/>
                <w:lang w:val="en-US"/>
              </w:rPr>
            </w:r>
            <w:r>
              <w:rPr>
                <w:b/>
                <w:lang w:val="en-US"/>
              </w:rPr>
              <w:fldChar w:fldCharType="separate"/>
            </w:r>
            <w:r w:rsidR="0086620D">
              <w:rPr>
                <w:lang w:val="en-US"/>
              </w:rPr>
              <w:t>Requirement 7</w:t>
            </w:r>
            <w:r>
              <w:rPr>
                <w:b/>
                <w:lang w:val="en-US"/>
              </w:rPr>
              <w:fldChar w:fldCharType="end"/>
            </w:r>
          </w:p>
        </w:tc>
      </w:tr>
      <w:tr w:rsidR="00A767F4">
        <w:tc>
          <w:tcPr>
            <w:tcW w:w="1630" w:type="dxa"/>
          </w:tcPr>
          <w:p w:rsidR="00A767F4" w:rsidRDefault="00A767F4" w:rsidP="00491A3D">
            <w:pPr>
              <w:rPr>
                <w:b/>
                <w:bCs/>
                <w:lang w:val="en-US"/>
              </w:rPr>
            </w:pPr>
            <w:r>
              <w:rPr>
                <w:b/>
                <w:bCs/>
              </w:rPr>
              <w:t>Test method:</w:t>
            </w:r>
          </w:p>
        </w:tc>
        <w:tc>
          <w:tcPr>
            <w:tcW w:w="7229" w:type="dxa"/>
          </w:tcPr>
          <w:p w:rsidR="00B307F7" w:rsidRDefault="00B307F7" w:rsidP="00B307F7">
            <w:r>
              <w:t xml:space="preserve">From the coverage under test extract the </w:t>
            </w:r>
            <w:r w:rsidRPr="00B307F7">
              <w:rPr>
                <w:rStyle w:val="Codefragment"/>
              </w:rPr>
              <w:t>envelope</w:t>
            </w:r>
            <w:r>
              <w:t>, if present.</w:t>
            </w:r>
          </w:p>
          <w:p w:rsidR="00B307F7" w:rsidRDefault="00B307F7" w:rsidP="00B307F7">
            <w:pPr>
              <w:numPr>
                <w:ilvl w:val="0"/>
                <w:numId w:val="36"/>
              </w:numPr>
            </w:pPr>
            <w:r>
              <w:t>If none present: pass test.</w:t>
            </w:r>
          </w:p>
          <w:p w:rsidR="00B307F7" w:rsidRDefault="00B307F7" w:rsidP="00B307F7">
            <w:pPr>
              <w:numPr>
                <w:ilvl w:val="0"/>
                <w:numId w:val="36"/>
              </w:numPr>
            </w:pPr>
            <w:r>
              <w:t xml:space="preserve">If present: </w:t>
            </w:r>
            <w:r w:rsidR="00051616">
              <w:t>I</w:t>
            </w:r>
            <w:r>
              <w:t xml:space="preserve">f the </w:t>
            </w:r>
            <w:r w:rsidRPr="00B307F7">
              <w:rPr>
                <w:rStyle w:val="Codefragment"/>
              </w:rPr>
              <w:t>envelope</w:t>
            </w:r>
            <w:r>
              <w:t xml:space="preserve"> uses a CRS different from the </w:t>
            </w:r>
            <w:r w:rsidRPr="00051616">
              <w:rPr>
                <w:rStyle w:val="Codefragment"/>
              </w:rPr>
              <w:t>Domain</w:t>
            </w:r>
            <w:r w:rsidR="00051616">
              <w:rPr>
                <w:rStyle w:val="Codefragment"/>
              </w:rPr>
              <w:softHyphen/>
            </w:r>
            <w:r w:rsidRPr="00051616">
              <w:rPr>
                <w:rStyle w:val="Codefragment"/>
              </w:rPr>
              <w:t>Set</w:t>
            </w:r>
            <w:r>
              <w:t xml:space="preserve"> then first transform the </w:t>
            </w:r>
            <w:r w:rsidRPr="00B307F7">
              <w:rPr>
                <w:rStyle w:val="Codefragment"/>
              </w:rPr>
              <w:t>envelope</w:t>
            </w:r>
            <w:r>
              <w:t xml:space="preserve"> CRS coordinates into the </w:t>
            </w:r>
            <w:r w:rsidRPr="00B307F7">
              <w:rPr>
                <w:rStyle w:val="Codefragment"/>
              </w:rPr>
              <w:t>DomainSet</w:t>
            </w:r>
            <w:r>
              <w:t xml:space="preserve"> CRS. Check that the </w:t>
            </w:r>
            <w:r w:rsidRPr="00B307F7">
              <w:rPr>
                <w:rStyle w:val="Codefragment"/>
              </w:rPr>
              <w:t>envelope</w:t>
            </w:r>
            <w:r>
              <w:t xml:space="preserve"> describes a bounding box around the </w:t>
            </w:r>
            <w:r w:rsidRPr="00B307F7">
              <w:rPr>
                <w:rStyle w:val="Codefragment"/>
              </w:rPr>
              <w:t>DomainSet</w:t>
            </w:r>
            <w:r w:rsidRPr="00B307F7">
              <w:t xml:space="preserve">, taking into account all axes of the </w:t>
            </w:r>
            <w:r>
              <w:rPr>
                <w:rStyle w:val="Codefragment"/>
              </w:rPr>
              <w:t xml:space="preserve">DomainSet </w:t>
            </w:r>
            <w:r w:rsidRPr="00B307F7">
              <w:t>CRS</w:t>
            </w:r>
            <w:r>
              <w:t>.</w:t>
            </w:r>
          </w:p>
          <w:p w:rsidR="00A767F4" w:rsidRDefault="00B307F7" w:rsidP="005A15D5">
            <w:r>
              <w:t>Test passes if all detail checks pass.</w:t>
            </w:r>
          </w:p>
        </w:tc>
      </w:tr>
    </w:tbl>
    <w:p w:rsidR="00841575" w:rsidRDefault="00841575"/>
    <w:tbl>
      <w:tblPr>
        <w:tblW w:w="8859" w:type="dxa"/>
        <w:tblCellMar>
          <w:left w:w="70" w:type="dxa"/>
          <w:right w:w="70" w:type="dxa"/>
        </w:tblCellMar>
        <w:tblLook w:val="0000" w:firstRow="0" w:lastRow="0" w:firstColumn="0" w:lastColumn="0" w:noHBand="0" w:noVBand="0"/>
      </w:tblPr>
      <w:tblGrid>
        <w:gridCol w:w="1630"/>
        <w:gridCol w:w="7229"/>
      </w:tblGrid>
      <w:tr w:rsidR="00841575" w:rsidTr="00751D0A">
        <w:tc>
          <w:tcPr>
            <w:tcW w:w="1630" w:type="dxa"/>
          </w:tcPr>
          <w:p w:rsidR="00841575" w:rsidRDefault="00841575" w:rsidP="00751D0A">
            <w:pPr>
              <w:rPr>
                <w:b/>
                <w:bCs/>
                <w:lang w:val="en-US"/>
              </w:rPr>
            </w:pPr>
            <w:r>
              <w:rPr>
                <w:b/>
                <w:bCs/>
                <w:lang w:val="en-US"/>
              </w:rPr>
              <w:t>Test Purpose:</w:t>
            </w:r>
          </w:p>
        </w:tc>
        <w:tc>
          <w:tcPr>
            <w:tcW w:w="7229" w:type="dxa"/>
          </w:tcPr>
          <w:p w:rsidR="00841575" w:rsidRDefault="001C18BF" w:rsidP="00751D0A">
            <w:pPr>
              <w:rPr>
                <w:lang w:val="en-US"/>
              </w:rPr>
            </w:pPr>
            <w:r>
              <w:rPr>
                <w:lang w:val="en-US"/>
              </w:rPr>
              <w:fldChar w:fldCharType="begin"/>
            </w:r>
            <w:r w:rsidR="00FF01CD">
              <w:rPr>
                <w:lang w:val="en-US"/>
              </w:rPr>
              <w:instrText xml:space="preserve"> REF _Ref448340159 \r \h </w:instrText>
            </w:r>
            <w:r>
              <w:rPr>
                <w:lang w:val="en-US"/>
              </w:rPr>
            </w:r>
            <w:r>
              <w:rPr>
                <w:lang w:val="en-US"/>
              </w:rPr>
              <w:fldChar w:fldCharType="separate"/>
            </w:r>
            <w:r w:rsidR="0086620D">
              <w:rPr>
                <w:lang w:val="en-US"/>
              </w:rPr>
              <w:t>Requirement 8</w:t>
            </w:r>
            <w:r>
              <w:rPr>
                <w:lang w:val="en-US"/>
              </w:rPr>
              <w:fldChar w:fldCharType="end"/>
            </w:r>
          </w:p>
        </w:tc>
      </w:tr>
      <w:tr w:rsidR="00841575" w:rsidTr="00751D0A">
        <w:tc>
          <w:tcPr>
            <w:tcW w:w="1630" w:type="dxa"/>
          </w:tcPr>
          <w:p w:rsidR="00841575" w:rsidRDefault="00841575" w:rsidP="00751D0A">
            <w:pPr>
              <w:rPr>
                <w:b/>
                <w:bCs/>
                <w:lang w:val="en-US"/>
              </w:rPr>
            </w:pPr>
            <w:r>
              <w:rPr>
                <w:b/>
                <w:bCs/>
              </w:rPr>
              <w:t>Test method:</w:t>
            </w:r>
          </w:p>
        </w:tc>
        <w:tc>
          <w:tcPr>
            <w:tcW w:w="7229" w:type="dxa"/>
          </w:tcPr>
          <w:p w:rsidR="00841575" w:rsidRDefault="00841575" w:rsidP="00751D0A">
            <w:r>
              <w:t>In the coverage under test, verify that for each axis in the domain set the coordinates of all direct positions are within the closed interval [</w:t>
            </w:r>
            <w:r w:rsidRPr="0045225F">
              <w:rPr>
                <w:rStyle w:val="Codefragment"/>
              </w:rPr>
              <w:t>lower</w:t>
            </w:r>
            <w:r>
              <w:rPr>
                <w:rStyle w:val="Codefragment"/>
              </w:rPr>
              <w:softHyphen/>
            </w:r>
            <w:r w:rsidRPr="0045225F">
              <w:rPr>
                <w:rStyle w:val="Codefragment"/>
              </w:rPr>
              <w:t>Bound</w:t>
            </w:r>
            <w:r>
              <w:t xml:space="preserve">, </w:t>
            </w:r>
            <w:r w:rsidRPr="0045225F">
              <w:rPr>
                <w:rStyle w:val="Codefragment"/>
              </w:rPr>
              <w:t>upperBound</w:t>
            </w:r>
            <w:r>
              <w:t>] indicated in the corresponding axis extent.</w:t>
            </w:r>
          </w:p>
          <w:p w:rsidR="00841575" w:rsidRDefault="00841575" w:rsidP="00751D0A">
            <w:r>
              <w:t>Test passes if all detail checks pass.</w:t>
            </w:r>
          </w:p>
        </w:tc>
      </w:tr>
    </w:tbl>
    <w:p w:rsidR="00706A18" w:rsidRPr="003D06C4" w:rsidRDefault="00706A18" w:rsidP="00706A18">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706A18" w:rsidTr="00706A18">
        <w:tc>
          <w:tcPr>
            <w:tcW w:w="1630" w:type="dxa"/>
          </w:tcPr>
          <w:p w:rsidR="00706A18" w:rsidRDefault="00706A18" w:rsidP="00706A18">
            <w:pPr>
              <w:rPr>
                <w:b/>
                <w:bCs/>
                <w:lang w:val="en-US"/>
              </w:rPr>
            </w:pPr>
            <w:r>
              <w:rPr>
                <w:b/>
                <w:bCs/>
                <w:lang w:val="en-US"/>
              </w:rPr>
              <w:t>Test Purpose:</w:t>
            </w:r>
          </w:p>
        </w:tc>
        <w:tc>
          <w:tcPr>
            <w:tcW w:w="7229" w:type="dxa"/>
          </w:tcPr>
          <w:p w:rsidR="00706A18" w:rsidRDefault="00706A18" w:rsidP="00706A18">
            <w:pPr>
              <w:rPr>
                <w:lang w:val="en-US"/>
              </w:rPr>
            </w:pPr>
            <w:r>
              <w:rPr>
                <w:b/>
                <w:lang w:val="en-US"/>
              </w:rPr>
              <w:fldChar w:fldCharType="begin"/>
            </w:r>
            <w:r>
              <w:rPr>
                <w:lang w:val="en-US"/>
              </w:rPr>
              <w:instrText xml:space="preserve"> REF _Ref10715490 \r \h </w:instrText>
            </w:r>
            <w:r>
              <w:rPr>
                <w:b/>
                <w:lang w:val="en-US"/>
              </w:rPr>
            </w:r>
            <w:r>
              <w:rPr>
                <w:b/>
                <w:lang w:val="en-US"/>
              </w:rPr>
              <w:fldChar w:fldCharType="separate"/>
            </w:r>
            <w:r w:rsidR="0086620D">
              <w:rPr>
                <w:lang w:val="en-US"/>
              </w:rPr>
              <w:t>Requirement 59</w:t>
            </w:r>
            <w:r>
              <w:rPr>
                <w:b/>
                <w:lang w:val="en-US"/>
              </w:rPr>
              <w:fldChar w:fldCharType="end"/>
            </w:r>
          </w:p>
        </w:tc>
      </w:tr>
      <w:tr w:rsidR="00706A18" w:rsidTr="00706A18">
        <w:tc>
          <w:tcPr>
            <w:tcW w:w="1630" w:type="dxa"/>
          </w:tcPr>
          <w:p w:rsidR="00706A18" w:rsidRDefault="00706A18" w:rsidP="00706A18">
            <w:pPr>
              <w:rPr>
                <w:b/>
                <w:bCs/>
                <w:lang w:val="en-US"/>
              </w:rPr>
            </w:pPr>
            <w:r>
              <w:rPr>
                <w:b/>
                <w:bCs/>
              </w:rPr>
              <w:t>Test method:</w:t>
            </w:r>
          </w:p>
        </w:tc>
        <w:tc>
          <w:tcPr>
            <w:tcW w:w="7229" w:type="dxa"/>
          </w:tcPr>
          <w:p w:rsidR="00706A18" w:rsidRDefault="00706A18" w:rsidP="00706A18">
            <w:r>
              <w:t>In the coverage under test, inspect the coherence of the domain set axis definitions with the CRS referenced, as required.</w:t>
            </w:r>
          </w:p>
          <w:p w:rsidR="00706A18" w:rsidRDefault="00706A18" w:rsidP="00706A18">
            <w:r>
              <w:t>Test passes if all detail checks pass.</w:t>
            </w:r>
          </w:p>
        </w:tc>
      </w:tr>
    </w:tbl>
    <w:p w:rsidR="00EC3193" w:rsidRPr="003D06C4" w:rsidRDefault="00EC3193" w:rsidP="00EC3193">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EC3193" w:rsidTr="008229CA">
        <w:tc>
          <w:tcPr>
            <w:tcW w:w="1630" w:type="dxa"/>
          </w:tcPr>
          <w:p w:rsidR="00EC3193" w:rsidRDefault="00EC3193" w:rsidP="008229CA">
            <w:pPr>
              <w:rPr>
                <w:b/>
                <w:bCs/>
                <w:lang w:val="en-US"/>
              </w:rPr>
            </w:pPr>
            <w:r>
              <w:rPr>
                <w:b/>
                <w:bCs/>
                <w:lang w:val="en-US"/>
              </w:rPr>
              <w:t>Test Purpose:</w:t>
            </w:r>
          </w:p>
        </w:tc>
        <w:tc>
          <w:tcPr>
            <w:tcW w:w="7229" w:type="dxa"/>
          </w:tcPr>
          <w:p w:rsidR="00EC3193" w:rsidRDefault="001C18BF" w:rsidP="008229CA">
            <w:pPr>
              <w:rPr>
                <w:lang w:val="en-US"/>
              </w:rPr>
            </w:pPr>
            <w:r>
              <w:rPr>
                <w:b/>
                <w:lang w:val="en-US"/>
              </w:rPr>
              <w:fldChar w:fldCharType="begin"/>
            </w:r>
            <w:r w:rsidR="00EC3193">
              <w:rPr>
                <w:lang w:val="en-US"/>
              </w:rPr>
              <w:instrText xml:space="preserve"> REF _Ref444980976 \r \h </w:instrText>
            </w:r>
            <w:r>
              <w:rPr>
                <w:b/>
                <w:lang w:val="en-US"/>
              </w:rPr>
            </w:r>
            <w:r>
              <w:rPr>
                <w:b/>
                <w:lang w:val="en-US"/>
              </w:rPr>
              <w:fldChar w:fldCharType="separate"/>
            </w:r>
            <w:r w:rsidR="0086620D">
              <w:rPr>
                <w:lang w:val="en-US"/>
              </w:rPr>
              <w:t>Requirement 9</w:t>
            </w:r>
            <w:r>
              <w:rPr>
                <w:b/>
                <w:lang w:val="en-US"/>
              </w:rPr>
              <w:fldChar w:fldCharType="end"/>
            </w:r>
          </w:p>
        </w:tc>
      </w:tr>
      <w:tr w:rsidR="00EC3193" w:rsidTr="008229CA">
        <w:tc>
          <w:tcPr>
            <w:tcW w:w="1630" w:type="dxa"/>
          </w:tcPr>
          <w:p w:rsidR="00EC3193" w:rsidRDefault="00EC3193" w:rsidP="008229CA">
            <w:pPr>
              <w:rPr>
                <w:b/>
                <w:bCs/>
                <w:lang w:val="en-US"/>
              </w:rPr>
            </w:pPr>
            <w:r>
              <w:rPr>
                <w:b/>
                <w:bCs/>
              </w:rPr>
              <w:t>Test method:</w:t>
            </w:r>
          </w:p>
        </w:tc>
        <w:tc>
          <w:tcPr>
            <w:tcW w:w="7229" w:type="dxa"/>
          </w:tcPr>
          <w:p w:rsidR="00EC3193" w:rsidRDefault="00EC3193" w:rsidP="008229CA">
            <w:r>
              <w:t xml:space="preserve">In the coverage under test, inspect the </w:t>
            </w:r>
            <w:r w:rsidR="00BF3345">
              <w:t>RangeType</w:t>
            </w:r>
            <w:r>
              <w:t xml:space="preserve"> component and verify that the structure is as required.</w:t>
            </w:r>
          </w:p>
          <w:p w:rsidR="00EC3193" w:rsidRDefault="00EC3193" w:rsidP="008229CA">
            <w:r>
              <w:t>Test passes if all detail checks pass.</w:t>
            </w:r>
          </w:p>
        </w:tc>
      </w:tr>
    </w:tbl>
    <w:p w:rsidR="00EC3193" w:rsidRPr="003D06C4" w:rsidRDefault="00EC3193" w:rsidP="003D06C4">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491A3D">
        <w:tc>
          <w:tcPr>
            <w:tcW w:w="1630" w:type="dxa"/>
          </w:tcPr>
          <w:p w:rsidR="00491A3D" w:rsidRDefault="00491A3D" w:rsidP="00491A3D">
            <w:pPr>
              <w:rPr>
                <w:b/>
                <w:bCs/>
                <w:lang w:val="en-US"/>
              </w:rPr>
            </w:pPr>
            <w:r>
              <w:rPr>
                <w:b/>
                <w:bCs/>
                <w:lang w:val="en-US"/>
              </w:rPr>
              <w:t>Test Purpose:</w:t>
            </w:r>
          </w:p>
        </w:tc>
        <w:tc>
          <w:tcPr>
            <w:tcW w:w="7229" w:type="dxa"/>
          </w:tcPr>
          <w:p w:rsidR="00491A3D" w:rsidRDefault="001C18BF" w:rsidP="00491A3D">
            <w:pPr>
              <w:rPr>
                <w:lang w:val="en-US"/>
              </w:rPr>
            </w:pPr>
            <w:r>
              <w:rPr>
                <w:b/>
                <w:lang w:val="en-US"/>
              </w:rPr>
              <w:fldChar w:fldCharType="begin"/>
            </w:r>
            <w:r w:rsidR="003D06C4">
              <w:rPr>
                <w:lang w:val="en-US"/>
              </w:rPr>
              <w:instrText xml:space="preserve"> REF _Ref258858610 \w \h </w:instrText>
            </w:r>
            <w:r>
              <w:rPr>
                <w:b/>
                <w:lang w:val="en-US"/>
              </w:rPr>
            </w:r>
            <w:r>
              <w:rPr>
                <w:b/>
                <w:lang w:val="en-US"/>
              </w:rPr>
              <w:fldChar w:fldCharType="separate"/>
            </w:r>
            <w:r w:rsidR="0086620D">
              <w:rPr>
                <w:lang w:val="en-US"/>
              </w:rPr>
              <w:t>Requirement 10</w:t>
            </w:r>
            <w:r>
              <w:rPr>
                <w:b/>
                <w:lang w:val="en-US"/>
              </w:rPr>
              <w:fldChar w:fldCharType="end"/>
            </w:r>
          </w:p>
        </w:tc>
      </w:tr>
      <w:tr w:rsidR="00491A3D">
        <w:tc>
          <w:tcPr>
            <w:tcW w:w="1630" w:type="dxa"/>
          </w:tcPr>
          <w:p w:rsidR="00491A3D" w:rsidRDefault="00491A3D" w:rsidP="00491A3D">
            <w:pPr>
              <w:rPr>
                <w:b/>
                <w:bCs/>
                <w:lang w:val="en-US"/>
              </w:rPr>
            </w:pPr>
            <w:r>
              <w:rPr>
                <w:b/>
                <w:bCs/>
              </w:rPr>
              <w:t>Test method:</w:t>
            </w:r>
          </w:p>
        </w:tc>
        <w:tc>
          <w:tcPr>
            <w:tcW w:w="7229" w:type="dxa"/>
          </w:tcPr>
          <w:p w:rsidR="008F2B35" w:rsidRDefault="008F2B35" w:rsidP="008F2B35">
            <w:r>
              <w:t xml:space="preserve">In the coverage under test, inspect all SWE Common </w:t>
            </w:r>
            <w:r w:rsidRPr="00C31313">
              <w:rPr>
                <w:rStyle w:val="Codefragment"/>
              </w:rPr>
              <w:t>Abstract</w:t>
            </w:r>
            <w:r>
              <w:rPr>
                <w:rStyle w:val="Codefragment"/>
              </w:rPr>
              <w:softHyphen/>
            </w:r>
            <w:r w:rsidRPr="00C31313">
              <w:rPr>
                <w:rStyle w:val="Codefragment"/>
              </w:rPr>
              <w:t>Simple</w:t>
            </w:r>
            <w:r>
              <w:rPr>
                <w:rStyle w:val="Codefragment"/>
              </w:rPr>
              <w:softHyphen/>
            </w:r>
            <w:r w:rsidRPr="00C31313">
              <w:rPr>
                <w:rStyle w:val="Codefragment"/>
              </w:rPr>
              <w:t>Component</w:t>
            </w:r>
            <w:r>
              <w:t xml:space="preserve"> subtypes in a range type structure</w:t>
            </w:r>
            <w:r w:rsidDel="002C1368">
              <w:t xml:space="preserve"> </w:t>
            </w:r>
            <w:r>
              <w:t xml:space="preserve">and </w:t>
            </w:r>
            <w:r w:rsidR="0080273B">
              <w:t>verify</w:t>
            </w:r>
            <w:r>
              <w:t xml:space="preserve"> that no </w:t>
            </w:r>
            <w:r w:rsidRPr="008F2B35">
              <w:rPr>
                <w:rStyle w:val="Codefragment"/>
              </w:rPr>
              <w:t>value</w:t>
            </w:r>
            <w:r>
              <w:t xml:space="preserve"> component is present</w:t>
            </w:r>
            <w:r>
              <w:rPr>
                <w:rStyle w:val="FootnoteReference"/>
              </w:rPr>
              <w:footnoteReference w:id="6"/>
            </w:r>
            <w:r>
              <w:t>.</w:t>
            </w:r>
          </w:p>
          <w:p w:rsidR="00491A3D" w:rsidRDefault="00BF063C" w:rsidP="00E31BB4">
            <w:r>
              <w:t>Test passes if all detail checks pass.</w:t>
            </w:r>
          </w:p>
        </w:tc>
      </w:tr>
    </w:tbl>
    <w:p w:rsidR="00EA02CD" w:rsidRPr="00BB536D" w:rsidRDefault="00EA02CD" w:rsidP="003D06C4">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79070F">
        <w:tc>
          <w:tcPr>
            <w:tcW w:w="1630" w:type="dxa"/>
          </w:tcPr>
          <w:p w:rsidR="0079070F" w:rsidRDefault="0079070F" w:rsidP="00F6566B">
            <w:pPr>
              <w:rPr>
                <w:b/>
                <w:bCs/>
                <w:lang w:val="en-US"/>
              </w:rPr>
            </w:pPr>
            <w:r>
              <w:rPr>
                <w:b/>
                <w:bCs/>
                <w:lang w:val="en-US"/>
              </w:rPr>
              <w:t>Test Purpose:</w:t>
            </w:r>
          </w:p>
        </w:tc>
        <w:tc>
          <w:tcPr>
            <w:tcW w:w="7229" w:type="dxa"/>
          </w:tcPr>
          <w:p w:rsidR="0079070F" w:rsidRDefault="001C18BF" w:rsidP="00F6566B">
            <w:pPr>
              <w:rPr>
                <w:lang w:val="en-US"/>
              </w:rPr>
            </w:pPr>
            <w:r>
              <w:rPr>
                <w:b/>
                <w:lang w:val="en-US"/>
              </w:rPr>
              <w:fldChar w:fldCharType="begin"/>
            </w:r>
            <w:r w:rsidR="003D06C4">
              <w:rPr>
                <w:lang w:val="en-US"/>
              </w:rPr>
              <w:instrText xml:space="preserve"> REF _Ref258858734 \w \h </w:instrText>
            </w:r>
            <w:r>
              <w:rPr>
                <w:b/>
                <w:lang w:val="en-US"/>
              </w:rPr>
            </w:r>
            <w:r>
              <w:rPr>
                <w:b/>
                <w:lang w:val="en-US"/>
              </w:rPr>
              <w:fldChar w:fldCharType="separate"/>
            </w:r>
            <w:r w:rsidR="0086620D">
              <w:rPr>
                <w:lang w:val="en-US"/>
              </w:rPr>
              <w:t>Requirement 11</w:t>
            </w:r>
            <w:r>
              <w:rPr>
                <w:b/>
                <w:lang w:val="en-US"/>
              </w:rPr>
              <w:fldChar w:fldCharType="end"/>
            </w:r>
          </w:p>
        </w:tc>
      </w:tr>
      <w:tr w:rsidR="0079070F">
        <w:tc>
          <w:tcPr>
            <w:tcW w:w="1630" w:type="dxa"/>
          </w:tcPr>
          <w:p w:rsidR="0079070F" w:rsidRDefault="0079070F" w:rsidP="00F6566B">
            <w:pPr>
              <w:rPr>
                <w:b/>
                <w:bCs/>
                <w:lang w:val="en-US"/>
              </w:rPr>
            </w:pPr>
            <w:r>
              <w:rPr>
                <w:b/>
                <w:bCs/>
              </w:rPr>
              <w:t>Test method:</w:t>
            </w:r>
          </w:p>
        </w:tc>
        <w:tc>
          <w:tcPr>
            <w:tcW w:w="7229" w:type="dxa"/>
          </w:tcPr>
          <w:p w:rsidR="002F39E5" w:rsidRDefault="00FE0728" w:rsidP="00F74235">
            <w:r>
              <w:t>In the coverage under test, inspect the range type structure</w:t>
            </w:r>
            <w:r w:rsidDel="002C1368">
              <w:t xml:space="preserve"> </w:t>
            </w:r>
            <w:r>
              <w:t xml:space="preserve">and </w:t>
            </w:r>
            <w:r w:rsidR="0080273B">
              <w:t>verify</w:t>
            </w:r>
            <w:r>
              <w:t xml:space="preserve"> that each SWE Common </w:t>
            </w:r>
            <w:r w:rsidRPr="00C31313">
              <w:rPr>
                <w:rStyle w:val="Codefragment"/>
              </w:rPr>
              <w:t>Abstract</w:t>
            </w:r>
            <w:r>
              <w:rPr>
                <w:rStyle w:val="Codefragment"/>
              </w:rPr>
              <w:softHyphen/>
            </w:r>
            <w:r w:rsidRPr="00C31313">
              <w:rPr>
                <w:rStyle w:val="Codefragment"/>
              </w:rPr>
              <w:t>Simple</w:t>
            </w:r>
            <w:r>
              <w:rPr>
                <w:rStyle w:val="Codefragment"/>
              </w:rPr>
              <w:softHyphen/>
            </w:r>
            <w:r w:rsidRPr="00C31313">
              <w:rPr>
                <w:rStyle w:val="Codefragment"/>
              </w:rPr>
              <w:t>Component</w:t>
            </w:r>
            <w:r>
              <w:t xml:space="preserve"> item is of the allowed subtypes listed.</w:t>
            </w:r>
          </w:p>
          <w:p w:rsidR="0079070F" w:rsidRDefault="00FE0728" w:rsidP="00F74235">
            <w:r>
              <w:t>Test passes if all detail checks pass.</w:t>
            </w:r>
          </w:p>
        </w:tc>
      </w:tr>
    </w:tbl>
    <w:p w:rsidR="003D06C4" w:rsidRPr="00BB536D" w:rsidRDefault="003D06C4" w:rsidP="003D06C4">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79070F">
        <w:tc>
          <w:tcPr>
            <w:tcW w:w="1630" w:type="dxa"/>
          </w:tcPr>
          <w:p w:rsidR="0079070F" w:rsidRDefault="0079070F" w:rsidP="00F6566B">
            <w:pPr>
              <w:rPr>
                <w:b/>
                <w:bCs/>
                <w:lang w:val="en-US"/>
              </w:rPr>
            </w:pPr>
            <w:r>
              <w:rPr>
                <w:b/>
                <w:bCs/>
                <w:lang w:val="en-US"/>
              </w:rPr>
              <w:t>Test Purpose:</w:t>
            </w:r>
          </w:p>
        </w:tc>
        <w:tc>
          <w:tcPr>
            <w:tcW w:w="7229" w:type="dxa"/>
          </w:tcPr>
          <w:p w:rsidR="0079070F" w:rsidRDefault="001C18BF" w:rsidP="00F6566B">
            <w:pPr>
              <w:rPr>
                <w:lang w:val="en-US"/>
              </w:rPr>
            </w:pPr>
            <w:r>
              <w:rPr>
                <w:b/>
                <w:lang w:val="en-US"/>
              </w:rPr>
              <w:fldChar w:fldCharType="begin"/>
            </w:r>
            <w:r w:rsidR="003D06C4">
              <w:rPr>
                <w:lang w:val="en-US"/>
              </w:rPr>
              <w:instrText xml:space="preserve"> REF _Ref315338176 \w \h </w:instrText>
            </w:r>
            <w:r>
              <w:rPr>
                <w:b/>
                <w:lang w:val="en-US"/>
              </w:rPr>
            </w:r>
            <w:r>
              <w:rPr>
                <w:b/>
                <w:lang w:val="en-US"/>
              </w:rPr>
              <w:fldChar w:fldCharType="separate"/>
            </w:r>
            <w:r w:rsidR="0086620D">
              <w:rPr>
                <w:lang w:val="en-US"/>
              </w:rPr>
              <w:t>Requirement 12</w:t>
            </w:r>
            <w:r>
              <w:rPr>
                <w:b/>
                <w:lang w:val="en-US"/>
              </w:rPr>
              <w:fldChar w:fldCharType="end"/>
            </w:r>
          </w:p>
        </w:tc>
      </w:tr>
      <w:tr w:rsidR="0079070F">
        <w:tc>
          <w:tcPr>
            <w:tcW w:w="1630" w:type="dxa"/>
          </w:tcPr>
          <w:p w:rsidR="0079070F" w:rsidRDefault="0079070F" w:rsidP="00F6566B">
            <w:pPr>
              <w:rPr>
                <w:b/>
                <w:bCs/>
                <w:lang w:val="en-US"/>
              </w:rPr>
            </w:pPr>
            <w:r>
              <w:rPr>
                <w:b/>
                <w:bCs/>
              </w:rPr>
              <w:t>Test method:</w:t>
            </w:r>
          </w:p>
        </w:tc>
        <w:tc>
          <w:tcPr>
            <w:tcW w:w="7229" w:type="dxa"/>
          </w:tcPr>
          <w:p w:rsidR="00E35ACD" w:rsidRDefault="00E35ACD" w:rsidP="00E35ACD">
            <w:r>
              <w:t xml:space="preserve">In the coverage under test, </w:t>
            </w:r>
            <w:r w:rsidR="0080273B">
              <w:t>verify</w:t>
            </w:r>
            <w:r>
              <w:t xml:space="preserve"> that for each location defined in the domain set there is exactly one corresponding value in the range set.</w:t>
            </w:r>
          </w:p>
          <w:p w:rsidR="00252189" w:rsidRPr="0066259B" w:rsidRDefault="00E35ACD" w:rsidP="00252189">
            <w:r>
              <w:t>Test passes if all detail checks pass.</w:t>
            </w:r>
          </w:p>
        </w:tc>
      </w:tr>
    </w:tbl>
    <w:p w:rsidR="003D06C4" w:rsidRPr="00BB536D" w:rsidRDefault="003D06C4" w:rsidP="003D06C4">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594648">
        <w:tc>
          <w:tcPr>
            <w:tcW w:w="1630" w:type="dxa"/>
          </w:tcPr>
          <w:p w:rsidR="00594648" w:rsidRDefault="00594648" w:rsidP="003655BE">
            <w:pPr>
              <w:rPr>
                <w:b/>
                <w:bCs/>
                <w:lang w:val="en-US"/>
              </w:rPr>
            </w:pPr>
            <w:r>
              <w:rPr>
                <w:b/>
                <w:bCs/>
                <w:lang w:val="en-US"/>
              </w:rPr>
              <w:t>Test Purpose:</w:t>
            </w:r>
          </w:p>
        </w:tc>
        <w:tc>
          <w:tcPr>
            <w:tcW w:w="7229" w:type="dxa"/>
          </w:tcPr>
          <w:p w:rsidR="00594648" w:rsidRDefault="001C18BF" w:rsidP="003655BE">
            <w:pPr>
              <w:rPr>
                <w:lang w:val="en-US"/>
              </w:rPr>
            </w:pPr>
            <w:r>
              <w:rPr>
                <w:b/>
                <w:lang w:val="en-US"/>
              </w:rPr>
              <w:fldChar w:fldCharType="begin"/>
            </w:r>
            <w:r w:rsidR="009050F4">
              <w:rPr>
                <w:lang w:val="en-US"/>
              </w:rPr>
              <w:instrText xml:space="preserve"> REF _Ref258858883 \w \h </w:instrText>
            </w:r>
            <w:r>
              <w:rPr>
                <w:b/>
                <w:lang w:val="en-US"/>
              </w:rPr>
            </w:r>
            <w:r>
              <w:rPr>
                <w:b/>
                <w:lang w:val="en-US"/>
              </w:rPr>
              <w:fldChar w:fldCharType="separate"/>
            </w:r>
            <w:r w:rsidR="0086620D">
              <w:rPr>
                <w:lang w:val="en-US"/>
              </w:rPr>
              <w:t>Requirement 13</w:t>
            </w:r>
            <w:r>
              <w:rPr>
                <w:b/>
                <w:lang w:val="en-US"/>
              </w:rPr>
              <w:fldChar w:fldCharType="end"/>
            </w:r>
          </w:p>
        </w:tc>
      </w:tr>
      <w:tr w:rsidR="00710669">
        <w:tc>
          <w:tcPr>
            <w:tcW w:w="1630" w:type="dxa"/>
          </w:tcPr>
          <w:p w:rsidR="00710669" w:rsidRDefault="00710669" w:rsidP="003655BE">
            <w:pPr>
              <w:rPr>
                <w:b/>
                <w:bCs/>
                <w:lang w:val="en-US"/>
              </w:rPr>
            </w:pPr>
            <w:r>
              <w:rPr>
                <w:b/>
                <w:bCs/>
              </w:rPr>
              <w:t>Test method:</w:t>
            </w:r>
          </w:p>
        </w:tc>
        <w:tc>
          <w:tcPr>
            <w:tcW w:w="7229" w:type="dxa"/>
          </w:tcPr>
          <w:p w:rsidR="00710669" w:rsidRDefault="00710669" w:rsidP="00710669">
            <w:r>
              <w:t xml:space="preserve">In the coverage under test, </w:t>
            </w:r>
            <w:r w:rsidR="0080273B">
              <w:t>verify</w:t>
            </w:r>
            <w:r>
              <w:t xml:space="preserve"> for each range value tuple:</w:t>
            </w:r>
          </w:p>
          <w:p w:rsidR="00710669" w:rsidRDefault="00710669" w:rsidP="00710669">
            <w:pPr>
              <w:numPr>
                <w:ilvl w:val="0"/>
                <w:numId w:val="37"/>
              </w:numPr>
            </w:pPr>
            <w:r>
              <w:t>Number of tuple components adheres to range structure definition.</w:t>
            </w:r>
          </w:p>
          <w:p w:rsidR="00710669" w:rsidRDefault="00710669" w:rsidP="00710669">
            <w:pPr>
              <w:numPr>
                <w:ilvl w:val="0"/>
                <w:numId w:val="37"/>
              </w:numPr>
            </w:pPr>
            <w:r>
              <w:lastRenderedPageBreak/>
              <w:t xml:space="preserve">Data type </w:t>
            </w:r>
            <w:r w:rsidR="001E4343">
              <w:t xml:space="preserve">(including unit of measure, where indicated) </w:t>
            </w:r>
            <w:r>
              <w:t xml:space="preserve">of each </w:t>
            </w:r>
            <w:r w:rsidR="001E4343">
              <w:t xml:space="preserve">range </w:t>
            </w:r>
            <w:r>
              <w:t>value conforms to the corresponding data type specification in the range structure definition.</w:t>
            </w:r>
          </w:p>
          <w:p w:rsidR="00710669" w:rsidRDefault="00710669" w:rsidP="00710669">
            <w:r>
              <w:t>Test passes if all detail checks pass.</w:t>
            </w:r>
          </w:p>
        </w:tc>
      </w:tr>
    </w:tbl>
    <w:p w:rsidR="00E70633" w:rsidRPr="00841575" w:rsidRDefault="00E70633" w:rsidP="003D06C4">
      <w:pPr>
        <w:rPr>
          <w:rFonts w:eastAsia="MS Mincho"/>
          <w:lang w:val="en-US" w:eastAsia="ja-JP"/>
        </w:rPr>
      </w:pPr>
    </w:p>
    <w:p w:rsidR="00386752" w:rsidRPr="00E16976" w:rsidRDefault="00386752" w:rsidP="00386752">
      <w:pPr>
        <w:pStyle w:val="a2"/>
        <w:tabs>
          <w:tab w:val="clear" w:pos="1800"/>
          <w:tab w:val="num" w:pos="1440"/>
        </w:tabs>
        <w:ind w:left="1440" w:hanging="1440"/>
        <w:rPr>
          <w:b w:val="0"/>
          <w:i/>
          <w:szCs w:val="23"/>
        </w:rPr>
      </w:pPr>
      <w:bookmarkStart w:id="258" w:name="_Toc468070841"/>
      <w:r>
        <w:t xml:space="preserve">Conformance Test Class: </w:t>
      </w:r>
      <w:r w:rsidRPr="00E16976">
        <w:rPr>
          <w:b w:val="0"/>
          <w:i/>
          <w:szCs w:val="23"/>
        </w:rPr>
        <w:t>grid-regular</w:t>
      </w:r>
      <w:bookmarkEnd w:id="258"/>
    </w:p>
    <w:tbl>
      <w:tblPr>
        <w:tblW w:w="8859" w:type="dxa"/>
        <w:tblCellMar>
          <w:left w:w="70" w:type="dxa"/>
          <w:right w:w="70" w:type="dxa"/>
        </w:tblCellMar>
        <w:tblLook w:val="0000" w:firstRow="0" w:lastRow="0" w:firstColumn="0" w:lastColumn="0" w:noHBand="0" w:noVBand="0"/>
      </w:tblPr>
      <w:tblGrid>
        <w:gridCol w:w="1630"/>
        <w:gridCol w:w="7229"/>
      </w:tblGrid>
      <w:tr w:rsidR="00C52C07">
        <w:tc>
          <w:tcPr>
            <w:tcW w:w="1630" w:type="dxa"/>
          </w:tcPr>
          <w:p w:rsidR="00C52C07" w:rsidRDefault="00C52C07" w:rsidP="005342CB">
            <w:pPr>
              <w:rPr>
                <w:b/>
                <w:bCs/>
                <w:lang w:val="en-US"/>
              </w:rPr>
            </w:pPr>
            <w:r>
              <w:rPr>
                <w:b/>
                <w:bCs/>
                <w:lang w:val="en-US"/>
              </w:rPr>
              <w:t>Test Purpose:</w:t>
            </w:r>
          </w:p>
        </w:tc>
        <w:tc>
          <w:tcPr>
            <w:tcW w:w="7229" w:type="dxa"/>
          </w:tcPr>
          <w:p w:rsidR="00C52C07" w:rsidRPr="003D06C4" w:rsidRDefault="001C18BF" w:rsidP="003D06C4">
            <w:pPr>
              <w:rPr>
                <w:lang w:val="en-US"/>
              </w:rPr>
            </w:pPr>
            <w:r>
              <w:rPr>
                <w:lang w:val="en-US"/>
              </w:rPr>
              <w:fldChar w:fldCharType="begin"/>
            </w:r>
            <w:r w:rsidR="009050F4">
              <w:rPr>
                <w:lang w:val="en-US"/>
              </w:rPr>
              <w:instrText xml:space="preserve"> REF _Ref427351429 \n \h </w:instrText>
            </w:r>
            <w:r>
              <w:rPr>
                <w:lang w:val="en-US"/>
              </w:rPr>
            </w:r>
            <w:r>
              <w:rPr>
                <w:lang w:val="en-US"/>
              </w:rPr>
              <w:fldChar w:fldCharType="separate"/>
            </w:r>
            <w:r w:rsidR="0086620D">
              <w:rPr>
                <w:lang w:val="en-US"/>
              </w:rPr>
              <w:t>Requirement 14</w:t>
            </w:r>
            <w:r>
              <w:rPr>
                <w:lang w:val="en-US"/>
              </w:rPr>
              <w:fldChar w:fldCharType="end"/>
            </w:r>
          </w:p>
        </w:tc>
      </w:tr>
      <w:tr w:rsidR="00C52C07">
        <w:tc>
          <w:tcPr>
            <w:tcW w:w="1630" w:type="dxa"/>
          </w:tcPr>
          <w:p w:rsidR="00C52C07" w:rsidRDefault="00C52C07" w:rsidP="005342CB">
            <w:pPr>
              <w:rPr>
                <w:b/>
                <w:bCs/>
                <w:lang w:val="en-US"/>
              </w:rPr>
            </w:pPr>
            <w:r>
              <w:rPr>
                <w:b/>
                <w:bCs/>
              </w:rPr>
              <w:t>Test method:</w:t>
            </w:r>
          </w:p>
        </w:tc>
        <w:tc>
          <w:tcPr>
            <w:tcW w:w="7229" w:type="dxa"/>
          </w:tcPr>
          <w:p w:rsidR="00C52C07" w:rsidRDefault="002C5F20" w:rsidP="00BB536D">
            <w:r>
              <w:t xml:space="preserve">The coverage under test must pass all tests of class </w:t>
            </w:r>
            <w:r w:rsidRPr="002C5F20">
              <w:rPr>
                <w:i/>
              </w:rPr>
              <w:t>coverage</w:t>
            </w:r>
            <w:r>
              <w:t>.</w:t>
            </w:r>
          </w:p>
          <w:p w:rsidR="00C52C07" w:rsidRDefault="002C5F20" w:rsidP="005342CB">
            <w:r>
              <w:t>Test passes if all detail checks pass.</w:t>
            </w:r>
          </w:p>
        </w:tc>
      </w:tr>
    </w:tbl>
    <w:p w:rsidR="009050F4" w:rsidRPr="003D06C4" w:rsidRDefault="009050F4" w:rsidP="009050F4">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9050F4" w:rsidTr="00FC6EEE">
        <w:tc>
          <w:tcPr>
            <w:tcW w:w="1630" w:type="dxa"/>
          </w:tcPr>
          <w:p w:rsidR="009050F4" w:rsidRDefault="009050F4" w:rsidP="00FC6EEE">
            <w:pPr>
              <w:rPr>
                <w:b/>
                <w:bCs/>
                <w:lang w:val="en-US"/>
              </w:rPr>
            </w:pPr>
            <w:r>
              <w:rPr>
                <w:b/>
                <w:bCs/>
                <w:lang w:val="en-US"/>
              </w:rPr>
              <w:t>Test Purpose:</w:t>
            </w:r>
          </w:p>
        </w:tc>
        <w:tc>
          <w:tcPr>
            <w:tcW w:w="7229" w:type="dxa"/>
          </w:tcPr>
          <w:p w:rsidR="009050F4" w:rsidRDefault="001C18BF" w:rsidP="00FC6EEE">
            <w:pPr>
              <w:rPr>
                <w:lang w:val="en-US"/>
              </w:rPr>
            </w:pPr>
            <w:r>
              <w:rPr>
                <w:lang w:val="en-US"/>
              </w:rPr>
              <w:fldChar w:fldCharType="begin"/>
            </w:r>
            <w:r w:rsidR="009050F4">
              <w:rPr>
                <w:lang w:val="en-US"/>
              </w:rPr>
              <w:instrText xml:space="preserve"> REF _Ref433294010 \n \h </w:instrText>
            </w:r>
            <w:r>
              <w:rPr>
                <w:lang w:val="en-US"/>
              </w:rPr>
            </w:r>
            <w:r>
              <w:rPr>
                <w:lang w:val="en-US"/>
              </w:rPr>
              <w:fldChar w:fldCharType="separate"/>
            </w:r>
            <w:r w:rsidR="0086620D">
              <w:rPr>
                <w:lang w:val="en-US"/>
              </w:rPr>
              <w:t>Requirement 15</w:t>
            </w:r>
            <w:r>
              <w:rPr>
                <w:lang w:val="en-US"/>
              </w:rPr>
              <w:fldChar w:fldCharType="end"/>
            </w:r>
          </w:p>
        </w:tc>
      </w:tr>
      <w:tr w:rsidR="009050F4" w:rsidTr="00FC6EEE">
        <w:tc>
          <w:tcPr>
            <w:tcW w:w="1630" w:type="dxa"/>
          </w:tcPr>
          <w:p w:rsidR="009050F4" w:rsidRDefault="009050F4" w:rsidP="00FC6EEE">
            <w:pPr>
              <w:rPr>
                <w:b/>
                <w:bCs/>
                <w:lang w:val="en-US"/>
              </w:rPr>
            </w:pPr>
            <w:r>
              <w:rPr>
                <w:b/>
                <w:bCs/>
              </w:rPr>
              <w:t>Test method:</w:t>
            </w:r>
          </w:p>
        </w:tc>
        <w:tc>
          <w:tcPr>
            <w:tcW w:w="7229" w:type="dxa"/>
          </w:tcPr>
          <w:p w:rsidR="002A5554" w:rsidRDefault="002A5554" w:rsidP="002A5554">
            <w:r>
              <w:t xml:space="preserve">Check that the coverage under test contains the information </w:t>
            </w:r>
            <w:r w:rsidR="00105CEB">
              <w:t xml:space="preserve">structures </w:t>
            </w:r>
            <w:r>
              <w:t>defined by this requirement. This involves checks against the complete UML model, including classes, attributes and their values, associations, multiplicities, and further constraints. Check that all necessary elements are present.</w:t>
            </w:r>
          </w:p>
          <w:p w:rsidR="009050F4" w:rsidRDefault="002C5F20" w:rsidP="00FC6EEE">
            <w:r>
              <w:t>Test passes if all detail checks pass.</w:t>
            </w:r>
          </w:p>
        </w:tc>
      </w:tr>
    </w:tbl>
    <w:p w:rsidR="009050F4" w:rsidRDefault="009050F4" w:rsidP="009050F4">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481582" w:rsidTr="00BE1B33">
        <w:tc>
          <w:tcPr>
            <w:tcW w:w="1630" w:type="dxa"/>
          </w:tcPr>
          <w:p w:rsidR="00481582" w:rsidRDefault="00481582" w:rsidP="00BE1B33">
            <w:pPr>
              <w:rPr>
                <w:b/>
                <w:bCs/>
                <w:lang w:val="en-US"/>
              </w:rPr>
            </w:pPr>
            <w:r>
              <w:rPr>
                <w:b/>
                <w:bCs/>
                <w:lang w:val="en-US"/>
              </w:rPr>
              <w:t>Test Purpose:</w:t>
            </w:r>
          </w:p>
        </w:tc>
        <w:tc>
          <w:tcPr>
            <w:tcW w:w="7229" w:type="dxa"/>
          </w:tcPr>
          <w:p w:rsidR="00481582" w:rsidRDefault="001C18BF" w:rsidP="00BE1B33">
            <w:pPr>
              <w:rPr>
                <w:lang w:val="en-US"/>
              </w:rPr>
            </w:pPr>
            <w:r>
              <w:rPr>
                <w:lang w:val="en-US"/>
              </w:rPr>
              <w:fldChar w:fldCharType="begin"/>
            </w:r>
            <w:r w:rsidR="00481582">
              <w:rPr>
                <w:lang w:val="en-US"/>
              </w:rPr>
              <w:instrText xml:space="preserve"> REF _Ref444963419 \r \h </w:instrText>
            </w:r>
            <w:r>
              <w:rPr>
                <w:lang w:val="en-US"/>
              </w:rPr>
            </w:r>
            <w:r>
              <w:rPr>
                <w:lang w:val="en-US"/>
              </w:rPr>
              <w:fldChar w:fldCharType="separate"/>
            </w:r>
            <w:r w:rsidR="0086620D">
              <w:rPr>
                <w:lang w:val="en-US"/>
              </w:rPr>
              <w:t>Requirement 16</w:t>
            </w:r>
            <w:r>
              <w:rPr>
                <w:lang w:val="en-US"/>
              </w:rPr>
              <w:fldChar w:fldCharType="end"/>
            </w:r>
          </w:p>
        </w:tc>
      </w:tr>
      <w:tr w:rsidR="00481582" w:rsidTr="00BE1B33">
        <w:tc>
          <w:tcPr>
            <w:tcW w:w="1630" w:type="dxa"/>
          </w:tcPr>
          <w:p w:rsidR="00481582" w:rsidRDefault="00481582" w:rsidP="00BE1B33">
            <w:pPr>
              <w:rPr>
                <w:b/>
                <w:bCs/>
                <w:lang w:val="en-US"/>
              </w:rPr>
            </w:pPr>
            <w:r>
              <w:rPr>
                <w:b/>
                <w:bCs/>
              </w:rPr>
              <w:t>Test method:</w:t>
            </w:r>
          </w:p>
        </w:tc>
        <w:tc>
          <w:tcPr>
            <w:tcW w:w="7229" w:type="dxa"/>
          </w:tcPr>
          <w:p w:rsidR="00481582" w:rsidRDefault="00481582" w:rsidP="00BE1B33">
            <w:r>
              <w:t>Check that the coverage under test contains the information structures defined by this requirement. This involves checks against the complete UML model, including classes, attributes and their values, associations, multiplicities, and further constraints. Check that all necessary elements are present.</w:t>
            </w:r>
          </w:p>
          <w:p w:rsidR="00481582" w:rsidRDefault="00481582" w:rsidP="00BE1B33">
            <w:r>
              <w:t>Test passes if all detail checks pass.</w:t>
            </w:r>
          </w:p>
        </w:tc>
      </w:tr>
    </w:tbl>
    <w:p w:rsidR="00481582" w:rsidRPr="00481582" w:rsidRDefault="00481582" w:rsidP="009050F4">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9050F4" w:rsidTr="00FC6EEE">
        <w:tc>
          <w:tcPr>
            <w:tcW w:w="1630" w:type="dxa"/>
          </w:tcPr>
          <w:p w:rsidR="009050F4" w:rsidRDefault="009050F4" w:rsidP="00FC6EEE">
            <w:pPr>
              <w:rPr>
                <w:b/>
                <w:bCs/>
                <w:lang w:val="en-US"/>
              </w:rPr>
            </w:pPr>
            <w:r>
              <w:rPr>
                <w:b/>
                <w:bCs/>
                <w:lang w:val="en-US"/>
              </w:rPr>
              <w:t>Test Purpose:</w:t>
            </w:r>
          </w:p>
        </w:tc>
        <w:tc>
          <w:tcPr>
            <w:tcW w:w="7229" w:type="dxa"/>
          </w:tcPr>
          <w:p w:rsidR="009050F4" w:rsidRDefault="001C18BF" w:rsidP="00FC6EEE">
            <w:pPr>
              <w:rPr>
                <w:lang w:val="en-US"/>
              </w:rPr>
            </w:pPr>
            <w:r>
              <w:rPr>
                <w:lang w:val="en-US"/>
              </w:rPr>
              <w:fldChar w:fldCharType="begin"/>
            </w:r>
            <w:r w:rsidR="009050F4">
              <w:rPr>
                <w:lang w:val="en-US"/>
              </w:rPr>
              <w:instrText xml:space="preserve"> REF _Ref427351478 \n \h </w:instrText>
            </w:r>
            <w:r>
              <w:rPr>
                <w:lang w:val="en-US"/>
              </w:rPr>
            </w:r>
            <w:r>
              <w:rPr>
                <w:lang w:val="en-US"/>
              </w:rPr>
              <w:fldChar w:fldCharType="separate"/>
            </w:r>
            <w:r w:rsidR="0086620D">
              <w:rPr>
                <w:lang w:val="en-US"/>
              </w:rPr>
              <w:t>Requirement 17</w:t>
            </w:r>
            <w:r>
              <w:rPr>
                <w:lang w:val="en-US"/>
              </w:rPr>
              <w:fldChar w:fldCharType="end"/>
            </w:r>
          </w:p>
        </w:tc>
      </w:tr>
      <w:tr w:rsidR="009050F4" w:rsidTr="00FC6EEE">
        <w:tc>
          <w:tcPr>
            <w:tcW w:w="1630" w:type="dxa"/>
          </w:tcPr>
          <w:p w:rsidR="009050F4" w:rsidRDefault="009050F4" w:rsidP="00FC6EEE">
            <w:pPr>
              <w:rPr>
                <w:b/>
                <w:bCs/>
                <w:lang w:val="en-US"/>
              </w:rPr>
            </w:pPr>
            <w:r>
              <w:rPr>
                <w:b/>
                <w:bCs/>
              </w:rPr>
              <w:t>Test method:</w:t>
            </w:r>
          </w:p>
        </w:tc>
        <w:tc>
          <w:tcPr>
            <w:tcW w:w="7229" w:type="dxa"/>
          </w:tcPr>
          <w:p w:rsidR="002033CA" w:rsidRDefault="002033CA" w:rsidP="002033CA">
            <w:r>
              <w:t xml:space="preserve">In the coverage under test, </w:t>
            </w:r>
            <w:r w:rsidR="0080273B">
              <w:t>verify</w:t>
            </w:r>
            <w:r>
              <w:t xml:space="preserve"> that the requirement is met by each regular axis.</w:t>
            </w:r>
          </w:p>
          <w:p w:rsidR="009050F4" w:rsidRDefault="002C5F20" w:rsidP="00FC6EEE">
            <w:r>
              <w:t>Test passes if all detail checks pass.</w:t>
            </w:r>
          </w:p>
        </w:tc>
      </w:tr>
    </w:tbl>
    <w:p w:rsidR="009050F4" w:rsidRPr="002033CA" w:rsidRDefault="009050F4" w:rsidP="009050F4">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9050F4" w:rsidTr="00FC6EEE">
        <w:tc>
          <w:tcPr>
            <w:tcW w:w="1630" w:type="dxa"/>
          </w:tcPr>
          <w:p w:rsidR="009050F4" w:rsidRDefault="009050F4" w:rsidP="00FC6EEE">
            <w:pPr>
              <w:rPr>
                <w:b/>
                <w:bCs/>
                <w:lang w:val="en-US"/>
              </w:rPr>
            </w:pPr>
            <w:r>
              <w:rPr>
                <w:b/>
                <w:bCs/>
                <w:lang w:val="en-US"/>
              </w:rPr>
              <w:t>Test Purpose:</w:t>
            </w:r>
          </w:p>
        </w:tc>
        <w:tc>
          <w:tcPr>
            <w:tcW w:w="7229" w:type="dxa"/>
          </w:tcPr>
          <w:p w:rsidR="009050F4" w:rsidRDefault="001C18BF" w:rsidP="00FC6EEE">
            <w:pPr>
              <w:rPr>
                <w:lang w:val="en-US"/>
              </w:rPr>
            </w:pPr>
            <w:r>
              <w:rPr>
                <w:b/>
                <w:lang w:val="en-US"/>
              </w:rPr>
              <w:fldChar w:fldCharType="begin"/>
            </w:r>
            <w:r w:rsidR="009050F4">
              <w:rPr>
                <w:lang w:val="en-US"/>
              </w:rPr>
              <w:instrText xml:space="preserve"> REF _Ref433294103 \n \h </w:instrText>
            </w:r>
            <w:r>
              <w:rPr>
                <w:b/>
                <w:lang w:val="en-US"/>
              </w:rPr>
            </w:r>
            <w:r>
              <w:rPr>
                <w:b/>
                <w:lang w:val="en-US"/>
              </w:rPr>
              <w:fldChar w:fldCharType="separate"/>
            </w:r>
            <w:r w:rsidR="0086620D">
              <w:rPr>
                <w:lang w:val="en-US"/>
              </w:rPr>
              <w:t>Requirement 18</w:t>
            </w:r>
            <w:r>
              <w:rPr>
                <w:b/>
                <w:lang w:val="en-US"/>
              </w:rPr>
              <w:fldChar w:fldCharType="end"/>
            </w:r>
          </w:p>
        </w:tc>
      </w:tr>
      <w:tr w:rsidR="009050F4" w:rsidTr="00FC6EEE">
        <w:tc>
          <w:tcPr>
            <w:tcW w:w="1630" w:type="dxa"/>
          </w:tcPr>
          <w:p w:rsidR="009050F4" w:rsidRDefault="009050F4" w:rsidP="00FC6EEE">
            <w:pPr>
              <w:rPr>
                <w:b/>
                <w:bCs/>
                <w:lang w:val="en-US"/>
              </w:rPr>
            </w:pPr>
            <w:r>
              <w:rPr>
                <w:b/>
                <w:bCs/>
              </w:rPr>
              <w:lastRenderedPageBreak/>
              <w:t>Test method:</w:t>
            </w:r>
          </w:p>
        </w:tc>
        <w:tc>
          <w:tcPr>
            <w:tcW w:w="7229" w:type="dxa"/>
          </w:tcPr>
          <w:p w:rsidR="002033CA" w:rsidRDefault="002033CA" w:rsidP="002033CA">
            <w:r>
              <w:t xml:space="preserve">In the coverage under test, </w:t>
            </w:r>
            <w:r w:rsidR="0080273B">
              <w:t>verify</w:t>
            </w:r>
            <w:r>
              <w:t>:</w:t>
            </w:r>
          </w:p>
          <w:p w:rsidR="002033CA" w:rsidRDefault="002033CA" w:rsidP="002033CA">
            <w:pPr>
              <w:numPr>
                <w:ilvl w:val="0"/>
                <w:numId w:val="38"/>
              </w:numPr>
            </w:pPr>
            <w:r>
              <w:t xml:space="preserve">if the coverage’s domain set contains a </w:t>
            </w:r>
            <w:r w:rsidRPr="00954706">
              <w:rPr>
                <w:rStyle w:val="Codefragment"/>
              </w:rPr>
              <w:t>CIS::</w:t>
            </w:r>
            <w:r>
              <w:rPr>
                <w:rStyle w:val="Codefragment"/>
              </w:rPr>
              <w:t>General</w:t>
            </w:r>
            <w:r w:rsidRPr="00954706">
              <w:rPr>
                <w:rStyle w:val="Codefragment"/>
              </w:rPr>
              <w:t>Grid</w:t>
            </w:r>
            <w:r>
              <w:t xml:space="preserve"> then </w:t>
            </w:r>
            <w:r w:rsidR="0080273B">
              <w:t>verify</w:t>
            </w:r>
            <w:r>
              <w:t xml:space="preserve"> whether the </w:t>
            </w:r>
            <w:r w:rsidR="000A68D8">
              <w:t>equation for the number of direct positions in the grid is fulfilled</w:t>
            </w:r>
            <w:r>
              <w:t>.</w:t>
            </w:r>
          </w:p>
          <w:p w:rsidR="002033CA" w:rsidRDefault="002033CA" w:rsidP="002033CA">
            <w:pPr>
              <w:numPr>
                <w:ilvl w:val="0"/>
                <w:numId w:val="38"/>
              </w:numPr>
            </w:pPr>
            <w:r>
              <w:t>Otherwise, pass test.</w:t>
            </w:r>
          </w:p>
          <w:p w:rsidR="009050F4" w:rsidRDefault="002C5F20" w:rsidP="00FC6EEE">
            <w:r>
              <w:t>Test passes if all detail checks pass.</w:t>
            </w:r>
          </w:p>
        </w:tc>
      </w:tr>
    </w:tbl>
    <w:p w:rsidR="00744393" w:rsidRPr="002033CA" w:rsidRDefault="00744393" w:rsidP="00744393">
      <w:pPr>
        <w:rPr>
          <w:rFonts w:eastAsia="MS Mincho"/>
          <w:lang w:eastAsia="ja-JP"/>
        </w:rPr>
      </w:pPr>
    </w:p>
    <w:p w:rsidR="00386752" w:rsidRPr="00386752" w:rsidRDefault="0073769F" w:rsidP="00386752">
      <w:pPr>
        <w:pStyle w:val="a2"/>
        <w:tabs>
          <w:tab w:val="clear" w:pos="1800"/>
          <w:tab w:val="num" w:pos="1440"/>
        </w:tabs>
        <w:ind w:left="1440" w:hanging="1440"/>
        <w:rPr>
          <w:b w:val="0"/>
          <w:i/>
          <w:szCs w:val="23"/>
        </w:rPr>
      </w:pPr>
      <w:bookmarkStart w:id="259" w:name="_Toc468070842"/>
      <w:r>
        <w:t xml:space="preserve">Conformance Test Class: </w:t>
      </w:r>
      <w:r w:rsidRPr="00E16976">
        <w:rPr>
          <w:b w:val="0"/>
          <w:i/>
          <w:szCs w:val="23"/>
        </w:rPr>
        <w:t>grid-irregular</w:t>
      </w:r>
      <w:bookmarkEnd w:id="259"/>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_Ref427351756 \r \h </w:instrText>
            </w:r>
            <w:r>
              <w:rPr>
                <w:lang w:val="en-US"/>
              </w:rPr>
            </w:r>
            <w:r>
              <w:rPr>
                <w:lang w:val="en-US"/>
              </w:rPr>
              <w:fldChar w:fldCharType="separate"/>
            </w:r>
            <w:r w:rsidR="0086620D">
              <w:rPr>
                <w:lang w:val="en-US"/>
              </w:rPr>
              <w:t>Requirement 19</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grid-regular</w:t>
            </w:r>
            <w:r>
              <w:t>.</w:t>
            </w:r>
          </w:p>
          <w:p w:rsidR="002C5F20" w:rsidRDefault="002C5F20" w:rsidP="00386752">
            <w:r>
              <w:t>Test passes if all detail checks pass.</w:t>
            </w:r>
          </w:p>
        </w:tc>
      </w:tr>
    </w:tbl>
    <w:p w:rsid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_Ref427351834 \r \h </w:instrText>
            </w:r>
            <w:r>
              <w:rPr>
                <w:lang w:val="en-US"/>
              </w:rPr>
            </w:r>
            <w:r>
              <w:rPr>
                <w:lang w:val="en-US"/>
              </w:rPr>
              <w:fldChar w:fldCharType="separate"/>
            </w:r>
            <w:r w:rsidR="0086620D">
              <w:rPr>
                <w:lang w:val="en-US"/>
              </w:rPr>
              <w:t>Requirement 20</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7C3093" w:rsidRDefault="007C3093" w:rsidP="007C3093">
            <w:r>
              <w:t>Check that the coverage under test contains the information structures defined by this requirement. This involves checks against the complete UML model, including classes, attributes and their values, associations, multiplicities, and further constraints. Check that all necessary elements are present.</w:t>
            </w:r>
          </w:p>
          <w:p w:rsidR="002C5F20" w:rsidRDefault="002C5F20" w:rsidP="00386752">
            <w:r>
              <w:t>Test passes if all detail checks pass.</w:t>
            </w:r>
          </w:p>
        </w:tc>
      </w:tr>
    </w:tbl>
    <w:p w:rsidR="00386752" w:rsidRP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_Ref427351850 \r \h </w:instrText>
            </w:r>
            <w:r>
              <w:rPr>
                <w:lang w:val="en-US"/>
              </w:rPr>
            </w:r>
            <w:r>
              <w:rPr>
                <w:lang w:val="en-US"/>
              </w:rPr>
              <w:fldChar w:fldCharType="separate"/>
            </w:r>
            <w:r w:rsidR="0086620D">
              <w:rPr>
                <w:lang w:val="en-US"/>
              </w:rPr>
              <w:t>Requirement 21</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9C1374" w:rsidRDefault="009C1374" w:rsidP="009C1374">
            <w:r>
              <w:t xml:space="preserve">In the coverage under test, verify </w:t>
            </w:r>
            <w:r w:rsidR="00FC178A">
              <w:t xml:space="preserve">monotonicity </w:t>
            </w:r>
            <w:r>
              <w:t xml:space="preserve">for every axis of type </w:t>
            </w:r>
            <w:r w:rsidRPr="002142CC">
              <w:rPr>
                <w:rStyle w:val="Codefragment"/>
              </w:rPr>
              <w:t>CIS::</w:t>
            </w:r>
            <w:r>
              <w:rPr>
                <w:rStyle w:val="Codefragment"/>
              </w:rPr>
              <w:t>Irr</w:t>
            </w:r>
            <w:r w:rsidRPr="002142CC">
              <w:rPr>
                <w:rStyle w:val="Codefragment"/>
              </w:rPr>
              <w:t>egularAxis</w:t>
            </w:r>
            <w:r w:rsidR="00FC178A">
              <w:t xml:space="preserve"> in the domain set.</w:t>
            </w:r>
          </w:p>
          <w:p w:rsidR="002C5F20" w:rsidRDefault="002C5F20" w:rsidP="00386752">
            <w:r>
              <w:t>Test passes if all detail checks pass.</w:t>
            </w:r>
          </w:p>
        </w:tc>
      </w:tr>
    </w:tbl>
    <w:p w:rsidR="009050F4" w:rsidRDefault="009050F4" w:rsidP="009050F4">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9050F4" w:rsidTr="00FC6EEE">
        <w:tc>
          <w:tcPr>
            <w:tcW w:w="1630" w:type="dxa"/>
          </w:tcPr>
          <w:p w:rsidR="009050F4" w:rsidRDefault="009050F4" w:rsidP="00FC6EEE">
            <w:pPr>
              <w:rPr>
                <w:b/>
                <w:bCs/>
                <w:lang w:val="en-US"/>
              </w:rPr>
            </w:pPr>
            <w:r>
              <w:rPr>
                <w:b/>
                <w:bCs/>
                <w:lang w:val="en-US"/>
              </w:rPr>
              <w:t>Test Purpose:</w:t>
            </w:r>
          </w:p>
        </w:tc>
        <w:tc>
          <w:tcPr>
            <w:tcW w:w="7229" w:type="dxa"/>
          </w:tcPr>
          <w:p w:rsidR="009050F4" w:rsidRPr="003D06C4" w:rsidRDefault="001C18BF" w:rsidP="00FC6EEE">
            <w:pPr>
              <w:rPr>
                <w:lang w:val="en-US"/>
              </w:rPr>
            </w:pPr>
            <w:r>
              <w:rPr>
                <w:lang w:val="en-US"/>
              </w:rPr>
              <w:fldChar w:fldCharType="begin"/>
            </w:r>
            <w:r w:rsidR="009050F4">
              <w:rPr>
                <w:lang w:val="en-US"/>
              </w:rPr>
              <w:instrText xml:space="preserve"> REF _Ref433294177 \n \h </w:instrText>
            </w:r>
            <w:r>
              <w:rPr>
                <w:lang w:val="en-US"/>
              </w:rPr>
            </w:r>
            <w:r>
              <w:rPr>
                <w:lang w:val="en-US"/>
              </w:rPr>
              <w:fldChar w:fldCharType="separate"/>
            </w:r>
            <w:r w:rsidR="0086620D">
              <w:rPr>
                <w:lang w:val="en-US"/>
              </w:rPr>
              <w:t>Requirement 22</w:t>
            </w:r>
            <w:r>
              <w:rPr>
                <w:lang w:val="en-US"/>
              </w:rPr>
              <w:fldChar w:fldCharType="end"/>
            </w:r>
          </w:p>
        </w:tc>
      </w:tr>
      <w:tr w:rsidR="009050F4" w:rsidTr="00FC6EEE">
        <w:tc>
          <w:tcPr>
            <w:tcW w:w="1630" w:type="dxa"/>
          </w:tcPr>
          <w:p w:rsidR="009050F4" w:rsidRDefault="009050F4" w:rsidP="00FC6EEE">
            <w:pPr>
              <w:rPr>
                <w:b/>
                <w:bCs/>
                <w:lang w:val="en-US"/>
              </w:rPr>
            </w:pPr>
            <w:r>
              <w:rPr>
                <w:b/>
                <w:bCs/>
              </w:rPr>
              <w:t>Test method:</w:t>
            </w:r>
          </w:p>
        </w:tc>
        <w:tc>
          <w:tcPr>
            <w:tcW w:w="7229" w:type="dxa"/>
          </w:tcPr>
          <w:p w:rsidR="007C3093" w:rsidRDefault="007C3093" w:rsidP="00FC6EEE">
            <w:r>
              <w:t>In the coverage under test, verify that all displacement axes have pairwise different names.</w:t>
            </w:r>
          </w:p>
          <w:p w:rsidR="002C5F20" w:rsidRDefault="002C5F20" w:rsidP="00FC6EEE">
            <w:r>
              <w:t>Test passes if all detail checks pass.</w:t>
            </w:r>
          </w:p>
        </w:tc>
      </w:tr>
    </w:tbl>
    <w:p w:rsidR="009050F4" w:rsidRPr="00386752" w:rsidRDefault="009050F4" w:rsidP="00386752">
      <w:pPr>
        <w:rPr>
          <w:lang w:val="en-US" w:eastAsia="ja-JP"/>
        </w:rPr>
      </w:pPr>
    </w:p>
    <w:p w:rsidR="0073769F" w:rsidRDefault="0073769F" w:rsidP="0073769F">
      <w:pPr>
        <w:pStyle w:val="a2"/>
        <w:tabs>
          <w:tab w:val="clear" w:pos="1800"/>
          <w:tab w:val="num" w:pos="1440"/>
        </w:tabs>
        <w:ind w:left="1440" w:hanging="1440"/>
        <w:rPr>
          <w:b w:val="0"/>
          <w:i/>
          <w:szCs w:val="23"/>
        </w:rPr>
      </w:pPr>
      <w:bookmarkStart w:id="260" w:name="_Toc468070843"/>
      <w:r>
        <w:lastRenderedPageBreak/>
        <w:t xml:space="preserve">Conformance Test Class: </w:t>
      </w:r>
      <w:r w:rsidRPr="00E16976">
        <w:rPr>
          <w:b w:val="0"/>
          <w:i/>
          <w:szCs w:val="23"/>
        </w:rPr>
        <w:t>grid-transformation</w:t>
      </w:r>
      <w:bookmarkEnd w:id="260"/>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_Ref427351890 \r \h </w:instrText>
            </w:r>
            <w:r>
              <w:rPr>
                <w:lang w:val="en-US"/>
              </w:rPr>
            </w:r>
            <w:r>
              <w:rPr>
                <w:lang w:val="en-US"/>
              </w:rPr>
              <w:fldChar w:fldCharType="separate"/>
            </w:r>
            <w:r w:rsidR="0086620D">
              <w:rPr>
                <w:lang w:val="en-US"/>
              </w:rPr>
              <w:t>Requirement 23</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grid-regular</w:t>
            </w:r>
            <w:r>
              <w:t>.</w:t>
            </w:r>
          </w:p>
          <w:p w:rsidR="002C5F20" w:rsidRDefault="002C5F20" w:rsidP="00386752">
            <w:r>
              <w:t>Test passes if all detail checks pass.</w:t>
            </w:r>
          </w:p>
        </w:tc>
      </w:tr>
    </w:tbl>
    <w:p w:rsid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_Ref427351901 \r \h </w:instrText>
            </w:r>
            <w:r>
              <w:rPr>
                <w:lang w:val="en-US"/>
              </w:rPr>
            </w:r>
            <w:r>
              <w:rPr>
                <w:lang w:val="en-US"/>
              </w:rPr>
              <w:fldChar w:fldCharType="separate"/>
            </w:r>
            <w:r w:rsidR="0086620D">
              <w:rPr>
                <w:lang w:val="en-US"/>
              </w:rPr>
              <w:t>Requirement 24</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7C3093" w:rsidRDefault="007C3093" w:rsidP="007C3093">
            <w:r>
              <w:t>Check that the coverage under test contains the information structures defined by this requirement. This involves checks against the complete UML model, including classes, attributes and their values, associations, multiplicities, and further constraints. Check that all necessary elements are present.</w:t>
            </w:r>
          </w:p>
          <w:p w:rsidR="002C5F20" w:rsidRDefault="002C5F20" w:rsidP="00386752">
            <w:r>
              <w:t>Test passes if all detail checks pass.</w:t>
            </w:r>
          </w:p>
        </w:tc>
      </w:tr>
    </w:tbl>
    <w:p w:rsidR="00386752" w:rsidRP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_Ref427351914 \r \h </w:instrText>
            </w:r>
            <w:r>
              <w:rPr>
                <w:lang w:val="en-US"/>
              </w:rPr>
            </w:r>
            <w:r>
              <w:rPr>
                <w:lang w:val="en-US"/>
              </w:rPr>
              <w:fldChar w:fldCharType="separate"/>
            </w:r>
            <w:r w:rsidR="0086620D">
              <w:rPr>
                <w:lang w:val="en-US"/>
              </w:rPr>
              <w:t>Requirement 25</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695608" w:rsidRDefault="00695608" w:rsidP="00695608">
            <w:r>
              <w:t>In the coverage under test, verify:</w:t>
            </w:r>
          </w:p>
          <w:p w:rsidR="00695608" w:rsidRDefault="00695608" w:rsidP="00C7072E">
            <w:pPr>
              <w:numPr>
                <w:ilvl w:val="0"/>
                <w:numId w:val="38"/>
              </w:numPr>
            </w:pPr>
            <w:r>
              <w:t xml:space="preserve">If its type is </w:t>
            </w:r>
            <w:r>
              <w:rPr>
                <w:rStyle w:val="Codefragment"/>
                <w:lang w:val="en-GB"/>
              </w:rPr>
              <w:t>CIS:</w:t>
            </w:r>
            <w:r w:rsidRPr="001947DC">
              <w:rPr>
                <w:rStyle w:val="Codefragment"/>
                <w:lang w:val="en-GB"/>
              </w:rPr>
              <w:t>:</w:t>
            </w:r>
            <w:r>
              <w:rPr>
                <w:rStyle w:val="Codefragment"/>
                <w:lang w:val="en-GB"/>
              </w:rPr>
              <w:t>SensorModelC</w:t>
            </w:r>
            <w:r w:rsidRPr="00155D38">
              <w:rPr>
                <w:rStyle w:val="Codefragment"/>
                <w:lang w:val="en-GB"/>
              </w:rPr>
              <w:t>overage</w:t>
            </w:r>
            <w:r>
              <w:t xml:space="preserve">, verify that </w:t>
            </w:r>
            <w:r w:rsidR="00C7072E">
              <w:t xml:space="preserve">each </w:t>
            </w:r>
            <w:r>
              <w:t>ax</w:t>
            </w:r>
            <w:r w:rsidR="00C7072E">
              <w:t>i</w:t>
            </w:r>
            <w:r>
              <w:t>s</w:t>
            </w:r>
            <w:r w:rsidR="00C7072E">
              <w:t xml:space="preserve"> in the domain set is of type </w:t>
            </w:r>
            <w:r w:rsidR="00C7072E" w:rsidRPr="00117BC9">
              <w:rPr>
                <w:rStyle w:val="Codefragment"/>
              </w:rPr>
              <w:t>CIS::TransformationAxis</w:t>
            </w:r>
            <w:r w:rsidR="00C7072E">
              <w:t xml:space="preserve"> and that there is exactly one </w:t>
            </w:r>
            <w:r w:rsidR="00C7072E" w:rsidRPr="00117BC9">
              <w:rPr>
                <w:rStyle w:val="Codefragment"/>
              </w:rPr>
              <w:t>CIS::TransformationModel</w:t>
            </w:r>
            <w:r>
              <w:t>.</w:t>
            </w:r>
          </w:p>
          <w:p w:rsidR="00695608" w:rsidRDefault="00695608" w:rsidP="00695608">
            <w:pPr>
              <w:numPr>
                <w:ilvl w:val="0"/>
                <w:numId w:val="38"/>
              </w:numPr>
            </w:pPr>
            <w:r>
              <w:t>Otherwise, pass test.</w:t>
            </w:r>
          </w:p>
          <w:p w:rsidR="002C5F20" w:rsidRDefault="002C5F20" w:rsidP="00386752">
            <w:r>
              <w:t>Test passes if all detail checks pass.</w:t>
            </w:r>
          </w:p>
        </w:tc>
      </w:tr>
    </w:tbl>
    <w:p w:rsidR="00386752" w:rsidRPr="00386752" w:rsidRDefault="00386752" w:rsidP="00386752">
      <w:pPr>
        <w:rPr>
          <w:lang w:val="en-US" w:eastAsia="ja-JP"/>
        </w:rPr>
      </w:pPr>
    </w:p>
    <w:p w:rsidR="00386752" w:rsidRDefault="0073769F" w:rsidP="00386752">
      <w:pPr>
        <w:pStyle w:val="a2"/>
        <w:tabs>
          <w:tab w:val="clear" w:pos="1800"/>
          <w:tab w:val="num" w:pos="1440"/>
        </w:tabs>
        <w:ind w:left="1440" w:hanging="1440"/>
        <w:rPr>
          <w:b w:val="0"/>
          <w:i/>
          <w:szCs w:val="23"/>
        </w:rPr>
      </w:pPr>
      <w:bookmarkStart w:id="261" w:name="_Toc468070844"/>
      <w:r>
        <w:t xml:space="preserve">Conformance Test Class: </w:t>
      </w:r>
      <w:r w:rsidRPr="00E16976">
        <w:rPr>
          <w:b w:val="0"/>
          <w:i/>
          <w:szCs w:val="23"/>
        </w:rPr>
        <w:t>discrete-pointcloud</w:t>
      </w:r>
      <w:bookmarkEnd w:id="261"/>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_Ref427351944 \r \h </w:instrText>
            </w:r>
            <w:r>
              <w:rPr>
                <w:lang w:val="en-US"/>
              </w:rPr>
            </w:r>
            <w:r>
              <w:rPr>
                <w:lang w:val="en-US"/>
              </w:rPr>
              <w:fldChar w:fldCharType="separate"/>
            </w:r>
            <w:r w:rsidR="0086620D">
              <w:rPr>
                <w:lang w:val="en-US"/>
              </w:rPr>
              <w:t>Requirement 26</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coverage</w:t>
            </w:r>
            <w:r>
              <w:t>.</w:t>
            </w:r>
          </w:p>
          <w:p w:rsidR="002C5F20" w:rsidRDefault="002C5F20" w:rsidP="00386752">
            <w:r>
              <w:t>Test passes if all detail checks pass.</w:t>
            </w:r>
          </w:p>
        </w:tc>
      </w:tr>
    </w:tbl>
    <w:p w:rsid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_Ref427351970 \r \h </w:instrText>
            </w:r>
            <w:r>
              <w:rPr>
                <w:lang w:val="en-US"/>
              </w:rPr>
            </w:r>
            <w:r>
              <w:rPr>
                <w:lang w:val="en-US"/>
              </w:rPr>
              <w:fldChar w:fldCharType="separate"/>
            </w:r>
            <w:r w:rsidR="0086620D">
              <w:rPr>
                <w:lang w:val="en-US"/>
              </w:rPr>
              <w:t>Requirement 27</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C7072E" w:rsidRDefault="00C7072E" w:rsidP="00C7072E">
            <w:r>
              <w:t xml:space="preserve">Check that the coverage under test contains the information structures defined by this requirement. This involves checks against the complete UML </w:t>
            </w:r>
            <w:r>
              <w:lastRenderedPageBreak/>
              <w:t>model, including classes, attributes and their values, associations, multiplicities, and further constraints. Check that all necessary elements are present.</w:t>
            </w:r>
          </w:p>
          <w:p w:rsidR="002C5F20" w:rsidRDefault="002C5F20" w:rsidP="00386752">
            <w:r>
              <w:t>Test passes if all detail checks pass.</w:t>
            </w:r>
          </w:p>
        </w:tc>
      </w:tr>
    </w:tbl>
    <w:p w:rsidR="00386752" w:rsidRPr="00386752" w:rsidRDefault="00386752" w:rsidP="00386752">
      <w:pPr>
        <w:rPr>
          <w:lang w:val="en-US" w:eastAsia="ja-JP"/>
        </w:rPr>
      </w:pPr>
    </w:p>
    <w:p w:rsidR="0073769F" w:rsidRDefault="0073769F" w:rsidP="0073769F">
      <w:pPr>
        <w:pStyle w:val="a2"/>
        <w:tabs>
          <w:tab w:val="clear" w:pos="1800"/>
          <w:tab w:val="num" w:pos="1440"/>
        </w:tabs>
        <w:ind w:left="1440" w:hanging="1440"/>
        <w:rPr>
          <w:b w:val="0"/>
          <w:i/>
          <w:szCs w:val="23"/>
        </w:rPr>
      </w:pPr>
      <w:bookmarkStart w:id="262" w:name="_Toc468070845"/>
      <w:r>
        <w:t xml:space="preserve">Conformance Test Class: </w:t>
      </w:r>
      <w:r w:rsidRPr="00E16976">
        <w:rPr>
          <w:b w:val="0"/>
          <w:i/>
          <w:szCs w:val="23"/>
        </w:rPr>
        <w:t>discrete-mesh</w:t>
      </w:r>
      <w:bookmarkEnd w:id="262"/>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_Ref427352023 \r \h </w:instrText>
            </w:r>
            <w:r>
              <w:rPr>
                <w:lang w:val="en-US"/>
              </w:rPr>
            </w:r>
            <w:r>
              <w:rPr>
                <w:lang w:val="en-US"/>
              </w:rPr>
              <w:fldChar w:fldCharType="separate"/>
            </w:r>
            <w:r w:rsidR="0086620D">
              <w:rPr>
                <w:lang w:val="en-US"/>
              </w:rPr>
              <w:t>Requirement 28</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discrete-pointcloud</w:t>
            </w:r>
            <w:r>
              <w:t>.</w:t>
            </w:r>
          </w:p>
          <w:p w:rsidR="002C5F20" w:rsidRDefault="002C5F20" w:rsidP="00386752">
            <w:r>
              <w:t>Test passes if all detail checks pass.</w:t>
            </w:r>
          </w:p>
        </w:tc>
      </w:tr>
    </w:tbl>
    <w:p w:rsidR="00386752" w:rsidRPr="00386752" w:rsidRDefault="00386752" w:rsidP="00386752">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386752" w:rsidTr="00386752">
        <w:tc>
          <w:tcPr>
            <w:tcW w:w="1630" w:type="dxa"/>
          </w:tcPr>
          <w:p w:rsidR="00386752" w:rsidRDefault="00386752" w:rsidP="00386752">
            <w:pPr>
              <w:rPr>
                <w:b/>
                <w:bCs/>
                <w:lang w:val="en-US"/>
              </w:rPr>
            </w:pPr>
            <w:r>
              <w:rPr>
                <w:b/>
                <w:bCs/>
                <w:lang w:val="en-US"/>
              </w:rPr>
              <w:t>Test Purpose:</w:t>
            </w:r>
          </w:p>
        </w:tc>
        <w:tc>
          <w:tcPr>
            <w:tcW w:w="7229" w:type="dxa"/>
          </w:tcPr>
          <w:p w:rsidR="00386752" w:rsidRPr="003D06C4" w:rsidRDefault="001C18BF" w:rsidP="00386752">
            <w:pPr>
              <w:rPr>
                <w:lang w:val="en-US"/>
              </w:rPr>
            </w:pPr>
            <w:r>
              <w:rPr>
                <w:lang w:val="en-US"/>
              </w:rPr>
              <w:fldChar w:fldCharType="begin"/>
            </w:r>
            <w:r w:rsidR="00386752">
              <w:rPr>
                <w:lang w:val="en-US"/>
              </w:rPr>
              <w:instrText xml:space="preserve"> REF _Ref427352037 \r \h </w:instrText>
            </w:r>
            <w:r>
              <w:rPr>
                <w:lang w:val="en-US"/>
              </w:rPr>
            </w:r>
            <w:r>
              <w:rPr>
                <w:lang w:val="en-US"/>
              </w:rPr>
              <w:fldChar w:fldCharType="separate"/>
            </w:r>
            <w:r w:rsidR="0086620D">
              <w:rPr>
                <w:lang w:val="en-US"/>
              </w:rPr>
              <w:t>Requirement 29</w:t>
            </w:r>
            <w:r>
              <w:rPr>
                <w:lang w:val="en-US"/>
              </w:rPr>
              <w:fldChar w:fldCharType="end"/>
            </w:r>
          </w:p>
        </w:tc>
      </w:tr>
      <w:tr w:rsidR="00386752" w:rsidTr="00386752">
        <w:tc>
          <w:tcPr>
            <w:tcW w:w="1630" w:type="dxa"/>
          </w:tcPr>
          <w:p w:rsidR="00386752" w:rsidRDefault="00386752" w:rsidP="00386752">
            <w:pPr>
              <w:rPr>
                <w:b/>
                <w:bCs/>
                <w:lang w:val="en-US"/>
              </w:rPr>
            </w:pPr>
            <w:r>
              <w:rPr>
                <w:b/>
                <w:bCs/>
              </w:rPr>
              <w:t>Test method:</w:t>
            </w:r>
          </w:p>
        </w:tc>
        <w:tc>
          <w:tcPr>
            <w:tcW w:w="7229" w:type="dxa"/>
          </w:tcPr>
          <w:p w:rsidR="00C7072E" w:rsidRDefault="00C7072E" w:rsidP="00C7072E">
            <w:r>
              <w:t xml:space="preserve">Check that the coverage under test </w:t>
            </w:r>
            <w:r w:rsidR="00DA4C29">
              <w:t>conforms with one of the coverage types listed.</w:t>
            </w:r>
          </w:p>
          <w:p w:rsidR="002C5F20" w:rsidRDefault="002C5F20" w:rsidP="00386752">
            <w:r>
              <w:t>Test passes if all detail checks pass.</w:t>
            </w:r>
          </w:p>
        </w:tc>
      </w:tr>
    </w:tbl>
    <w:p w:rsidR="00386752" w:rsidRPr="00386752" w:rsidRDefault="00386752" w:rsidP="00386752">
      <w:pPr>
        <w:rPr>
          <w:lang w:val="en-US" w:eastAsia="ja-JP"/>
        </w:rPr>
      </w:pPr>
    </w:p>
    <w:p w:rsidR="0073769F" w:rsidRDefault="0073769F" w:rsidP="0073769F">
      <w:pPr>
        <w:pStyle w:val="a2"/>
        <w:tabs>
          <w:tab w:val="clear" w:pos="1800"/>
          <w:tab w:val="num" w:pos="1440"/>
        </w:tabs>
        <w:ind w:left="1440" w:hanging="1440"/>
        <w:rPr>
          <w:b w:val="0"/>
          <w:i/>
          <w:szCs w:val="23"/>
        </w:rPr>
      </w:pPr>
      <w:bookmarkStart w:id="263" w:name="_Toc468070846"/>
      <w:r>
        <w:t xml:space="preserve">Conformance Test Class: </w:t>
      </w:r>
      <w:r w:rsidRPr="00E16976">
        <w:rPr>
          <w:b w:val="0"/>
          <w:i/>
          <w:szCs w:val="23"/>
        </w:rPr>
        <w:t>gml-coverage</w:t>
      </w:r>
      <w:bookmarkEnd w:id="263"/>
    </w:p>
    <w:tbl>
      <w:tblPr>
        <w:tblW w:w="8859" w:type="dxa"/>
        <w:tblCellMar>
          <w:left w:w="70" w:type="dxa"/>
          <w:right w:w="70" w:type="dxa"/>
        </w:tblCellMar>
        <w:tblLook w:val="0000" w:firstRow="0" w:lastRow="0" w:firstColumn="0" w:lastColumn="0" w:noHBand="0" w:noVBand="0"/>
      </w:tblPr>
      <w:tblGrid>
        <w:gridCol w:w="1630"/>
        <w:gridCol w:w="7229"/>
      </w:tblGrid>
      <w:tr w:rsidR="00A81A4F" w:rsidTr="009050F4">
        <w:tc>
          <w:tcPr>
            <w:tcW w:w="1630" w:type="dxa"/>
          </w:tcPr>
          <w:p w:rsidR="00A81A4F" w:rsidRDefault="00A81A4F" w:rsidP="00AA7BEC">
            <w:pPr>
              <w:rPr>
                <w:b/>
                <w:bCs/>
                <w:lang w:val="en-US"/>
              </w:rPr>
            </w:pPr>
            <w:r>
              <w:rPr>
                <w:b/>
                <w:bCs/>
                <w:lang w:val="en-US"/>
              </w:rPr>
              <w:t>Test Purpose:</w:t>
            </w:r>
          </w:p>
        </w:tc>
        <w:tc>
          <w:tcPr>
            <w:tcW w:w="7229" w:type="dxa"/>
          </w:tcPr>
          <w:p w:rsidR="00A81A4F" w:rsidRDefault="001C18BF" w:rsidP="00AA7BEC">
            <w:pPr>
              <w:rPr>
                <w:lang w:val="en-US"/>
              </w:rPr>
            </w:pPr>
            <w:r>
              <w:rPr>
                <w:b/>
                <w:lang w:val="en-US"/>
              </w:rPr>
              <w:fldChar w:fldCharType="begin"/>
            </w:r>
            <w:r w:rsidR="003B0142">
              <w:rPr>
                <w:lang w:val="en-US"/>
              </w:rPr>
              <w:instrText xml:space="preserve"> REF _Ref315257593 \w \h </w:instrText>
            </w:r>
            <w:r>
              <w:rPr>
                <w:b/>
                <w:lang w:val="en-US"/>
              </w:rPr>
            </w:r>
            <w:r>
              <w:rPr>
                <w:b/>
                <w:lang w:val="en-US"/>
              </w:rPr>
              <w:fldChar w:fldCharType="separate"/>
            </w:r>
            <w:r w:rsidR="0086620D">
              <w:rPr>
                <w:lang w:val="en-US"/>
              </w:rPr>
              <w:t>Requirement 30</w:t>
            </w:r>
            <w:r>
              <w:rPr>
                <w:b/>
                <w:lang w:val="en-US"/>
              </w:rPr>
              <w:fldChar w:fldCharType="end"/>
            </w:r>
          </w:p>
        </w:tc>
      </w:tr>
      <w:tr w:rsidR="00A81A4F" w:rsidTr="009050F4">
        <w:tc>
          <w:tcPr>
            <w:tcW w:w="1630" w:type="dxa"/>
          </w:tcPr>
          <w:p w:rsidR="00A81A4F" w:rsidRDefault="00A81A4F" w:rsidP="00AA7BEC">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coverage</w:t>
            </w:r>
            <w:r>
              <w:t>.</w:t>
            </w:r>
          </w:p>
          <w:p w:rsidR="00A81A4F" w:rsidRDefault="002C5F20" w:rsidP="00D6757B">
            <w:pPr>
              <w:tabs>
                <w:tab w:val="left" w:pos="3779"/>
              </w:tabs>
            </w:pPr>
            <w:r>
              <w:t>Test passes if all detail checks pass.</w:t>
            </w:r>
            <w:r w:rsidR="00D6757B">
              <w:tab/>
            </w:r>
          </w:p>
        </w:tc>
      </w:tr>
    </w:tbl>
    <w:p w:rsidR="00561800" w:rsidRPr="008279F8" w:rsidRDefault="00561800" w:rsidP="00561800">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561800" w:rsidTr="009050F4">
        <w:tc>
          <w:tcPr>
            <w:tcW w:w="1630" w:type="dxa"/>
          </w:tcPr>
          <w:p w:rsidR="00561800" w:rsidRDefault="00561800" w:rsidP="00561800">
            <w:pPr>
              <w:rPr>
                <w:b/>
                <w:bCs/>
                <w:lang w:val="en-US"/>
              </w:rPr>
            </w:pPr>
            <w:r>
              <w:rPr>
                <w:b/>
                <w:bCs/>
                <w:lang w:val="en-US"/>
              </w:rPr>
              <w:t>Test Purpose:</w:t>
            </w:r>
          </w:p>
        </w:tc>
        <w:tc>
          <w:tcPr>
            <w:tcW w:w="7229" w:type="dxa"/>
          </w:tcPr>
          <w:p w:rsidR="00561800" w:rsidRDefault="001C18BF" w:rsidP="00561800">
            <w:pPr>
              <w:rPr>
                <w:lang w:val="en-US"/>
              </w:rPr>
            </w:pPr>
            <w:r>
              <w:rPr>
                <w:lang w:val="en-US"/>
              </w:rPr>
              <w:fldChar w:fldCharType="begin"/>
            </w:r>
            <w:r w:rsidR="00561800">
              <w:rPr>
                <w:lang w:val="en-US"/>
              </w:rPr>
              <w:instrText xml:space="preserve"> REF _Ref427402060 \r \h </w:instrText>
            </w:r>
            <w:r>
              <w:rPr>
                <w:lang w:val="en-US"/>
              </w:rPr>
            </w:r>
            <w:r>
              <w:rPr>
                <w:lang w:val="en-US"/>
              </w:rPr>
              <w:fldChar w:fldCharType="separate"/>
            </w:r>
            <w:r w:rsidR="0086620D">
              <w:rPr>
                <w:lang w:val="en-US"/>
              </w:rPr>
              <w:t>Requirement 31</w:t>
            </w:r>
            <w:r>
              <w:rPr>
                <w:lang w:val="en-US"/>
              </w:rPr>
              <w:fldChar w:fldCharType="end"/>
            </w:r>
          </w:p>
        </w:tc>
      </w:tr>
      <w:tr w:rsidR="00561800" w:rsidTr="009050F4">
        <w:tc>
          <w:tcPr>
            <w:tcW w:w="1630" w:type="dxa"/>
          </w:tcPr>
          <w:p w:rsidR="00561800" w:rsidRDefault="00561800" w:rsidP="00561800">
            <w:pPr>
              <w:rPr>
                <w:b/>
                <w:bCs/>
                <w:lang w:val="en-US"/>
              </w:rPr>
            </w:pPr>
            <w:r>
              <w:rPr>
                <w:b/>
                <w:bCs/>
              </w:rPr>
              <w:t>Test method:</w:t>
            </w:r>
          </w:p>
        </w:tc>
        <w:tc>
          <w:tcPr>
            <w:tcW w:w="7229" w:type="dxa"/>
          </w:tcPr>
          <w:p w:rsidR="00C7072E" w:rsidRDefault="00C7072E" w:rsidP="00D6757B">
            <w:r>
              <w:t>In the coverage under test,</w:t>
            </w:r>
            <w:r w:rsidR="00D6757B">
              <w:t xml:space="preserve"> i</w:t>
            </w:r>
            <w:r>
              <w:t>f it is encoded in XML</w:t>
            </w:r>
            <w:r w:rsidR="00E33AC9">
              <w:t xml:space="preserve"> </w:t>
            </w:r>
            <w:r w:rsidR="00D6757B">
              <w:t xml:space="preserve">then </w:t>
            </w:r>
            <w:r w:rsidR="00E33AC9">
              <w:t xml:space="preserve">verify that </w:t>
            </w:r>
            <w:r w:rsidR="00E33AC9">
              <w:rPr>
                <w:bCs/>
              </w:rPr>
              <w:t>the document body validates against the schema and the Schematron rules being part of this standard</w:t>
            </w:r>
            <w:r>
              <w:rPr>
                <w:bCs/>
              </w:rPr>
              <w:t>.</w:t>
            </w:r>
          </w:p>
          <w:p w:rsidR="00561800" w:rsidRDefault="002C5F20" w:rsidP="00561800">
            <w:r>
              <w:t>Test passes if all detail checks pass.</w:t>
            </w:r>
          </w:p>
        </w:tc>
      </w:tr>
    </w:tbl>
    <w:p w:rsidR="00561800" w:rsidRDefault="00561800" w:rsidP="00561800">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7911A8" w:rsidTr="003C4A88">
        <w:tc>
          <w:tcPr>
            <w:tcW w:w="1630" w:type="dxa"/>
          </w:tcPr>
          <w:p w:rsidR="007911A8" w:rsidRDefault="007911A8" w:rsidP="003C4A88">
            <w:pPr>
              <w:rPr>
                <w:b/>
                <w:bCs/>
                <w:lang w:val="en-US"/>
              </w:rPr>
            </w:pPr>
            <w:r>
              <w:rPr>
                <w:b/>
                <w:bCs/>
                <w:lang w:val="en-US"/>
              </w:rPr>
              <w:t>Test Purpose:</w:t>
            </w:r>
          </w:p>
        </w:tc>
        <w:tc>
          <w:tcPr>
            <w:tcW w:w="7229" w:type="dxa"/>
          </w:tcPr>
          <w:p w:rsidR="007911A8" w:rsidRDefault="001C18BF" w:rsidP="003C4A88">
            <w:pPr>
              <w:rPr>
                <w:lang w:val="en-US"/>
              </w:rPr>
            </w:pPr>
            <w:r>
              <w:rPr>
                <w:lang w:val="en-US"/>
              </w:rPr>
              <w:fldChar w:fldCharType="begin"/>
            </w:r>
            <w:r w:rsidR="007911A8">
              <w:rPr>
                <w:lang w:val="en-US"/>
              </w:rPr>
              <w:instrText xml:space="preserve"> REF _Ref446605203 \r \h </w:instrText>
            </w:r>
            <w:r>
              <w:rPr>
                <w:lang w:val="en-US"/>
              </w:rPr>
            </w:r>
            <w:r>
              <w:rPr>
                <w:lang w:val="en-US"/>
              </w:rPr>
              <w:fldChar w:fldCharType="separate"/>
            </w:r>
            <w:r w:rsidR="0086620D">
              <w:rPr>
                <w:lang w:val="en-US"/>
              </w:rPr>
              <w:t>Requirement 32</w:t>
            </w:r>
            <w:r>
              <w:rPr>
                <w:lang w:val="en-US"/>
              </w:rPr>
              <w:fldChar w:fldCharType="end"/>
            </w:r>
          </w:p>
        </w:tc>
      </w:tr>
      <w:tr w:rsidR="007911A8" w:rsidTr="003C4A88">
        <w:tc>
          <w:tcPr>
            <w:tcW w:w="1630" w:type="dxa"/>
          </w:tcPr>
          <w:p w:rsidR="007911A8" w:rsidRDefault="007911A8" w:rsidP="003C4A88">
            <w:pPr>
              <w:rPr>
                <w:b/>
                <w:bCs/>
                <w:lang w:val="en-US"/>
              </w:rPr>
            </w:pPr>
            <w:r>
              <w:rPr>
                <w:b/>
                <w:bCs/>
              </w:rPr>
              <w:t>Test method:</w:t>
            </w:r>
          </w:p>
        </w:tc>
        <w:tc>
          <w:tcPr>
            <w:tcW w:w="7229" w:type="dxa"/>
          </w:tcPr>
          <w:p w:rsidR="008023F9" w:rsidRDefault="008023F9" w:rsidP="008023F9">
            <w:r>
              <w:t>In the coverage under test, verify for each that each element contains exactly one value conforming to the coverage’s range type definition.</w:t>
            </w:r>
          </w:p>
          <w:p w:rsidR="007911A8" w:rsidRDefault="007911A8" w:rsidP="003C4A88">
            <w:r>
              <w:lastRenderedPageBreak/>
              <w:t>Test passes if all detail checks pass.</w:t>
            </w:r>
          </w:p>
        </w:tc>
      </w:tr>
    </w:tbl>
    <w:p w:rsidR="007911A8" w:rsidRDefault="007911A8" w:rsidP="00561800">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5521E0" w:rsidTr="005521E0">
        <w:tc>
          <w:tcPr>
            <w:tcW w:w="1630" w:type="dxa"/>
          </w:tcPr>
          <w:p w:rsidR="005521E0" w:rsidRDefault="005521E0" w:rsidP="005521E0">
            <w:pPr>
              <w:rPr>
                <w:b/>
                <w:bCs/>
                <w:lang w:val="en-US"/>
              </w:rPr>
            </w:pPr>
            <w:r>
              <w:rPr>
                <w:b/>
                <w:bCs/>
                <w:lang w:val="en-US"/>
              </w:rPr>
              <w:t>Test Purpose:</w:t>
            </w:r>
          </w:p>
        </w:tc>
        <w:tc>
          <w:tcPr>
            <w:tcW w:w="7229" w:type="dxa"/>
          </w:tcPr>
          <w:p w:rsidR="005521E0" w:rsidRDefault="001C18BF" w:rsidP="005521E0">
            <w:pPr>
              <w:rPr>
                <w:lang w:val="en-US"/>
              </w:rPr>
            </w:pPr>
            <w:r>
              <w:rPr>
                <w:lang w:val="en-US"/>
              </w:rPr>
              <w:fldChar w:fldCharType="begin"/>
            </w:r>
            <w:r w:rsidR="005521E0">
              <w:rPr>
                <w:lang w:val="en-US"/>
              </w:rPr>
              <w:instrText xml:space="preserve"> REF _Ref448169976 \r \h </w:instrText>
            </w:r>
            <w:r>
              <w:rPr>
                <w:lang w:val="en-US"/>
              </w:rPr>
            </w:r>
            <w:r>
              <w:rPr>
                <w:lang w:val="en-US"/>
              </w:rPr>
              <w:fldChar w:fldCharType="separate"/>
            </w:r>
            <w:r w:rsidR="0086620D">
              <w:rPr>
                <w:lang w:val="en-US"/>
              </w:rPr>
              <w:t>Requirement 33</w:t>
            </w:r>
            <w:r>
              <w:rPr>
                <w:lang w:val="en-US"/>
              </w:rPr>
              <w:fldChar w:fldCharType="end"/>
            </w:r>
          </w:p>
        </w:tc>
      </w:tr>
      <w:tr w:rsidR="005521E0" w:rsidTr="005521E0">
        <w:tc>
          <w:tcPr>
            <w:tcW w:w="1630" w:type="dxa"/>
          </w:tcPr>
          <w:p w:rsidR="005521E0" w:rsidRDefault="005521E0" w:rsidP="005521E0">
            <w:pPr>
              <w:rPr>
                <w:b/>
                <w:bCs/>
                <w:lang w:val="en-US"/>
              </w:rPr>
            </w:pPr>
            <w:r>
              <w:rPr>
                <w:b/>
                <w:bCs/>
              </w:rPr>
              <w:t>Test method:</w:t>
            </w:r>
          </w:p>
        </w:tc>
        <w:tc>
          <w:tcPr>
            <w:tcW w:w="7229" w:type="dxa"/>
          </w:tcPr>
          <w:p w:rsidR="008023F9" w:rsidRDefault="008023F9" w:rsidP="008023F9">
            <w:r>
              <w:t xml:space="preserve">In the coverage under test, verify for each reference targeting an XML document that the fragment, if present, identifies a </w:t>
            </w:r>
            <w:r w:rsidRPr="008023F9">
              <w:rPr>
                <w:rStyle w:val="Codefragment"/>
              </w:rPr>
              <w:t>gml:id</w:t>
            </w:r>
            <w:r>
              <w:t xml:space="preserve"> attribute in the target document.</w:t>
            </w:r>
          </w:p>
          <w:p w:rsidR="005521E0" w:rsidRDefault="005521E0" w:rsidP="005521E0">
            <w:r>
              <w:t>Test passes if all detail checks pass.</w:t>
            </w:r>
          </w:p>
        </w:tc>
      </w:tr>
    </w:tbl>
    <w:p w:rsidR="005521E0" w:rsidRDefault="005521E0" w:rsidP="00561800">
      <w:pPr>
        <w:rPr>
          <w:lang w:val="en-US" w:eastAsia="ja-JP"/>
        </w:rPr>
      </w:pPr>
    </w:p>
    <w:p w:rsidR="00D6757B" w:rsidRDefault="00D6757B" w:rsidP="00D6757B">
      <w:pPr>
        <w:pStyle w:val="a2"/>
        <w:tabs>
          <w:tab w:val="clear" w:pos="1800"/>
          <w:tab w:val="num" w:pos="1440"/>
        </w:tabs>
        <w:ind w:left="1440" w:hanging="1440"/>
        <w:rPr>
          <w:b w:val="0"/>
          <w:i/>
          <w:szCs w:val="23"/>
        </w:rPr>
      </w:pPr>
      <w:bookmarkStart w:id="264" w:name="_Toc468070847"/>
      <w:r>
        <w:t xml:space="preserve">Conformance Test Class: </w:t>
      </w:r>
      <w:r>
        <w:rPr>
          <w:b w:val="0"/>
          <w:i/>
          <w:szCs w:val="23"/>
        </w:rPr>
        <w:t>json-coverage</w:t>
      </w:r>
      <w:bookmarkEnd w:id="264"/>
    </w:p>
    <w:tbl>
      <w:tblPr>
        <w:tblW w:w="8859" w:type="dxa"/>
        <w:tblCellMar>
          <w:left w:w="70" w:type="dxa"/>
          <w:right w:w="70" w:type="dxa"/>
        </w:tblCellMar>
        <w:tblLook w:val="0000" w:firstRow="0" w:lastRow="0" w:firstColumn="0" w:lastColumn="0" w:noHBand="0" w:noVBand="0"/>
      </w:tblPr>
      <w:tblGrid>
        <w:gridCol w:w="1630"/>
        <w:gridCol w:w="7229"/>
      </w:tblGrid>
      <w:tr w:rsidR="00D6757B" w:rsidTr="00E0485D">
        <w:tc>
          <w:tcPr>
            <w:tcW w:w="1630" w:type="dxa"/>
          </w:tcPr>
          <w:p w:rsidR="00D6757B" w:rsidRDefault="00D6757B" w:rsidP="00E0485D">
            <w:pPr>
              <w:rPr>
                <w:b/>
                <w:bCs/>
                <w:lang w:val="en-US"/>
              </w:rPr>
            </w:pPr>
            <w:r>
              <w:rPr>
                <w:b/>
                <w:bCs/>
                <w:lang w:val="en-US"/>
              </w:rPr>
              <w:t>Test Purpose:</w:t>
            </w:r>
          </w:p>
        </w:tc>
        <w:tc>
          <w:tcPr>
            <w:tcW w:w="7229" w:type="dxa"/>
          </w:tcPr>
          <w:p w:rsidR="00D6757B" w:rsidRDefault="001C18BF" w:rsidP="00E0485D">
            <w:pPr>
              <w:rPr>
                <w:lang w:val="en-US"/>
              </w:rPr>
            </w:pPr>
            <w:r>
              <w:rPr>
                <w:lang w:val="en-US"/>
              </w:rPr>
              <w:fldChar w:fldCharType="begin"/>
            </w:r>
            <w:r w:rsidR="00D6757B">
              <w:rPr>
                <w:lang w:val="en-US"/>
              </w:rPr>
              <w:instrText xml:space="preserve"> REF _Ref447609183 \r \h </w:instrText>
            </w:r>
            <w:r>
              <w:rPr>
                <w:lang w:val="en-US"/>
              </w:rPr>
            </w:r>
            <w:r>
              <w:rPr>
                <w:lang w:val="en-US"/>
              </w:rPr>
              <w:fldChar w:fldCharType="separate"/>
            </w:r>
            <w:r w:rsidR="0086620D">
              <w:rPr>
                <w:lang w:val="en-US"/>
              </w:rPr>
              <w:t>Requirement 34</w:t>
            </w:r>
            <w:r>
              <w:rPr>
                <w:lang w:val="en-US"/>
              </w:rPr>
              <w:fldChar w:fldCharType="end"/>
            </w:r>
          </w:p>
        </w:tc>
      </w:tr>
      <w:tr w:rsidR="00D6757B" w:rsidTr="00E0485D">
        <w:tc>
          <w:tcPr>
            <w:tcW w:w="1630" w:type="dxa"/>
          </w:tcPr>
          <w:p w:rsidR="00D6757B" w:rsidRDefault="00D6757B" w:rsidP="00E0485D">
            <w:pPr>
              <w:rPr>
                <w:b/>
                <w:bCs/>
                <w:lang w:val="en-US"/>
              </w:rPr>
            </w:pPr>
            <w:r>
              <w:rPr>
                <w:b/>
                <w:bCs/>
              </w:rPr>
              <w:t>Test method:</w:t>
            </w:r>
          </w:p>
        </w:tc>
        <w:tc>
          <w:tcPr>
            <w:tcW w:w="7229" w:type="dxa"/>
          </w:tcPr>
          <w:p w:rsidR="00D6757B" w:rsidRDefault="00D6757B" w:rsidP="00D6757B">
            <w:r>
              <w:t xml:space="preserve">The coverage under test must pass all tests of class </w:t>
            </w:r>
            <w:r>
              <w:rPr>
                <w:i/>
              </w:rPr>
              <w:t>coverage</w:t>
            </w:r>
            <w:r>
              <w:t>.</w:t>
            </w:r>
          </w:p>
          <w:p w:rsidR="00D6757B" w:rsidRDefault="00D6757B" w:rsidP="00E0485D">
            <w:r>
              <w:t>Test passes if all detail checks pass.</w:t>
            </w:r>
          </w:p>
        </w:tc>
      </w:tr>
    </w:tbl>
    <w:p w:rsidR="00D6757B" w:rsidRPr="00D6757B" w:rsidRDefault="00D6757B" w:rsidP="00D6757B">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6757B" w:rsidTr="00E0485D">
        <w:tc>
          <w:tcPr>
            <w:tcW w:w="1630" w:type="dxa"/>
          </w:tcPr>
          <w:p w:rsidR="00D6757B" w:rsidRDefault="00D6757B" w:rsidP="00E0485D">
            <w:pPr>
              <w:rPr>
                <w:b/>
                <w:bCs/>
                <w:lang w:val="en-US"/>
              </w:rPr>
            </w:pPr>
            <w:r>
              <w:rPr>
                <w:b/>
                <w:bCs/>
                <w:lang w:val="en-US"/>
              </w:rPr>
              <w:t>Test Purpose:</w:t>
            </w:r>
          </w:p>
        </w:tc>
        <w:tc>
          <w:tcPr>
            <w:tcW w:w="7229" w:type="dxa"/>
          </w:tcPr>
          <w:p w:rsidR="00D6757B" w:rsidRDefault="001C18BF" w:rsidP="00E0485D">
            <w:pPr>
              <w:rPr>
                <w:lang w:val="en-US"/>
              </w:rPr>
            </w:pPr>
            <w:r>
              <w:rPr>
                <w:lang w:val="en-US"/>
              </w:rPr>
              <w:fldChar w:fldCharType="begin"/>
            </w:r>
            <w:r w:rsidR="00D6757B">
              <w:rPr>
                <w:lang w:val="en-US"/>
              </w:rPr>
              <w:instrText xml:space="preserve"> REF _Ref447609136 \r \h </w:instrText>
            </w:r>
            <w:r>
              <w:rPr>
                <w:lang w:val="en-US"/>
              </w:rPr>
            </w:r>
            <w:r>
              <w:rPr>
                <w:lang w:val="en-US"/>
              </w:rPr>
              <w:fldChar w:fldCharType="separate"/>
            </w:r>
            <w:r w:rsidR="0086620D">
              <w:rPr>
                <w:lang w:val="en-US"/>
              </w:rPr>
              <w:t>Requirement 35</w:t>
            </w:r>
            <w:r>
              <w:rPr>
                <w:lang w:val="en-US"/>
              </w:rPr>
              <w:fldChar w:fldCharType="end"/>
            </w:r>
          </w:p>
        </w:tc>
      </w:tr>
      <w:tr w:rsidR="00D6757B" w:rsidTr="00E0485D">
        <w:tc>
          <w:tcPr>
            <w:tcW w:w="1630" w:type="dxa"/>
          </w:tcPr>
          <w:p w:rsidR="00D6757B" w:rsidRDefault="00D6757B" w:rsidP="00E0485D">
            <w:pPr>
              <w:rPr>
                <w:b/>
                <w:bCs/>
                <w:lang w:val="en-US"/>
              </w:rPr>
            </w:pPr>
            <w:r>
              <w:rPr>
                <w:b/>
                <w:bCs/>
              </w:rPr>
              <w:t>Test method:</w:t>
            </w:r>
          </w:p>
        </w:tc>
        <w:tc>
          <w:tcPr>
            <w:tcW w:w="7229" w:type="dxa"/>
          </w:tcPr>
          <w:p w:rsidR="00D6757B" w:rsidRDefault="00D6757B" w:rsidP="00E0485D">
            <w:r>
              <w:t xml:space="preserve">In the coverage under test, if it is encoded in JSON then verify that the document conforms to IETF </w:t>
            </w:r>
            <w:r w:rsidR="00AE6F8B">
              <w:t>RFC7159</w:t>
            </w:r>
            <w:r>
              <w:t>.</w:t>
            </w:r>
          </w:p>
          <w:p w:rsidR="00D6757B" w:rsidRDefault="00D6757B" w:rsidP="00E0485D">
            <w:r>
              <w:t>Test passes if all detail checks pass.</w:t>
            </w:r>
          </w:p>
        </w:tc>
      </w:tr>
    </w:tbl>
    <w:p w:rsidR="007D7590" w:rsidRDefault="007D7590" w:rsidP="00561800">
      <w:pPr>
        <w:rPr>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7D7590" w:rsidTr="00E0485D">
        <w:tc>
          <w:tcPr>
            <w:tcW w:w="1630" w:type="dxa"/>
          </w:tcPr>
          <w:p w:rsidR="007D7590" w:rsidRPr="007D7590" w:rsidRDefault="007D7590" w:rsidP="00E0485D">
            <w:pPr>
              <w:rPr>
                <w:b/>
                <w:bCs/>
              </w:rPr>
            </w:pPr>
            <w:r w:rsidRPr="007D7590">
              <w:rPr>
                <w:b/>
                <w:bCs/>
              </w:rPr>
              <w:t>Test Purpose:</w:t>
            </w:r>
          </w:p>
        </w:tc>
        <w:tc>
          <w:tcPr>
            <w:tcW w:w="7229" w:type="dxa"/>
          </w:tcPr>
          <w:p w:rsidR="007D7590" w:rsidRPr="007D7590" w:rsidRDefault="001C18BF" w:rsidP="00E0485D">
            <w:r>
              <w:fldChar w:fldCharType="begin"/>
            </w:r>
            <w:r w:rsidR="007D7590">
              <w:instrText xml:space="preserve"> REF _Ref447612543 \r \h </w:instrText>
            </w:r>
            <w:r>
              <w:fldChar w:fldCharType="separate"/>
            </w:r>
            <w:r w:rsidR="0086620D">
              <w:t>Requirement 36</w:t>
            </w:r>
            <w:r>
              <w:fldChar w:fldCharType="end"/>
            </w:r>
          </w:p>
        </w:tc>
      </w:tr>
      <w:tr w:rsidR="007D7590" w:rsidTr="00E0485D">
        <w:tc>
          <w:tcPr>
            <w:tcW w:w="1630" w:type="dxa"/>
          </w:tcPr>
          <w:p w:rsidR="007D7590" w:rsidRPr="007D7590" w:rsidRDefault="007D7590" w:rsidP="00E0485D">
            <w:pPr>
              <w:rPr>
                <w:b/>
                <w:bCs/>
              </w:rPr>
            </w:pPr>
            <w:r>
              <w:rPr>
                <w:b/>
                <w:bCs/>
              </w:rPr>
              <w:t>Test method:</w:t>
            </w:r>
          </w:p>
        </w:tc>
        <w:tc>
          <w:tcPr>
            <w:tcW w:w="7229" w:type="dxa"/>
          </w:tcPr>
          <w:p w:rsidR="007D7590" w:rsidRDefault="007D7590" w:rsidP="00E0485D">
            <w:r>
              <w:t xml:space="preserve">In the coverage under test, if it is encoded in JSON then verify that </w:t>
            </w:r>
            <w:r w:rsidRPr="007D7590">
              <w:t>the document body validates against the schema being part of this standard.</w:t>
            </w:r>
          </w:p>
          <w:p w:rsidR="007D7590" w:rsidRDefault="007D7590" w:rsidP="00E0485D">
            <w:r>
              <w:t>Test passes if all detail checks pass.</w:t>
            </w:r>
          </w:p>
        </w:tc>
      </w:tr>
    </w:tbl>
    <w:p w:rsidR="007D7590" w:rsidRDefault="007D7590" w:rsidP="00561800">
      <w:pPr>
        <w:rPr>
          <w:lang w:val="en-US" w:eastAsia="ja-JP"/>
        </w:rPr>
      </w:pPr>
    </w:p>
    <w:p w:rsidR="00DE0D9D" w:rsidRPr="00561800" w:rsidRDefault="00DE0D9D" w:rsidP="00DE0D9D">
      <w:pPr>
        <w:pStyle w:val="a2"/>
        <w:tabs>
          <w:tab w:val="clear" w:pos="1800"/>
          <w:tab w:val="num" w:pos="1440"/>
        </w:tabs>
        <w:ind w:left="1440" w:hanging="1440"/>
        <w:rPr>
          <w:b w:val="0"/>
          <w:i/>
          <w:szCs w:val="23"/>
        </w:rPr>
      </w:pPr>
      <w:bookmarkStart w:id="265" w:name="_Toc468070848"/>
      <w:r>
        <w:t xml:space="preserve">Conformance Test Class: </w:t>
      </w:r>
      <w:r w:rsidR="00660649">
        <w:rPr>
          <w:b w:val="0"/>
          <w:i/>
          <w:szCs w:val="23"/>
        </w:rPr>
        <w:t>rdf</w:t>
      </w:r>
      <w:r>
        <w:rPr>
          <w:b w:val="0"/>
          <w:i/>
          <w:szCs w:val="23"/>
        </w:rPr>
        <w:t>-coverage</w:t>
      </w:r>
      <w:bookmarkEnd w:id="265"/>
    </w:p>
    <w:tbl>
      <w:tblPr>
        <w:tblW w:w="8859" w:type="dxa"/>
        <w:tblCellMar>
          <w:left w:w="70" w:type="dxa"/>
          <w:right w:w="70" w:type="dxa"/>
        </w:tblCellMar>
        <w:tblLook w:val="0000" w:firstRow="0" w:lastRow="0" w:firstColumn="0" w:lastColumn="0" w:noHBand="0" w:noVBand="0"/>
      </w:tblPr>
      <w:tblGrid>
        <w:gridCol w:w="1630"/>
        <w:gridCol w:w="7229"/>
      </w:tblGrid>
      <w:tr w:rsidR="00DE0D9D" w:rsidTr="00DE0D9D">
        <w:tc>
          <w:tcPr>
            <w:tcW w:w="1630" w:type="dxa"/>
          </w:tcPr>
          <w:p w:rsidR="00DE0D9D" w:rsidRPr="007D7590" w:rsidRDefault="00DE0D9D" w:rsidP="00DE0D9D">
            <w:pPr>
              <w:rPr>
                <w:b/>
                <w:bCs/>
              </w:rPr>
            </w:pPr>
            <w:r w:rsidRPr="007D7590">
              <w:rPr>
                <w:b/>
                <w:bCs/>
              </w:rPr>
              <w:t>Test Purpose:</w:t>
            </w:r>
          </w:p>
        </w:tc>
        <w:tc>
          <w:tcPr>
            <w:tcW w:w="7229" w:type="dxa"/>
          </w:tcPr>
          <w:p w:rsidR="00DE0D9D" w:rsidRPr="007D7590" w:rsidRDefault="001C18BF" w:rsidP="00DE0D9D">
            <w:r>
              <w:fldChar w:fldCharType="begin"/>
            </w:r>
            <w:r w:rsidR="00DE0D9D">
              <w:instrText xml:space="preserve"> REF _Ref451871566 \r \h </w:instrText>
            </w:r>
            <w:r>
              <w:fldChar w:fldCharType="separate"/>
            </w:r>
            <w:r w:rsidR="0086620D">
              <w:t>Requirement 37</w:t>
            </w:r>
            <w:r>
              <w:fldChar w:fldCharType="end"/>
            </w:r>
          </w:p>
        </w:tc>
      </w:tr>
      <w:tr w:rsidR="00DE0D9D" w:rsidTr="00DE0D9D">
        <w:tc>
          <w:tcPr>
            <w:tcW w:w="1630" w:type="dxa"/>
          </w:tcPr>
          <w:p w:rsidR="00DE0D9D" w:rsidRPr="007D7590" w:rsidRDefault="00DE0D9D" w:rsidP="00DE0D9D">
            <w:pPr>
              <w:rPr>
                <w:b/>
                <w:bCs/>
              </w:rPr>
            </w:pPr>
            <w:r>
              <w:rPr>
                <w:b/>
                <w:bCs/>
              </w:rPr>
              <w:t>Test method:</w:t>
            </w:r>
          </w:p>
        </w:tc>
        <w:tc>
          <w:tcPr>
            <w:tcW w:w="7229" w:type="dxa"/>
          </w:tcPr>
          <w:p w:rsidR="00AE6F8B" w:rsidRDefault="00AE6F8B" w:rsidP="00AE6F8B">
            <w:r>
              <w:t xml:space="preserve">In the coverage under test, if it is encoded in </w:t>
            </w:r>
            <w:r w:rsidR="00660649">
              <w:t xml:space="preserve">RDF </w:t>
            </w:r>
            <w:r>
              <w:t xml:space="preserve">then verify that the document conforms to </w:t>
            </w:r>
            <w:r w:rsidR="00660649">
              <w:t xml:space="preserve">W3C RDF 1.1 and can be derived from a JSON-LD </w:t>
            </w:r>
            <w:r w:rsidR="004E2DAA">
              <w:t xml:space="preserve">encoded </w:t>
            </w:r>
            <w:r w:rsidR="00660649">
              <w:t xml:space="preserve">coverage as defined </w:t>
            </w:r>
            <w:r w:rsidR="004E2DAA">
              <w:t xml:space="preserve">in this conformance class and </w:t>
            </w:r>
            <w:r>
              <w:t>W3C JSON-LD version 1</w:t>
            </w:r>
            <w:r w:rsidR="0011083C">
              <w:t>.</w:t>
            </w:r>
          </w:p>
          <w:p w:rsidR="00DE0D9D" w:rsidRDefault="00DE0D9D" w:rsidP="00AE6F8B">
            <w:r>
              <w:lastRenderedPageBreak/>
              <w:t>Test passes if all detail checks pass.</w:t>
            </w:r>
          </w:p>
        </w:tc>
      </w:tr>
    </w:tbl>
    <w:p w:rsidR="00DE0D9D" w:rsidRDefault="00DE0D9D" w:rsidP="00561800">
      <w:pPr>
        <w:rPr>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E0D9D" w:rsidTr="00DE0D9D">
        <w:tc>
          <w:tcPr>
            <w:tcW w:w="1630" w:type="dxa"/>
          </w:tcPr>
          <w:p w:rsidR="00DE0D9D" w:rsidRPr="007D7590" w:rsidRDefault="00DE0D9D" w:rsidP="00DE0D9D">
            <w:pPr>
              <w:rPr>
                <w:b/>
                <w:bCs/>
              </w:rPr>
            </w:pPr>
            <w:r w:rsidRPr="007D7590">
              <w:rPr>
                <w:b/>
                <w:bCs/>
              </w:rPr>
              <w:t>Test Purpose:</w:t>
            </w:r>
          </w:p>
        </w:tc>
        <w:tc>
          <w:tcPr>
            <w:tcW w:w="7229" w:type="dxa"/>
          </w:tcPr>
          <w:p w:rsidR="00DE0D9D" w:rsidRPr="007D7590" w:rsidRDefault="001C18BF" w:rsidP="00DE0D9D">
            <w:r>
              <w:fldChar w:fldCharType="begin"/>
            </w:r>
            <w:r w:rsidR="00DE0D9D">
              <w:instrText xml:space="preserve"> REF _Ref451871572 \r \h </w:instrText>
            </w:r>
            <w:r>
              <w:fldChar w:fldCharType="separate"/>
            </w:r>
            <w:r w:rsidR="0086620D">
              <w:t>Requirement 38</w:t>
            </w:r>
            <w:r>
              <w:fldChar w:fldCharType="end"/>
            </w:r>
          </w:p>
        </w:tc>
      </w:tr>
      <w:tr w:rsidR="00DE0D9D" w:rsidTr="00DE0D9D">
        <w:tc>
          <w:tcPr>
            <w:tcW w:w="1630" w:type="dxa"/>
          </w:tcPr>
          <w:p w:rsidR="00DE0D9D" w:rsidRPr="007D7590" w:rsidRDefault="00DE0D9D" w:rsidP="00DE0D9D">
            <w:pPr>
              <w:rPr>
                <w:b/>
                <w:bCs/>
              </w:rPr>
            </w:pPr>
            <w:r>
              <w:rPr>
                <w:b/>
                <w:bCs/>
              </w:rPr>
              <w:t>Test method:</w:t>
            </w:r>
          </w:p>
        </w:tc>
        <w:tc>
          <w:tcPr>
            <w:tcW w:w="7229" w:type="dxa"/>
          </w:tcPr>
          <w:p w:rsidR="00AE6F8B" w:rsidRDefault="00AE6F8B" w:rsidP="00AE6F8B">
            <w:r>
              <w:t xml:space="preserve">In the coverage under test, if it is encoded in JSON-LD then verify that the document </w:t>
            </w:r>
            <w:r w:rsidR="00571016">
              <w:t>links to the</w:t>
            </w:r>
            <w:r>
              <w:t xml:space="preserve"> </w:t>
            </w:r>
            <w:r w:rsidRPr="0011083C">
              <w:rPr>
                <w:rStyle w:val="Codefragment"/>
              </w:rPr>
              <w:t>@context</w:t>
            </w:r>
            <w:r>
              <w:t xml:space="preserve"> documents </w:t>
            </w:r>
            <w:r w:rsidR="00571016" w:rsidRPr="007D7590">
              <w:t>being part of this standard</w:t>
            </w:r>
            <w:r w:rsidR="00571016">
              <w:t xml:space="preserve"> </w:t>
            </w:r>
            <w:r>
              <w:t xml:space="preserve">for the </w:t>
            </w:r>
            <w:r w:rsidR="00571016">
              <w:t xml:space="preserve">root object and the </w:t>
            </w:r>
            <w:r>
              <w:t xml:space="preserve">objects </w:t>
            </w:r>
            <w:r w:rsidR="00BF3345">
              <w:rPr>
                <w:rStyle w:val="Codefragment"/>
              </w:rPr>
              <w:t>DomainSet</w:t>
            </w:r>
            <w:r>
              <w:t xml:space="preserve">, </w:t>
            </w:r>
            <w:r w:rsidR="00BF3345">
              <w:rPr>
                <w:rStyle w:val="Codefragment"/>
              </w:rPr>
              <w:t>RangeSet</w:t>
            </w:r>
            <w:r>
              <w:t xml:space="preserve">, </w:t>
            </w:r>
            <w:r w:rsidR="00BF3345">
              <w:rPr>
                <w:rStyle w:val="Codefragment"/>
              </w:rPr>
              <w:t>RangeType</w:t>
            </w:r>
            <w:r>
              <w:t xml:space="preserve">, </w:t>
            </w:r>
            <w:r w:rsidRPr="001A0A47">
              <w:rPr>
                <w:rStyle w:val="Codefragment"/>
              </w:rPr>
              <w:t>envelope</w:t>
            </w:r>
            <w:r>
              <w:t xml:space="preserve"> and </w:t>
            </w:r>
            <w:r w:rsidRPr="001A0A47">
              <w:rPr>
                <w:rStyle w:val="Codefragment"/>
              </w:rPr>
              <w:t>partitionSet</w:t>
            </w:r>
            <w:r>
              <w:rPr>
                <w:rStyle w:val="Codefragment"/>
              </w:rPr>
              <w:t xml:space="preserve"> </w:t>
            </w:r>
            <w:r w:rsidR="00571016">
              <w:t>if</w:t>
            </w:r>
            <w:r>
              <w:t xml:space="preserve"> these objects are present</w:t>
            </w:r>
            <w:r w:rsidR="00571016">
              <w:t>.</w:t>
            </w:r>
          </w:p>
          <w:p w:rsidR="00DE0D9D" w:rsidRDefault="00DE0D9D" w:rsidP="00F85F46">
            <w:r>
              <w:t xml:space="preserve">Test passes if </w:t>
            </w:r>
            <w:r w:rsidR="00571016">
              <w:t xml:space="preserve">all links </w:t>
            </w:r>
            <w:r w:rsidR="00F85F46">
              <w:t xml:space="preserve">required </w:t>
            </w:r>
            <w:r w:rsidR="00571016">
              <w:t xml:space="preserve">are present </w:t>
            </w:r>
            <w:r>
              <w:t>.</w:t>
            </w:r>
          </w:p>
        </w:tc>
      </w:tr>
    </w:tbl>
    <w:p w:rsidR="00DE0D9D" w:rsidRDefault="00DE0D9D" w:rsidP="00561800">
      <w:pPr>
        <w:rPr>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E0D9D" w:rsidTr="00DE0D9D">
        <w:tc>
          <w:tcPr>
            <w:tcW w:w="1630" w:type="dxa"/>
          </w:tcPr>
          <w:p w:rsidR="00DE0D9D" w:rsidRPr="007D7590" w:rsidRDefault="00DE0D9D" w:rsidP="00DE0D9D">
            <w:pPr>
              <w:rPr>
                <w:b/>
                <w:bCs/>
              </w:rPr>
            </w:pPr>
            <w:r w:rsidRPr="007D7590">
              <w:rPr>
                <w:b/>
                <w:bCs/>
              </w:rPr>
              <w:t>Test Purpose:</w:t>
            </w:r>
          </w:p>
        </w:tc>
        <w:tc>
          <w:tcPr>
            <w:tcW w:w="7229" w:type="dxa"/>
          </w:tcPr>
          <w:p w:rsidR="00DE0D9D" w:rsidRPr="007D7590" w:rsidRDefault="001C18BF" w:rsidP="00DE0D9D">
            <w:r>
              <w:fldChar w:fldCharType="begin"/>
            </w:r>
            <w:r w:rsidR="00DE0D9D">
              <w:instrText xml:space="preserve"> REF _Ref451871582 \r \h </w:instrText>
            </w:r>
            <w:r>
              <w:fldChar w:fldCharType="separate"/>
            </w:r>
            <w:r w:rsidR="0086620D">
              <w:t>Requirement 39</w:t>
            </w:r>
            <w:r>
              <w:fldChar w:fldCharType="end"/>
            </w:r>
          </w:p>
        </w:tc>
      </w:tr>
      <w:tr w:rsidR="00DE0D9D" w:rsidTr="00DE0D9D">
        <w:tc>
          <w:tcPr>
            <w:tcW w:w="1630" w:type="dxa"/>
          </w:tcPr>
          <w:p w:rsidR="00DE0D9D" w:rsidRPr="007D7590" w:rsidRDefault="00DE0D9D" w:rsidP="00DE0D9D">
            <w:pPr>
              <w:rPr>
                <w:b/>
                <w:bCs/>
              </w:rPr>
            </w:pPr>
            <w:r>
              <w:rPr>
                <w:b/>
                <w:bCs/>
              </w:rPr>
              <w:t>Test method:</w:t>
            </w:r>
          </w:p>
        </w:tc>
        <w:tc>
          <w:tcPr>
            <w:tcW w:w="7229" w:type="dxa"/>
          </w:tcPr>
          <w:p w:rsidR="00571016" w:rsidRDefault="00571016" w:rsidP="00DE0D9D">
            <w:r>
              <w:t xml:space="preserve">In the coverage under test, if it is encoded in JSON-LD then verify that all abbreviated namespaces for identifiers are defined in a </w:t>
            </w:r>
            <w:r w:rsidRPr="00F85F46">
              <w:rPr>
                <w:rStyle w:val="Codefragment"/>
              </w:rPr>
              <w:t>@context</w:t>
            </w:r>
            <w:r>
              <w:t xml:space="preserve"> section </w:t>
            </w:r>
          </w:p>
          <w:p w:rsidR="00DE0D9D" w:rsidRDefault="00DE0D9D" w:rsidP="00DE0D9D">
            <w:r>
              <w:t>Test passes if all detail checks pass.</w:t>
            </w:r>
          </w:p>
        </w:tc>
      </w:tr>
    </w:tbl>
    <w:p w:rsidR="00DE0D9D" w:rsidRPr="00DE0D9D" w:rsidRDefault="00DE0D9D" w:rsidP="00561800">
      <w:pPr>
        <w:rPr>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E0D9D" w:rsidTr="00DE0D9D">
        <w:tc>
          <w:tcPr>
            <w:tcW w:w="1630" w:type="dxa"/>
          </w:tcPr>
          <w:p w:rsidR="00DE0D9D" w:rsidRPr="007D7590" w:rsidRDefault="00DE0D9D" w:rsidP="00DE0D9D">
            <w:pPr>
              <w:rPr>
                <w:b/>
                <w:bCs/>
              </w:rPr>
            </w:pPr>
            <w:r w:rsidRPr="007D7590">
              <w:rPr>
                <w:b/>
                <w:bCs/>
              </w:rPr>
              <w:t>Test Purpose:</w:t>
            </w:r>
          </w:p>
        </w:tc>
        <w:tc>
          <w:tcPr>
            <w:tcW w:w="7229" w:type="dxa"/>
          </w:tcPr>
          <w:p w:rsidR="00DE0D9D" w:rsidRPr="007D7590" w:rsidRDefault="001C18BF" w:rsidP="00DE0D9D">
            <w:r>
              <w:fldChar w:fldCharType="begin"/>
            </w:r>
            <w:r w:rsidR="00DE0D9D">
              <w:instrText xml:space="preserve"> REF _Ref451871604 \r \h </w:instrText>
            </w:r>
            <w:r>
              <w:fldChar w:fldCharType="separate"/>
            </w:r>
            <w:r w:rsidR="0086620D">
              <w:t>Requirement 40</w:t>
            </w:r>
            <w:r>
              <w:fldChar w:fldCharType="end"/>
            </w:r>
          </w:p>
        </w:tc>
      </w:tr>
      <w:tr w:rsidR="00DE0D9D" w:rsidTr="00DE0D9D">
        <w:tc>
          <w:tcPr>
            <w:tcW w:w="1630" w:type="dxa"/>
          </w:tcPr>
          <w:p w:rsidR="00DE0D9D" w:rsidRPr="007D7590" w:rsidRDefault="00DE0D9D" w:rsidP="00DE0D9D">
            <w:pPr>
              <w:rPr>
                <w:b/>
                <w:bCs/>
              </w:rPr>
            </w:pPr>
            <w:r>
              <w:rPr>
                <w:b/>
                <w:bCs/>
              </w:rPr>
              <w:t>Test method:</w:t>
            </w:r>
          </w:p>
        </w:tc>
        <w:tc>
          <w:tcPr>
            <w:tcW w:w="7229" w:type="dxa"/>
          </w:tcPr>
          <w:p w:rsidR="00571016" w:rsidRDefault="00571016" w:rsidP="00DE0D9D">
            <w:r>
              <w:t>In the coverage under test, if it is encoded in JSON-LD then verify that all objects in the JSON document have two properties with the name “</w:t>
            </w:r>
            <w:r w:rsidRPr="00F85F46">
              <w:rPr>
                <w:rStyle w:val="Codefragment"/>
              </w:rPr>
              <w:t>id</w:t>
            </w:r>
            <w:r>
              <w:t>” and “</w:t>
            </w:r>
            <w:r w:rsidRPr="00F85F46">
              <w:rPr>
                <w:rStyle w:val="Codefragment"/>
              </w:rPr>
              <w:t>type</w:t>
            </w:r>
            <w:r>
              <w:t>”. In addition, verify that the “</w:t>
            </w:r>
            <w:r w:rsidRPr="00F85F46">
              <w:rPr>
                <w:rStyle w:val="Codefragment"/>
              </w:rPr>
              <w:t>id</w:t>
            </w:r>
            <w:r>
              <w:t>” values use an abbreviated namespace and “</w:t>
            </w:r>
            <w:r w:rsidRPr="00F85F46">
              <w:rPr>
                <w:rStyle w:val="Codefragment"/>
              </w:rPr>
              <w:t>type</w:t>
            </w:r>
            <w:r>
              <w:t>” values do not.</w:t>
            </w:r>
          </w:p>
          <w:p w:rsidR="00DE0D9D" w:rsidRDefault="00DE0D9D" w:rsidP="00DE0D9D">
            <w:r>
              <w:t>Test passes if all detail checks pass.</w:t>
            </w:r>
          </w:p>
        </w:tc>
      </w:tr>
    </w:tbl>
    <w:p w:rsidR="00DE0D9D" w:rsidRDefault="00DE0D9D" w:rsidP="00561800">
      <w:pPr>
        <w:rPr>
          <w:lang w:eastAsia="ja-JP"/>
        </w:rPr>
      </w:pPr>
    </w:p>
    <w:p w:rsidR="00561800" w:rsidRPr="00561800" w:rsidRDefault="0073769F" w:rsidP="00561800">
      <w:pPr>
        <w:pStyle w:val="a2"/>
        <w:tabs>
          <w:tab w:val="clear" w:pos="1800"/>
          <w:tab w:val="num" w:pos="1440"/>
        </w:tabs>
        <w:ind w:left="1440" w:hanging="1440"/>
        <w:rPr>
          <w:b w:val="0"/>
          <w:i/>
          <w:szCs w:val="23"/>
        </w:rPr>
      </w:pPr>
      <w:bookmarkStart w:id="266" w:name="_Toc468070849"/>
      <w:r>
        <w:t xml:space="preserve">Conformance Test Class: </w:t>
      </w:r>
      <w:r w:rsidR="0006592E">
        <w:rPr>
          <w:b w:val="0"/>
          <w:i/>
          <w:szCs w:val="23"/>
        </w:rPr>
        <w:t>other</w:t>
      </w:r>
      <w:r w:rsidRPr="00E16976">
        <w:rPr>
          <w:b w:val="0"/>
          <w:i/>
          <w:szCs w:val="23"/>
        </w:rPr>
        <w:t>-format</w:t>
      </w:r>
      <w:r w:rsidR="0006592E">
        <w:rPr>
          <w:b w:val="0"/>
          <w:i/>
          <w:szCs w:val="23"/>
        </w:rPr>
        <w:t>-coverage</w:t>
      </w:r>
      <w:bookmarkEnd w:id="266"/>
    </w:p>
    <w:tbl>
      <w:tblPr>
        <w:tblW w:w="8859" w:type="dxa"/>
        <w:tblCellMar>
          <w:left w:w="70" w:type="dxa"/>
          <w:right w:w="70" w:type="dxa"/>
        </w:tblCellMar>
        <w:tblLook w:val="0000" w:firstRow="0" w:lastRow="0" w:firstColumn="0" w:lastColumn="0" w:noHBand="0" w:noVBand="0"/>
      </w:tblPr>
      <w:tblGrid>
        <w:gridCol w:w="1630"/>
        <w:gridCol w:w="7229"/>
      </w:tblGrid>
      <w:tr w:rsidR="00561800" w:rsidTr="009050F4">
        <w:tc>
          <w:tcPr>
            <w:tcW w:w="1630" w:type="dxa"/>
          </w:tcPr>
          <w:p w:rsidR="00561800" w:rsidRDefault="00561800" w:rsidP="00561800">
            <w:pPr>
              <w:rPr>
                <w:b/>
                <w:bCs/>
                <w:lang w:val="en-US"/>
              </w:rPr>
            </w:pPr>
            <w:r>
              <w:rPr>
                <w:b/>
                <w:bCs/>
                <w:lang w:val="en-US"/>
              </w:rPr>
              <w:t>Test Purpose:</w:t>
            </w:r>
          </w:p>
        </w:tc>
        <w:tc>
          <w:tcPr>
            <w:tcW w:w="7229" w:type="dxa"/>
          </w:tcPr>
          <w:p w:rsidR="00561800" w:rsidRDefault="001C18BF" w:rsidP="00561800">
            <w:pPr>
              <w:rPr>
                <w:lang w:val="en-US"/>
              </w:rPr>
            </w:pPr>
            <w:r>
              <w:rPr>
                <w:lang w:val="en-US"/>
              </w:rPr>
              <w:fldChar w:fldCharType="begin"/>
            </w:r>
            <w:r w:rsidR="00561800">
              <w:rPr>
                <w:lang w:val="en-US"/>
              </w:rPr>
              <w:instrText xml:space="preserve"> REF _Ref427401831 \r \h </w:instrText>
            </w:r>
            <w:r>
              <w:rPr>
                <w:lang w:val="en-US"/>
              </w:rPr>
            </w:r>
            <w:r>
              <w:rPr>
                <w:lang w:val="en-US"/>
              </w:rPr>
              <w:fldChar w:fldCharType="separate"/>
            </w:r>
            <w:r w:rsidR="0086620D">
              <w:rPr>
                <w:lang w:val="en-US"/>
              </w:rPr>
              <w:t>Requirement 41</w:t>
            </w:r>
            <w:r>
              <w:rPr>
                <w:lang w:val="en-US"/>
              </w:rPr>
              <w:fldChar w:fldCharType="end"/>
            </w:r>
          </w:p>
        </w:tc>
      </w:tr>
      <w:tr w:rsidR="00561800" w:rsidTr="009050F4">
        <w:tc>
          <w:tcPr>
            <w:tcW w:w="1630" w:type="dxa"/>
          </w:tcPr>
          <w:p w:rsidR="00561800" w:rsidRDefault="00561800" w:rsidP="00561800">
            <w:pPr>
              <w:rPr>
                <w:b/>
                <w:bCs/>
                <w:lang w:val="en-US"/>
              </w:rPr>
            </w:pPr>
            <w:r>
              <w:rPr>
                <w:b/>
                <w:bCs/>
              </w:rPr>
              <w:t>Test method:</w:t>
            </w:r>
          </w:p>
        </w:tc>
        <w:tc>
          <w:tcPr>
            <w:tcW w:w="7229" w:type="dxa"/>
          </w:tcPr>
          <w:p w:rsidR="008C4519" w:rsidRDefault="008C4519" w:rsidP="008C4519">
            <w:r>
              <w:t xml:space="preserve">The coverage under test must pass all tests of class </w:t>
            </w:r>
            <w:r>
              <w:rPr>
                <w:i/>
              </w:rPr>
              <w:t>coverage</w:t>
            </w:r>
            <w:r>
              <w:t>.</w:t>
            </w:r>
          </w:p>
          <w:p w:rsidR="00561800" w:rsidRDefault="002C5F20" w:rsidP="00561800">
            <w:r>
              <w:t>Test passes if all detail checks pass.</w:t>
            </w:r>
          </w:p>
        </w:tc>
      </w:tr>
    </w:tbl>
    <w:p w:rsidR="00561800" w:rsidRPr="00561800" w:rsidRDefault="00561800" w:rsidP="00561800">
      <w:pPr>
        <w:rPr>
          <w:lang w:val="en-US" w:eastAsia="ja-JP"/>
        </w:rPr>
      </w:pPr>
    </w:p>
    <w:p w:rsidR="00210DE1" w:rsidRPr="00210DE1" w:rsidRDefault="00210DE1" w:rsidP="00210DE1">
      <w:pPr>
        <w:pStyle w:val="a2"/>
        <w:tabs>
          <w:tab w:val="clear" w:pos="1800"/>
          <w:tab w:val="num" w:pos="1440"/>
        </w:tabs>
        <w:ind w:left="1440" w:hanging="1440"/>
        <w:rPr>
          <w:b w:val="0"/>
          <w:i/>
          <w:szCs w:val="23"/>
        </w:rPr>
      </w:pPr>
      <w:bookmarkStart w:id="267" w:name="_Toc468070850"/>
      <w:r>
        <w:t xml:space="preserve">Conformance Test Class: </w:t>
      </w:r>
      <w:r w:rsidRPr="00E16976">
        <w:rPr>
          <w:b w:val="0"/>
          <w:i/>
          <w:szCs w:val="23"/>
        </w:rPr>
        <w:t>multipart</w:t>
      </w:r>
      <w:r>
        <w:rPr>
          <w:b w:val="0"/>
          <w:i/>
          <w:szCs w:val="23"/>
        </w:rPr>
        <w:t>-coverage</w:t>
      </w:r>
      <w:bookmarkEnd w:id="267"/>
    </w:p>
    <w:tbl>
      <w:tblPr>
        <w:tblW w:w="8859" w:type="dxa"/>
        <w:tblCellMar>
          <w:left w:w="70" w:type="dxa"/>
          <w:right w:w="70" w:type="dxa"/>
        </w:tblCellMar>
        <w:tblLook w:val="0000" w:firstRow="0" w:lastRow="0" w:firstColumn="0" w:lastColumn="0" w:noHBand="0" w:noVBand="0"/>
      </w:tblPr>
      <w:tblGrid>
        <w:gridCol w:w="1630"/>
        <w:gridCol w:w="7229"/>
      </w:tblGrid>
      <w:tr w:rsidR="00210DE1" w:rsidTr="009050F4">
        <w:tc>
          <w:tcPr>
            <w:tcW w:w="1630" w:type="dxa"/>
          </w:tcPr>
          <w:p w:rsidR="00210DE1" w:rsidRDefault="00210DE1" w:rsidP="00210DE1">
            <w:pPr>
              <w:rPr>
                <w:b/>
                <w:bCs/>
                <w:lang w:val="en-US"/>
              </w:rPr>
            </w:pPr>
            <w:r>
              <w:rPr>
                <w:b/>
                <w:bCs/>
                <w:lang w:val="en-US"/>
              </w:rPr>
              <w:t>Test Purpose:</w:t>
            </w:r>
          </w:p>
        </w:tc>
        <w:tc>
          <w:tcPr>
            <w:tcW w:w="7229" w:type="dxa"/>
          </w:tcPr>
          <w:p w:rsidR="00210DE1" w:rsidRDefault="001C18BF" w:rsidP="00210DE1">
            <w:pPr>
              <w:rPr>
                <w:lang w:val="en-US"/>
              </w:rPr>
            </w:pPr>
            <w:r>
              <w:rPr>
                <w:lang w:val="en-US"/>
              </w:rPr>
              <w:fldChar w:fldCharType="begin"/>
            </w:r>
            <w:r w:rsidR="00210DE1">
              <w:rPr>
                <w:lang w:val="en-US"/>
              </w:rPr>
              <w:instrText xml:space="preserve"> REF _Ref427352511 \r \h </w:instrText>
            </w:r>
            <w:r>
              <w:rPr>
                <w:lang w:val="en-US"/>
              </w:rPr>
            </w:r>
            <w:r>
              <w:rPr>
                <w:lang w:val="en-US"/>
              </w:rPr>
              <w:fldChar w:fldCharType="separate"/>
            </w:r>
            <w:r w:rsidR="0086620D">
              <w:rPr>
                <w:lang w:val="en-US"/>
              </w:rPr>
              <w:t>Requirement 42</w:t>
            </w:r>
            <w:r>
              <w:rPr>
                <w:lang w:val="en-US"/>
              </w:rPr>
              <w:fldChar w:fldCharType="end"/>
            </w:r>
          </w:p>
        </w:tc>
      </w:tr>
      <w:tr w:rsidR="00210DE1" w:rsidTr="009050F4">
        <w:tc>
          <w:tcPr>
            <w:tcW w:w="1630" w:type="dxa"/>
          </w:tcPr>
          <w:p w:rsidR="00210DE1" w:rsidRDefault="00210DE1" w:rsidP="00210DE1">
            <w:pPr>
              <w:rPr>
                <w:b/>
                <w:bCs/>
                <w:lang w:val="en-US"/>
              </w:rPr>
            </w:pPr>
            <w:r>
              <w:rPr>
                <w:b/>
                <w:bCs/>
              </w:rPr>
              <w:t>Test method:</w:t>
            </w:r>
          </w:p>
        </w:tc>
        <w:tc>
          <w:tcPr>
            <w:tcW w:w="7229" w:type="dxa"/>
          </w:tcPr>
          <w:p w:rsidR="00210DE1" w:rsidRDefault="008C4519" w:rsidP="00210DE1">
            <w:r>
              <w:t xml:space="preserve">The coverage under test must pass all tests of class </w:t>
            </w:r>
            <w:r w:rsidR="00B8002C">
              <w:rPr>
                <w:i/>
              </w:rPr>
              <w:t>coverage</w:t>
            </w:r>
            <w:r>
              <w:t>.</w:t>
            </w:r>
          </w:p>
        </w:tc>
      </w:tr>
    </w:tbl>
    <w:p w:rsidR="00DE1687" w:rsidRPr="00210DE1" w:rsidRDefault="00DE1687" w:rsidP="00DE1687">
      <w:pPr>
        <w:rPr>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E1687" w:rsidTr="009050F4">
        <w:tc>
          <w:tcPr>
            <w:tcW w:w="1630" w:type="dxa"/>
          </w:tcPr>
          <w:p w:rsidR="00DE1687" w:rsidRDefault="00DE1687" w:rsidP="00A01909">
            <w:pPr>
              <w:rPr>
                <w:b/>
                <w:bCs/>
                <w:lang w:val="en-US"/>
              </w:rPr>
            </w:pPr>
            <w:r>
              <w:rPr>
                <w:b/>
                <w:bCs/>
                <w:lang w:val="en-US"/>
              </w:rPr>
              <w:t>Test Purpose:</w:t>
            </w:r>
          </w:p>
        </w:tc>
        <w:tc>
          <w:tcPr>
            <w:tcW w:w="7229" w:type="dxa"/>
          </w:tcPr>
          <w:p w:rsidR="00DE1687" w:rsidRPr="00A81A4F" w:rsidRDefault="001C18BF" w:rsidP="00A01909">
            <w:pPr>
              <w:rPr>
                <w:lang w:val="en-US"/>
              </w:rPr>
            </w:pPr>
            <w:r>
              <w:rPr>
                <w:lang w:val="en-US"/>
              </w:rPr>
              <w:fldChar w:fldCharType="begin"/>
            </w:r>
            <w:r w:rsidR="00DE1687">
              <w:rPr>
                <w:lang w:val="en-US"/>
              </w:rPr>
              <w:instrText xml:space="preserve"> REF _Ref315259098 \r \h </w:instrText>
            </w:r>
            <w:r>
              <w:rPr>
                <w:lang w:val="en-US"/>
              </w:rPr>
            </w:r>
            <w:r>
              <w:rPr>
                <w:lang w:val="en-US"/>
              </w:rPr>
              <w:fldChar w:fldCharType="separate"/>
            </w:r>
            <w:r w:rsidR="0086620D">
              <w:rPr>
                <w:lang w:val="en-US"/>
              </w:rPr>
              <w:t>Requirement 43</w:t>
            </w:r>
            <w:r>
              <w:rPr>
                <w:lang w:val="en-US"/>
              </w:rPr>
              <w:fldChar w:fldCharType="end"/>
            </w:r>
          </w:p>
        </w:tc>
      </w:tr>
      <w:tr w:rsidR="00DE1687" w:rsidTr="009050F4">
        <w:tc>
          <w:tcPr>
            <w:tcW w:w="1630" w:type="dxa"/>
          </w:tcPr>
          <w:p w:rsidR="00DE1687" w:rsidRDefault="00DE1687" w:rsidP="00A01909">
            <w:pPr>
              <w:rPr>
                <w:b/>
                <w:bCs/>
                <w:lang w:val="en-US"/>
              </w:rPr>
            </w:pPr>
            <w:r>
              <w:rPr>
                <w:b/>
                <w:bCs/>
              </w:rPr>
              <w:t>Test method:</w:t>
            </w:r>
          </w:p>
        </w:tc>
        <w:tc>
          <w:tcPr>
            <w:tcW w:w="7229" w:type="dxa"/>
          </w:tcPr>
          <w:p w:rsidR="00BA25B4" w:rsidRDefault="00E00AED" w:rsidP="00E00AED">
            <w:r>
              <w:t xml:space="preserve">In the coverage under test, </w:t>
            </w:r>
            <w:r w:rsidR="00BA25B4">
              <w:t>verify:</w:t>
            </w:r>
          </w:p>
          <w:p w:rsidR="00B1606C" w:rsidRDefault="00BA25B4" w:rsidP="0010562A">
            <w:pPr>
              <w:numPr>
                <w:ilvl w:val="0"/>
                <w:numId w:val="38"/>
              </w:numPr>
            </w:pPr>
            <w:r>
              <w:t>I</w:t>
            </w:r>
            <w:r w:rsidR="004C0968">
              <w:t xml:space="preserve">f it is </w:t>
            </w:r>
            <w:r w:rsidR="00E00AED">
              <w:t xml:space="preserve">encoded </w:t>
            </w:r>
            <w:r w:rsidR="00802EFC">
              <w:t xml:space="preserve">as </w:t>
            </w:r>
            <w:r w:rsidR="00E00AED">
              <w:t>a multipart message</w:t>
            </w:r>
            <w:r w:rsidR="00B8002C">
              <w:t>,</w:t>
            </w:r>
            <w:r w:rsidR="004C0968">
              <w:t xml:space="preserve"> verify </w:t>
            </w:r>
            <w:r w:rsidR="00B8002C">
              <w:t>all MIME conditions. Test passes if all partial tests pass.</w:t>
            </w:r>
          </w:p>
          <w:p w:rsidR="00DE1687" w:rsidRDefault="00BA25B4" w:rsidP="00A01909">
            <w:pPr>
              <w:numPr>
                <w:ilvl w:val="0"/>
                <w:numId w:val="38"/>
              </w:numPr>
            </w:pPr>
            <w:r>
              <w:t>Otherwise, pass test.</w:t>
            </w:r>
          </w:p>
          <w:p w:rsidR="00A3770C" w:rsidRDefault="00A3770C" w:rsidP="00A3770C">
            <w:r>
              <w:t>Test passes if all detail checks pass.</w:t>
            </w:r>
          </w:p>
        </w:tc>
      </w:tr>
    </w:tbl>
    <w:p w:rsidR="007E6FA5" w:rsidRPr="007E6FA5" w:rsidRDefault="007E6FA5" w:rsidP="007E6FA5">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48744C" w:rsidTr="009050F4">
        <w:tc>
          <w:tcPr>
            <w:tcW w:w="1630" w:type="dxa"/>
          </w:tcPr>
          <w:p w:rsidR="0048744C" w:rsidRDefault="0048744C" w:rsidP="00AA7BEC">
            <w:pPr>
              <w:rPr>
                <w:b/>
                <w:bCs/>
                <w:lang w:val="en-US"/>
              </w:rPr>
            </w:pPr>
            <w:r>
              <w:rPr>
                <w:b/>
                <w:bCs/>
                <w:lang w:val="en-US"/>
              </w:rPr>
              <w:t>Test Purpose:</w:t>
            </w:r>
          </w:p>
        </w:tc>
        <w:tc>
          <w:tcPr>
            <w:tcW w:w="7229" w:type="dxa"/>
          </w:tcPr>
          <w:p w:rsidR="0048744C" w:rsidRDefault="001C18BF" w:rsidP="00AA7BEC">
            <w:pPr>
              <w:rPr>
                <w:lang w:val="en-US"/>
              </w:rPr>
            </w:pPr>
            <w:r>
              <w:rPr>
                <w:b/>
                <w:lang w:val="en-US"/>
              </w:rPr>
              <w:fldChar w:fldCharType="begin"/>
            </w:r>
            <w:r w:rsidR="0048744C">
              <w:rPr>
                <w:lang w:val="en-US"/>
              </w:rPr>
              <w:instrText xml:space="preserve"> REF _Ref315259424 \w \h </w:instrText>
            </w:r>
            <w:r>
              <w:rPr>
                <w:b/>
                <w:lang w:val="en-US"/>
              </w:rPr>
            </w:r>
            <w:r>
              <w:rPr>
                <w:b/>
                <w:lang w:val="en-US"/>
              </w:rPr>
              <w:fldChar w:fldCharType="separate"/>
            </w:r>
            <w:r w:rsidR="0086620D">
              <w:rPr>
                <w:lang w:val="en-US"/>
              </w:rPr>
              <w:t>Requirement 44</w:t>
            </w:r>
            <w:r>
              <w:rPr>
                <w:b/>
                <w:lang w:val="en-US"/>
              </w:rPr>
              <w:fldChar w:fldCharType="end"/>
            </w:r>
          </w:p>
        </w:tc>
      </w:tr>
      <w:tr w:rsidR="0048744C" w:rsidTr="009050F4">
        <w:tc>
          <w:tcPr>
            <w:tcW w:w="1630" w:type="dxa"/>
          </w:tcPr>
          <w:p w:rsidR="0048744C" w:rsidRDefault="0048744C" w:rsidP="00AA7BEC">
            <w:pPr>
              <w:rPr>
                <w:b/>
                <w:bCs/>
                <w:lang w:val="en-US"/>
              </w:rPr>
            </w:pPr>
            <w:r>
              <w:rPr>
                <w:b/>
                <w:bCs/>
              </w:rPr>
              <w:t>Test method:</w:t>
            </w:r>
          </w:p>
        </w:tc>
        <w:tc>
          <w:tcPr>
            <w:tcW w:w="7229" w:type="dxa"/>
          </w:tcPr>
          <w:p w:rsidR="00BA25B4" w:rsidRDefault="003619C3" w:rsidP="00AA7BEC">
            <w:r>
              <w:t xml:space="preserve">In the coverage under test, </w:t>
            </w:r>
            <w:r w:rsidR="00BA25B4">
              <w:t>verify:</w:t>
            </w:r>
          </w:p>
          <w:p w:rsidR="003619C3" w:rsidRDefault="00BA25B4" w:rsidP="00BA25B4">
            <w:pPr>
              <w:numPr>
                <w:ilvl w:val="0"/>
                <w:numId w:val="38"/>
              </w:numPr>
            </w:pPr>
            <w:r>
              <w:t>I</w:t>
            </w:r>
            <w:r w:rsidR="003619C3">
              <w:t>f it is encoded in a multipart message</w:t>
            </w:r>
            <w:r>
              <w:t>, extract the first part. S</w:t>
            </w:r>
            <w:r w:rsidR="006F0DFF">
              <w:t xml:space="preserve">ubstitute all </w:t>
            </w:r>
            <w:r w:rsidR="003619C3">
              <w:t>refer</w:t>
            </w:r>
            <w:r>
              <w:t>ences from this</w:t>
            </w:r>
            <w:r w:rsidR="003619C3">
              <w:t xml:space="preserve"> part into </w:t>
            </w:r>
            <w:r w:rsidR="006F0DFF">
              <w:t>subsequent parts of the same mes</w:t>
            </w:r>
            <w:r>
              <w:t>sage by the resp.</w:t>
            </w:r>
            <w:r w:rsidR="006F0DFF">
              <w:t xml:space="preserve"> message contents</w:t>
            </w:r>
            <w:r>
              <w:t xml:space="preserve">. Verify that </w:t>
            </w:r>
            <w:r w:rsidR="00A3770C">
              <w:t xml:space="preserve">there are no dangling references and that </w:t>
            </w:r>
            <w:r>
              <w:t xml:space="preserve">the resulting document is </w:t>
            </w:r>
            <w:r w:rsidR="006F0DFF">
              <w:t>a valid coverage</w:t>
            </w:r>
            <w:r>
              <w:t xml:space="preserve"> by applying all tests required by this conformance class </w:t>
            </w:r>
            <w:r w:rsidRPr="00BA25B4">
              <w:rPr>
                <w:i/>
              </w:rPr>
              <w:t>multipart-coverage</w:t>
            </w:r>
            <w:r>
              <w:t>.</w:t>
            </w:r>
          </w:p>
          <w:p w:rsidR="0048744C" w:rsidRDefault="00BA25B4" w:rsidP="00AA7BEC">
            <w:pPr>
              <w:numPr>
                <w:ilvl w:val="0"/>
                <w:numId w:val="38"/>
              </w:numPr>
            </w:pPr>
            <w:r>
              <w:t>Otherwise, pass test.</w:t>
            </w:r>
          </w:p>
          <w:p w:rsidR="00A3770C" w:rsidRDefault="00A3770C" w:rsidP="00A3770C">
            <w:r>
              <w:t>Test passes if all detail checks pass.</w:t>
            </w:r>
          </w:p>
        </w:tc>
      </w:tr>
    </w:tbl>
    <w:p w:rsidR="0048744C" w:rsidRPr="0048744C" w:rsidRDefault="0048744C" w:rsidP="0048744C">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48744C" w:rsidTr="009050F4">
        <w:tc>
          <w:tcPr>
            <w:tcW w:w="1630" w:type="dxa"/>
          </w:tcPr>
          <w:p w:rsidR="0048744C" w:rsidRDefault="0048744C" w:rsidP="00AA7BEC">
            <w:pPr>
              <w:rPr>
                <w:b/>
                <w:bCs/>
                <w:lang w:val="en-US"/>
              </w:rPr>
            </w:pPr>
            <w:r>
              <w:rPr>
                <w:b/>
                <w:bCs/>
                <w:lang w:val="en-US"/>
              </w:rPr>
              <w:t>Test Purpose:</w:t>
            </w:r>
          </w:p>
        </w:tc>
        <w:tc>
          <w:tcPr>
            <w:tcW w:w="7229" w:type="dxa"/>
          </w:tcPr>
          <w:p w:rsidR="0048744C" w:rsidRDefault="001C18BF" w:rsidP="00AA7BEC">
            <w:pPr>
              <w:rPr>
                <w:lang w:val="en-US"/>
              </w:rPr>
            </w:pPr>
            <w:r>
              <w:rPr>
                <w:b/>
                <w:lang w:val="en-US"/>
              </w:rPr>
              <w:fldChar w:fldCharType="begin"/>
            </w:r>
            <w:r w:rsidR="0048744C">
              <w:rPr>
                <w:lang w:val="en-US"/>
              </w:rPr>
              <w:instrText xml:space="preserve"> REF _Ref315259509 \w \h </w:instrText>
            </w:r>
            <w:r>
              <w:rPr>
                <w:b/>
                <w:lang w:val="en-US"/>
              </w:rPr>
            </w:r>
            <w:r>
              <w:rPr>
                <w:b/>
                <w:lang w:val="en-US"/>
              </w:rPr>
              <w:fldChar w:fldCharType="separate"/>
            </w:r>
            <w:r w:rsidR="0086620D">
              <w:rPr>
                <w:lang w:val="en-US"/>
              </w:rPr>
              <w:t>Requirement 45</w:t>
            </w:r>
            <w:r>
              <w:rPr>
                <w:b/>
                <w:lang w:val="en-US"/>
              </w:rPr>
              <w:fldChar w:fldCharType="end"/>
            </w:r>
          </w:p>
        </w:tc>
      </w:tr>
      <w:tr w:rsidR="0048744C" w:rsidTr="009050F4">
        <w:tc>
          <w:tcPr>
            <w:tcW w:w="1630" w:type="dxa"/>
          </w:tcPr>
          <w:p w:rsidR="0048744C" w:rsidRDefault="0048744C" w:rsidP="00AA7BEC">
            <w:pPr>
              <w:rPr>
                <w:b/>
                <w:bCs/>
                <w:lang w:val="en-US"/>
              </w:rPr>
            </w:pPr>
            <w:r>
              <w:rPr>
                <w:b/>
                <w:bCs/>
              </w:rPr>
              <w:t>Test method:</w:t>
            </w:r>
          </w:p>
        </w:tc>
        <w:tc>
          <w:tcPr>
            <w:tcW w:w="7229" w:type="dxa"/>
          </w:tcPr>
          <w:p w:rsidR="00EC0BAB" w:rsidRDefault="00EC0BAB" w:rsidP="00AA7BEC">
            <w:r>
              <w:t>In the coverage under test, verify:</w:t>
            </w:r>
          </w:p>
          <w:p w:rsidR="002C5F20" w:rsidRDefault="00EC0BAB" w:rsidP="00994014">
            <w:pPr>
              <w:numPr>
                <w:ilvl w:val="0"/>
                <w:numId w:val="38"/>
              </w:numPr>
            </w:pPr>
            <w:r>
              <w:t xml:space="preserve">If it is encoded in a multipart message, </w:t>
            </w:r>
            <w:r w:rsidR="00994014">
              <w:t xml:space="preserve">verify </w:t>
            </w:r>
            <w:r>
              <w:t xml:space="preserve">that </w:t>
            </w:r>
            <w:r w:rsidR="00994014">
              <w:t>all references into subsequent parts are valid (i.e., no dangling links)</w:t>
            </w:r>
            <w:r w:rsidR="00A3770C">
              <w:t xml:space="preserve"> in accordance with the container format used</w:t>
            </w:r>
            <w:r>
              <w:t>.</w:t>
            </w:r>
          </w:p>
          <w:p w:rsidR="00EC0BAB" w:rsidRDefault="00EC0BAB" w:rsidP="00EC0BAB">
            <w:pPr>
              <w:numPr>
                <w:ilvl w:val="0"/>
                <w:numId w:val="38"/>
              </w:numPr>
            </w:pPr>
            <w:r>
              <w:t>Otherwise, pass test.</w:t>
            </w:r>
          </w:p>
          <w:p w:rsidR="0048744C" w:rsidRDefault="002C5F20" w:rsidP="00AA7BEC">
            <w:r>
              <w:t>Test passes if all detail checks pass.</w:t>
            </w:r>
          </w:p>
        </w:tc>
      </w:tr>
    </w:tbl>
    <w:p w:rsidR="00D713AB" w:rsidRDefault="00D713AB" w:rsidP="00D713AB">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1A790A" w:rsidTr="009E6367">
        <w:tc>
          <w:tcPr>
            <w:tcW w:w="1630" w:type="dxa"/>
          </w:tcPr>
          <w:p w:rsidR="001A790A" w:rsidRDefault="001A790A" w:rsidP="009E6367">
            <w:pPr>
              <w:rPr>
                <w:b/>
                <w:bCs/>
                <w:lang w:val="en-US"/>
              </w:rPr>
            </w:pPr>
            <w:r>
              <w:rPr>
                <w:b/>
                <w:bCs/>
                <w:lang w:val="en-US"/>
              </w:rPr>
              <w:t>Test Purpose:</w:t>
            </w:r>
          </w:p>
        </w:tc>
        <w:tc>
          <w:tcPr>
            <w:tcW w:w="7229" w:type="dxa"/>
          </w:tcPr>
          <w:p w:rsidR="001A790A" w:rsidRDefault="001C18BF" w:rsidP="009E6367">
            <w:pPr>
              <w:rPr>
                <w:lang w:val="en-US"/>
              </w:rPr>
            </w:pPr>
            <w:r>
              <w:rPr>
                <w:b/>
                <w:lang w:val="en-US"/>
              </w:rPr>
              <w:fldChar w:fldCharType="begin"/>
            </w:r>
            <w:r w:rsidR="001A790A">
              <w:rPr>
                <w:lang w:val="en-US"/>
              </w:rPr>
              <w:instrText xml:space="preserve"> REF _Ref444918204 \r \h </w:instrText>
            </w:r>
            <w:r>
              <w:rPr>
                <w:b/>
                <w:lang w:val="en-US"/>
              </w:rPr>
            </w:r>
            <w:r>
              <w:rPr>
                <w:b/>
                <w:lang w:val="en-US"/>
              </w:rPr>
              <w:fldChar w:fldCharType="separate"/>
            </w:r>
            <w:r w:rsidR="0086620D">
              <w:rPr>
                <w:lang w:val="en-US"/>
              </w:rPr>
              <w:t>Requirement 46</w:t>
            </w:r>
            <w:r>
              <w:rPr>
                <w:b/>
                <w:lang w:val="en-US"/>
              </w:rPr>
              <w:fldChar w:fldCharType="end"/>
            </w:r>
          </w:p>
        </w:tc>
      </w:tr>
      <w:tr w:rsidR="001A790A" w:rsidTr="009E6367">
        <w:tc>
          <w:tcPr>
            <w:tcW w:w="1630" w:type="dxa"/>
          </w:tcPr>
          <w:p w:rsidR="001A790A" w:rsidRDefault="001A790A" w:rsidP="009E6367">
            <w:pPr>
              <w:rPr>
                <w:b/>
                <w:bCs/>
                <w:lang w:val="en-US"/>
              </w:rPr>
            </w:pPr>
            <w:r>
              <w:rPr>
                <w:b/>
                <w:bCs/>
              </w:rPr>
              <w:lastRenderedPageBreak/>
              <w:t>Test method:</w:t>
            </w:r>
          </w:p>
        </w:tc>
        <w:tc>
          <w:tcPr>
            <w:tcW w:w="7229" w:type="dxa"/>
          </w:tcPr>
          <w:p w:rsidR="001A790A" w:rsidRDefault="001A790A" w:rsidP="009E6367">
            <w:r>
              <w:t xml:space="preserve">In the coverage under test, replace all references by the reference target (while decoding the target format appropriately). If no error occurs, perform tests of class </w:t>
            </w:r>
            <w:r w:rsidRPr="00FF2189">
              <w:rPr>
                <w:i/>
              </w:rPr>
              <w:t>coverage</w:t>
            </w:r>
            <w:r>
              <w:t xml:space="preserve"> on the resulting </w:t>
            </w:r>
            <w:r w:rsidRPr="00FF2189">
              <w:t>coverage</w:t>
            </w:r>
            <w:r>
              <w:t xml:space="preserve">. </w:t>
            </w:r>
          </w:p>
          <w:p w:rsidR="001A790A" w:rsidRDefault="001A790A" w:rsidP="009E6367">
            <w:r>
              <w:t>Test passes if all detail checks pass.</w:t>
            </w:r>
          </w:p>
        </w:tc>
      </w:tr>
    </w:tbl>
    <w:p w:rsidR="001A790A" w:rsidRDefault="001A790A" w:rsidP="00D713AB">
      <w:pPr>
        <w:rPr>
          <w:rFonts w:eastAsia="MS Mincho"/>
          <w:lang w:val="en-US" w:eastAsia="ja-JP"/>
        </w:rPr>
      </w:pPr>
    </w:p>
    <w:p w:rsidR="00DC0D9C" w:rsidRPr="00A006A1" w:rsidRDefault="00DC0D9C" w:rsidP="00DC0D9C">
      <w:pPr>
        <w:pStyle w:val="a2"/>
        <w:tabs>
          <w:tab w:val="clear" w:pos="1800"/>
          <w:tab w:val="num" w:pos="1440"/>
        </w:tabs>
        <w:ind w:left="1440" w:hanging="1440"/>
        <w:rPr>
          <w:b w:val="0"/>
          <w:i/>
          <w:szCs w:val="23"/>
        </w:rPr>
      </w:pPr>
      <w:bookmarkStart w:id="268" w:name="_Toc468070851"/>
      <w:r>
        <w:t xml:space="preserve">Conformance Test Class: </w:t>
      </w:r>
      <w:r w:rsidRPr="00E16976">
        <w:rPr>
          <w:b w:val="0"/>
          <w:i/>
          <w:szCs w:val="23"/>
        </w:rPr>
        <w:t>coverage-partitioning</w:t>
      </w:r>
      <w:bookmarkEnd w:id="268"/>
    </w:p>
    <w:tbl>
      <w:tblPr>
        <w:tblW w:w="8859" w:type="dxa"/>
        <w:tblCellMar>
          <w:left w:w="70" w:type="dxa"/>
          <w:right w:w="70" w:type="dxa"/>
        </w:tblCellMar>
        <w:tblLook w:val="0000" w:firstRow="0" w:lastRow="0" w:firstColumn="0" w:lastColumn="0" w:noHBand="0" w:noVBand="0"/>
      </w:tblPr>
      <w:tblGrid>
        <w:gridCol w:w="1630"/>
        <w:gridCol w:w="7229"/>
      </w:tblGrid>
      <w:tr w:rsidR="00D713AB" w:rsidTr="009050F4">
        <w:tc>
          <w:tcPr>
            <w:tcW w:w="1630" w:type="dxa"/>
          </w:tcPr>
          <w:p w:rsidR="00D713AB" w:rsidRDefault="00D713AB" w:rsidP="00A01909">
            <w:pPr>
              <w:rPr>
                <w:b/>
                <w:bCs/>
                <w:lang w:val="en-US"/>
              </w:rPr>
            </w:pPr>
            <w:r>
              <w:rPr>
                <w:b/>
                <w:bCs/>
                <w:lang w:val="en-US"/>
              </w:rPr>
              <w:t>Test Purpose:</w:t>
            </w:r>
          </w:p>
        </w:tc>
        <w:tc>
          <w:tcPr>
            <w:tcW w:w="7229" w:type="dxa"/>
          </w:tcPr>
          <w:p w:rsidR="00D713AB" w:rsidRDefault="001C18BF" w:rsidP="00A01909">
            <w:pPr>
              <w:rPr>
                <w:lang w:val="en-US"/>
              </w:rPr>
            </w:pPr>
            <w:r>
              <w:rPr>
                <w:lang w:val="en-US"/>
              </w:rPr>
              <w:fldChar w:fldCharType="begin"/>
            </w:r>
            <w:r w:rsidR="00D713AB">
              <w:rPr>
                <w:lang w:val="en-US"/>
              </w:rPr>
              <w:instrText xml:space="preserve"> REF _Ref427402284 \r \h </w:instrText>
            </w:r>
            <w:r>
              <w:rPr>
                <w:lang w:val="en-US"/>
              </w:rPr>
            </w:r>
            <w:r>
              <w:rPr>
                <w:lang w:val="en-US"/>
              </w:rPr>
              <w:fldChar w:fldCharType="separate"/>
            </w:r>
            <w:r w:rsidR="0086620D">
              <w:rPr>
                <w:lang w:val="en-US"/>
              </w:rPr>
              <w:t>Requirement 47</w:t>
            </w:r>
            <w:r>
              <w:rPr>
                <w:lang w:val="en-US"/>
              </w:rPr>
              <w:fldChar w:fldCharType="end"/>
            </w:r>
          </w:p>
        </w:tc>
      </w:tr>
      <w:tr w:rsidR="00D713AB" w:rsidTr="009050F4">
        <w:tc>
          <w:tcPr>
            <w:tcW w:w="1630" w:type="dxa"/>
          </w:tcPr>
          <w:p w:rsidR="00D713AB" w:rsidRDefault="00D713AB" w:rsidP="00A01909">
            <w:pPr>
              <w:rPr>
                <w:b/>
                <w:bCs/>
                <w:lang w:val="en-US"/>
              </w:rPr>
            </w:pPr>
            <w:r>
              <w:rPr>
                <w:b/>
                <w:bCs/>
              </w:rPr>
              <w:t>Test method:</w:t>
            </w:r>
          </w:p>
        </w:tc>
        <w:tc>
          <w:tcPr>
            <w:tcW w:w="7229" w:type="dxa"/>
          </w:tcPr>
          <w:p w:rsidR="00A53D83" w:rsidRDefault="00A53D83" w:rsidP="00A53D83">
            <w:r>
              <w:t xml:space="preserve">The coverage under test must pass all tests of class </w:t>
            </w:r>
            <w:r>
              <w:rPr>
                <w:i/>
              </w:rPr>
              <w:t>coverage</w:t>
            </w:r>
            <w:r>
              <w:t>.</w:t>
            </w:r>
          </w:p>
          <w:p w:rsidR="00D713AB" w:rsidRDefault="002C5F20" w:rsidP="00A01909">
            <w:r>
              <w:t>Test passes if all detail checks pass.</w:t>
            </w:r>
          </w:p>
        </w:tc>
      </w:tr>
    </w:tbl>
    <w:p w:rsidR="00D713AB" w:rsidRPr="0048744C" w:rsidRDefault="00D713AB" w:rsidP="00D713AB">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713AB" w:rsidTr="009050F4">
        <w:tc>
          <w:tcPr>
            <w:tcW w:w="1630" w:type="dxa"/>
          </w:tcPr>
          <w:p w:rsidR="00D713AB" w:rsidRDefault="00D713AB" w:rsidP="00A01909">
            <w:pPr>
              <w:rPr>
                <w:b/>
                <w:bCs/>
                <w:lang w:val="en-US"/>
              </w:rPr>
            </w:pPr>
            <w:r>
              <w:rPr>
                <w:b/>
                <w:bCs/>
                <w:lang w:val="en-US"/>
              </w:rPr>
              <w:t>Test Purpose:</w:t>
            </w:r>
          </w:p>
        </w:tc>
        <w:tc>
          <w:tcPr>
            <w:tcW w:w="7229" w:type="dxa"/>
          </w:tcPr>
          <w:p w:rsidR="00D713AB" w:rsidRDefault="001C18BF" w:rsidP="00A01909">
            <w:pPr>
              <w:rPr>
                <w:lang w:val="en-US"/>
              </w:rPr>
            </w:pPr>
            <w:r>
              <w:rPr>
                <w:b/>
                <w:lang w:val="en-US"/>
              </w:rPr>
              <w:fldChar w:fldCharType="begin"/>
            </w:r>
            <w:r w:rsidR="00D713AB">
              <w:rPr>
                <w:lang w:val="en-US"/>
              </w:rPr>
              <w:instrText xml:space="preserve"> REF _Ref427402296 \r \h </w:instrText>
            </w:r>
            <w:r>
              <w:rPr>
                <w:b/>
                <w:lang w:val="en-US"/>
              </w:rPr>
            </w:r>
            <w:r>
              <w:rPr>
                <w:b/>
                <w:lang w:val="en-US"/>
              </w:rPr>
              <w:fldChar w:fldCharType="separate"/>
            </w:r>
            <w:r w:rsidR="0086620D">
              <w:rPr>
                <w:lang w:val="en-US"/>
              </w:rPr>
              <w:t>Requirement 48</w:t>
            </w:r>
            <w:r>
              <w:rPr>
                <w:b/>
                <w:lang w:val="en-US"/>
              </w:rPr>
              <w:fldChar w:fldCharType="end"/>
            </w:r>
          </w:p>
        </w:tc>
      </w:tr>
      <w:tr w:rsidR="00D713AB" w:rsidTr="009050F4">
        <w:tc>
          <w:tcPr>
            <w:tcW w:w="1630" w:type="dxa"/>
          </w:tcPr>
          <w:p w:rsidR="00D713AB" w:rsidRDefault="00D713AB" w:rsidP="00A01909">
            <w:pPr>
              <w:rPr>
                <w:b/>
                <w:bCs/>
                <w:lang w:val="en-US"/>
              </w:rPr>
            </w:pPr>
            <w:r>
              <w:rPr>
                <w:b/>
                <w:bCs/>
              </w:rPr>
              <w:t>Test method:</w:t>
            </w:r>
          </w:p>
        </w:tc>
        <w:tc>
          <w:tcPr>
            <w:tcW w:w="7229" w:type="dxa"/>
          </w:tcPr>
          <w:p w:rsidR="001B08C4" w:rsidRDefault="001B08C4" w:rsidP="001B08C4">
            <w:r>
              <w:t>Check that the coverage under test contains the information structures defined by this requirement. This involves checks against the complete UML model, including classes, attributes and their values, associations, multiplicities, and further constraints. Check that all necessary elements are present.</w:t>
            </w:r>
          </w:p>
          <w:p w:rsidR="00D713AB" w:rsidRDefault="002C5F20" w:rsidP="00A01909">
            <w:r>
              <w:t>Test passes if all detail checks pass.</w:t>
            </w:r>
          </w:p>
        </w:tc>
      </w:tr>
    </w:tbl>
    <w:p w:rsidR="00D713AB" w:rsidRPr="0048744C" w:rsidRDefault="00D713AB" w:rsidP="00D713AB">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713AB" w:rsidTr="009050F4">
        <w:tc>
          <w:tcPr>
            <w:tcW w:w="1630" w:type="dxa"/>
          </w:tcPr>
          <w:p w:rsidR="00D713AB" w:rsidRDefault="00D713AB" w:rsidP="00A01909">
            <w:pPr>
              <w:rPr>
                <w:b/>
                <w:bCs/>
                <w:lang w:val="en-US"/>
              </w:rPr>
            </w:pPr>
            <w:r>
              <w:rPr>
                <w:b/>
                <w:bCs/>
                <w:lang w:val="en-US"/>
              </w:rPr>
              <w:t>Test Purpose:</w:t>
            </w:r>
          </w:p>
        </w:tc>
        <w:tc>
          <w:tcPr>
            <w:tcW w:w="7229" w:type="dxa"/>
          </w:tcPr>
          <w:p w:rsidR="00D713AB" w:rsidRDefault="001C18BF" w:rsidP="00A01909">
            <w:pPr>
              <w:rPr>
                <w:lang w:val="en-US"/>
              </w:rPr>
            </w:pPr>
            <w:r>
              <w:rPr>
                <w:b/>
                <w:lang w:val="en-US"/>
              </w:rPr>
              <w:fldChar w:fldCharType="begin"/>
            </w:r>
            <w:r w:rsidR="00D713AB">
              <w:rPr>
                <w:lang w:val="en-US"/>
              </w:rPr>
              <w:instrText xml:space="preserve"> REF _Ref427402309 \r \h </w:instrText>
            </w:r>
            <w:r>
              <w:rPr>
                <w:b/>
                <w:lang w:val="en-US"/>
              </w:rPr>
            </w:r>
            <w:r>
              <w:rPr>
                <w:b/>
                <w:lang w:val="en-US"/>
              </w:rPr>
              <w:fldChar w:fldCharType="separate"/>
            </w:r>
            <w:r w:rsidR="0086620D">
              <w:rPr>
                <w:lang w:val="en-US"/>
              </w:rPr>
              <w:t>Requirement 49</w:t>
            </w:r>
            <w:r>
              <w:rPr>
                <w:b/>
                <w:lang w:val="en-US"/>
              </w:rPr>
              <w:fldChar w:fldCharType="end"/>
            </w:r>
          </w:p>
        </w:tc>
      </w:tr>
      <w:tr w:rsidR="00D713AB" w:rsidTr="009050F4">
        <w:tc>
          <w:tcPr>
            <w:tcW w:w="1630" w:type="dxa"/>
          </w:tcPr>
          <w:p w:rsidR="00D713AB" w:rsidRDefault="00D713AB" w:rsidP="00A01909">
            <w:pPr>
              <w:rPr>
                <w:b/>
                <w:bCs/>
                <w:lang w:val="en-US"/>
              </w:rPr>
            </w:pPr>
            <w:r>
              <w:rPr>
                <w:b/>
                <w:bCs/>
              </w:rPr>
              <w:t>Test method:</w:t>
            </w:r>
          </w:p>
        </w:tc>
        <w:tc>
          <w:tcPr>
            <w:tcW w:w="7229" w:type="dxa"/>
          </w:tcPr>
          <w:p w:rsidR="00D713AB" w:rsidRDefault="001B08C4" w:rsidP="00A01909">
            <w:r>
              <w:t xml:space="preserve">In the coverage under test, verify all </w:t>
            </w:r>
            <w:r w:rsidRPr="001B08C4">
              <w:rPr>
                <w:rStyle w:val="Codefragment"/>
              </w:rPr>
              <w:t>partition</w:t>
            </w:r>
            <w:r>
              <w:t xml:space="preserve"> references </w:t>
            </w:r>
            <w:r w:rsidR="000A68D8">
              <w:t>d</w:t>
            </w:r>
            <w:r>
              <w:t xml:space="preserve">o not </w:t>
            </w:r>
            <w:r w:rsidR="000A68D8">
              <w:t xml:space="preserve">form </w:t>
            </w:r>
            <w:r>
              <w:t xml:space="preserve">a circle, neither </w:t>
            </w:r>
            <w:r w:rsidR="000A68D8">
              <w:t xml:space="preserve">through </w:t>
            </w:r>
            <w:r>
              <w:t xml:space="preserve">directly </w:t>
            </w:r>
            <w:r w:rsidR="000A68D8">
              <w:t xml:space="preserve">referencing itself </w:t>
            </w:r>
            <w:r>
              <w:t>nor indirectly</w:t>
            </w:r>
            <w:r w:rsidR="000A68D8">
              <w:t xml:space="preserve"> through a circular reference chain</w:t>
            </w:r>
            <w:r>
              <w:t>.</w:t>
            </w:r>
          </w:p>
          <w:p w:rsidR="00D713AB" w:rsidRDefault="002C5F20" w:rsidP="00A01909">
            <w:r>
              <w:t>Test passes if all detail checks pass.</w:t>
            </w:r>
          </w:p>
        </w:tc>
      </w:tr>
    </w:tbl>
    <w:p w:rsidR="00D713AB" w:rsidRPr="0048744C" w:rsidRDefault="00D713AB" w:rsidP="00D713AB">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713AB" w:rsidTr="009050F4">
        <w:tc>
          <w:tcPr>
            <w:tcW w:w="1630" w:type="dxa"/>
          </w:tcPr>
          <w:p w:rsidR="00D713AB" w:rsidRDefault="00D713AB" w:rsidP="00A01909">
            <w:pPr>
              <w:rPr>
                <w:b/>
                <w:bCs/>
                <w:lang w:val="en-US"/>
              </w:rPr>
            </w:pPr>
            <w:r>
              <w:rPr>
                <w:b/>
                <w:bCs/>
                <w:lang w:val="en-US"/>
              </w:rPr>
              <w:t>Test Purpose:</w:t>
            </w:r>
          </w:p>
        </w:tc>
        <w:tc>
          <w:tcPr>
            <w:tcW w:w="7229" w:type="dxa"/>
          </w:tcPr>
          <w:p w:rsidR="00D713AB" w:rsidRDefault="001C18BF" w:rsidP="00A01909">
            <w:pPr>
              <w:rPr>
                <w:lang w:val="en-US"/>
              </w:rPr>
            </w:pPr>
            <w:r>
              <w:rPr>
                <w:b/>
                <w:lang w:val="en-US"/>
              </w:rPr>
              <w:fldChar w:fldCharType="begin"/>
            </w:r>
            <w:r w:rsidR="00D713AB">
              <w:rPr>
                <w:lang w:val="en-US"/>
              </w:rPr>
              <w:instrText xml:space="preserve"> REF _Ref427402319 \r \h </w:instrText>
            </w:r>
            <w:r>
              <w:rPr>
                <w:b/>
                <w:lang w:val="en-US"/>
              </w:rPr>
            </w:r>
            <w:r>
              <w:rPr>
                <w:b/>
                <w:lang w:val="en-US"/>
              </w:rPr>
              <w:fldChar w:fldCharType="separate"/>
            </w:r>
            <w:r w:rsidR="0086620D">
              <w:rPr>
                <w:lang w:val="en-US"/>
              </w:rPr>
              <w:t>Requirement 50</w:t>
            </w:r>
            <w:r>
              <w:rPr>
                <w:b/>
                <w:lang w:val="en-US"/>
              </w:rPr>
              <w:fldChar w:fldCharType="end"/>
            </w:r>
          </w:p>
        </w:tc>
      </w:tr>
      <w:tr w:rsidR="00D713AB" w:rsidTr="009050F4">
        <w:tc>
          <w:tcPr>
            <w:tcW w:w="1630" w:type="dxa"/>
          </w:tcPr>
          <w:p w:rsidR="00D713AB" w:rsidRDefault="00D713AB" w:rsidP="00A01909">
            <w:pPr>
              <w:rPr>
                <w:b/>
                <w:bCs/>
                <w:lang w:val="en-US"/>
              </w:rPr>
            </w:pPr>
            <w:r>
              <w:rPr>
                <w:b/>
                <w:bCs/>
              </w:rPr>
              <w:t>Test method:</w:t>
            </w:r>
          </w:p>
        </w:tc>
        <w:tc>
          <w:tcPr>
            <w:tcW w:w="7229" w:type="dxa"/>
          </w:tcPr>
          <w:p w:rsidR="001B08C4" w:rsidRDefault="001B08C4" w:rsidP="001B08C4">
            <w:r>
              <w:t xml:space="preserve">In the coverage under test, verify for each sub-coverage referenced in a </w:t>
            </w:r>
            <w:r w:rsidRPr="001B08C4">
              <w:rPr>
                <w:rStyle w:val="Codefragment"/>
              </w:rPr>
              <w:t>partition</w:t>
            </w:r>
            <w:r>
              <w:t>, that the super/sub-coverage CRS condition holds.</w:t>
            </w:r>
          </w:p>
          <w:p w:rsidR="00D713AB" w:rsidRDefault="002C5F20" w:rsidP="00A01909">
            <w:r>
              <w:t>Test passes if all detail checks pass.</w:t>
            </w:r>
          </w:p>
        </w:tc>
      </w:tr>
    </w:tbl>
    <w:p w:rsidR="00D713AB" w:rsidRPr="0048744C" w:rsidRDefault="00D713AB" w:rsidP="00D713AB">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D713AB" w:rsidTr="009050F4">
        <w:tc>
          <w:tcPr>
            <w:tcW w:w="1630" w:type="dxa"/>
          </w:tcPr>
          <w:p w:rsidR="00D713AB" w:rsidRDefault="00D713AB" w:rsidP="00A01909">
            <w:pPr>
              <w:rPr>
                <w:b/>
                <w:bCs/>
                <w:lang w:val="en-US"/>
              </w:rPr>
            </w:pPr>
            <w:r>
              <w:rPr>
                <w:b/>
                <w:bCs/>
                <w:lang w:val="en-US"/>
              </w:rPr>
              <w:t>Test Purpose:</w:t>
            </w:r>
          </w:p>
        </w:tc>
        <w:tc>
          <w:tcPr>
            <w:tcW w:w="7229" w:type="dxa"/>
          </w:tcPr>
          <w:p w:rsidR="00D713AB" w:rsidRDefault="001C18BF" w:rsidP="00A01909">
            <w:pPr>
              <w:rPr>
                <w:lang w:val="en-US"/>
              </w:rPr>
            </w:pPr>
            <w:r>
              <w:rPr>
                <w:b/>
                <w:lang w:val="en-US"/>
              </w:rPr>
              <w:fldChar w:fldCharType="begin"/>
            </w:r>
            <w:r w:rsidR="001C435E">
              <w:rPr>
                <w:lang w:val="en-US"/>
              </w:rPr>
              <w:instrText xml:space="preserve"> REF _Ref433294397 \n \h </w:instrText>
            </w:r>
            <w:r>
              <w:rPr>
                <w:b/>
                <w:lang w:val="en-US"/>
              </w:rPr>
            </w:r>
            <w:r>
              <w:rPr>
                <w:b/>
                <w:lang w:val="en-US"/>
              </w:rPr>
              <w:fldChar w:fldCharType="separate"/>
            </w:r>
            <w:r w:rsidR="0086620D">
              <w:rPr>
                <w:lang w:val="en-US"/>
              </w:rPr>
              <w:t>Requirement 51</w:t>
            </w:r>
            <w:r>
              <w:rPr>
                <w:b/>
                <w:lang w:val="en-US"/>
              </w:rPr>
              <w:fldChar w:fldCharType="end"/>
            </w:r>
          </w:p>
        </w:tc>
      </w:tr>
      <w:tr w:rsidR="00D713AB" w:rsidTr="009050F4">
        <w:tc>
          <w:tcPr>
            <w:tcW w:w="1630" w:type="dxa"/>
          </w:tcPr>
          <w:p w:rsidR="00D713AB" w:rsidRDefault="00D713AB" w:rsidP="00A01909">
            <w:pPr>
              <w:rPr>
                <w:b/>
                <w:bCs/>
                <w:lang w:val="en-US"/>
              </w:rPr>
            </w:pPr>
            <w:r>
              <w:rPr>
                <w:b/>
                <w:bCs/>
              </w:rPr>
              <w:lastRenderedPageBreak/>
              <w:t>Test method:</w:t>
            </w:r>
          </w:p>
        </w:tc>
        <w:tc>
          <w:tcPr>
            <w:tcW w:w="7229" w:type="dxa"/>
          </w:tcPr>
          <w:p w:rsidR="00D713AB" w:rsidRDefault="001B08C4" w:rsidP="00A01909">
            <w:r>
              <w:t>In the coverage under test, verify for each partition that all axes fulfil the constraint required.</w:t>
            </w:r>
          </w:p>
          <w:p w:rsidR="00D713AB" w:rsidRDefault="002C5F20" w:rsidP="00A01909">
            <w:r>
              <w:t>Test passes if all detail checks pass.</w:t>
            </w:r>
          </w:p>
        </w:tc>
      </w:tr>
    </w:tbl>
    <w:p w:rsidR="001C435E" w:rsidRPr="001B08C4" w:rsidRDefault="001C435E" w:rsidP="001C435E">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1C435E" w:rsidTr="00FC6EEE">
        <w:tc>
          <w:tcPr>
            <w:tcW w:w="1630" w:type="dxa"/>
          </w:tcPr>
          <w:p w:rsidR="001C435E" w:rsidRDefault="001C435E" w:rsidP="00FC6EEE">
            <w:pPr>
              <w:rPr>
                <w:b/>
                <w:bCs/>
                <w:lang w:val="en-US"/>
              </w:rPr>
            </w:pPr>
            <w:r>
              <w:rPr>
                <w:b/>
                <w:bCs/>
                <w:lang w:val="en-US"/>
              </w:rPr>
              <w:t>Test Purpose:</w:t>
            </w:r>
          </w:p>
        </w:tc>
        <w:tc>
          <w:tcPr>
            <w:tcW w:w="7229" w:type="dxa"/>
          </w:tcPr>
          <w:p w:rsidR="001C435E" w:rsidRDefault="001C18BF" w:rsidP="00FC6EEE">
            <w:pPr>
              <w:rPr>
                <w:lang w:val="en-US"/>
              </w:rPr>
            </w:pPr>
            <w:r>
              <w:rPr>
                <w:lang w:val="en-US"/>
              </w:rPr>
              <w:fldChar w:fldCharType="begin"/>
            </w:r>
            <w:r w:rsidR="001C435E">
              <w:rPr>
                <w:lang w:val="en-US"/>
              </w:rPr>
              <w:instrText xml:space="preserve"> REF _Ref433294418 \n \h </w:instrText>
            </w:r>
            <w:r>
              <w:rPr>
                <w:lang w:val="en-US"/>
              </w:rPr>
            </w:r>
            <w:r>
              <w:rPr>
                <w:lang w:val="en-US"/>
              </w:rPr>
              <w:fldChar w:fldCharType="separate"/>
            </w:r>
            <w:r w:rsidR="0086620D">
              <w:rPr>
                <w:lang w:val="en-US"/>
              </w:rPr>
              <w:t>Requirement 52</w:t>
            </w:r>
            <w:r>
              <w:rPr>
                <w:lang w:val="en-US"/>
              </w:rPr>
              <w:fldChar w:fldCharType="end"/>
            </w:r>
          </w:p>
        </w:tc>
      </w:tr>
      <w:tr w:rsidR="001C435E" w:rsidTr="00FC6EEE">
        <w:tc>
          <w:tcPr>
            <w:tcW w:w="1630" w:type="dxa"/>
          </w:tcPr>
          <w:p w:rsidR="001C435E" w:rsidRDefault="001C435E" w:rsidP="00FC6EEE">
            <w:pPr>
              <w:rPr>
                <w:b/>
                <w:bCs/>
                <w:lang w:val="en-US"/>
              </w:rPr>
            </w:pPr>
            <w:r>
              <w:rPr>
                <w:b/>
                <w:bCs/>
              </w:rPr>
              <w:t>Test method:</w:t>
            </w:r>
          </w:p>
        </w:tc>
        <w:tc>
          <w:tcPr>
            <w:tcW w:w="7229" w:type="dxa"/>
          </w:tcPr>
          <w:p w:rsidR="001B08C4" w:rsidRDefault="001B08C4" w:rsidP="001B08C4">
            <w:r>
              <w:t>In the coverage under test, verify for each partition that all axes fulfil the constraint required.</w:t>
            </w:r>
          </w:p>
          <w:p w:rsidR="001C435E" w:rsidRDefault="002C5F20" w:rsidP="00FC6EEE">
            <w:r>
              <w:t>Test passes if all detail checks pass.</w:t>
            </w:r>
          </w:p>
        </w:tc>
      </w:tr>
    </w:tbl>
    <w:p w:rsidR="00A006A1" w:rsidRPr="001C435E" w:rsidRDefault="00A006A1" w:rsidP="00A006A1">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A006A1" w:rsidTr="009050F4">
        <w:tc>
          <w:tcPr>
            <w:tcW w:w="1630" w:type="dxa"/>
          </w:tcPr>
          <w:p w:rsidR="00A006A1" w:rsidRDefault="00A006A1" w:rsidP="00561800">
            <w:pPr>
              <w:rPr>
                <w:b/>
                <w:bCs/>
                <w:lang w:val="en-US"/>
              </w:rPr>
            </w:pPr>
            <w:r>
              <w:rPr>
                <w:b/>
                <w:bCs/>
                <w:lang w:val="en-US"/>
              </w:rPr>
              <w:t>Test Purpose:</w:t>
            </w:r>
          </w:p>
        </w:tc>
        <w:tc>
          <w:tcPr>
            <w:tcW w:w="7229" w:type="dxa"/>
          </w:tcPr>
          <w:p w:rsidR="00A006A1" w:rsidRDefault="001C18BF" w:rsidP="00561800">
            <w:pPr>
              <w:rPr>
                <w:lang w:val="en-US"/>
              </w:rPr>
            </w:pPr>
            <w:r>
              <w:rPr>
                <w:lang w:val="en-US"/>
              </w:rPr>
              <w:fldChar w:fldCharType="begin"/>
            </w:r>
            <w:r w:rsidR="00A006A1">
              <w:rPr>
                <w:lang w:val="en-US"/>
              </w:rPr>
              <w:instrText xml:space="preserve"> REF _Ref427352855 \r \h </w:instrText>
            </w:r>
            <w:r>
              <w:rPr>
                <w:lang w:val="en-US"/>
              </w:rPr>
            </w:r>
            <w:r>
              <w:rPr>
                <w:lang w:val="en-US"/>
              </w:rPr>
              <w:fldChar w:fldCharType="separate"/>
            </w:r>
            <w:r w:rsidR="0086620D">
              <w:rPr>
                <w:lang w:val="en-US"/>
              </w:rPr>
              <w:t>Requirement 53</w:t>
            </w:r>
            <w:r>
              <w:rPr>
                <w:lang w:val="en-US"/>
              </w:rPr>
              <w:fldChar w:fldCharType="end"/>
            </w:r>
          </w:p>
        </w:tc>
      </w:tr>
      <w:tr w:rsidR="00A006A1" w:rsidTr="009050F4">
        <w:tc>
          <w:tcPr>
            <w:tcW w:w="1630" w:type="dxa"/>
          </w:tcPr>
          <w:p w:rsidR="00A006A1" w:rsidRDefault="00A006A1" w:rsidP="00561800">
            <w:pPr>
              <w:rPr>
                <w:b/>
                <w:bCs/>
                <w:lang w:val="en-US"/>
              </w:rPr>
            </w:pPr>
            <w:r>
              <w:rPr>
                <w:b/>
                <w:bCs/>
              </w:rPr>
              <w:t>Test method:</w:t>
            </w:r>
          </w:p>
        </w:tc>
        <w:tc>
          <w:tcPr>
            <w:tcW w:w="7229" w:type="dxa"/>
          </w:tcPr>
          <w:p w:rsidR="00E158B9" w:rsidRDefault="00E158B9" w:rsidP="00E158B9">
            <w:r>
              <w:t>In the coverage under test, verify for each partition that the constraint required holds.</w:t>
            </w:r>
          </w:p>
          <w:p w:rsidR="00A006A1" w:rsidRDefault="002C5F20" w:rsidP="00561800">
            <w:r>
              <w:t>Test passes if all detail checks pass.</w:t>
            </w:r>
          </w:p>
        </w:tc>
      </w:tr>
    </w:tbl>
    <w:p w:rsidR="00A006A1" w:rsidRPr="0048744C" w:rsidRDefault="00A006A1" w:rsidP="00A006A1">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A006A1" w:rsidTr="009050F4">
        <w:tc>
          <w:tcPr>
            <w:tcW w:w="1630" w:type="dxa"/>
          </w:tcPr>
          <w:p w:rsidR="00A006A1" w:rsidRDefault="00A006A1" w:rsidP="00561800">
            <w:pPr>
              <w:rPr>
                <w:b/>
                <w:bCs/>
                <w:lang w:val="en-US"/>
              </w:rPr>
            </w:pPr>
            <w:r>
              <w:rPr>
                <w:b/>
                <w:bCs/>
                <w:lang w:val="en-US"/>
              </w:rPr>
              <w:t>Test Purpose:</w:t>
            </w:r>
          </w:p>
        </w:tc>
        <w:tc>
          <w:tcPr>
            <w:tcW w:w="7229" w:type="dxa"/>
          </w:tcPr>
          <w:p w:rsidR="00A006A1" w:rsidRDefault="001C18BF" w:rsidP="00561800">
            <w:pPr>
              <w:rPr>
                <w:lang w:val="en-US"/>
              </w:rPr>
            </w:pPr>
            <w:r>
              <w:rPr>
                <w:lang w:val="en-US"/>
              </w:rPr>
              <w:fldChar w:fldCharType="begin"/>
            </w:r>
            <w:r w:rsidR="00A006A1">
              <w:rPr>
                <w:lang w:val="en-US"/>
              </w:rPr>
              <w:instrText xml:space="preserve"> REF _Ref427352869 \r \h </w:instrText>
            </w:r>
            <w:r>
              <w:rPr>
                <w:lang w:val="en-US"/>
              </w:rPr>
            </w:r>
            <w:r>
              <w:rPr>
                <w:lang w:val="en-US"/>
              </w:rPr>
              <w:fldChar w:fldCharType="separate"/>
            </w:r>
            <w:r w:rsidR="0086620D">
              <w:rPr>
                <w:lang w:val="en-US"/>
              </w:rPr>
              <w:t>Requirement 54</w:t>
            </w:r>
            <w:r>
              <w:rPr>
                <w:lang w:val="en-US"/>
              </w:rPr>
              <w:fldChar w:fldCharType="end"/>
            </w:r>
          </w:p>
        </w:tc>
      </w:tr>
      <w:tr w:rsidR="00A006A1" w:rsidTr="009050F4">
        <w:tc>
          <w:tcPr>
            <w:tcW w:w="1630" w:type="dxa"/>
          </w:tcPr>
          <w:p w:rsidR="00A006A1" w:rsidRDefault="00A006A1" w:rsidP="00561800">
            <w:pPr>
              <w:rPr>
                <w:b/>
                <w:bCs/>
                <w:lang w:val="en-US"/>
              </w:rPr>
            </w:pPr>
            <w:r>
              <w:rPr>
                <w:b/>
                <w:bCs/>
              </w:rPr>
              <w:t>Test method:</w:t>
            </w:r>
          </w:p>
        </w:tc>
        <w:tc>
          <w:tcPr>
            <w:tcW w:w="7229" w:type="dxa"/>
          </w:tcPr>
          <w:p w:rsidR="00E158B9" w:rsidRDefault="00E158B9" w:rsidP="00E158B9">
            <w:r>
              <w:t xml:space="preserve">In the coverage under test, </w:t>
            </w:r>
            <w:r w:rsidR="00E24F1F">
              <w:t>determine the set of all partition and value components. V</w:t>
            </w:r>
            <w:r>
              <w:t xml:space="preserve">erify </w:t>
            </w:r>
            <w:r w:rsidR="00E24F1F">
              <w:t>that</w:t>
            </w:r>
            <w:r w:rsidR="005417D0">
              <w:t xml:space="preserve"> </w:t>
            </w:r>
            <w:r w:rsidR="00E24F1F">
              <w:t xml:space="preserve">for any two components in this set their extent is </w:t>
            </w:r>
            <w:r>
              <w:t>disjoint</w:t>
            </w:r>
            <w:r w:rsidR="005417D0">
              <w:t xml:space="preserve"> for each range component</w:t>
            </w:r>
            <w:r>
              <w:t xml:space="preserve">. </w:t>
            </w:r>
          </w:p>
          <w:p w:rsidR="00A006A1" w:rsidRDefault="002C5F20" w:rsidP="00561800">
            <w:r>
              <w:t>Test passes if all detail checks pass.</w:t>
            </w:r>
          </w:p>
        </w:tc>
      </w:tr>
    </w:tbl>
    <w:p w:rsidR="00A006A1" w:rsidRPr="0048744C" w:rsidRDefault="00A006A1" w:rsidP="00A006A1">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A006A1" w:rsidTr="009050F4">
        <w:tc>
          <w:tcPr>
            <w:tcW w:w="1630" w:type="dxa"/>
          </w:tcPr>
          <w:p w:rsidR="00A006A1" w:rsidRDefault="00A006A1" w:rsidP="00561800">
            <w:pPr>
              <w:rPr>
                <w:b/>
                <w:bCs/>
                <w:lang w:val="en-US"/>
              </w:rPr>
            </w:pPr>
            <w:r>
              <w:rPr>
                <w:b/>
                <w:bCs/>
                <w:lang w:val="en-US"/>
              </w:rPr>
              <w:t>Test Purpose:</w:t>
            </w:r>
          </w:p>
        </w:tc>
        <w:tc>
          <w:tcPr>
            <w:tcW w:w="7229" w:type="dxa"/>
          </w:tcPr>
          <w:p w:rsidR="00A006A1" w:rsidRDefault="001C18BF" w:rsidP="00561800">
            <w:pPr>
              <w:rPr>
                <w:lang w:val="en-US"/>
              </w:rPr>
            </w:pPr>
            <w:r>
              <w:rPr>
                <w:lang w:val="en-US"/>
              </w:rPr>
              <w:fldChar w:fldCharType="begin"/>
            </w:r>
            <w:r w:rsidR="00A006A1">
              <w:rPr>
                <w:lang w:val="en-US"/>
              </w:rPr>
              <w:instrText xml:space="preserve"> REF _Ref427352877 \r \h </w:instrText>
            </w:r>
            <w:r>
              <w:rPr>
                <w:lang w:val="en-US"/>
              </w:rPr>
            </w:r>
            <w:r>
              <w:rPr>
                <w:lang w:val="en-US"/>
              </w:rPr>
              <w:fldChar w:fldCharType="separate"/>
            </w:r>
            <w:r w:rsidR="0086620D">
              <w:rPr>
                <w:lang w:val="en-US"/>
              </w:rPr>
              <w:t>Requirement 55</w:t>
            </w:r>
            <w:r>
              <w:rPr>
                <w:lang w:val="en-US"/>
              </w:rPr>
              <w:fldChar w:fldCharType="end"/>
            </w:r>
          </w:p>
        </w:tc>
      </w:tr>
      <w:tr w:rsidR="00A006A1" w:rsidTr="009050F4">
        <w:tc>
          <w:tcPr>
            <w:tcW w:w="1630" w:type="dxa"/>
          </w:tcPr>
          <w:p w:rsidR="00A006A1" w:rsidRDefault="00A006A1" w:rsidP="00561800">
            <w:pPr>
              <w:rPr>
                <w:b/>
                <w:bCs/>
                <w:lang w:val="en-US"/>
              </w:rPr>
            </w:pPr>
            <w:r>
              <w:rPr>
                <w:b/>
                <w:bCs/>
              </w:rPr>
              <w:t>Test method:</w:t>
            </w:r>
          </w:p>
        </w:tc>
        <w:tc>
          <w:tcPr>
            <w:tcW w:w="7229" w:type="dxa"/>
          </w:tcPr>
          <w:p w:rsidR="00236866" w:rsidRDefault="00236866" w:rsidP="00561800">
            <w:r>
              <w:t xml:space="preserve">In the coverage under test, verify: </w:t>
            </w:r>
          </w:p>
          <w:p w:rsidR="00546013" w:rsidRDefault="00236866" w:rsidP="00236866">
            <w:pPr>
              <w:numPr>
                <w:ilvl w:val="0"/>
                <w:numId w:val="38"/>
              </w:numPr>
            </w:pPr>
            <w:r>
              <w:t>If there is at least one direct position in the domain set of the coverage for which no range value is stored: verify that a least one null value is defined in the range set.</w:t>
            </w:r>
          </w:p>
          <w:p w:rsidR="00236866" w:rsidRDefault="00236866" w:rsidP="00236866">
            <w:pPr>
              <w:numPr>
                <w:ilvl w:val="0"/>
                <w:numId w:val="38"/>
              </w:numPr>
            </w:pPr>
            <w:r>
              <w:t>Otherwise, pass test.</w:t>
            </w:r>
          </w:p>
          <w:p w:rsidR="00A006A1" w:rsidRDefault="002C5F20" w:rsidP="00561800">
            <w:r>
              <w:t>Test passes if all detail checks pass.</w:t>
            </w:r>
          </w:p>
        </w:tc>
      </w:tr>
    </w:tbl>
    <w:p w:rsidR="001C435E" w:rsidRPr="0048744C" w:rsidRDefault="001C435E" w:rsidP="001C435E">
      <w:pPr>
        <w:rPr>
          <w:rFonts w:eastAsia="MS Mincho"/>
          <w:lang w:val="en-US"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1C435E" w:rsidTr="00FC6EEE">
        <w:tc>
          <w:tcPr>
            <w:tcW w:w="1630" w:type="dxa"/>
          </w:tcPr>
          <w:p w:rsidR="001C435E" w:rsidRDefault="001C435E" w:rsidP="00FC6EEE">
            <w:pPr>
              <w:rPr>
                <w:b/>
                <w:bCs/>
                <w:lang w:val="en-US"/>
              </w:rPr>
            </w:pPr>
            <w:r>
              <w:rPr>
                <w:b/>
                <w:bCs/>
                <w:lang w:val="en-US"/>
              </w:rPr>
              <w:t>Test Purpose:</w:t>
            </w:r>
          </w:p>
        </w:tc>
        <w:tc>
          <w:tcPr>
            <w:tcW w:w="7229" w:type="dxa"/>
          </w:tcPr>
          <w:p w:rsidR="001C435E" w:rsidRDefault="001C18BF" w:rsidP="00FC6EEE">
            <w:pPr>
              <w:rPr>
                <w:lang w:val="en-US"/>
              </w:rPr>
            </w:pPr>
            <w:r>
              <w:rPr>
                <w:lang w:val="en-US"/>
              </w:rPr>
              <w:fldChar w:fldCharType="begin"/>
            </w:r>
            <w:r w:rsidR="001C435E">
              <w:rPr>
                <w:lang w:val="en-US"/>
              </w:rPr>
              <w:instrText xml:space="preserve"> REF _Ref427352882 \r \h </w:instrText>
            </w:r>
            <w:r>
              <w:rPr>
                <w:lang w:val="en-US"/>
              </w:rPr>
            </w:r>
            <w:r>
              <w:rPr>
                <w:lang w:val="en-US"/>
              </w:rPr>
              <w:fldChar w:fldCharType="separate"/>
            </w:r>
            <w:r w:rsidR="0086620D">
              <w:rPr>
                <w:lang w:val="en-US"/>
              </w:rPr>
              <w:t>Requirement 56</w:t>
            </w:r>
            <w:r>
              <w:rPr>
                <w:lang w:val="en-US"/>
              </w:rPr>
              <w:fldChar w:fldCharType="end"/>
            </w:r>
          </w:p>
        </w:tc>
      </w:tr>
      <w:tr w:rsidR="001C435E" w:rsidTr="00FC6EEE">
        <w:tc>
          <w:tcPr>
            <w:tcW w:w="1630" w:type="dxa"/>
          </w:tcPr>
          <w:p w:rsidR="001C435E" w:rsidRDefault="001C435E" w:rsidP="00FC6EEE">
            <w:pPr>
              <w:rPr>
                <w:b/>
                <w:bCs/>
                <w:lang w:val="en-US"/>
              </w:rPr>
            </w:pPr>
            <w:r>
              <w:rPr>
                <w:b/>
                <w:bCs/>
              </w:rPr>
              <w:lastRenderedPageBreak/>
              <w:t>Test method:</w:t>
            </w:r>
          </w:p>
        </w:tc>
        <w:tc>
          <w:tcPr>
            <w:tcW w:w="7229" w:type="dxa"/>
          </w:tcPr>
          <w:p w:rsidR="009631BF" w:rsidRDefault="009631BF" w:rsidP="009631BF">
            <w:r>
              <w:t xml:space="preserve">In the coverage under test, verify that </w:t>
            </w:r>
            <w:r w:rsidR="00940F9C">
              <w:t>each partition’s range type is a subset of the coverage under test</w:t>
            </w:r>
            <w:r w:rsidR="00CF6E1A">
              <w:t>, with any eventual range component name translation duly applied</w:t>
            </w:r>
            <w:r>
              <w:t>.</w:t>
            </w:r>
          </w:p>
          <w:p w:rsidR="001C435E" w:rsidRDefault="002C5F20" w:rsidP="00FC6EEE">
            <w:r>
              <w:t>Test passes if all detail checks pass.</w:t>
            </w:r>
          </w:p>
        </w:tc>
      </w:tr>
    </w:tbl>
    <w:p w:rsidR="00A006A1" w:rsidRPr="001C435E" w:rsidRDefault="00A006A1" w:rsidP="00A006A1">
      <w:pPr>
        <w:rPr>
          <w:rFonts w:eastAsia="MS Mincho"/>
          <w:lang w:eastAsia="ja-JP"/>
        </w:rPr>
      </w:pPr>
    </w:p>
    <w:tbl>
      <w:tblPr>
        <w:tblW w:w="8859" w:type="dxa"/>
        <w:tblCellMar>
          <w:left w:w="70" w:type="dxa"/>
          <w:right w:w="70" w:type="dxa"/>
        </w:tblCellMar>
        <w:tblLook w:val="0000" w:firstRow="0" w:lastRow="0" w:firstColumn="0" w:lastColumn="0" w:noHBand="0" w:noVBand="0"/>
      </w:tblPr>
      <w:tblGrid>
        <w:gridCol w:w="1630"/>
        <w:gridCol w:w="7229"/>
      </w:tblGrid>
      <w:tr w:rsidR="00A006A1" w:rsidTr="009050F4">
        <w:tc>
          <w:tcPr>
            <w:tcW w:w="1630" w:type="dxa"/>
          </w:tcPr>
          <w:p w:rsidR="00A006A1" w:rsidRDefault="00A006A1" w:rsidP="00561800">
            <w:pPr>
              <w:rPr>
                <w:b/>
                <w:bCs/>
                <w:lang w:val="en-US"/>
              </w:rPr>
            </w:pPr>
            <w:r>
              <w:rPr>
                <w:b/>
                <w:bCs/>
                <w:lang w:val="en-US"/>
              </w:rPr>
              <w:t>Test Purpose:</w:t>
            </w:r>
          </w:p>
        </w:tc>
        <w:tc>
          <w:tcPr>
            <w:tcW w:w="7229" w:type="dxa"/>
          </w:tcPr>
          <w:p w:rsidR="00A006A1" w:rsidRDefault="001C18BF" w:rsidP="00561800">
            <w:pPr>
              <w:rPr>
                <w:lang w:val="en-US"/>
              </w:rPr>
            </w:pPr>
            <w:r>
              <w:rPr>
                <w:lang w:val="en-US"/>
              </w:rPr>
              <w:fldChar w:fldCharType="begin"/>
            </w:r>
            <w:r w:rsidR="001C435E">
              <w:rPr>
                <w:lang w:val="en-US"/>
              </w:rPr>
              <w:instrText xml:space="preserve"> REF _Ref433294457 \n \h </w:instrText>
            </w:r>
            <w:r>
              <w:rPr>
                <w:lang w:val="en-US"/>
              </w:rPr>
            </w:r>
            <w:r>
              <w:rPr>
                <w:lang w:val="en-US"/>
              </w:rPr>
              <w:fldChar w:fldCharType="separate"/>
            </w:r>
            <w:r w:rsidR="0086620D">
              <w:rPr>
                <w:lang w:val="en-US"/>
              </w:rPr>
              <w:t>Requirement 57</w:t>
            </w:r>
            <w:r>
              <w:rPr>
                <w:lang w:val="en-US"/>
              </w:rPr>
              <w:fldChar w:fldCharType="end"/>
            </w:r>
          </w:p>
        </w:tc>
      </w:tr>
      <w:tr w:rsidR="00A006A1" w:rsidTr="009050F4">
        <w:tc>
          <w:tcPr>
            <w:tcW w:w="1630" w:type="dxa"/>
          </w:tcPr>
          <w:p w:rsidR="00A006A1" w:rsidRDefault="00A006A1" w:rsidP="00561800">
            <w:pPr>
              <w:rPr>
                <w:b/>
                <w:bCs/>
                <w:lang w:val="en-US"/>
              </w:rPr>
            </w:pPr>
            <w:r>
              <w:rPr>
                <w:b/>
                <w:bCs/>
              </w:rPr>
              <w:t>Test method:</w:t>
            </w:r>
          </w:p>
        </w:tc>
        <w:tc>
          <w:tcPr>
            <w:tcW w:w="7229" w:type="dxa"/>
          </w:tcPr>
          <w:p w:rsidR="00940F9C" w:rsidRDefault="009631BF" w:rsidP="00561800">
            <w:r>
              <w:t xml:space="preserve">In the coverage under test, </w:t>
            </w:r>
            <w:r w:rsidR="00940F9C">
              <w:t xml:space="preserve">check whether there is a value missing for any range type component. If such a gap exists, </w:t>
            </w:r>
            <w:r>
              <w:t xml:space="preserve">verify that the </w:t>
            </w:r>
            <w:r w:rsidR="00940F9C">
              <w:t>range type has at least one null value defined for the range component in which this gap occurs.</w:t>
            </w:r>
          </w:p>
          <w:p w:rsidR="00A006A1" w:rsidRDefault="002C5F20" w:rsidP="00561800">
            <w:r>
              <w:t>Test passes if all detail checks pass.</w:t>
            </w:r>
          </w:p>
        </w:tc>
      </w:tr>
    </w:tbl>
    <w:p w:rsidR="005B3285" w:rsidRDefault="005B3285" w:rsidP="005B3285">
      <w:pPr>
        <w:rPr>
          <w:rFonts w:eastAsia="MS Mincho"/>
          <w:lang w:eastAsia="ja-JP"/>
        </w:rPr>
      </w:pPr>
    </w:p>
    <w:p w:rsidR="00F94A20" w:rsidRPr="00A006A1" w:rsidRDefault="00F94A20" w:rsidP="00F94A20">
      <w:pPr>
        <w:pStyle w:val="a2"/>
        <w:tabs>
          <w:tab w:val="clear" w:pos="1800"/>
          <w:tab w:val="num" w:pos="1440"/>
        </w:tabs>
        <w:ind w:left="1440" w:hanging="1440"/>
        <w:rPr>
          <w:b w:val="0"/>
          <w:i/>
          <w:szCs w:val="23"/>
        </w:rPr>
      </w:pPr>
      <w:bookmarkStart w:id="269" w:name="_Toc468070852"/>
      <w:r>
        <w:t xml:space="preserve">Conformance Test Class: </w:t>
      </w:r>
      <w:r>
        <w:rPr>
          <w:b w:val="0"/>
          <w:i/>
          <w:szCs w:val="23"/>
        </w:rPr>
        <w:t>container</w:t>
      </w:r>
      <w:bookmarkEnd w:id="269"/>
    </w:p>
    <w:tbl>
      <w:tblPr>
        <w:tblW w:w="8859" w:type="dxa"/>
        <w:tblCellMar>
          <w:left w:w="70" w:type="dxa"/>
          <w:right w:w="70" w:type="dxa"/>
        </w:tblCellMar>
        <w:tblLook w:val="0000" w:firstRow="0" w:lastRow="0" w:firstColumn="0" w:lastColumn="0" w:noHBand="0" w:noVBand="0"/>
      </w:tblPr>
      <w:tblGrid>
        <w:gridCol w:w="1630"/>
        <w:gridCol w:w="7229"/>
      </w:tblGrid>
      <w:tr w:rsidR="005B3285" w:rsidTr="00A40A08">
        <w:tc>
          <w:tcPr>
            <w:tcW w:w="1630" w:type="dxa"/>
          </w:tcPr>
          <w:p w:rsidR="005B3285" w:rsidRDefault="005B3285" w:rsidP="00A40A08">
            <w:pPr>
              <w:rPr>
                <w:b/>
                <w:bCs/>
                <w:lang w:val="en-US"/>
              </w:rPr>
            </w:pPr>
            <w:r>
              <w:rPr>
                <w:b/>
                <w:bCs/>
                <w:lang w:val="en-US"/>
              </w:rPr>
              <w:t>Test Purpose:</w:t>
            </w:r>
          </w:p>
        </w:tc>
        <w:tc>
          <w:tcPr>
            <w:tcW w:w="7229" w:type="dxa"/>
          </w:tcPr>
          <w:p w:rsidR="005B3285" w:rsidRDefault="001C18BF" w:rsidP="00A40A08">
            <w:pPr>
              <w:rPr>
                <w:lang w:val="en-US"/>
              </w:rPr>
            </w:pPr>
            <w:r>
              <w:rPr>
                <w:lang w:val="en-US"/>
              </w:rPr>
              <w:fldChar w:fldCharType="begin"/>
            </w:r>
            <w:r w:rsidR="005B3285">
              <w:rPr>
                <w:lang w:val="en-US"/>
              </w:rPr>
              <w:instrText xml:space="preserve"> REF _Ref445407662 \r \h </w:instrText>
            </w:r>
            <w:r>
              <w:rPr>
                <w:lang w:val="en-US"/>
              </w:rPr>
            </w:r>
            <w:r>
              <w:rPr>
                <w:lang w:val="en-US"/>
              </w:rPr>
              <w:fldChar w:fldCharType="separate"/>
            </w:r>
            <w:r w:rsidR="0086620D">
              <w:rPr>
                <w:lang w:val="en-US"/>
              </w:rPr>
              <w:t>Requirement 58</w:t>
            </w:r>
            <w:r>
              <w:rPr>
                <w:lang w:val="en-US"/>
              </w:rPr>
              <w:fldChar w:fldCharType="end"/>
            </w:r>
          </w:p>
        </w:tc>
      </w:tr>
      <w:tr w:rsidR="005B3285" w:rsidTr="00A40A08">
        <w:tc>
          <w:tcPr>
            <w:tcW w:w="1630" w:type="dxa"/>
          </w:tcPr>
          <w:p w:rsidR="005B3285" w:rsidRDefault="005B3285" w:rsidP="00A40A08">
            <w:pPr>
              <w:rPr>
                <w:b/>
                <w:bCs/>
                <w:lang w:val="en-US"/>
              </w:rPr>
            </w:pPr>
            <w:r>
              <w:rPr>
                <w:b/>
                <w:bCs/>
              </w:rPr>
              <w:t>Test method:</w:t>
            </w:r>
          </w:p>
        </w:tc>
        <w:tc>
          <w:tcPr>
            <w:tcW w:w="7229" w:type="dxa"/>
          </w:tcPr>
          <w:p w:rsidR="005B3285" w:rsidRDefault="005B3285" w:rsidP="00A40A08">
            <w:r>
              <w:t>On the object under test, no tests are def</w:t>
            </w:r>
            <w:r w:rsidR="006B3C8B">
              <w:t>ined in this standard (structur</w:t>
            </w:r>
            <w:r>
              <w:t>al constraints will be added by applications instantiating this scheme).</w:t>
            </w:r>
          </w:p>
          <w:p w:rsidR="005B3285" w:rsidRDefault="005B3285" w:rsidP="005B3285">
            <w:r>
              <w:t>Test passes always.</w:t>
            </w:r>
          </w:p>
        </w:tc>
      </w:tr>
    </w:tbl>
    <w:p w:rsidR="00A81A4F" w:rsidRDefault="00A81A4F">
      <w:pPr>
        <w:tabs>
          <w:tab w:val="center" w:pos="4320"/>
        </w:tabs>
      </w:pPr>
    </w:p>
    <w:p w:rsidR="006702F6" w:rsidRDefault="001E219F" w:rsidP="00812356">
      <w:pPr>
        <w:pStyle w:val="Heading1"/>
        <w:pageBreakBefore/>
        <w:numPr>
          <w:ilvl w:val="0"/>
          <w:numId w:val="0"/>
        </w:numPr>
        <w:jc w:val="center"/>
      </w:pPr>
      <w:bookmarkStart w:id="270" w:name="_Toc468070853"/>
      <w:r>
        <w:lastRenderedPageBreak/>
        <w:t>Annex B</w:t>
      </w:r>
      <w:r>
        <w:br/>
        <w:t>(non-normative)</w:t>
      </w:r>
      <w:r w:rsidR="006702F6">
        <w:t xml:space="preserve"> </w:t>
      </w:r>
      <w:r w:rsidR="006702F6">
        <w:br/>
        <w:t>Revision History</w:t>
      </w:r>
      <w:bookmarkEnd w:id="270"/>
      <w:r w:rsidR="006702F6">
        <w:br/>
      </w:r>
    </w:p>
    <w:tbl>
      <w:tblPr>
        <w:tblW w:w="86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5"/>
        <w:gridCol w:w="695"/>
        <w:gridCol w:w="1890"/>
        <w:gridCol w:w="1843"/>
        <w:gridCol w:w="3129"/>
      </w:tblGrid>
      <w:tr w:rsidR="006702F6" w:rsidTr="006702F6">
        <w:trPr>
          <w:cantSplit/>
        </w:trPr>
        <w:tc>
          <w:tcPr>
            <w:tcW w:w="1105"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header"/>
              <w:spacing w:before="0" w:after="0"/>
              <w:rPr>
                <w:lang w:val="en-US"/>
              </w:rPr>
            </w:pPr>
            <w:r>
              <w:rPr>
                <w:lang w:val="en-US"/>
              </w:rPr>
              <w:t>Date</w:t>
            </w:r>
          </w:p>
        </w:tc>
        <w:tc>
          <w:tcPr>
            <w:tcW w:w="695"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header"/>
              <w:spacing w:before="0" w:after="0"/>
              <w:rPr>
                <w:lang w:val="en-US"/>
              </w:rPr>
            </w:pPr>
            <w:r>
              <w:rPr>
                <w:lang w:val="en-US"/>
              </w:rPr>
              <w:t>Release</w:t>
            </w:r>
          </w:p>
        </w:tc>
        <w:tc>
          <w:tcPr>
            <w:tcW w:w="1890"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header"/>
              <w:spacing w:before="0" w:after="0"/>
              <w:rPr>
                <w:lang w:val="en-US"/>
              </w:rPr>
            </w:pPr>
            <w:r>
              <w:rPr>
                <w:lang w:val="en-US"/>
              </w:rPr>
              <w:t>Author</w:t>
            </w:r>
          </w:p>
        </w:tc>
        <w:tc>
          <w:tcPr>
            <w:tcW w:w="1843"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header"/>
              <w:spacing w:before="0" w:after="0"/>
              <w:rPr>
                <w:lang w:val="en-US"/>
              </w:rPr>
            </w:pPr>
            <w:r>
              <w:rPr>
                <w:lang w:val="en-US"/>
              </w:rPr>
              <w:t>Paragraph modified</w:t>
            </w:r>
          </w:p>
        </w:tc>
        <w:tc>
          <w:tcPr>
            <w:tcW w:w="3129"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header"/>
              <w:spacing w:before="0" w:after="0"/>
              <w:rPr>
                <w:lang w:val="en-US"/>
              </w:rPr>
            </w:pPr>
            <w:r>
              <w:rPr>
                <w:lang w:val="en-US"/>
              </w:rPr>
              <w:t>Description</w:t>
            </w:r>
          </w:p>
        </w:tc>
      </w:tr>
      <w:tr w:rsidR="006702F6" w:rsidTr="006702F6">
        <w:trPr>
          <w:cantSplit/>
        </w:trPr>
        <w:tc>
          <w:tcPr>
            <w:tcW w:w="1105"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text"/>
              <w:spacing w:before="0" w:after="0"/>
              <w:jc w:val="center"/>
              <w:rPr>
                <w:lang w:val="en-US"/>
              </w:rPr>
            </w:pPr>
            <w:r>
              <w:rPr>
                <w:lang w:val="en-US"/>
              </w:rPr>
              <w:t>2015-07-23</w:t>
            </w:r>
          </w:p>
        </w:tc>
        <w:tc>
          <w:tcPr>
            <w:tcW w:w="695"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text"/>
              <w:spacing w:before="0" w:after="0"/>
              <w:jc w:val="center"/>
              <w:rPr>
                <w:lang w:val="en-US"/>
              </w:rPr>
            </w:pPr>
            <w:r>
              <w:rPr>
                <w:lang w:val="en-US"/>
              </w:rPr>
              <w:t>1.1.0</w:t>
            </w:r>
          </w:p>
        </w:tc>
        <w:tc>
          <w:tcPr>
            <w:tcW w:w="1890" w:type="dxa"/>
            <w:tcBorders>
              <w:top w:val="single" w:sz="4" w:space="0" w:color="auto"/>
              <w:left w:val="single" w:sz="4" w:space="0" w:color="auto"/>
              <w:bottom w:val="single" w:sz="4" w:space="0" w:color="auto"/>
              <w:right w:val="single" w:sz="4" w:space="0" w:color="auto"/>
            </w:tcBorders>
          </w:tcPr>
          <w:p w:rsidR="006702F6" w:rsidRPr="006702F6" w:rsidRDefault="006702F6" w:rsidP="006702F6">
            <w:pPr>
              <w:pStyle w:val="OGCtabletext"/>
              <w:spacing w:before="0" w:after="0"/>
              <w:jc w:val="center"/>
              <w:rPr>
                <w:lang w:val="en-US"/>
              </w:rPr>
            </w:pPr>
            <w:r w:rsidRPr="006702F6">
              <w:rPr>
                <w:lang w:val="en-US"/>
              </w:rPr>
              <w:t>Peter Baumann</w:t>
            </w:r>
          </w:p>
        </w:tc>
        <w:tc>
          <w:tcPr>
            <w:tcW w:w="1843"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text"/>
              <w:spacing w:before="0" w:after="0"/>
              <w:jc w:val="center"/>
              <w:rPr>
                <w:lang w:val="en-US"/>
              </w:rPr>
            </w:pPr>
            <w:r>
              <w:rPr>
                <w:lang w:val="en-US"/>
              </w:rPr>
              <w:t>All</w:t>
            </w:r>
          </w:p>
        </w:tc>
        <w:tc>
          <w:tcPr>
            <w:tcW w:w="3129" w:type="dxa"/>
            <w:tcBorders>
              <w:top w:val="single" w:sz="4" w:space="0" w:color="auto"/>
              <w:left w:val="single" w:sz="4" w:space="0" w:color="auto"/>
              <w:bottom w:val="single" w:sz="4" w:space="0" w:color="auto"/>
              <w:right w:val="single" w:sz="4" w:space="0" w:color="auto"/>
            </w:tcBorders>
          </w:tcPr>
          <w:p w:rsidR="006702F6" w:rsidRDefault="006702F6" w:rsidP="006702F6">
            <w:pPr>
              <w:pStyle w:val="OGCtabletext"/>
              <w:spacing w:before="0" w:after="0"/>
              <w:rPr>
                <w:lang w:val="en-US"/>
              </w:rPr>
            </w:pPr>
            <w:r>
              <w:rPr>
                <w:lang w:val="en-US"/>
              </w:rPr>
              <w:t>Reworked for 1.1, based on 1.0</w:t>
            </w:r>
          </w:p>
        </w:tc>
      </w:tr>
      <w:tr w:rsidR="006702F6" w:rsidRPr="006702F6" w:rsidTr="006702F6">
        <w:trPr>
          <w:cantSplit/>
        </w:trPr>
        <w:tc>
          <w:tcPr>
            <w:tcW w:w="1105" w:type="dxa"/>
            <w:tcBorders>
              <w:top w:val="single" w:sz="4" w:space="0" w:color="auto"/>
              <w:left w:val="single" w:sz="4" w:space="0" w:color="auto"/>
              <w:bottom w:val="single" w:sz="4" w:space="0" w:color="auto"/>
              <w:right w:val="single" w:sz="4" w:space="0" w:color="auto"/>
            </w:tcBorders>
          </w:tcPr>
          <w:p w:rsidR="006702F6" w:rsidRDefault="00163213" w:rsidP="006702F6">
            <w:pPr>
              <w:pStyle w:val="OGCtabletext"/>
              <w:spacing w:before="0" w:after="0"/>
              <w:jc w:val="center"/>
              <w:rPr>
                <w:lang w:val="en-US"/>
              </w:rPr>
            </w:pPr>
            <w:r>
              <w:rPr>
                <w:lang w:val="en-US"/>
              </w:rPr>
              <w:t>2015-11-22</w:t>
            </w:r>
          </w:p>
        </w:tc>
        <w:tc>
          <w:tcPr>
            <w:tcW w:w="695" w:type="dxa"/>
            <w:tcBorders>
              <w:top w:val="single" w:sz="4" w:space="0" w:color="auto"/>
              <w:left w:val="single" w:sz="4" w:space="0" w:color="auto"/>
              <w:bottom w:val="single" w:sz="4" w:space="0" w:color="auto"/>
              <w:right w:val="single" w:sz="4" w:space="0" w:color="auto"/>
            </w:tcBorders>
          </w:tcPr>
          <w:p w:rsidR="006702F6" w:rsidRDefault="00163213" w:rsidP="006702F6">
            <w:pPr>
              <w:pStyle w:val="OGCtabletext"/>
              <w:spacing w:before="0" w:after="0"/>
              <w:jc w:val="center"/>
              <w:rPr>
                <w:lang w:val="en-US"/>
              </w:rPr>
            </w:pPr>
            <w:r>
              <w:rPr>
                <w:lang w:val="en-US"/>
              </w:rPr>
              <w:t>1.1.0</w:t>
            </w:r>
          </w:p>
        </w:tc>
        <w:tc>
          <w:tcPr>
            <w:tcW w:w="1890" w:type="dxa"/>
            <w:tcBorders>
              <w:top w:val="single" w:sz="4" w:space="0" w:color="auto"/>
              <w:left w:val="single" w:sz="4" w:space="0" w:color="auto"/>
              <w:bottom w:val="single" w:sz="4" w:space="0" w:color="auto"/>
              <w:right w:val="single" w:sz="4" w:space="0" w:color="auto"/>
            </w:tcBorders>
          </w:tcPr>
          <w:p w:rsidR="006702F6" w:rsidRPr="006702F6" w:rsidRDefault="00163213" w:rsidP="006702F6">
            <w:pPr>
              <w:pStyle w:val="OGCtabletext"/>
              <w:spacing w:before="0" w:after="0"/>
              <w:jc w:val="center"/>
              <w:rPr>
                <w:lang w:val="en-US"/>
              </w:rPr>
            </w:pPr>
            <w:r>
              <w:rPr>
                <w:lang w:val="en-US"/>
              </w:rPr>
              <w:t>Peter Baumann</w:t>
            </w:r>
          </w:p>
        </w:tc>
        <w:tc>
          <w:tcPr>
            <w:tcW w:w="1843" w:type="dxa"/>
            <w:tcBorders>
              <w:top w:val="single" w:sz="4" w:space="0" w:color="auto"/>
              <w:left w:val="single" w:sz="4" w:space="0" w:color="auto"/>
              <w:bottom w:val="single" w:sz="4" w:space="0" w:color="auto"/>
              <w:right w:val="single" w:sz="4" w:space="0" w:color="auto"/>
            </w:tcBorders>
          </w:tcPr>
          <w:p w:rsidR="006702F6" w:rsidRPr="006702F6" w:rsidRDefault="00163213" w:rsidP="006702F6">
            <w:pPr>
              <w:pStyle w:val="OGCtabletext"/>
              <w:spacing w:before="0" w:after="0"/>
              <w:jc w:val="center"/>
              <w:rPr>
                <w:lang w:val="en-US"/>
              </w:rPr>
            </w:pPr>
            <w:r>
              <w:rPr>
                <w:lang w:val="en-US"/>
              </w:rPr>
              <w:t>Annex A</w:t>
            </w:r>
          </w:p>
        </w:tc>
        <w:tc>
          <w:tcPr>
            <w:tcW w:w="3129" w:type="dxa"/>
            <w:tcBorders>
              <w:top w:val="single" w:sz="4" w:space="0" w:color="auto"/>
              <w:left w:val="single" w:sz="4" w:space="0" w:color="auto"/>
              <w:bottom w:val="single" w:sz="4" w:space="0" w:color="auto"/>
              <w:right w:val="single" w:sz="4" w:space="0" w:color="auto"/>
            </w:tcBorders>
          </w:tcPr>
          <w:p w:rsidR="006702F6" w:rsidRPr="006702F6" w:rsidRDefault="00163213" w:rsidP="006702F6">
            <w:pPr>
              <w:pStyle w:val="OGCtabletext"/>
              <w:spacing w:before="0" w:after="0"/>
              <w:rPr>
                <w:lang w:val="en-US"/>
              </w:rPr>
            </w:pPr>
            <w:r>
              <w:rPr>
                <w:lang w:val="en-US"/>
              </w:rPr>
              <w:t>Added test suite</w:t>
            </w:r>
          </w:p>
        </w:tc>
      </w:tr>
      <w:tr w:rsidR="005B3285" w:rsidRPr="006702F6" w:rsidTr="006702F6">
        <w:trPr>
          <w:cantSplit/>
        </w:trPr>
        <w:tc>
          <w:tcPr>
            <w:tcW w:w="1105" w:type="dxa"/>
            <w:tcBorders>
              <w:top w:val="single" w:sz="4" w:space="0" w:color="auto"/>
              <w:left w:val="single" w:sz="4" w:space="0" w:color="auto"/>
              <w:bottom w:val="single" w:sz="4" w:space="0" w:color="auto"/>
              <w:right w:val="single" w:sz="4" w:space="0" w:color="auto"/>
            </w:tcBorders>
          </w:tcPr>
          <w:p w:rsidR="005B3285" w:rsidRDefault="005B3285" w:rsidP="005417D0">
            <w:pPr>
              <w:pStyle w:val="OGCtabletext"/>
              <w:spacing w:before="0" w:after="0"/>
              <w:jc w:val="center"/>
              <w:rPr>
                <w:lang w:val="en-US"/>
              </w:rPr>
            </w:pPr>
            <w:r>
              <w:rPr>
                <w:lang w:val="en-US"/>
              </w:rPr>
              <w:t>2016-0</w:t>
            </w:r>
            <w:r w:rsidR="002F4C8A">
              <w:rPr>
                <w:lang w:val="en-US"/>
              </w:rPr>
              <w:t>5</w:t>
            </w:r>
            <w:r>
              <w:rPr>
                <w:lang w:val="en-US"/>
              </w:rPr>
              <w:t>-</w:t>
            </w:r>
            <w:r w:rsidR="005417D0">
              <w:rPr>
                <w:lang w:val="en-US"/>
              </w:rPr>
              <w:t>24</w:t>
            </w:r>
          </w:p>
        </w:tc>
        <w:tc>
          <w:tcPr>
            <w:tcW w:w="695" w:type="dxa"/>
            <w:tcBorders>
              <w:top w:val="single" w:sz="4" w:space="0" w:color="auto"/>
              <w:left w:val="single" w:sz="4" w:space="0" w:color="auto"/>
              <w:bottom w:val="single" w:sz="4" w:space="0" w:color="auto"/>
              <w:right w:val="single" w:sz="4" w:space="0" w:color="auto"/>
            </w:tcBorders>
          </w:tcPr>
          <w:p w:rsidR="005B3285" w:rsidRDefault="005B3285" w:rsidP="006702F6">
            <w:pPr>
              <w:pStyle w:val="OGCtabletext"/>
              <w:spacing w:before="0" w:after="0"/>
              <w:jc w:val="center"/>
              <w:rPr>
                <w:lang w:val="en-US"/>
              </w:rPr>
            </w:pPr>
            <w:r>
              <w:rPr>
                <w:lang w:val="en-US"/>
              </w:rPr>
              <w:t>1.1.0</w:t>
            </w:r>
          </w:p>
        </w:tc>
        <w:tc>
          <w:tcPr>
            <w:tcW w:w="1890" w:type="dxa"/>
            <w:tcBorders>
              <w:top w:val="single" w:sz="4" w:space="0" w:color="auto"/>
              <w:left w:val="single" w:sz="4" w:space="0" w:color="auto"/>
              <w:bottom w:val="single" w:sz="4" w:space="0" w:color="auto"/>
              <w:right w:val="single" w:sz="4" w:space="0" w:color="auto"/>
            </w:tcBorders>
          </w:tcPr>
          <w:p w:rsidR="005B3285" w:rsidRPr="002F4C8A" w:rsidRDefault="005B3285" w:rsidP="006702F6">
            <w:pPr>
              <w:pStyle w:val="OGCtabletext"/>
              <w:spacing w:before="0" w:after="0"/>
              <w:jc w:val="center"/>
              <w:rPr>
                <w:lang w:val="de-DE"/>
              </w:rPr>
            </w:pPr>
            <w:r w:rsidRPr="002F4C8A">
              <w:rPr>
                <w:lang w:val="de-DE"/>
              </w:rPr>
              <w:t xml:space="preserve">Peter Baumann, </w:t>
            </w:r>
            <w:r w:rsidRPr="002F4C8A">
              <w:rPr>
                <w:lang w:val="de-DE"/>
              </w:rPr>
              <w:br/>
              <w:t>Eric Hirschorn</w:t>
            </w:r>
            <w:r w:rsidR="002F4C8A" w:rsidRPr="002F4C8A">
              <w:rPr>
                <w:lang w:val="de-DE"/>
              </w:rPr>
              <w:t>,</w:t>
            </w:r>
            <w:r w:rsidR="002F4C8A" w:rsidRPr="002F4C8A">
              <w:rPr>
                <w:lang w:val="de-DE"/>
              </w:rPr>
              <w:br/>
              <w:t>Joan Maso</w:t>
            </w:r>
          </w:p>
        </w:tc>
        <w:tc>
          <w:tcPr>
            <w:tcW w:w="1843" w:type="dxa"/>
            <w:tcBorders>
              <w:top w:val="single" w:sz="4" w:space="0" w:color="auto"/>
              <w:left w:val="single" w:sz="4" w:space="0" w:color="auto"/>
              <w:bottom w:val="single" w:sz="4" w:space="0" w:color="auto"/>
              <w:right w:val="single" w:sz="4" w:space="0" w:color="auto"/>
            </w:tcBorders>
          </w:tcPr>
          <w:p w:rsidR="005B3285" w:rsidRDefault="005B3285" w:rsidP="006702F6">
            <w:pPr>
              <w:pStyle w:val="OGCtabletext"/>
              <w:spacing w:before="0" w:after="0"/>
              <w:jc w:val="center"/>
              <w:rPr>
                <w:lang w:val="en-US"/>
              </w:rPr>
            </w:pPr>
            <w:r>
              <w:rPr>
                <w:lang w:val="en-US"/>
              </w:rPr>
              <w:t>All</w:t>
            </w:r>
          </w:p>
        </w:tc>
        <w:tc>
          <w:tcPr>
            <w:tcW w:w="3129" w:type="dxa"/>
            <w:tcBorders>
              <w:top w:val="single" w:sz="4" w:space="0" w:color="auto"/>
              <w:left w:val="single" w:sz="4" w:space="0" w:color="auto"/>
              <w:bottom w:val="single" w:sz="4" w:space="0" w:color="auto"/>
              <w:right w:val="single" w:sz="4" w:space="0" w:color="auto"/>
            </w:tcBorders>
          </w:tcPr>
          <w:p w:rsidR="005B3285" w:rsidRDefault="005B3285" w:rsidP="006702F6">
            <w:pPr>
              <w:pStyle w:val="OGCtabletext"/>
              <w:spacing w:before="0" w:after="0"/>
              <w:rPr>
                <w:lang w:val="en-US"/>
              </w:rPr>
            </w:pPr>
            <w:r>
              <w:rPr>
                <w:lang w:val="en-US"/>
              </w:rPr>
              <w:t>Reflected RFC comments and further stakeholder input</w:t>
            </w:r>
            <w:r w:rsidR="002F4C8A">
              <w:rPr>
                <w:lang w:val="en-US"/>
              </w:rPr>
              <w:t>; added JSON</w:t>
            </w:r>
            <w:r w:rsidR="005417D0">
              <w:rPr>
                <w:lang w:val="en-US"/>
              </w:rPr>
              <w:t xml:space="preserve"> and JSON-LD/RDF</w:t>
            </w:r>
          </w:p>
        </w:tc>
      </w:tr>
      <w:tr w:rsidR="00B50FC6" w:rsidRPr="006702F6" w:rsidTr="006702F6">
        <w:trPr>
          <w:cantSplit/>
        </w:trPr>
        <w:tc>
          <w:tcPr>
            <w:tcW w:w="1105" w:type="dxa"/>
            <w:tcBorders>
              <w:top w:val="single" w:sz="4" w:space="0" w:color="auto"/>
              <w:left w:val="single" w:sz="4" w:space="0" w:color="auto"/>
              <w:bottom w:val="single" w:sz="4" w:space="0" w:color="auto"/>
              <w:right w:val="single" w:sz="4" w:space="0" w:color="auto"/>
            </w:tcBorders>
          </w:tcPr>
          <w:p w:rsidR="00B50FC6" w:rsidRDefault="000833EB" w:rsidP="005417D0">
            <w:pPr>
              <w:pStyle w:val="OGCtabletext"/>
              <w:spacing w:before="0" w:after="0"/>
              <w:jc w:val="center"/>
              <w:rPr>
                <w:lang w:val="en-US"/>
              </w:rPr>
            </w:pPr>
            <w:r>
              <w:rPr>
                <w:lang w:val="en-US"/>
              </w:rPr>
              <w:t>2016-11-27</w:t>
            </w:r>
          </w:p>
        </w:tc>
        <w:tc>
          <w:tcPr>
            <w:tcW w:w="695" w:type="dxa"/>
            <w:tcBorders>
              <w:top w:val="single" w:sz="4" w:space="0" w:color="auto"/>
              <w:left w:val="single" w:sz="4" w:space="0" w:color="auto"/>
              <w:bottom w:val="single" w:sz="4" w:space="0" w:color="auto"/>
              <w:right w:val="single" w:sz="4" w:space="0" w:color="auto"/>
            </w:tcBorders>
          </w:tcPr>
          <w:p w:rsidR="00B50FC6" w:rsidRDefault="00B50FC6" w:rsidP="006702F6">
            <w:pPr>
              <w:pStyle w:val="OGCtabletext"/>
              <w:spacing w:before="0" w:after="0"/>
              <w:jc w:val="center"/>
              <w:rPr>
                <w:lang w:val="en-US"/>
              </w:rPr>
            </w:pPr>
            <w:r>
              <w:rPr>
                <w:lang w:val="en-US"/>
              </w:rPr>
              <w:t>1.1.0</w:t>
            </w:r>
          </w:p>
        </w:tc>
        <w:tc>
          <w:tcPr>
            <w:tcW w:w="1890" w:type="dxa"/>
            <w:tcBorders>
              <w:top w:val="single" w:sz="4" w:space="0" w:color="auto"/>
              <w:left w:val="single" w:sz="4" w:space="0" w:color="auto"/>
              <w:bottom w:val="single" w:sz="4" w:space="0" w:color="auto"/>
              <w:right w:val="single" w:sz="4" w:space="0" w:color="auto"/>
            </w:tcBorders>
          </w:tcPr>
          <w:p w:rsidR="00B50FC6" w:rsidRPr="002F4C8A" w:rsidRDefault="00B50FC6" w:rsidP="006702F6">
            <w:pPr>
              <w:pStyle w:val="OGCtabletext"/>
              <w:spacing w:before="0" w:after="0"/>
              <w:jc w:val="center"/>
              <w:rPr>
                <w:lang w:val="de-DE"/>
              </w:rPr>
            </w:pPr>
            <w:r>
              <w:rPr>
                <w:lang w:val="de-DE"/>
              </w:rPr>
              <w:t>Peter Baumann</w:t>
            </w:r>
          </w:p>
        </w:tc>
        <w:tc>
          <w:tcPr>
            <w:tcW w:w="1843" w:type="dxa"/>
            <w:tcBorders>
              <w:top w:val="single" w:sz="4" w:space="0" w:color="auto"/>
              <w:left w:val="single" w:sz="4" w:space="0" w:color="auto"/>
              <w:bottom w:val="single" w:sz="4" w:space="0" w:color="auto"/>
              <w:right w:val="single" w:sz="4" w:space="0" w:color="auto"/>
            </w:tcBorders>
          </w:tcPr>
          <w:p w:rsidR="00B50FC6" w:rsidRDefault="00B50FC6" w:rsidP="006702F6">
            <w:pPr>
              <w:pStyle w:val="OGCtabletext"/>
              <w:spacing w:before="0" w:after="0"/>
              <w:jc w:val="center"/>
              <w:rPr>
                <w:lang w:val="en-US"/>
              </w:rPr>
            </w:pPr>
            <w:r>
              <w:rPr>
                <w:lang w:val="en-US"/>
              </w:rPr>
              <w:t>Intro, Annex B</w:t>
            </w:r>
          </w:p>
        </w:tc>
        <w:tc>
          <w:tcPr>
            <w:tcW w:w="3129" w:type="dxa"/>
            <w:tcBorders>
              <w:top w:val="single" w:sz="4" w:space="0" w:color="auto"/>
              <w:left w:val="single" w:sz="4" w:space="0" w:color="auto"/>
              <w:bottom w:val="single" w:sz="4" w:space="0" w:color="auto"/>
              <w:right w:val="single" w:sz="4" w:space="0" w:color="auto"/>
            </w:tcBorders>
          </w:tcPr>
          <w:p w:rsidR="00B50FC6" w:rsidRDefault="00B50FC6" w:rsidP="006702F6">
            <w:pPr>
              <w:pStyle w:val="OGCtabletext"/>
              <w:spacing w:before="0" w:after="0"/>
              <w:rPr>
                <w:lang w:val="en-US"/>
              </w:rPr>
            </w:pPr>
            <w:r>
              <w:rPr>
                <w:lang w:val="en-US"/>
              </w:rPr>
              <w:t>More background explanations</w:t>
            </w:r>
            <w:r w:rsidR="000833EB">
              <w:rPr>
                <w:lang w:val="en-US"/>
              </w:rPr>
              <w:t>,</w:t>
            </w:r>
            <w:r w:rsidR="000833EB">
              <w:rPr>
                <w:lang w:val="en-US"/>
              </w:rPr>
              <w:br/>
              <w:t>resolution of TC vote comments</w:t>
            </w:r>
          </w:p>
        </w:tc>
      </w:tr>
    </w:tbl>
    <w:p w:rsidR="006702F6" w:rsidRPr="006702F6" w:rsidRDefault="006702F6" w:rsidP="006702F6"/>
    <w:p w:rsidR="007E6FA5" w:rsidRDefault="007E6FA5" w:rsidP="00812356">
      <w:pPr>
        <w:pStyle w:val="Heading1"/>
        <w:pageBreakBefore/>
        <w:numPr>
          <w:ilvl w:val="0"/>
          <w:numId w:val="0"/>
        </w:numPr>
        <w:jc w:val="center"/>
      </w:pPr>
      <w:bookmarkStart w:id="271" w:name="_Toc468070854"/>
      <w:r>
        <w:lastRenderedPageBreak/>
        <w:t xml:space="preserve">Annex </w:t>
      </w:r>
      <w:r w:rsidR="008061B2">
        <w:t>C</w:t>
      </w:r>
      <w:r>
        <w:br/>
        <w:t>(</w:t>
      </w:r>
      <w:r w:rsidR="0007588C">
        <w:t>non-no</w:t>
      </w:r>
      <w:r>
        <w:t>rmative)</w:t>
      </w:r>
      <w:r>
        <w:br/>
        <w:t xml:space="preserve">Complete </w:t>
      </w:r>
      <w:r w:rsidRPr="009761C1">
        <w:rPr>
          <w:rStyle w:val="Codefragment-keyword"/>
        </w:rPr>
        <w:t>CIS::AbstractCoverage</w:t>
      </w:r>
      <w:r>
        <w:t xml:space="preserve"> UML diagram</w:t>
      </w:r>
      <w:r w:rsidR="009761C1">
        <w:t xml:space="preserve"> collection</w:t>
      </w:r>
      <w:bookmarkEnd w:id="271"/>
    </w:p>
    <w:p w:rsidR="000242B9" w:rsidRDefault="000242B9" w:rsidP="00575B8B">
      <w:r>
        <w:t>This Annex summarizes the UML diagrams presented in the normative part. For the reader’s convenience they are split into coverage types, coverage structure, and grid coverages.</w:t>
      </w:r>
    </w:p>
    <w:p w:rsidR="007E6FA5" w:rsidRDefault="001A6C76" w:rsidP="00BE2A51">
      <w:pPr>
        <w:jc w:val="center"/>
      </w:pPr>
      <w:r>
        <w:rPr>
          <w:noProof/>
          <w:lang w:val="en-US"/>
        </w:rPr>
        <w:drawing>
          <wp:inline distT="0" distB="0" distL="0" distR="0">
            <wp:extent cx="5473065" cy="22656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cstate="print"/>
                    <a:srcRect/>
                    <a:stretch>
                      <a:fillRect/>
                    </a:stretch>
                  </pic:blipFill>
                  <pic:spPr bwMode="auto">
                    <a:xfrm>
                      <a:off x="0" y="0"/>
                      <a:ext cx="5473065" cy="2265680"/>
                    </a:xfrm>
                    <a:prstGeom prst="rect">
                      <a:avLst/>
                    </a:prstGeom>
                    <a:noFill/>
                    <a:ln w="9525">
                      <a:noFill/>
                      <a:miter lim="800000"/>
                      <a:headEnd/>
                      <a:tailEnd/>
                    </a:ln>
                  </pic:spPr>
                </pic:pic>
              </a:graphicData>
            </a:graphic>
          </wp:inline>
        </w:drawing>
      </w:r>
    </w:p>
    <w:p w:rsidR="009761C1" w:rsidRDefault="009761C1" w:rsidP="009761C1">
      <w:pPr>
        <w:pStyle w:val="Figuretitle"/>
      </w:pPr>
      <w:r>
        <w:t xml:space="preserve">Figure </w:t>
      </w:r>
      <w:r w:rsidR="00933787">
        <w:fldChar w:fldCharType="begin"/>
      </w:r>
      <w:r w:rsidR="00933787">
        <w:instrText xml:space="preserve"> SEQ "Figure" \*Arabic </w:instrText>
      </w:r>
      <w:r w:rsidR="00933787">
        <w:fldChar w:fldCharType="separate"/>
      </w:r>
      <w:r w:rsidR="0086620D">
        <w:rPr>
          <w:noProof/>
        </w:rPr>
        <w:t>14</w:t>
      </w:r>
      <w:r w:rsidR="00933787">
        <w:rPr>
          <w:noProof/>
        </w:rPr>
        <w:fldChar w:fldCharType="end"/>
      </w:r>
      <w:r>
        <w:t>:</w:t>
      </w:r>
      <w:r>
        <w:rPr>
          <w:b w:val="0"/>
          <w:bCs w:val="0"/>
          <w:i/>
          <w:iCs/>
        </w:rPr>
        <w:t xml:space="preserve"> </w:t>
      </w:r>
      <w:r>
        <w:t>Coverage types</w:t>
      </w:r>
    </w:p>
    <w:p w:rsidR="00982CA3" w:rsidRPr="00982CA3" w:rsidRDefault="00982CA3" w:rsidP="00982CA3"/>
    <w:p w:rsidR="009761C1" w:rsidRDefault="001A6C76" w:rsidP="00BE2A51">
      <w:pPr>
        <w:jc w:val="center"/>
      </w:pPr>
      <w:r>
        <w:rPr>
          <w:noProof/>
          <w:lang w:val="en-US"/>
        </w:rPr>
        <w:drawing>
          <wp:inline distT="0" distB="0" distL="0" distR="0">
            <wp:extent cx="5479415" cy="3555365"/>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cstate="print"/>
                    <a:srcRect/>
                    <a:stretch>
                      <a:fillRect/>
                    </a:stretch>
                  </pic:blipFill>
                  <pic:spPr bwMode="auto">
                    <a:xfrm>
                      <a:off x="0" y="0"/>
                      <a:ext cx="5479415" cy="3555365"/>
                    </a:xfrm>
                    <a:prstGeom prst="rect">
                      <a:avLst/>
                    </a:prstGeom>
                    <a:noFill/>
                    <a:ln w="9525">
                      <a:noFill/>
                      <a:miter lim="800000"/>
                      <a:headEnd/>
                      <a:tailEnd/>
                    </a:ln>
                  </pic:spPr>
                </pic:pic>
              </a:graphicData>
            </a:graphic>
          </wp:inline>
        </w:drawing>
      </w:r>
    </w:p>
    <w:p w:rsidR="009761C1" w:rsidRPr="00D1077E" w:rsidRDefault="009761C1" w:rsidP="009761C1">
      <w:pPr>
        <w:pStyle w:val="Figuretitle"/>
      </w:pPr>
      <w:r>
        <w:t xml:space="preserve">Figure </w:t>
      </w:r>
      <w:r w:rsidR="00933787">
        <w:fldChar w:fldCharType="begin"/>
      </w:r>
      <w:r w:rsidR="00933787">
        <w:instrText xml:space="preserve"> SEQ "Figure" \*Arabic </w:instrText>
      </w:r>
      <w:r w:rsidR="00933787">
        <w:fldChar w:fldCharType="separate"/>
      </w:r>
      <w:r w:rsidR="0086620D">
        <w:rPr>
          <w:noProof/>
        </w:rPr>
        <w:t>15</w:t>
      </w:r>
      <w:r w:rsidR="00933787">
        <w:rPr>
          <w:noProof/>
        </w:rPr>
        <w:fldChar w:fldCharType="end"/>
      </w:r>
      <w:r>
        <w:t>:</w:t>
      </w:r>
      <w:r>
        <w:rPr>
          <w:b w:val="0"/>
          <w:bCs w:val="0"/>
          <w:i/>
          <w:iCs/>
        </w:rPr>
        <w:t xml:space="preserve"> </w:t>
      </w:r>
      <w:r>
        <w:t>Coverage structure</w:t>
      </w:r>
    </w:p>
    <w:p w:rsidR="009761C1" w:rsidRDefault="001A6C76" w:rsidP="00BE2A51">
      <w:pPr>
        <w:jc w:val="center"/>
      </w:pPr>
      <w:r>
        <w:rPr>
          <w:noProof/>
          <w:lang w:val="en-US"/>
        </w:rPr>
        <w:lastRenderedPageBreak/>
        <w:drawing>
          <wp:inline distT="0" distB="0" distL="0" distR="0">
            <wp:extent cx="5479415" cy="2811145"/>
            <wp:effectExtent l="1905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9" cstate="print"/>
                    <a:srcRect/>
                    <a:stretch>
                      <a:fillRect/>
                    </a:stretch>
                  </pic:blipFill>
                  <pic:spPr bwMode="auto">
                    <a:xfrm>
                      <a:off x="0" y="0"/>
                      <a:ext cx="5479415" cy="2811145"/>
                    </a:xfrm>
                    <a:prstGeom prst="rect">
                      <a:avLst/>
                    </a:prstGeom>
                    <a:noFill/>
                    <a:ln w="9525">
                      <a:noFill/>
                      <a:miter lim="800000"/>
                      <a:headEnd/>
                      <a:tailEnd/>
                    </a:ln>
                  </pic:spPr>
                </pic:pic>
              </a:graphicData>
            </a:graphic>
          </wp:inline>
        </w:drawing>
      </w:r>
    </w:p>
    <w:p w:rsidR="009761C1" w:rsidRPr="00D1077E" w:rsidRDefault="009761C1" w:rsidP="009761C1">
      <w:pPr>
        <w:pStyle w:val="Figuretitle"/>
      </w:pPr>
      <w:r>
        <w:t xml:space="preserve">Figure </w:t>
      </w:r>
      <w:r w:rsidR="00933787">
        <w:fldChar w:fldCharType="begin"/>
      </w:r>
      <w:r w:rsidR="00933787">
        <w:instrText xml:space="preserve"> SEQ "Figure" \*Arabic </w:instrText>
      </w:r>
      <w:r w:rsidR="00933787">
        <w:fldChar w:fldCharType="separate"/>
      </w:r>
      <w:r w:rsidR="0086620D">
        <w:rPr>
          <w:noProof/>
        </w:rPr>
        <w:t>16</w:t>
      </w:r>
      <w:r w:rsidR="00933787">
        <w:rPr>
          <w:noProof/>
        </w:rPr>
        <w:fldChar w:fldCharType="end"/>
      </w:r>
      <w:r>
        <w:t>:</w:t>
      </w:r>
      <w:r>
        <w:rPr>
          <w:b w:val="0"/>
          <w:bCs w:val="0"/>
          <w:i/>
          <w:iCs/>
        </w:rPr>
        <w:t xml:space="preserve"> </w:t>
      </w:r>
      <w:r>
        <w:t>Grid coverages</w:t>
      </w:r>
    </w:p>
    <w:p w:rsidR="009761C1" w:rsidRPr="007E6FA5" w:rsidRDefault="009761C1" w:rsidP="00BE2A51">
      <w:pPr>
        <w:jc w:val="center"/>
      </w:pPr>
    </w:p>
    <w:p w:rsidR="00812356" w:rsidRPr="001A5210" w:rsidRDefault="00812356" w:rsidP="00812356">
      <w:pPr>
        <w:pStyle w:val="Heading1"/>
        <w:pageBreakBefore/>
        <w:numPr>
          <w:ilvl w:val="0"/>
          <w:numId w:val="0"/>
        </w:numPr>
        <w:jc w:val="center"/>
      </w:pPr>
      <w:bookmarkStart w:id="272" w:name="_Toc468070855"/>
      <w:r w:rsidRPr="00B25AF4">
        <w:lastRenderedPageBreak/>
        <w:t xml:space="preserve">Annex </w:t>
      </w:r>
      <w:r w:rsidR="008061B2">
        <w:t>D</w:t>
      </w:r>
      <w:r w:rsidRPr="001A5210">
        <w:br/>
        <w:t>(</w:t>
      </w:r>
      <w:r>
        <w:t>non-</w:t>
      </w:r>
      <w:r w:rsidRPr="001A5210">
        <w:t>normative)</w:t>
      </w:r>
      <w:r w:rsidRPr="001A5210">
        <w:br/>
      </w:r>
      <w:r>
        <w:t xml:space="preserve">Relation to </w:t>
      </w:r>
      <w:r w:rsidR="00A2760C">
        <w:t>Other Standards</w:t>
      </w:r>
      <w:bookmarkEnd w:id="272"/>
    </w:p>
    <w:p w:rsidR="00C24D16" w:rsidRDefault="00C24D16" w:rsidP="00C24D16">
      <w:pPr>
        <w:pStyle w:val="Heading2"/>
        <w:numPr>
          <w:ilvl w:val="0"/>
          <w:numId w:val="0"/>
        </w:numPr>
      </w:pPr>
      <w:bookmarkStart w:id="273" w:name="_Toc468070856"/>
      <w:r>
        <w:t>D.1</w:t>
      </w:r>
      <w:r>
        <w:tab/>
        <w:t>Abstract Topic 6 / ISO 19123</w:t>
      </w:r>
      <w:bookmarkEnd w:id="273"/>
    </w:p>
    <w:p w:rsidR="00C24D16" w:rsidRDefault="00C24D16" w:rsidP="00C24D16">
      <w:r w:rsidRPr="00435578">
        <w:t xml:space="preserve">ISO 19123 (which is identical to OGC Abstract Topic 6 </w:t>
      </w:r>
      <w:r w:rsidR="001C18BF">
        <w:fldChar w:fldCharType="begin"/>
      </w:r>
      <w:r>
        <w:instrText xml:space="preserve"> REF _Ref425500837 \r \h </w:instrText>
      </w:r>
      <w:r w:rsidR="001C18BF">
        <w:fldChar w:fldCharType="separate"/>
      </w:r>
      <w:r w:rsidR="0086620D">
        <w:t>[1]</w:t>
      </w:r>
      <w:r w:rsidR="001C18BF">
        <w:fldChar w:fldCharType="end"/>
      </w:r>
      <w:r w:rsidRPr="00435578">
        <w:t xml:space="preserve">) defines an abstract coverage model. This model </w:t>
      </w:r>
      <w:r w:rsidR="00837368">
        <w:t xml:space="preserve">tentatively </w:t>
      </w:r>
      <w:r w:rsidRPr="00435578">
        <w:t xml:space="preserve">is general </w:t>
      </w:r>
      <w:r w:rsidR="00837368">
        <w:t xml:space="preserve">and abstract; as a consequence, </w:t>
      </w:r>
      <w:r w:rsidRPr="00435578">
        <w:t>different and incompatible coverage implementations are possible. The OGC Coverage Implementation Schema, therefore, complements it with a concrete coverage structure definition which can be conformance tested and allows for inter</w:t>
      </w:r>
      <w:r>
        <w:t>operable implementations.</w:t>
      </w:r>
    </w:p>
    <w:p w:rsidR="008608B7" w:rsidRDefault="008608B7" w:rsidP="00C24D16">
      <w:r>
        <w:t xml:space="preserve">The following table correlates ISO 19123 and </w:t>
      </w:r>
      <w:r w:rsidR="0086176B">
        <w:t>GMLCOV/</w:t>
      </w:r>
      <w:r>
        <w:t xml:space="preserve">CIS </w:t>
      </w:r>
      <w:r w:rsidR="00A822D3">
        <w:t xml:space="preserve">1.0 and </w:t>
      </w:r>
      <w:r w:rsidR="0086176B">
        <w:t xml:space="preserve">CIS </w:t>
      </w:r>
      <w:r w:rsidR="00A822D3">
        <w:t xml:space="preserve">1.1 </w:t>
      </w:r>
      <w:r w:rsidR="005C1FED">
        <w:t>coverage types</w:t>
      </w:r>
      <w:r>
        <w:t>.</w:t>
      </w:r>
      <w:r w:rsidR="00AD6C45">
        <w:t xml:space="preserve"> Note that continuous coverages are modelled separately in ISO 19123 whereas in CIS they consist of discrete coverages together with some interpolation method; typically, this will be specified in the interpolation method associated with the range type (starting CIS 1.1)</w:t>
      </w:r>
      <w:r w:rsidR="00405E02">
        <w:t xml:space="preserve">; alternatively, the coverage function can express interpolation (starting </w:t>
      </w:r>
      <w:r w:rsidR="0086176B">
        <w:t>GMLCOV/</w:t>
      </w:r>
      <w:r w:rsidR="00405E02">
        <w:t>CIS 1.0).</w:t>
      </w:r>
    </w:p>
    <w:p w:rsidR="00A822D3" w:rsidRDefault="00A822D3" w:rsidP="00C24D16">
      <w:r>
        <w:t xml:space="preserve">Those coverage types which represent point clouds and general meshes (i.e., all non-gridded coverages) are consistent with the modelling </w:t>
      </w:r>
      <w:r w:rsidR="00984E08">
        <w:t xml:space="preserve">introduced by GML 3.2.1, Consequently, all corresponding ISO 19123 types are implemented by CIS types MultiPointCoverage, MultiCurveCoverage, </w:t>
      </w:r>
      <w:r>
        <w:t>MultiSurfaceCoverage</w:t>
      </w:r>
      <w:r w:rsidR="00984E08">
        <w:t>, and MultiSolidCoverage.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5"/>
        <w:gridCol w:w="3435"/>
      </w:tblGrid>
      <w:tr w:rsidR="00AD6C45" w:rsidTr="00AD6C45">
        <w:tc>
          <w:tcPr>
            <w:tcW w:w="5211" w:type="dxa"/>
            <w:shd w:val="clear" w:color="auto" w:fill="000000"/>
          </w:tcPr>
          <w:p w:rsidR="00AD6C45" w:rsidRPr="00AD6C45" w:rsidRDefault="00AD6C45" w:rsidP="00B9343D">
            <w:pPr>
              <w:jc w:val="center"/>
              <w:rPr>
                <w:b/>
                <w:color w:val="FFFFFF"/>
              </w:rPr>
            </w:pPr>
            <w:r w:rsidRPr="00AD6C45">
              <w:rPr>
                <w:b/>
                <w:color w:val="FFFFFF"/>
              </w:rPr>
              <w:t>ISO 19123:2003 coverage type</w:t>
            </w:r>
          </w:p>
        </w:tc>
        <w:tc>
          <w:tcPr>
            <w:tcW w:w="3645" w:type="dxa"/>
            <w:shd w:val="clear" w:color="auto" w:fill="000000"/>
          </w:tcPr>
          <w:p w:rsidR="00AD6C45" w:rsidRPr="00AD6C45" w:rsidRDefault="00AD6C45" w:rsidP="00D16E32">
            <w:pPr>
              <w:jc w:val="center"/>
              <w:rPr>
                <w:b/>
                <w:color w:val="FFFFFF"/>
              </w:rPr>
            </w:pPr>
            <w:r w:rsidRPr="00AD6C45">
              <w:rPr>
                <w:b/>
                <w:color w:val="FFFFFF"/>
              </w:rPr>
              <w:t>CIS coverage type</w:t>
            </w:r>
          </w:p>
        </w:tc>
      </w:tr>
      <w:tr w:rsidR="00AD6C45" w:rsidTr="00AD6C45">
        <w:tc>
          <w:tcPr>
            <w:tcW w:w="5211" w:type="dxa"/>
          </w:tcPr>
          <w:p w:rsidR="00AD6C45" w:rsidRDefault="00AD6C45" w:rsidP="006B6F25">
            <w:r>
              <w:t>CV_Coverage</w:t>
            </w:r>
          </w:p>
        </w:tc>
        <w:tc>
          <w:tcPr>
            <w:tcW w:w="3645" w:type="dxa"/>
          </w:tcPr>
          <w:p w:rsidR="00AD6C45" w:rsidRDefault="00AD6C45" w:rsidP="00B9343D">
            <w:pPr>
              <w:jc w:val="center"/>
            </w:pPr>
            <w:r>
              <w:t>Coverage (CIS 1.0 or 1.1)</w:t>
            </w:r>
          </w:p>
        </w:tc>
      </w:tr>
      <w:tr w:rsidR="00AD6C45" w:rsidTr="00AD6C45">
        <w:tc>
          <w:tcPr>
            <w:tcW w:w="5211" w:type="dxa"/>
          </w:tcPr>
          <w:p w:rsidR="00AD6C45" w:rsidRDefault="00AD6C45" w:rsidP="006B6F25">
            <w:pPr>
              <w:ind w:left="403"/>
            </w:pPr>
            <w:r>
              <w:t>CV_DiscreteCoverage</w:t>
            </w:r>
          </w:p>
        </w:tc>
        <w:tc>
          <w:tcPr>
            <w:tcW w:w="3645" w:type="dxa"/>
          </w:tcPr>
          <w:p w:rsidR="00AD6C45" w:rsidRDefault="00AD6C45" w:rsidP="00B9343D">
            <w:pPr>
              <w:jc w:val="center"/>
            </w:pPr>
            <w:r>
              <w:t>Coverage (CIS 1.0 or 1.1)</w:t>
            </w:r>
          </w:p>
        </w:tc>
      </w:tr>
      <w:tr w:rsidR="00AD6C45" w:rsidTr="00AD6C45">
        <w:tc>
          <w:tcPr>
            <w:tcW w:w="5211" w:type="dxa"/>
          </w:tcPr>
          <w:p w:rsidR="00AD6C45" w:rsidRDefault="00AD6C45" w:rsidP="00F56542">
            <w:pPr>
              <w:ind w:left="806"/>
            </w:pPr>
            <w:r>
              <w:t>CV_DiscretePointCoverage</w:t>
            </w:r>
          </w:p>
        </w:tc>
        <w:tc>
          <w:tcPr>
            <w:tcW w:w="3645" w:type="dxa"/>
          </w:tcPr>
          <w:p w:rsidR="00AD6C45" w:rsidRDefault="00AD6C45" w:rsidP="000A0976">
            <w:pPr>
              <w:jc w:val="center"/>
            </w:pPr>
            <w:r>
              <w:t>MultiPointCoverage (CIS 1.0 or 1.1 with no interpolation method)</w:t>
            </w:r>
          </w:p>
        </w:tc>
      </w:tr>
      <w:tr w:rsidR="00AD6C45" w:rsidTr="00AD6C45">
        <w:tc>
          <w:tcPr>
            <w:tcW w:w="5211" w:type="dxa"/>
          </w:tcPr>
          <w:p w:rsidR="00AD6C45" w:rsidRDefault="00AD6C45" w:rsidP="00F56542">
            <w:pPr>
              <w:ind w:left="806"/>
            </w:pPr>
            <w:r>
              <w:t>CV_DiscreteGridPointCoverage</w:t>
            </w:r>
          </w:p>
        </w:tc>
        <w:tc>
          <w:tcPr>
            <w:tcW w:w="3645" w:type="dxa"/>
          </w:tcPr>
          <w:p w:rsidR="00AD6C45" w:rsidRDefault="00AD6C45" w:rsidP="000A0976">
            <w:pPr>
              <w:jc w:val="center"/>
            </w:pPr>
            <w:r>
              <w:t>GeneralGridCoverage (CIS 1.1 with no interpolation method)</w:t>
            </w:r>
            <w:r>
              <w:br/>
              <w:t>or GridCoverage / RectifiedGridCoverage / ReferenceableGridCoverage (CIS 1.0)</w:t>
            </w:r>
          </w:p>
        </w:tc>
      </w:tr>
      <w:tr w:rsidR="00AD6C45" w:rsidTr="00AD6C45">
        <w:tc>
          <w:tcPr>
            <w:tcW w:w="5211" w:type="dxa"/>
          </w:tcPr>
          <w:p w:rsidR="00AD6C45" w:rsidRDefault="00AD6C45" w:rsidP="00F56542">
            <w:pPr>
              <w:ind w:left="806"/>
            </w:pPr>
            <w:r>
              <w:t>CV_DiscreteCurveCoverage</w:t>
            </w:r>
          </w:p>
        </w:tc>
        <w:tc>
          <w:tcPr>
            <w:tcW w:w="3645" w:type="dxa"/>
          </w:tcPr>
          <w:p w:rsidR="00AD6C45" w:rsidRDefault="00AD6C45" w:rsidP="00B9343D">
            <w:pPr>
              <w:jc w:val="center"/>
            </w:pPr>
            <w:r>
              <w:t>MultiCurveCoverage (CIS 1.0 or 1.1) with no interpolation method</w:t>
            </w:r>
          </w:p>
        </w:tc>
      </w:tr>
      <w:tr w:rsidR="00AD6C45" w:rsidTr="00AD6C45">
        <w:tc>
          <w:tcPr>
            <w:tcW w:w="5211" w:type="dxa"/>
          </w:tcPr>
          <w:p w:rsidR="00AD6C45" w:rsidRDefault="00AD6C45" w:rsidP="00F56542">
            <w:pPr>
              <w:ind w:left="806"/>
            </w:pPr>
            <w:r>
              <w:t>CV_DiscreteSurfaceCoverage</w:t>
            </w:r>
          </w:p>
        </w:tc>
        <w:tc>
          <w:tcPr>
            <w:tcW w:w="3645" w:type="dxa"/>
          </w:tcPr>
          <w:p w:rsidR="00AD6C45" w:rsidRDefault="00AD6C45" w:rsidP="00FC7F3C">
            <w:pPr>
              <w:jc w:val="center"/>
            </w:pPr>
            <w:r>
              <w:t>MultiSurfaceCoverage (CIS 1.0 or 1.1) with no interpolation method</w:t>
            </w:r>
          </w:p>
        </w:tc>
      </w:tr>
      <w:tr w:rsidR="00AD6C45" w:rsidTr="00AD6C45">
        <w:tc>
          <w:tcPr>
            <w:tcW w:w="5211" w:type="dxa"/>
          </w:tcPr>
          <w:p w:rsidR="00AD6C45" w:rsidRDefault="00AD6C45" w:rsidP="00F56542">
            <w:pPr>
              <w:ind w:left="806"/>
            </w:pPr>
            <w:r>
              <w:t>CV_DiscreteSolidCoverage</w:t>
            </w:r>
          </w:p>
        </w:tc>
        <w:tc>
          <w:tcPr>
            <w:tcW w:w="3645" w:type="dxa"/>
          </w:tcPr>
          <w:p w:rsidR="00AD6C45" w:rsidRDefault="00AD6C45" w:rsidP="000A0976">
            <w:pPr>
              <w:jc w:val="center"/>
            </w:pPr>
            <w:r>
              <w:t>MultiSolidCoverage (CIS 1.0 or 1.1) with no interpolation method</w:t>
            </w:r>
          </w:p>
        </w:tc>
      </w:tr>
      <w:tr w:rsidR="00AD6C45" w:rsidTr="00AD6C45">
        <w:tc>
          <w:tcPr>
            <w:tcW w:w="5211" w:type="dxa"/>
          </w:tcPr>
          <w:p w:rsidR="00AD6C45" w:rsidRDefault="00AD6C45" w:rsidP="00F56542">
            <w:pPr>
              <w:ind w:left="403"/>
            </w:pPr>
            <w:r>
              <w:t>CV_ContinuousCoverage</w:t>
            </w:r>
          </w:p>
        </w:tc>
        <w:tc>
          <w:tcPr>
            <w:tcW w:w="3645" w:type="dxa"/>
          </w:tcPr>
          <w:p w:rsidR="00AD6C45" w:rsidRDefault="00405E02" w:rsidP="00AD6C45">
            <w:pPr>
              <w:jc w:val="center"/>
            </w:pPr>
            <w:r>
              <w:t xml:space="preserve">Coverage </w:t>
            </w:r>
            <w:r w:rsidR="00AF7998">
              <w:t xml:space="preserve">(CIS 1.0 or 1.1) </w:t>
            </w:r>
            <w:r w:rsidR="00AD6C45">
              <w:t>with at least one interpolation method</w:t>
            </w:r>
          </w:p>
        </w:tc>
      </w:tr>
      <w:tr w:rsidR="00AD6C45" w:rsidTr="00AD6C45">
        <w:tc>
          <w:tcPr>
            <w:tcW w:w="5211" w:type="dxa"/>
          </w:tcPr>
          <w:p w:rsidR="00AD6C45" w:rsidRDefault="00AD6C45" w:rsidP="00F56542">
            <w:pPr>
              <w:ind w:left="806"/>
            </w:pPr>
            <w:r>
              <w:lastRenderedPageBreak/>
              <w:t>CV_ContinuousQuadrilateralGridCoverage</w:t>
            </w:r>
          </w:p>
        </w:tc>
        <w:tc>
          <w:tcPr>
            <w:tcW w:w="3645" w:type="dxa"/>
          </w:tcPr>
          <w:p w:rsidR="00AD6C45" w:rsidRDefault="00AD6C45" w:rsidP="00AF7998">
            <w:pPr>
              <w:jc w:val="center"/>
            </w:pPr>
            <w:r>
              <w:t xml:space="preserve">GeneralGridCoverage </w:t>
            </w:r>
            <w:r w:rsidR="00AF7998">
              <w:t xml:space="preserve">(CIS 1.1) </w:t>
            </w:r>
            <w:r>
              <w:t>with at least one interpolation method</w:t>
            </w:r>
          </w:p>
        </w:tc>
      </w:tr>
      <w:tr w:rsidR="00AD6C45" w:rsidTr="00AD6C45">
        <w:tc>
          <w:tcPr>
            <w:tcW w:w="5211" w:type="dxa"/>
          </w:tcPr>
          <w:p w:rsidR="00AD6C45" w:rsidRDefault="00AD6C45" w:rsidP="00F56542">
            <w:pPr>
              <w:ind w:left="806"/>
            </w:pPr>
            <w:r>
              <w:t>CV_ThiessenPolygonCoverage</w:t>
            </w:r>
          </w:p>
        </w:tc>
        <w:tc>
          <w:tcPr>
            <w:tcW w:w="3645" w:type="dxa"/>
          </w:tcPr>
          <w:p w:rsidR="00AD6C45" w:rsidRDefault="00AD6C45" w:rsidP="00405E02">
            <w:pPr>
              <w:jc w:val="center"/>
            </w:pPr>
            <w:r>
              <w:t xml:space="preserve">MultiSurfaceCoverage </w:t>
            </w:r>
            <w:r w:rsidR="00AF7998">
              <w:t xml:space="preserve">(CIS 1.0 or 1.1) </w:t>
            </w:r>
            <w:r w:rsidR="00405E02">
              <w:t>with at least one interpolation method</w:t>
            </w:r>
          </w:p>
        </w:tc>
      </w:tr>
      <w:tr w:rsidR="00AD6C45" w:rsidTr="00AD6C45">
        <w:tc>
          <w:tcPr>
            <w:tcW w:w="5211" w:type="dxa"/>
          </w:tcPr>
          <w:p w:rsidR="00AD6C45" w:rsidRDefault="00AD6C45" w:rsidP="00F56542">
            <w:pPr>
              <w:ind w:left="806"/>
            </w:pPr>
            <w:r>
              <w:t>CV_HexagonalGridCoverage</w:t>
            </w:r>
          </w:p>
        </w:tc>
        <w:tc>
          <w:tcPr>
            <w:tcW w:w="3645" w:type="dxa"/>
          </w:tcPr>
          <w:p w:rsidR="00AD6C45" w:rsidRDefault="00AD6C45" w:rsidP="00B9343D">
            <w:pPr>
              <w:jc w:val="center"/>
            </w:pPr>
            <w:r>
              <w:t>GeneralGridCoverage (CIS 1.1)</w:t>
            </w:r>
            <w:r w:rsidR="00405E02">
              <w:t xml:space="preserve"> with at least one interpolation method</w:t>
            </w:r>
          </w:p>
        </w:tc>
      </w:tr>
      <w:tr w:rsidR="00AD6C45" w:rsidTr="00AD6C45">
        <w:tc>
          <w:tcPr>
            <w:tcW w:w="5211" w:type="dxa"/>
          </w:tcPr>
          <w:p w:rsidR="00AD6C45" w:rsidRDefault="00AD6C45" w:rsidP="00F56542">
            <w:pPr>
              <w:ind w:left="806"/>
            </w:pPr>
            <w:r>
              <w:t>CV_SegmentedCurveCoverage</w:t>
            </w:r>
          </w:p>
        </w:tc>
        <w:tc>
          <w:tcPr>
            <w:tcW w:w="3645" w:type="dxa"/>
          </w:tcPr>
          <w:p w:rsidR="00AD6C45" w:rsidRDefault="00AD6C45" w:rsidP="00B9343D">
            <w:pPr>
              <w:jc w:val="center"/>
            </w:pPr>
            <w:r>
              <w:t xml:space="preserve">MultiCurveCoverage </w:t>
            </w:r>
            <w:r w:rsidR="00AF7998">
              <w:t xml:space="preserve">(CIS 1.0 or 1.1) </w:t>
            </w:r>
            <w:r w:rsidR="00405E02">
              <w:t>with at least one interpolation method</w:t>
            </w:r>
          </w:p>
        </w:tc>
      </w:tr>
      <w:tr w:rsidR="00AD6C45" w:rsidTr="00AD6C45">
        <w:tc>
          <w:tcPr>
            <w:tcW w:w="5211" w:type="dxa"/>
          </w:tcPr>
          <w:p w:rsidR="00AD6C45" w:rsidRDefault="00AD6C45" w:rsidP="00F56542">
            <w:pPr>
              <w:ind w:left="806"/>
            </w:pPr>
            <w:r>
              <w:t>CV_TINCoverage</w:t>
            </w:r>
          </w:p>
        </w:tc>
        <w:tc>
          <w:tcPr>
            <w:tcW w:w="3645" w:type="dxa"/>
          </w:tcPr>
          <w:p w:rsidR="00AD6C45" w:rsidRDefault="00AD6C45" w:rsidP="00B9343D">
            <w:pPr>
              <w:jc w:val="center"/>
            </w:pPr>
            <w:r>
              <w:t>MultiSurfaceCoverage</w:t>
            </w:r>
            <w:r w:rsidR="00405E02">
              <w:t xml:space="preserve"> </w:t>
            </w:r>
            <w:r w:rsidR="00AF7998">
              <w:t xml:space="preserve">(CIS 1.0 or 1.1) </w:t>
            </w:r>
            <w:r w:rsidR="00405E02">
              <w:t>with at least one interpolation method</w:t>
            </w:r>
          </w:p>
        </w:tc>
      </w:tr>
    </w:tbl>
    <w:p w:rsidR="008608B7" w:rsidRDefault="00A20BC6" w:rsidP="00C24D16">
      <w:pPr>
        <w:pStyle w:val="Tabletitle"/>
      </w:pPr>
      <w:bookmarkStart w:id="274" w:name="_Toc468079574"/>
      <w:r>
        <w:t>Correspondence between ISO 19123 and</w:t>
      </w:r>
      <w:r w:rsidR="00AE729D">
        <w:t xml:space="preserve"> CIS</w:t>
      </w:r>
      <w:r w:rsidR="00AF7998">
        <w:t xml:space="preserve"> </w:t>
      </w:r>
      <w:r w:rsidR="005C1FED">
        <w:t>coverage types</w:t>
      </w:r>
      <w:bookmarkEnd w:id="274"/>
    </w:p>
    <w:p w:rsidR="00953459" w:rsidRDefault="00953459" w:rsidP="00953459"/>
    <w:p w:rsidR="00812356" w:rsidRDefault="008D0ED5" w:rsidP="00337692">
      <w:pPr>
        <w:pStyle w:val="Heading2"/>
        <w:numPr>
          <w:ilvl w:val="0"/>
          <w:numId w:val="0"/>
        </w:numPr>
      </w:pPr>
      <w:bookmarkStart w:id="275" w:name="_Toc468070857"/>
      <w:r>
        <w:t>D</w:t>
      </w:r>
      <w:r w:rsidR="00337692">
        <w:t>.</w:t>
      </w:r>
      <w:r w:rsidR="00C24D16">
        <w:t>2</w:t>
      </w:r>
      <w:r w:rsidR="00337692">
        <w:tab/>
      </w:r>
      <w:r w:rsidR="00812356">
        <w:t>GML 3.2.1</w:t>
      </w:r>
      <w:bookmarkEnd w:id="275"/>
    </w:p>
    <w:p w:rsidR="00726E82" w:rsidRDefault="005709F5" w:rsidP="00726E82">
      <w:r>
        <w:t xml:space="preserve">In GML 3.2.1 </w:t>
      </w:r>
      <w:r w:rsidR="001C18BF">
        <w:fldChar w:fldCharType="begin"/>
      </w:r>
      <w:r>
        <w:instrText xml:space="preserve"> REF _Ref425521786 \r \h </w:instrText>
      </w:r>
      <w:r w:rsidR="001C18BF">
        <w:fldChar w:fldCharType="separate"/>
      </w:r>
      <w:r w:rsidR="0086620D">
        <w:t>[2]</w:t>
      </w:r>
      <w:r w:rsidR="001C18BF">
        <w:fldChar w:fldCharType="end"/>
      </w:r>
      <w:r>
        <w:t xml:space="preserve">, all coverage types are derived from the abstract </w:t>
      </w:r>
      <w:r>
        <w:rPr>
          <w:rStyle w:val="Codefragment"/>
        </w:rPr>
        <w:t>Coverage</w:t>
      </w:r>
      <w:r>
        <w:t xml:space="preserve"> data type containing a </w:t>
      </w:r>
      <w:r w:rsidR="00BF3345">
        <w:rPr>
          <w:rStyle w:val="Codefragment"/>
        </w:rPr>
        <w:t>DomainSet</w:t>
      </w:r>
      <w:r>
        <w:t xml:space="preserve"> and a </w:t>
      </w:r>
      <w:r w:rsidR="00BF3345">
        <w:rPr>
          <w:rStyle w:val="Codefragment"/>
        </w:rPr>
        <w:t>RangeSet</w:t>
      </w:r>
      <w:r>
        <w:t xml:space="preserve"> component. </w:t>
      </w:r>
      <w:r w:rsidR="00726E82">
        <w:t xml:space="preserve">The OGC coverage </w:t>
      </w:r>
      <w:r w:rsidR="00817A1B">
        <w:t xml:space="preserve">implementation schema, CIS, </w:t>
      </w:r>
      <w:r w:rsidR="00726E82">
        <w:t xml:space="preserve">extends this with two additional components, a mandatory </w:t>
      </w:r>
      <w:r w:rsidR="00BF3345">
        <w:rPr>
          <w:rStyle w:val="Codefragment"/>
        </w:rPr>
        <w:t>RangeType</w:t>
      </w:r>
      <w:r w:rsidR="00726E82">
        <w:t xml:space="preserve"> and optional </w:t>
      </w:r>
      <w:r w:rsidR="00726E82">
        <w:rPr>
          <w:rStyle w:val="Codefragment"/>
        </w:rPr>
        <w:t>metad</w:t>
      </w:r>
      <w:r w:rsidR="00726E82" w:rsidRPr="00930460">
        <w:rPr>
          <w:rStyle w:val="Codefragment"/>
        </w:rPr>
        <w:t>ata</w:t>
      </w:r>
      <w:r w:rsidR="00726E82">
        <w:t>, an extensible slot for individual, application-specific metadata structures.</w:t>
      </w:r>
    </w:p>
    <w:p w:rsidR="003A696C" w:rsidRDefault="003A696C" w:rsidP="003A696C">
      <w:r>
        <w:t xml:space="preserve">The GMLCOV/CIS 1.0 changes </w:t>
      </w:r>
      <w:r w:rsidR="00726E82">
        <w:t xml:space="preserve">which </w:t>
      </w:r>
      <w:r>
        <w:t>apply over GML</w:t>
      </w:r>
      <w:r w:rsidR="00726E82">
        <w:t xml:space="preserve"> 3.2.1 are detailed in </w:t>
      </w:r>
      <w:r w:rsidR="001C18BF">
        <w:fldChar w:fldCharType="begin"/>
      </w:r>
      <w:r w:rsidR="00726E82">
        <w:instrText xml:space="preserve"> REF _Ref425705602 \r \h </w:instrText>
      </w:r>
      <w:r w:rsidR="001C18BF">
        <w:fldChar w:fldCharType="separate"/>
      </w:r>
      <w:r w:rsidR="0086620D">
        <w:t>[5]</w:t>
      </w:r>
      <w:r w:rsidR="001C18BF">
        <w:fldChar w:fldCharType="end"/>
      </w:r>
      <w:r w:rsidR="00726E82">
        <w:t>.</w:t>
      </w:r>
    </w:p>
    <w:p w:rsidR="003A696C" w:rsidRDefault="003A696C" w:rsidP="003A696C">
      <w:r>
        <w:t>The following CIS 1.1 changes apply over GML</w:t>
      </w:r>
      <w:r w:rsidR="00726E82">
        <w:t xml:space="preserve"> 3.2.1</w:t>
      </w:r>
      <w:r w:rsidR="00817A1B">
        <w:t xml:space="preserve"> </w:t>
      </w:r>
      <w:r w:rsidR="001C18BF">
        <w:fldChar w:fldCharType="begin"/>
      </w:r>
      <w:r w:rsidR="00817A1B">
        <w:instrText xml:space="preserve"> REF _Ref425521786 \r \h </w:instrText>
      </w:r>
      <w:r w:rsidR="001C18BF">
        <w:fldChar w:fldCharType="separate"/>
      </w:r>
      <w:r w:rsidR="0086620D">
        <w:t>[2]</w:t>
      </w:r>
      <w:r w:rsidR="001C18BF">
        <w:fldChar w:fldCharType="end"/>
      </w:r>
      <w:r>
        <w:t>:</w:t>
      </w:r>
    </w:p>
    <w:p w:rsidR="00726E82" w:rsidRDefault="00817A1B" w:rsidP="003A696C">
      <w:pPr>
        <w:numPr>
          <w:ilvl w:val="0"/>
          <w:numId w:val="25"/>
        </w:numPr>
      </w:pPr>
      <w:r>
        <w:t xml:space="preserve">There are several extra concepts not present in GML 3.2.1, </w:t>
      </w:r>
      <w:r w:rsidR="00D2440B">
        <w:t xml:space="preserve">ranging from </w:t>
      </w:r>
      <w:r>
        <w:t>model (</w:t>
      </w:r>
      <w:r w:rsidR="008B689C">
        <w:t>grid definition by axis rather than by gri</w:t>
      </w:r>
      <w:r w:rsidR="00D2440B">
        <w:t>d type, SensorML domains, etc.) over</w:t>
      </w:r>
      <w:r w:rsidR="008B689C">
        <w:t xml:space="preserve"> representation (partitioning and geometry/value p</w:t>
      </w:r>
      <w:r w:rsidR="00D2440B">
        <w:t>airs)</w:t>
      </w:r>
      <w:r w:rsidR="008B689C">
        <w:t xml:space="preserve"> </w:t>
      </w:r>
      <w:r w:rsidR="00D2440B">
        <w:t xml:space="preserve">to </w:t>
      </w:r>
      <w:r w:rsidR="008B689C">
        <w:t>encoding (addition of JSON and RDF).</w:t>
      </w:r>
    </w:p>
    <w:p w:rsidR="00D2440B" w:rsidRDefault="00D2440B" w:rsidP="003A696C">
      <w:pPr>
        <w:numPr>
          <w:ilvl w:val="0"/>
          <w:numId w:val="25"/>
        </w:numPr>
      </w:pPr>
      <w:r>
        <w:t xml:space="preserve">Coordinates are not required to be numeric only, but can also contain strings such as ISO 8601 date/timestamps or categorical values. This is instrumental for </w:t>
      </w:r>
      <w:r w:rsidR="001F1A59">
        <w:t>general multi-dimensional coverages.</w:t>
      </w:r>
    </w:p>
    <w:p w:rsidR="001F1A59" w:rsidRDefault="001F1A59" w:rsidP="003A696C">
      <w:pPr>
        <w:numPr>
          <w:ilvl w:val="0"/>
          <w:numId w:val="25"/>
        </w:numPr>
      </w:pPr>
      <w:r>
        <w:t xml:space="preserve">A </w:t>
      </w:r>
      <w:r w:rsidR="003A696C">
        <w:t xml:space="preserve">point cloud coverage type, </w:t>
      </w:r>
      <w:r w:rsidR="003A696C">
        <w:rPr>
          <w:rStyle w:val="Codefragment"/>
        </w:rPr>
        <w:t>MultiPointCoverage</w:t>
      </w:r>
      <w:r w:rsidR="003A696C">
        <w:t xml:space="preserve">, </w:t>
      </w:r>
      <w:r>
        <w:t xml:space="preserve">is provided which </w:t>
      </w:r>
      <w:r w:rsidR="003A696C">
        <w:t xml:space="preserve">semantically </w:t>
      </w:r>
      <w:r>
        <w:t xml:space="preserve">is </w:t>
      </w:r>
      <w:r w:rsidR="003A696C">
        <w:t>equivalent to GML 3.2.1 an</w:t>
      </w:r>
      <w:r w:rsidR="00817A1B">
        <w:t>d</w:t>
      </w:r>
      <w:r w:rsidR="003A696C">
        <w:t xml:space="preserve"> </w:t>
      </w:r>
      <w:r w:rsidR="00817A1B">
        <w:t>GMLCOV/</w:t>
      </w:r>
      <w:r w:rsidR="003A696C">
        <w:t xml:space="preserve">CIS 1.0, but </w:t>
      </w:r>
      <w:r>
        <w:t>allows string coordinates as described above.</w:t>
      </w:r>
    </w:p>
    <w:p w:rsidR="003A696C" w:rsidRDefault="00E4142F" w:rsidP="005709F5">
      <w:pPr>
        <w:pStyle w:val="Note"/>
        <w:ind w:left="720"/>
      </w:pPr>
      <w:r>
        <w:lastRenderedPageBreak/>
        <w:t>Note</w:t>
      </w:r>
      <w:r>
        <w:tab/>
        <w:t>GMLCOV/</w:t>
      </w:r>
      <w:r w:rsidR="003A696C">
        <w:t xml:space="preserve">CIS 1.0 coverage types </w:t>
      </w:r>
      <w:r w:rsidR="003A696C" w:rsidRPr="00CD06EE">
        <w:rPr>
          <w:rStyle w:val="Codefragment"/>
        </w:rPr>
        <w:t>MultiCurveCoverage</w:t>
      </w:r>
      <w:r w:rsidR="003A696C">
        <w:t xml:space="preserve">, </w:t>
      </w:r>
      <w:r w:rsidR="003A696C" w:rsidRPr="00CD06EE">
        <w:rPr>
          <w:rStyle w:val="Codefragment"/>
        </w:rPr>
        <w:t>MultiSurface</w:t>
      </w:r>
      <w:r w:rsidR="003A696C">
        <w:rPr>
          <w:rStyle w:val="Codefragment"/>
        </w:rPr>
        <w:softHyphen/>
      </w:r>
      <w:r w:rsidR="003A696C" w:rsidRPr="00CD06EE">
        <w:rPr>
          <w:rStyle w:val="Codefragment"/>
        </w:rPr>
        <w:t>Cover</w:t>
      </w:r>
      <w:r w:rsidR="003A696C">
        <w:rPr>
          <w:rStyle w:val="Codefragment"/>
        </w:rPr>
        <w:softHyphen/>
      </w:r>
      <w:r w:rsidR="003A696C" w:rsidRPr="00CD06EE">
        <w:rPr>
          <w:rStyle w:val="Codefragment"/>
        </w:rPr>
        <w:t>age</w:t>
      </w:r>
      <w:r w:rsidR="003A696C">
        <w:t xml:space="preserve">, and </w:t>
      </w:r>
      <w:r w:rsidR="003A696C" w:rsidRPr="00CD06EE">
        <w:rPr>
          <w:rStyle w:val="Codefragment"/>
        </w:rPr>
        <w:t>MultiSolidCoverage</w:t>
      </w:r>
      <w:r w:rsidR="003A696C">
        <w:t xml:space="preserve"> are not addressed by CIS 1.1, the original </w:t>
      </w:r>
      <w:r w:rsidR="001F1A59">
        <w:t>GMLCOV/</w:t>
      </w:r>
      <w:r w:rsidR="003A696C">
        <w:t>CIS 1.0 definitions remain valid.</w:t>
      </w:r>
    </w:p>
    <w:p w:rsidR="00812356" w:rsidRDefault="008D0ED5" w:rsidP="00337692">
      <w:pPr>
        <w:pStyle w:val="Heading2"/>
        <w:numPr>
          <w:ilvl w:val="0"/>
          <w:numId w:val="0"/>
        </w:numPr>
      </w:pPr>
      <w:bookmarkStart w:id="276" w:name="_Toc468070858"/>
      <w:r>
        <w:t>D</w:t>
      </w:r>
      <w:r w:rsidR="00C24D16">
        <w:t>.3</w:t>
      </w:r>
      <w:r w:rsidR="00337692">
        <w:tab/>
      </w:r>
      <w:r w:rsidR="00812356">
        <w:t>GML 3.3</w:t>
      </w:r>
      <w:bookmarkEnd w:id="276"/>
    </w:p>
    <w:p w:rsidR="00812356" w:rsidRDefault="00BA058D" w:rsidP="004D1EEC">
      <w:r>
        <w:t xml:space="preserve">GML 3.3 </w:t>
      </w:r>
      <w:r w:rsidR="001C18BF">
        <w:fldChar w:fldCharType="begin"/>
      </w:r>
      <w:r>
        <w:instrText xml:space="preserve"> REF _Ref425518644 \r \h </w:instrText>
      </w:r>
      <w:r w:rsidR="001C18BF">
        <w:fldChar w:fldCharType="separate"/>
      </w:r>
      <w:r w:rsidR="0086620D">
        <w:t>[3]</w:t>
      </w:r>
      <w:r w:rsidR="001C18BF">
        <w:fldChar w:fldCharType="end"/>
      </w:r>
      <w:r w:rsidR="004D1EEC">
        <w:t xml:space="preserve"> adds several grid types to GML 3.2.1. However, given the OGC modular specification rules these are not automatically available for GMLCOV</w:t>
      </w:r>
      <w:r w:rsidR="00914615">
        <w:t>/CIS</w:t>
      </w:r>
      <w:r w:rsidR="004D1EEC">
        <w:t xml:space="preserve"> 1.0. Further, these grid types resemble only special cases omitting, for example, combinations of regular and irregular axes in the same datacube. The CIS 1.1 model encompasses and generalizes GML 3.3.</w:t>
      </w:r>
      <w:r w:rsidR="007A7FA2">
        <w:t xml:space="preserve"> In the CIS 1.1 XML encoding, the GML 3.3 schema is included.</w:t>
      </w:r>
    </w:p>
    <w:p w:rsidR="00FD7641" w:rsidRDefault="00FD7641" w:rsidP="00FD7641">
      <w:pPr>
        <w:pStyle w:val="Heading2"/>
        <w:numPr>
          <w:ilvl w:val="0"/>
          <w:numId w:val="0"/>
        </w:numPr>
      </w:pPr>
      <w:bookmarkStart w:id="277" w:name="_Toc468070859"/>
      <w:r>
        <w:t>D.4</w:t>
      </w:r>
      <w:r>
        <w:tab/>
        <w:t>SWE Common</w:t>
      </w:r>
      <w:bookmarkEnd w:id="277"/>
    </w:p>
    <w:p w:rsidR="00FD7641" w:rsidRPr="00FD7641" w:rsidRDefault="00FD7641" w:rsidP="00FD7641">
      <w:r>
        <w:t xml:space="preserve">The </w:t>
      </w:r>
      <w:r w:rsidR="00BF3345">
        <w:rPr>
          <w:rStyle w:val="Codefragment"/>
        </w:rPr>
        <w:t>RangeType</w:t>
      </w:r>
      <w:r>
        <w:t xml:space="preserve"> element of a coverage describes the coverage's range set data structure (see Clause </w:t>
      </w:r>
      <w:r w:rsidR="001C18BF">
        <w:fldChar w:fldCharType="begin"/>
      </w:r>
      <w:r>
        <w:instrText xml:space="preserve"> REF _Ref428132858 \r \h </w:instrText>
      </w:r>
      <w:r w:rsidR="001C18BF">
        <w:fldChar w:fldCharType="separate"/>
      </w:r>
      <w:r w:rsidR="0086620D">
        <w:t>6</w:t>
      </w:r>
      <w:r w:rsidR="001C18BF">
        <w:fldChar w:fldCharType="end"/>
      </w:r>
      <w:r>
        <w:t xml:space="preserve">). This range value structure description is </w:t>
      </w:r>
      <w:r w:rsidR="00331964">
        <w:t>ad</w:t>
      </w:r>
      <w:r w:rsidR="00EC18BE">
        <w:t>o</w:t>
      </w:r>
      <w:r w:rsidR="00331964">
        <w:t xml:space="preserve">pting </w:t>
      </w:r>
      <w:r>
        <w:t xml:space="preserve">the SWE Common </w:t>
      </w:r>
      <w:r w:rsidR="001C18BF">
        <w:fldChar w:fldCharType="begin"/>
      </w:r>
      <w:r>
        <w:instrText xml:space="preserve"> REF _Ref425705852 \r \h </w:instrText>
      </w:r>
      <w:r w:rsidR="001C18BF">
        <w:fldChar w:fldCharType="separate"/>
      </w:r>
      <w:r w:rsidR="0086620D">
        <w:t>[4]</w:t>
      </w:r>
      <w:r w:rsidR="001C18BF">
        <w:fldChar w:fldCharType="end"/>
      </w:r>
      <w:r>
        <w:t xml:space="preserve"> </w:t>
      </w:r>
      <w:r w:rsidRPr="003E627F">
        <w:rPr>
          <w:rStyle w:val="Codefragment"/>
        </w:rPr>
        <w:t>Data</w:t>
      </w:r>
      <w:r>
        <w:rPr>
          <w:rStyle w:val="Codefragment"/>
        </w:rPr>
        <w:softHyphen/>
      </w:r>
      <w:r w:rsidRPr="003E627F">
        <w:rPr>
          <w:rStyle w:val="Codefragment"/>
        </w:rPr>
        <w:t>Record</w:t>
      </w:r>
      <w:r>
        <w:t xml:space="preserve">. </w:t>
      </w:r>
    </w:p>
    <w:p w:rsidR="00A2760C" w:rsidRDefault="008D0ED5" w:rsidP="00337692">
      <w:pPr>
        <w:pStyle w:val="Heading2"/>
        <w:numPr>
          <w:ilvl w:val="0"/>
          <w:numId w:val="0"/>
        </w:numPr>
      </w:pPr>
      <w:bookmarkStart w:id="278" w:name="_Toc468070860"/>
      <w:r>
        <w:t>D</w:t>
      </w:r>
      <w:r w:rsidR="00C24D16">
        <w:t>.</w:t>
      </w:r>
      <w:r w:rsidR="00FD7641">
        <w:t>5</w:t>
      </w:r>
      <w:r w:rsidR="00337692">
        <w:tab/>
      </w:r>
      <w:r w:rsidR="00A2760C">
        <w:t>Further Standards</w:t>
      </w:r>
      <w:bookmarkEnd w:id="278"/>
    </w:p>
    <w:p w:rsidR="00A2760C" w:rsidRDefault="00A2760C" w:rsidP="004D1EEC">
      <w:r w:rsidRPr="00435578">
        <w:t>The OGC standards WaterML</w:t>
      </w:r>
      <w:r w:rsidR="00CC3521">
        <w:t xml:space="preserve"> </w:t>
      </w:r>
      <w:r w:rsidRPr="00435578">
        <w:t xml:space="preserve">2 [OGC 10-126r4], TimeseriesML </w:t>
      </w:r>
      <w:r w:rsidR="00CC3521">
        <w:t xml:space="preserve">1 </w:t>
      </w:r>
      <w:r w:rsidRPr="00435578">
        <w:t xml:space="preserve">[OGC 15-043rX], and OM-JSON [OGC 15-100r1] </w:t>
      </w:r>
      <w:r w:rsidR="00440DB9">
        <w:t xml:space="preserve">represent domain-specific standards </w:t>
      </w:r>
      <w:r w:rsidR="00CC3521">
        <w:t xml:space="preserve">for </w:t>
      </w:r>
      <w:r w:rsidR="00C24D16">
        <w:t xml:space="preserve">which </w:t>
      </w:r>
      <w:r w:rsidR="00EC1B20">
        <w:t>t</w:t>
      </w:r>
      <w:r w:rsidR="00C24D16">
        <w:t>he OGC Coverage Implementation Schema establishes a domain-neutral basic data structure which can be used whenever a coverage-like structure occurs</w:t>
      </w:r>
      <w:r w:rsidR="002E17CD">
        <w:t>; such standards, while retaining interoperability</w:t>
      </w:r>
      <w:r w:rsidR="00CC3521">
        <w:t xml:space="preserve"> by using the common coverage model</w:t>
      </w:r>
      <w:r w:rsidR="002E17CD">
        <w:t xml:space="preserve">, </w:t>
      </w:r>
      <w:r w:rsidR="00CC3521">
        <w:t xml:space="preserve">will </w:t>
      </w:r>
      <w:r w:rsidR="002E17CD">
        <w:t>likely extend coverages with domain specific metadata, such as done in TimerseriesML.</w:t>
      </w:r>
    </w:p>
    <w:p w:rsidR="00CC3521" w:rsidRDefault="00CC3521" w:rsidP="004D1EEC"/>
    <w:sectPr w:rsidR="00CC3521" w:rsidSect="00CB3C4C">
      <w:headerReference w:type="even" r:id="rId80"/>
      <w:headerReference w:type="default" r:id="rId81"/>
      <w:footerReference w:type="even" r:id="rId82"/>
      <w:footerReference w:type="default" r:id="rId83"/>
      <w:footerReference w:type="first" r:id="rId84"/>
      <w:pgSz w:w="12240" w:h="15840" w:code="1"/>
      <w:pgMar w:top="1418" w:right="1800" w:bottom="1134"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2F" w:rsidRDefault="00000F2F">
      <w:pPr>
        <w:spacing w:after="0"/>
      </w:pPr>
      <w:r>
        <w:separator/>
      </w:r>
    </w:p>
  </w:endnote>
  <w:endnote w:type="continuationSeparator" w:id="0">
    <w:p w:rsidR="00000F2F" w:rsidRDefault="00000F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DejaVu Sans">
    <w:panose1 w:val="020B0604020202020204"/>
    <w:charset w:val="00"/>
    <w:family w:val="swiss"/>
    <w:pitch w:val="variable"/>
    <w:sig w:usb0="E7002EFF" w:usb1="D200FDFF" w:usb2="0A246029" w:usb3="00000000" w:csb0="000001FF" w:csb1="00000000"/>
  </w:font>
  <w:font w:name="Courier">
    <w:panose1 w:val="00000000000000000000"/>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D7" w:rsidRDefault="00AB66D7" w:rsidP="007A7FA2">
    <w:pPr>
      <w:pStyle w:val="Footer"/>
      <w:jc w:val="center"/>
    </w:pPr>
    <w:r>
      <w:fldChar w:fldCharType="begin"/>
    </w:r>
    <w:r>
      <w:instrText xml:space="preserve"> PAGE   \* MERGEFORMAT </w:instrText>
    </w:r>
    <w:r>
      <w:fldChar w:fldCharType="separate"/>
    </w:r>
    <w:r>
      <w:rPr>
        <w:noProof/>
      </w:rPr>
      <w:t>2</w:t>
    </w:r>
    <w:r>
      <w:rPr>
        <w:noProof/>
      </w:rPr>
      <w:fldChar w:fldCharType="end"/>
    </w:r>
  </w:p>
  <w:p w:rsidR="00AB66D7" w:rsidRPr="007A7FA2" w:rsidRDefault="00AB66D7" w:rsidP="007A7FA2">
    <w:pPr>
      <w:pStyle w:val="Footer"/>
      <w:tabs>
        <w:tab w:val="clear" w:pos="8647"/>
        <w:tab w:val="right" w:pos="1717"/>
      </w:tabs>
      <w:spacing w:line="240" w:lineRule="auto"/>
      <w:ind w:left="16"/>
      <w:jc w:val="right"/>
      <w:rPr>
        <w:sz w:val="16"/>
        <w:szCs w:val="16"/>
      </w:rPr>
    </w:pPr>
    <w:fldSimple w:instr=" COMMENTS   \* MERGEFORMAT ">
      <w:r>
        <w:rPr>
          <w:sz w:val="16"/>
          <w:szCs w:val="16"/>
        </w:rPr>
        <w:t>Copyright © 2015 Open Geospatial Consortium</w:t>
      </w:r>
    </w:fldSimple>
  </w:p>
  <w:p w:rsidR="00AB66D7" w:rsidRDefault="00AB66D7">
    <w:pPr>
      <w:pStyle w:val="Footer"/>
      <w:spacing w:after="120" w:line="2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D7" w:rsidRPr="0014409B" w:rsidRDefault="00AB66D7" w:rsidP="0014409B">
    <w:pPr>
      <w:pStyle w:val="Footer"/>
      <w:tabs>
        <w:tab w:val="center" w:pos="4395"/>
      </w:tabs>
      <w:jc w:val="center"/>
      <w:rPr>
        <w:sz w:val="16"/>
        <w:szCs w:val="16"/>
      </w:rPr>
    </w:pPr>
    <w:r>
      <w:tab/>
    </w:r>
    <w:r>
      <w:fldChar w:fldCharType="begin"/>
    </w:r>
    <w:r>
      <w:instrText xml:space="preserve"> PAGE   \* MERGEFORMAT </w:instrText>
    </w:r>
    <w:r>
      <w:fldChar w:fldCharType="separate"/>
    </w:r>
    <w:r>
      <w:rPr>
        <w:noProof/>
      </w:rPr>
      <w:t>24</w:t>
    </w:r>
    <w:r>
      <w:rPr>
        <w:noProof/>
      </w:rPr>
      <w:fldChar w:fldCharType="end"/>
    </w:r>
    <w:r>
      <w:rPr>
        <w:noProof/>
      </w:rPr>
      <w:tab/>
    </w:r>
    <w:fldSimple w:instr=" COMMENTS   \* MERGEFORMAT ">
      <w:r>
        <w:rPr>
          <w:sz w:val="16"/>
          <w:szCs w:val="16"/>
        </w:rPr>
        <w:t>Copyright © 2019 Open Geospatial Consortium</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62" w:type="dxa"/>
      <w:tblInd w:w="8" w:type="dxa"/>
      <w:tblLayout w:type="fixed"/>
      <w:tblCellMar>
        <w:left w:w="0" w:type="dxa"/>
        <w:right w:w="0" w:type="dxa"/>
      </w:tblCellMar>
      <w:tblLook w:val="0000" w:firstRow="0" w:lastRow="0" w:firstColumn="0" w:lastColumn="0" w:noHBand="0" w:noVBand="0"/>
    </w:tblPr>
    <w:tblGrid>
      <w:gridCol w:w="1977"/>
      <w:gridCol w:w="6685"/>
    </w:tblGrid>
    <w:tr w:rsidR="00AB66D7">
      <w:trPr>
        <w:cantSplit/>
      </w:trPr>
      <w:tc>
        <w:tcPr>
          <w:tcW w:w="1977" w:type="dxa"/>
          <w:tcBorders>
            <w:top w:val="nil"/>
            <w:left w:val="nil"/>
            <w:bottom w:val="nil"/>
            <w:right w:val="nil"/>
          </w:tcBorders>
        </w:tcPr>
        <w:p w:rsidR="00AB66D7" w:rsidRDefault="00AB66D7">
          <w:pPr>
            <w:pStyle w:val="Footer"/>
            <w:snapToGrid w:val="0"/>
            <w:spacing w:line="220" w:lineRule="exact"/>
            <w:rPr>
              <w:sz w:val="16"/>
              <w:szCs w:val="16"/>
              <w:lang w:eastAsia="ar-SA"/>
            </w:rPr>
          </w:pPr>
          <w:r>
            <w:rPr>
              <w:rStyle w:val="PageNumber"/>
              <w:lang w:eastAsia="ar-SA"/>
            </w:rPr>
            <w:fldChar w:fldCharType="begin"/>
          </w:r>
          <w:r>
            <w:rPr>
              <w:rStyle w:val="PageNumber"/>
              <w:lang w:eastAsia="ar-SA"/>
            </w:rPr>
            <w:instrText xml:space="preserve"> PAGE </w:instrText>
          </w:r>
          <w:r>
            <w:rPr>
              <w:rStyle w:val="PageNumber"/>
              <w:lang w:eastAsia="ar-SA"/>
            </w:rPr>
            <w:fldChar w:fldCharType="separate"/>
          </w:r>
          <w:r>
            <w:rPr>
              <w:rStyle w:val="PageNumber"/>
              <w:noProof/>
              <w:lang w:eastAsia="ar-SA"/>
            </w:rPr>
            <w:t>56</w:t>
          </w:r>
          <w:r>
            <w:rPr>
              <w:rStyle w:val="PageNumber"/>
              <w:lang w:eastAsia="ar-SA"/>
            </w:rPr>
            <w:fldChar w:fldCharType="end"/>
          </w:r>
        </w:p>
      </w:tc>
      <w:tc>
        <w:tcPr>
          <w:tcW w:w="6685" w:type="dxa"/>
          <w:tcBorders>
            <w:top w:val="nil"/>
            <w:left w:val="nil"/>
            <w:bottom w:val="nil"/>
            <w:right w:val="nil"/>
          </w:tcBorders>
        </w:tcPr>
        <w:p w:rsidR="00AB66D7" w:rsidRDefault="00AB66D7">
          <w:pPr>
            <w:pStyle w:val="Footer"/>
            <w:snapToGrid w:val="0"/>
            <w:spacing w:line="220" w:lineRule="exact"/>
            <w:jc w:val="right"/>
            <w:rPr>
              <w:sz w:val="16"/>
              <w:szCs w:val="16"/>
              <w:lang w:eastAsia="ar-SA"/>
            </w:rPr>
          </w:pPr>
          <w:fldSimple w:instr=" COMMENTS   \* MERGEFORMAT ">
            <w:r>
              <w:rPr>
                <w:sz w:val="22"/>
                <w:szCs w:val="22"/>
              </w:rPr>
              <w:t>Copyright © 2015 Open Geospatial Consortium</w:t>
            </w:r>
          </w:fldSimple>
          <w:r>
            <w:rPr>
              <w:sz w:val="16"/>
              <w:szCs w:val="16"/>
              <w:lang w:eastAsia="ar-SA"/>
            </w:rPr>
            <w:t xml:space="preserve"> </w:t>
          </w:r>
        </w:p>
      </w:tc>
    </w:tr>
  </w:tbl>
  <w:p w:rsidR="00AB66D7" w:rsidRDefault="00AB66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62" w:type="dxa"/>
      <w:tblInd w:w="8" w:type="dxa"/>
      <w:tblLayout w:type="fixed"/>
      <w:tblCellMar>
        <w:left w:w="0" w:type="dxa"/>
        <w:right w:w="0" w:type="dxa"/>
      </w:tblCellMar>
      <w:tblLook w:val="0000" w:firstRow="0" w:lastRow="0" w:firstColumn="0" w:lastColumn="0" w:noHBand="0" w:noVBand="0"/>
    </w:tblPr>
    <w:tblGrid>
      <w:gridCol w:w="6938"/>
      <w:gridCol w:w="1724"/>
    </w:tblGrid>
    <w:tr w:rsidR="00AB66D7">
      <w:trPr>
        <w:cantSplit/>
      </w:trPr>
      <w:tc>
        <w:tcPr>
          <w:tcW w:w="6938" w:type="dxa"/>
          <w:tcBorders>
            <w:top w:val="nil"/>
            <w:left w:val="nil"/>
            <w:bottom w:val="nil"/>
            <w:right w:val="nil"/>
          </w:tcBorders>
        </w:tcPr>
        <w:p w:rsidR="00AB66D7" w:rsidRDefault="00AB66D7">
          <w:pPr>
            <w:pStyle w:val="Footer"/>
            <w:snapToGrid w:val="0"/>
            <w:spacing w:line="220" w:lineRule="exact"/>
            <w:rPr>
              <w:sz w:val="16"/>
              <w:szCs w:val="16"/>
              <w:lang w:eastAsia="ar-SA"/>
            </w:rPr>
          </w:pPr>
          <w:fldSimple w:instr=" COMMENTS   \* MERGEFORMAT ">
            <w:r>
              <w:rPr>
                <w:sz w:val="22"/>
                <w:szCs w:val="22"/>
              </w:rPr>
              <w:t>Copyright © 2019 Open Geospatial Consortium</w:t>
            </w:r>
          </w:fldSimple>
          <w:r>
            <w:rPr>
              <w:sz w:val="16"/>
              <w:szCs w:val="16"/>
              <w:lang w:eastAsia="ar-SA"/>
            </w:rPr>
            <w:t xml:space="preserve"> </w:t>
          </w:r>
        </w:p>
      </w:tc>
      <w:tc>
        <w:tcPr>
          <w:tcW w:w="1724" w:type="dxa"/>
          <w:tcBorders>
            <w:top w:val="nil"/>
            <w:left w:val="nil"/>
            <w:bottom w:val="nil"/>
            <w:right w:val="nil"/>
          </w:tcBorders>
        </w:tcPr>
        <w:p w:rsidR="00AB66D7" w:rsidRDefault="00AB66D7">
          <w:pPr>
            <w:pStyle w:val="Footer"/>
            <w:snapToGrid w:val="0"/>
            <w:spacing w:line="220" w:lineRule="exact"/>
            <w:jc w:val="right"/>
          </w:pPr>
          <w:r>
            <w:rPr>
              <w:rStyle w:val="PageNumber"/>
              <w:lang w:eastAsia="ar-SA"/>
            </w:rPr>
            <w:fldChar w:fldCharType="begin"/>
          </w:r>
          <w:r>
            <w:rPr>
              <w:rStyle w:val="PageNumber"/>
              <w:lang w:eastAsia="ar-SA"/>
            </w:rPr>
            <w:instrText xml:space="preserve"> PAGE </w:instrText>
          </w:r>
          <w:r>
            <w:rPr>
              <w:rStyle w:val="PageNumber"/>
              <w:lang w:eastAsia="ar-SA"/>
            </w:rPr>
            <w:fldChar w:fldCharType="separate"/>
          </w:r>
          <w:r>
            <w:rPr>
              <w:rStyle w:val="PageNumber"/>
              <w:noProof/>
              <w:lang w:eastAsia="ar-SA"/>
            </w:rPr>
            <w:t>72</w:t>
          </w:r>
          <w:r>
            <w:rPr>
              <w:rStyle w:val="PageNumber"/>
              <w:lang w:eastAsia="ar-SA"/>
            </w:rPr>
            <w:fldChar w:fldCharType="end"/>
          </w:r>
        </w:p>
      </w:tc>
    </w:tr>
  </w:tbl>
  <w:p w:rsidR="00AB66D7" w:rsidRDefault="00AB66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jc w:val="right"/>
      <w:tblLayout w:type="fixed"/>
      <w:tblCellMar>
        <w:left w:w="0" w:type="dxa"/>
        <w:right w:w="0" w:type="dxa"/>
      </w:tblCellMar>
      <w:tblLook w:val="0000" w:firstRow="0" w:lastRow="0" w:firstColumn="0" w:lastColumn="0" w:noHBand="0" w:noVBand="0"/>
    </w:tblPr>
    <w:tblGrid>
      <w:gridCol w:w="1695"/>
      <w:gridCol w:w="6945"/>
    </w:tblGrid>
    <w:tr w:rsidR="00AB66D7">
      <w:trPr>
        <w:cantSplit/>
        <w:jc w:val="right"/>
      </w:trPr>
      <w:tc>
        <w:tcPr>
          <w:tcW w:w="1695" w:type="dxa"/>
          <w:tcBorders>
            <w:top w:val="nil"/>
            <w:left w:val="nil"/>
            <w:bottom w:val="nil"/>
            <w:right w:val="nil"/>
          </w:tcBorders>
        </w:tcPr>
        <w:p w:rsidR="00AB66D7" w:rsidRDefault="00AB66D7">
          <w:pPr>
            <w:pStyle w:val="Footer"/>
            <w:spacing w:line="240" w:lineRule="auto"/>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6945" w:type="dxa"/>
          <w:tcBorders>
            <w:top w:val="nil"/>
            <w:left w:val="nil"/>
            <w:bottom w:val="nil"/>
            <w:right w:val="nil"/>
          </w:tcBorders>
        </w:tcPr>
        <w:p w:rsidR="00AB66D7" w:rsidRDefault="00AB66D7">
          <w:pPr>
            <w:pStyle w:val="Footer"/>
            <w:spacing w:line="240" w:lineRule="auto"/>
            <w:jc w:val="right"/>
          </w:pPr>
          <w:fldSimple w:instr=" COMMENTS   \* MERGEFORMAT ">
            <w:r>
              <w:rPr>
                <w:sz w:val="22"/>
                <w:szCs w:val="22"/>
              </w:rPr>
              <w:t>Copyright © 2019 Open Geospatial Consortium</w:t>
            </w:r>
          </w:fldSimple>
        </w:p>
      </w:tc>
    </w:tr>
  </w:tbl>
  <w:p w:rsidR="00AB66D7" w:rsidRDefault="00AB6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2F" w:rsidRDefault="00000F2F">
      <w:pPr>
        <w:spacing w:after="0"/>
      </w:pPr>
      <w:r>
        <w:separator/>
      </w:r>
    </w:p>
  </w:footnote>
  <w:footnote w:type="continuationSeparator" w:id="0">
    <w:p w:rsidR="00000F2F" w:rsidRDefault="00000F2F">
      <w:pPr>
        <w:spacing w:after="0"/>
      </w:pPr>
      <w:r>
        <w:continuationSeparator/>
      </w:r>
    </w:p>
  </w:footnote>
  <w:footnote w:id="1">
    <w:p w:rsidR="00AB66D7" w:rsidRDefault="00AB66D7" w:rsidP="008F0C83">
      <w:pPr>
        <w:pStyle w:val="FootnoteText"/>
      </w:pPr>
      <w:r>
        <w:footnoteRef/>
      </w:r>
      <w:r>
        <w:t xml:space="preserve"> </w:t>
      </w:r>
      <w:hyperlink r:id="rId1" w:history="1">
        <w:r>
          <w:rPr>
            <w:rStyle w:val="Hyperlink"/>
          </w:rPr>
          <w:t>www.opengeospatial.org/cite</w:t>
        </w:r>
      </w:hyperlink>
      <w:r>
        <w:t xml:space="preserve"> </w:t>
      </w:r>
    </w:p>
  </w:footnote>
  <w:footnote w:id="2">
    <w:p w:rsidR="00AB66D7" w:rsidRPr="00E8441F" w:rsidRDefault="00AB66D7">
      <w:pPr>
        <w:pStyle w:val="FootnoteText"/>
      </w:pPr>
      <w:r>
        <w:rPr>
          <w:rStyle w:val="FootnoteReference"/>
        </w:rPr>
        <w:footnoteRef/>
      </w:r>
      <w:r>
        <w:t xml:space="preserve"> {req#} denotes the requirement number in decimal notation, without leading zeroes.</w:t>
      </w:r>
    </w:p>
  </w:footnote>
  <w:footnote w:id="3">
    <w:p w:rsidR="00AB66D7" w:rsidRPr="00391675" w:rsidRDefault="00AB66D7">
      <w:pPr>
        <w:pStyle w:val="FootnoteText"/>
        <w:rPr>
          <w:lang w:val="en-US"/>
        </w:rPr>
      </w:pPr>
      <w:r>
        <w:rPr>
          <w:rStyle w:val="FootnoteReference"/>
        </w:rPr>
        <w:footnoteRef/>
      </w:r>
      <w:r>
        <w:t xml:space="preserve"> In the standards numbering scheme x.y.z, x is called major release number, y minor, and z corrigendum. </w:t>
      </w:r>
      <w:r w:rsidRPr="00391675">
        <w:rPr>
          <w:lang w:val="en-US"/>
        </w:rPr>
        <w:t>Revisions of a standard where only the minor release number changes</w:t>
      </w:r>
      <w:r>
        <w:rPr>
          <w:lang w:val="en-US"/>
        </w:rPr>
        <w:t xml:space="preserve"> </w:t>
      </w:r>
      <w:r w:rsidRPr="00391675">
        <w:rPr>
          <w:lang w:val="en-US"/>
        </w:rPr>
        <w:t xml:space="preserve">are </w:t>
      </w:r>
      <w:r>
        <w:rPr>
          <w:lang w:val="en-US"/>
        </w:rPr>
        <w:t>backwards compatible. A major release number change signals possibly incompatible changes over the previous edition.</w:t>
      </w:r>
    </w:p>
  </w:footnote>
  <w:footnote w:id="4">
    <w:p w:rsidR="00AB66D7" w:rsidRPr="004B4B5C" w:rsidRDefault="00AB66D7">
      <w:pPr>
        <w:pStyle w:val="FootnoteText"/>
        <w:rPr>
          <w:lang w:val="en-US"/>
        </w:rPr>
      </w:pPr>
      <w:r>
        <w:rPr>
          <w:rStyle w:val="FootnoteReference"/>
        </w:rPr>
        <w:footnoteRef/>
      </w:r>
      <w:r>
        <w:t xml:space="preserve"> </w:t>
      </w:r>
      <w:r w:rsidRPr="004B4B5C">
        <w:rPr>
          <w:lang w:val="en-US"/>
        </w:rPr>
        <w:t>Currently, this is GML; in fu</w:t>
      </w:r>
      <w:r>
        <w:rPr>
          <w:lang w:val="en-US"/>
        </w:rPr>
        <w:t>t</w:t>
      </w:r>
      <w:r w:rsidRPr="004B4B5C">
        <w:rPr>
          <w:lang w:val="en-US"/>
        </w:rPr>
        <w:t xml:space="preserve">ure, JSON </w:t>
      </w:r>
      <w:r>
        <w:rPr>
          <w:lang w:val="en-US"/>
        </w:rPr>
        <w:t xml:space="preserve">will </w:t>
      </w:r>
      <w:r w:rsidRPr="004B4B5C">
        <w:rPr>
          <w:lang w:val="en-US"/>
        </w:rPr>
        <w:t>be added.</w:t>
      </w:r>
    </w:p>
  </w:footnote>
  <w:footnote w:id="5">
    <w:p w:rsidR="00AB66D7" w:rsidRPr="00996F27" w:rsidRDefault="00AB66D7">
      <w:pPr>
        <w:pStyle w:val="FootnoteText"/>
        <w:rPr>
          <w:lang w:val="en-US"/>
        </w:rPr>
      </w:pPr>
      <w:r>
        <w:rPr>
          <w:rStyle w:val="FootnoteReference"/>
        </w:rPr>
        <w:footnoteRef/>
      </w:r>
      <w:r>
        <w:t xml:space="preserve"> </w:t>
      </w:r>
      <w:r w:rsidRPr="00996F27">
        <w:rPr>
          <w:lang w:val="en-US"/>
        </w:rPr>
        <w:t xml:space="preserve">At the time of this writing, such OGC coverage mapping standards </w:t>
      </w:r>
      <w:r>
        <w:rPr>
          <w:lang w:val="en-US"/>
        </w:rPr>
        <w:t>exist for GeoTIFF, GMLJP2, and NetCDF; GRIB is under construction.</w:t>
      </w:r>
    </w:p>
  </w:footnote>
  <w:footnote w:id="6">
    <w:p w:rsidR="00AB66D7" w:rsidRPr="008F2B35" w:rsidRDefault="00AB66D7">
      <w:pPr>
        <w:pStyle w:val="FootnoteText"/>
        <w:rPr>
          <w:lang w:val="en-US"/>
        </w:rPr>
      </w:pPr>
      <w:r>
        <w:rPr>
          <w:rStyle w:val="FootnoteReference"/>
        </w:rPr>
        <w:footnoteRef/>
      </w:r>
      <w:r>
        <w:t xml:space="preserve"> </w:t>
      </w:r>
      <w:r w:rsidRPr="008F2B35">
        <w:rPr>
          <w:lang w:val="en-US"/>
        </w:rPr>
        <w:t xml:space="preserve">In case of a GML encoding, </w:t>
      </w:r>
      <w:r>
        <w:rPr>
          <w:lang w:val="en-US"/>
        </w:rPr>
        <w:t>the corresponding schematron rule provided with the XML Schema checks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D7" w:rsidRDefault="00AB66D7">
    <w:pPr>
      <w:pStyle w:val="Header"/>
      <w:spacing w:line="228" w:lineRule="auto"/>
      <w:jc w:val="left"/>
    </w:pPr>
    <w:r>
      <w:t>OGC 09-146r6</w:t>
    </w:r>
  </w:p>
  <w:p w:rsidR="00AB66D7" w:rsidRDefault="00AB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D7" w:rsidRDefault="00AB66D7">
    <w:pPr>
      <w:pStyle w:val="Header"/>
    </w:pPr>
    <w:r>
      <w:t>OGC 09-</w:t>
    </w:r>
    <w:r w:rsidR="008E6FE4">
      <w:t>146r</w:t>
    </w:r>
    <w:r w:rsidR="008E6FE4">
      <w:t>8</w:t>
    </w:r>
  </w:p>
  <w:p w:rsidR="00AB66D7" w:rsidRDefault="00AB66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851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46E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266E6"/>
    <w:lvl w:ilvl="0">
      <w:start w:val="1"/>
      <w:numFmt w:val="decimal"/>
      <w:pStyle w:val="Bibliography1"/>
      <w:lvlText w:val="[%1]"/>
      <w:lvlJc w:val="left"/>
      <w:pPr>
        <w:tabs>
          <w:tab w:val="num" w:pos="360"/>
        </w:tabs>
        <w:ind w:left="360" w:hanging="360"/>
      </w:pPr>
      <w:rPr>
        <w:rFonts w:hint="default"/>
      </w:rPr>
    </w:lvl>
  </w:abstractNum>
  <w:abstractNum w:abstractNumId="3" w15:restartNumberingAfterBreak="0">
    <w:nsid w:val="FFFFFF82"/>
    <w:multiLevelType w:val="singleLevel"/>
    <w:tmpl w:val="5202716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1BE2D4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0000003"/>
    <w:multiLevelType w:val="multilevel"/>
    <w:tmpl w:val="00000003"/>
    <w:name w:val="WW8Num1"/>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4"/>
    <w:multiLevelType w:val="multilevel"/>
    <w:tmpl w:val="00000004"/>
    <w:name w:val="WW8Num2"/>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5"/>
    <w:multiLevelType w:val="multilevel"/>
    <w:tmpl w:val="00000005"/>
    <w:name w:val="WW8Num3"/>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6"/>
    <w:multiLevelType w:val="multilevel"/>
    <w:tmpl w:val="00000006"/>
    <w:name w:val="WW8Num4"/>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07"/>
    <w:multiLevelType w:val="multilevel"/>
    <w:tmpl w:val="00000007"/>
    <w:name w:val="WW8Num5"/>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8"/>
    <w:multiLevelType w:val="multilevel"/>
    <w:tmpl w:val="00000008"/>
    <w:name w:val="WW8Num6"/>
    <w:lvl w:ilvl="0">
      <w:start w:val="1"/>
      <w:numFmt w:val="decimal"/>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9"/>
    <w:multiLevelType w:val="multilevel"/>
    <w:tmpl w:val="00000009"/>
    <w:name w:val="WW8Num7"/>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A"/>
    <w:multiLevelType w:val="multilevel"/>
    <w:tmpl w:val="0000000A"/>
    <w:name w:val="WW8Num8"/>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15:restartNumberingAfterBreak="0">
    <w:nsid w:val="0000000B"/>
    <w:multiLevelType w:val="multilevel"/>
    <w:tmpl w:val="0000000B"/>
    <w:name w:val="WW8Num9"/>
    <w:lvl w:ilvl="0">
      <w:start w:val="1"/>
      <w:numFmt w:val="bullet"/>
      <w:lvlText w:val="·"/>
      <w:lvlJc w:val="left"/>
      <w:pPr>
        <w:tabs>
          <w:tab w:val="num" w:pos="-720"/>
        </w:tabs>
      </w:pPr>
      <w:rPr>
        <w:rFonts w:ascii="Symbol" w:hAnsi="Symbol" w:cs="Symbol"/>
      </w:rPr>
    </w:lvl>
    <w:lvl w:ilvl="1">
      <w:start w:val="1"/>
      <w:numFmt w:val="decimal"/>
      <w:lvlText w:val="%2."/>
      <w:lvlJc w:val="left"/>
      <w:pPr>
        <w:tabs>
          <w:tab w:val="num" w:pos="-153"/>
        </w:tabs>
      </w:pPr>
    </w:lvl>
    <w:lvl w:ilvl="2">
      <w:start w:val="1"/>
      <w:numFmt w:val="decimal"/>
      <w:lvlText w:val="%3."/>
      <w:lvlJc w:val="left"/>
      <w:pPr>
        <w:tabs>
          <w:tab w:val="num" w:pos="130"/>
        </w:tabs>
      </w:pPr>
    </w:lvl>
    <w:lvl w:ilvl="3">
      <w:start w:val="1"/>
      <w:numFmt w:val="decimal"/>
      <w:lvlText w:val="%4."/>
      <w:lvlJc w:val="left"/>
      <w:pPr>
        <w:tabs>
          <w:tab w:val="num" w:pos="414"/>
        </w:tabs>
      </w:pPr>
    </w:lvl>
    <w:lvl w:ilvl="4">
      <w:start w:val="1"/>
      <w:numFmt w:val="decimal"/>
      <w:lvlText w:val="%5."/>
      <w:lvlJc w:val="left"/>
      <w:pPr>
        <w:tabs>
          <w:tab w:val="num" w:pos="697"/>
        </w:tabs>
      </w:pPr>
    </w:lvl>
    <w:lvl w:ilvl="5">
      <w:start w:val="1"/>
      <w:numFmt w:val="decimal"/>
      <w:lvlText w:val="%6."/>
      <w:lvlJc w:val="left"/>
      <w:pPr>
        <w:tabs>
          <w:tab w:val="num" w:pos="981"/>
        </w:tabs>
      </w:pPr>
    </w:lvl>
    <w:lvl w:ilvl="6">
      <w:start w:val="1"/>
      <w:numFmt w:val="decimal"/>
      <w:lvlText w:val="%7."/>
      <w:lvlJc w:val="left"/>
      <w:pPr>
        <w:tabs>
          <w:tab w:val="num" w:pos="1264"/>
        </w:tabs>
      </w:pPr>
    </w:lvl>
    <w:lvl w:ilvl="7">
      <w:start w:val="1"/>
      <w:numFmt w:val="decimal"/>
      <w:lvlText w:val="%8."/>
      <w:lvlJc w:val="left"/>
      <w:pPr>
        <w:tabs>
          <w:tab w:val="num" w:pos="1548"/>
        </w:tabs>
      </w:pPr>
    </w:lvl>
    <w:lvl w:ilvl="8">
      <w:start w:val="1"/>
      <w:numFmt w:val="decimal"/>
      <w:lvlText w:val="%9."/>
      <w:lvlJc w:val="left"/>
      <w:pPr>
        <w:tabs>
          <w:tab w:val="num" w:pos="1831"/>
        </w:tabs>
      </w:pPr>
    </w:lvl>
  </w:abstractNum>
  <w:abstractNum w:abstractNumId="14" w15:restartNumberingAfterBreak="0">
    <w:nsid w:val="0000000C"/>
    <w:multiLevelType w:val="multilevel"/>
    <w:tmpl w:val="0000000C"/>
    <w:name w:val="WW8Num1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lowerRoman"/>
      <w:lvlText w:val="%3)"/>
      <w:lvlJc w:val="left"/>
      <w:pPr>
        <w:tabs>
          <w:tab w:val="num" w:pos="0"/>
        </w:tabs>
      </w:pPr>
    </w:lvl>
    <w:lvl w:ilvl="3">
      <w:start w:val="1"/>
      <w:numFmt w:val="upperRoman"/>
      <w:lvlText w:val="%4)"/>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lowerRoman"/>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15" w15:restartNumberingAfterBreak="0">
    <w:nsid w:val="0000000D"/>
    <w:multiLevelType w:val="multilevel"/>
    <w:tmpl w:val="0000000D"/>
    <w:name w:val="WW8Num11"/>
    <w:lvl w:ilvl="0">
      <w:start w:val="1"/>
      <w:numFmt w:val="bullet"/>
      <w:lvlText w:val="·"/>
      <w:lvlJc w:val="left"/>
      <w:pPr>
        <w:tabs>
          <w:tab w:val="num" w:pos="0"/>
        </w:tabs>
      </w:pPr>
      <w:rPr>
        <w:rFonts w:ascii="Symbol" w:hAnsi="Symbol" w:cs="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Symbol" w:hAnsi="Symbol" w:cs="Symbol"/>
      </w:rPr>
    </w:lvl>
    <w:lvl w:ilvl="3">
      <w:start w:val="1"/>
      <w:numFmt w:val="bullet"/>
      <w:lvlText w:val="·"/>
      <w:lvlJc w:val="left"/>
      <w:pPr>
        <w:tabs>
          <w:tab w:val="num" w:pos="0"/>
        </w:tabs>
      </w:pPr>
      <w:rPr>
        <w:rFonts w:ascii="Symbol" w:hAnsi="Symbol" w:cs="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cs="Wingdings"/>
      </w:rPr>
    </w:lvl>
    <w:lvl w:ilvl="6">
      <w:start w:val="1"/>
      <w:numFmt w:val="bullet"/>
      <w:lvlText w:val="·"/>
      <w:lvlJc w:val="left"/>
      <w:pPr>
        <w:tabs>
          <w:tab w:val="num" w:pos="0"/>
        </w:tabs>
      </w:pPr>
      <w:rPr>
        <w:rFonts w:ascii="Symbol" w:hAnsi="Symbol" w:cs="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cs="Wingdings"/>
      </w:rPr>
    </w:lvl>
  </w:abstractNum>
  <w:abstractNum w:abstractNumId="16" w15:restartNumberingAfterBreak="0">
    <w:nsid w:val="0000000E"/>
    <w:multiLevelType w:val="multilevel"/>
    <w:tmpl w:val="0000000E"/>
    <w:name w:val="WW8Num12"/>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15:restartNumberingAfterBreak="0">
    <w:nsid w:val="0000000F"/>
    <w:multiLevelType w:val="multilevel"/>
    <w:tmpl w:val="0000000F"/>
    <w:name w:val="WW8Num13"/>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0"/>
    <w:multiLevelType w:val="multilevel"/>
    <w:tmpl w:val="7826CEEC"/>
    <w:name w:val="WW8Num14"/>
    <w:lvl w:ilvl="0">
      <w:start w:val="1"/>
      <w:numFmt w:val="bullet"/>
      <w:lvlText w:val=""/>
      <w:lvlJc w:val="left"/>
      <w:pPr>
        <w:tabs>
          <w:tab w:val="num" w:pos="2061"/>
        </w:tabs>
        <w:ind w:left="2061" w:hanging="360"/>
      </w:pPr>
      <w:rPr>
        <w:rFonts w:ascii="Wingdings" w:hAnsi="Wingdings" w:cs="Wingdings" w:hint="default"/>
      </w:rPr>
    </w:lvl>
    <w:lvl w:ilvl="1">
      <w:start w:val="1"/>
      <w:numFmt w:val="decimal"/>
      <w:lvlText w:val="%2."/>
      <w:lvlJc w:val="left"/>
      <w:pPr>
        <w:tabs>
          <w:tab w:val="num" w:pos="927"/>
        </w:tabs>
        <w:ind w:firstLine="567"/>
      </w:pPr>
      <w:rPr>
        <w:rFonts w:hint="default"/>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1"/>
    <w:multiLevelType w:val="multilevel"/>
    <w:tmpl w:val="00000011"/>
    <w:name w:val="WW8Num15"/>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2"/>
    <w:multiLevelType w:val="multilevel"/>
    <w:tmpl w:val="00000012"/>
    <w:name w:val="WW8Num16"/>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1" w15:restartNumberingAfterBreak="0">
    <w:nsid w:val="00000013"/>
    <w:multiLevelType w:val="multilevel"/>
    <w:tmpl w:val="00000013"/>
    <w:name w:val="WW8Num17"/>
    <w:lvl w:ilvl="0">
      <w:start w:val="1"/>
      <w:numFmt w:val="lowerRoman"/>
      <w:lvlText w:val="%1."/>
      <w:lvlJc w:val="righ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4"/>
    <w:multiLevelType w:val="multilevel"/>
    <w:tmpl w:val="00000014"/>
    <w:name w:val="WW8Num18"/>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5"/>
    <w:multiLevelType w:val="multilevel"/>
    <w:tmpl w:val="00000015"/>
    <w:name w:val="WW8Num19"/>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6"/>
    <w:multiLevelType w:val="multilevel"/>
    <w:tmpl w:val="00000016"/>
    <w:name w:val="WW8Num20"/>
    <w:lvl w:ilvl="0">
      <w:start w:val="2"/>
      <w:numFmt w:val="decimal"/>
      <w:lvlText w:val="A.%1."/>
      <w:lvlJc w:val="left"/>
      <w:pPr>
        <w:tabs>
          <w:tab w:val="num" w:pos="0"/>
        </w:tabs>
      </w:pPr>
    </w:lvl>
    <w:lvl w:ilvl="1">
      <w:start w:val="1"/>
      <w:numFmt w:val="decimal"/>
      <w:lvlText w:val="A.%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7"/>
    <w:multiLevelType w:val="multilevel"/>
    <w:tmpl w:val="03AAD2B4"/>
    <w:name w:val="WW8Num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0000018"/>
    <w:multiLevelType w:val="multilevel"/>
    <w:tmpl w:val="2DD00A7E"/>
    <w:name w:val="WW8Num22"/>
    <w:lvl w:ilvl="0">
      <w:start w:val="1"/>
      <w:numFmt w:val="decimal"/>
      <w:lvlText w:val="%1"/>
      <w:lvlJc w:val="left"/>
      <w:pPr>
        <w:tabs>
          <w:tab w:val="num" w:pos="360"/>
        </w:tabs>
      </w:pPr>
      <w:rPr>
        <w:rFonts w:hint="default"/>
      </w:rPr>
    </w:lvl>
    <w:lvl w:ilvl="1">
      <w:start w:val="1"/>
      <w:numFmt w:val="decimal"/>
      <w:lvlText w:val="%1.%2"/>
      <w:lvlJc w:val="left"/>
      <w:pPr>
        <w:tabs>
          <w:tab w:val="num" w:pos="576"/>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864"/>
        </w:tabs>
      </w:pPr>
      <w:rPr>
        <w:rFonts w:hint="default"/>
      </w:rPr>
    </w:lvl>
    <w:lvl w:ilvl="4">
      <w:start w:val="1"/>
      <w:numFmt w:val="decimal"/>
      <w:lvlText w:val="%1.%2.%3.%4.%5"/>
      <w:lvlJc w:val="left"/>
      <w:pPr>
        <w:tabs>
          <w:tab w:val="num" w:pos="1008"/>
        </w:tabs>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27" w15:restartNumberingAfterBreak="0">
    <w:nsid w:val="00000019"/>
    <w:multiLevelType w:val="multilevel"/>
    <w:tmpl w:val="368864C8"/>
    <w:name w:val="WW8Num25"/>
    <w:lvl w:ilvl="0">
      <w:start w:val="1"/>
      <w:numFmt w:val="decimal"/>
      <w:lvlText w:val="%1"/>
      <w:lvlJc w:val="left"/>
      <w:pPr>
        <w:tabs>
          <w:tab w:val="num" w:pos="864"/>
        </w:tabs>
      </w:pPr>
      <w:rPr>
        <w:rFonts w:hint="default"/>
      </w:rPr>
    </w:lvl>
    <w:lvl w:ilvl="1">
      <w:start w:val="1"/>
      <w:numFmt w:val="decimal"/>
      <w:lvlText w:val="%1.%2"/>
      <w:lvlJc w:val="left"/>
      <w:pPr>
        <w:tabs>
          <w:tab w:val="num" w:pos="576"/>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864"/>
        </w:tabs>
      </w:pPr>
      <w:rPr>
        <w:rFonts w:hint="default"/>
      </w:rPr>
    </w:lvl>
    <w:lvl w:ilvl="4">
      <w:start w:val="1"/>
      <w:numFmt w:val="decimal"/>
      <w:lvlText w:val="%1.%2.%3.%4.%5"/>
      <w:lvlJc w:val="left"/>
      <w:pPr>
        <w:tabs>
          <w:tab w:val="num" w:pos="1008"/>
        </w:tabs>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28" w15:restartNumberingAfterBreak="0">
    <w:nsid w:val="0000001A"/>
    <w:multiLevelType w:val="multilevel"/>
    <w:tmpl w:val="04090025"/>
    <w:name w:val="WW8Num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0000001B"/>
    <w:multiLevelType w:val="multilevel"/>
    <w:tmpl w:val="0000001B"/>
    <w:name w:val="WW8Num27"/>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2016"/>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30" w15:restartNumberingAfterBreak="0">
    <w:nsid w:val="00015D79"/>
    <w:multiLevelType w:val="singleLevel"/>
    <w:tmpl w:val="622E12DE"/>
    <w:name w:val="WW8Num25"/>
    <w:lvl w:ilvl="0">
      <w:start w:val="1"/>
      <w:numFmt w:val="lowerRoman"/>
      <w:pStyle w:val="OGCClause"/>
      <w:lvlText w:val="%1."/>
      <w:lvlJc w:val="left"/>
      <w:pPr>
        <w:tabs>
          <w:tab w:val="num" w:pos="504"/>
        </w:tabs>
        <w:ind w:left="504" w:hanging="504"/>
      </w:pPr>
      <w:rPr>
        <w:rFonts w:hint="default"/>
      </w:rPr>
    </w:lvl>
  </w:abstractNum>
  <w:abstractNum w:abstractNumId="31" w15:restartNumberingAfterBreak="0">
    <w:nsid w:val="02C608F0"/>
    <w:multiLevelType w:val="hybridMultilevel"/>
    <w:tmpl w:val="410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3A92811"/>
    <w:multiLevelType w:val="multilevel"/>
    <w:tmpl w:val="C0A408AC"/>
    <w:name w:val="WW8Num2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040B5045"/>
    <w:multiLevelType w:val="hybridMultilevel"/>
    <w:tmpl w:val="6332E5F8"/>
    <w:lvl w:ilvl="0" w:tplc="B9987784">
      <w:start w:val="1"/>
      <w:numFmt w:val="decimal"/>
      <w:lvlText w:val="[%1]"/>
      <w:lvlJc w:val="left"/>
      <w:pPr>
        <w:tabs>
          <w:tab w:val="num" w:pos="360"/>
        </w:tabs>
        <w:ind w:left="360" w:hanging="360"/>
      </w:pPr>
      <w:rPr>
        <w:rFonts w:hint="default"/>
      </w:rPr>
    </w:lvl>
    <w:lvl w:ilvl="1" w:tplc="8D124E50" w:tentative="1">
      <w:start w:val="1"/>
      <w:numFmt w:val="lowerLetter"/>
      <w:lvlText w:val="%2."/>
      <w:lvlJc w:val="left"/>
      <w:pPr>
        <w:tabs>
          <w:tab w:val="num" w:pos="1440"/>
        </w:tabs>
        <w:ind w:left="1440" w:hanging="360"/>
      </w:pPr>
    </w:lvl>
    <w:lvl w:ilvl="2" w:tplc="CC9C2DDA" w:tentative="1">
      <w:start w:val="1"/>
      <w:numFmt w:val="lowerRoman"/>
      <w:lvlText w:val="%3."/>
      <w:lvlJc w:val="right"/>
      <w:pPr>
        <w:tabs>
          <w:tab w:val="num" w:pos="2160"/>
        </w:tabs>
        <w:ind w:left="2160" w:hanging="180"/>
      </w:pPr>
    </w:lvl>
    <w:lvl w:ilvl="3" w:tplc="701E90DE" w:tentative="1">
      <w:start w:val="1"/>
      <w:numFmt w:val="decimal"/>
      <w:lvlText w:val="%4."/>
      <w:lvlJc w:val="left"/>
      <w:pPr>
        <w:tabs>
          <w:tab w:val="num" w:pos="2880"/>
        </w:tabs>
        <w:ind w:left="2880" w:hanging="360"/>
      </w:pPr>
    </w:lvl>
    <w:lvl w:ilvl="4" w:tplc="33CA51FA" w:tentative="1">
      <w:start w:val="1"/>
      <w:numFmt w:val="lowerLetter"/>
      <w:lvlText w:val="%5."/>
      <w:lvlJc w:val="left"/>
      <w:pPr>
        <w:tabs>
          <w:tab w:val="num" w:pos="3600"/>
        </w:tabs>
        <w:ind w:left="3600" w:hanging="360"/>
      </w:pPr>
    </w:lvl>
    <w:lvl w:ilvl="5" w:tplc="4F0E220A" w:tentative="1">
      <w:start w:val="1"/>
      <w:numFmt w:val="lowerRoman"/>
      <w:lvlText w:val="%6."/>
      <w:lvlJc w:val="right"/>
      <w:pPr>
        <w:tabs>
          <w:tab w:val="num" w:pos="4320"/>
        </w:tabs>
        <w:ind w:left="4320" w:hanging="180"/>
      </w:pPr>
    </w:lvl>
    <w:lvl w:ilvl="6" w:tplc="5E88F3C4" w:tentative="1">
      <w:start w:val="1"/>
      <w:numFmt w:val="decimal"/>
      <w:lvlText w:val="%7."/>
      <w:lvlJc w:val="left"/>
      <w:pPr>
        <w:tabs>
          <w:tab w:val="num" w:pos="5040"/>
        </w:tabs>
        <w:ind w:left="5040" w:hanging="360"/>
      </w:pPr>
    </w:lvl>
    <w:lvl w:ilvl="7" w:tplc="460EF29C" w:tentative="1">
      <w:start w:val="1"/>
      <w:numFmt w:val="lowerLetter"/>
      <w:lvlText w:val="%8."/>
      <w:lvlJc w:val="left"/>
      <w:pPr>
        <w:tabs>
          <w:tab w:val="num" w:pos="5760"/>
        </w:tabs>
        <w:ind w:left="5760" w:hanging="360"/>
      </w:pPr>
    </w:lvl>
    <w:lvl w:ilvl="8" w:tplc="F114471E" w:tentative="1">
      <w:start w:val="1"/>
      <w:numFmt w:val="lowerRoman"/>
      <w:lvlText w:val="%9."/>
      <w:lvlJc w:val="right"/>
      <w:pPr>
        <w:tabs>
          <w:tab w:val="num" w:pos="6480"/>
        </w:tabs>
        <w:ind w:left="6480" w:hanging="180"/>
      </w:pPr>
    </w:lvl>
  </w:abstractNum>
  <w:abstractNum w:abstractNumId="34" w15:restartNumberingAfterBreak="0">
    <w:nsid w:val="07810E5A"/>
    <w:multiLevelType w:val="multilevel"/>
    <w:tmpl w:val="BFB2C842"/>
    <w:name w:val="WW8Num252"/>
    <w:lvl w:ilvl="0">
      <w:start w:val="1"/>
      <w:numFmt w:val="decimal"/>
      <w:lvlText w:val="%1"/>
      <w:lvlJc w:val="left"/>
      <w:pPr>
        <w:tabs>
          <w:tab w:val="num" w:pos="408"/>
        </w:tabs>
        <w:ind w:left="408" w:hanging="408"/>
      </w:pPr>
      <w:rPr>
        <w:rFonts w:hint="default"/>
        <w:b w:val="0"/>
        <w:bCs w:val="0"/>
        <w:i w:val="0"/>
        <w:iCs w:val="0"/>
        <w:sz w:val="12"/>
        <w:szCs w:val="12"/>
      </w:rPr>
    </w:lvl>
    <w:lvl w:ilvl="1">
      <w:start w:val="1"/>
      <w:numFmt w:val="decimal"/>
      <w:lvlText w:val="%1.%2"/>
      <w:lvlJc w:val="left"/>
      <w:pPr>
        <w:tabs>
          <w:tab w:val="num" w:pos="567"/>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08D57BAD"/>
    <w:multiLevelType w:val="hybridMultilevel"/>
    <w:tmpl w:val="C3EE13A0"/>
    <w:lvl w:ilvl="0" w:tplc="6B7E4AB0">
      <w:start w:val="1"/>
      <w:numFmt w:val="decimal"/>
      <w:pStyle w:val="Tabletitle"/>
      <w:lvlText w:val="Table %1"/>
      <w:lvlJc w:val="left"/>
      <w:pPr>
        <w:tabs>
          <w:tab w:val="num" w:pos="1080"/>
        </w:tabs>
      </w:pPr>
      <w:rPr>
        <w:rFonts w:hint="default"/>
      </w:rPr>
    </w:lvl>
    <w:lvl w:ilvl="1" w:tplc="C9428D02">
      <w:start w:val="1"/>
      <w:numFmt w:val="bullet"/>
      <w:lvlText w:val=""/>
      <w:lvlJc w:val="left"/>
      <w:pPr>
        <w:tabs>
          <w:tab w:val="num" w:pos="1440"/>
        </w:tabs>
        <w:ind w:left="1440" w:hanging="360"/>
      </w:pPr>
      <w:rPr>
        <w:rFonts w:ascii="Wingdings" w:hAnsi="Wingdings" w:cs="Wingdings" w:hint="default"/>
      </w:rPr>
    </w:lvl>
    <w:lvl w:ilvl="2" w:tplc="04242C68">
      <w:start w:val="1"/>
      <w:numFmt w:val="lowerRoman"/>
      <w:lvlText w:val="%3."/>
      <w:lvlJc w:val="right"/>
      <w:pPr>
        <w:tabs>
          <w:tab w:val="num" w:pos="2160"/>
        </w:tabs>
        <w:ind w:left="2160" w:hanging="180"/>
      </w:pPr>
    </w:lvl>
    <w:lvl w:ilvl="3" w:tplc="1F8C8C4C">
      <w:start w:val="1"/>
      <w:numFmt w:val="decimal"/>
      <w:lvlText w:val="%4."/>
      <w:lvlJc w:val="left"/>
      <w:pPr>
        <w:tabs>
          <w:tab w:val="num" w:pos="2880"/>
        </w:tabs>
        <w:ind w:left="2880" w:hanging="360"/>
      </w:pPr>
    </w:lvl>
    <w:lvl w:ilvl="4" w:tplc="E9AE6394">
      <w:start w:val="1"/>
      <w:numFmt w:val="lowerLetter"/>
      <w:lvlText w:val="%5."/>
      <w:lvlJc w:val="left"/>
      <w:pPr>
        <w:tabs>
          <w:tab w:val="num" w:pos="3600"/>
        </w:tabs>
        <w:ind w:left="3600" w:hanging="360"/>
      </w:pPr>
    </w:lvl>
    <w:lvl w:ilvl="5" w:tplc="A1DAD73C">
      <w:start w:val="1"/>
      <w:numFmt w:val="lowerRoman"/>
      <w:lvlText w:val="%6."/>
      <w:lvlJc w:val="right"/>
      <w:pPr>
        <w:tabs>
          <w:tab w:val="num" w:pos="4320"/>
        </w:tabs>
        <w:ind w:left="4320" w:hanging="180"/>
      </w:pPr>
    </w:lvl>
    <w:lvl w:ilvl="6" w:tplc="D50E01B0">
      <w:start w:val="1"/>
      <w:numFmt w:val="decimal"/>
      <w:lvlText w:val="%7."/>
      <w:lvlJc w:val="left"/>
      <w:pPr>
        <w:tabs>
          <w:tab w:val="num" w:pos="5040"/>
        </w:tabs>
        <w:ind w:left="5040" w:hanging="360"/>
      </w:pPr>
    </w:lvl>
    <w:lvl w:ilvl="7" w:tplc="3ED859D0">
      <w:start w:val="1"/>
      <w:numFmt w:val="lowerLetter"/>
      <w:lvlText w:val="%8."/>
      <w:lvlJc w:val="left"/>
      <w:pPr>
        <w:tabs>
          <w:tab w:val="num" w:pos="5760"/>
        </w:tabs>
        <w:ind w:left="5760" w:hanging="360"/>
      </w:pPr>
    </w:lvl>
    <w:lvl w:ilvl="8" w:tplc="020CD1EE">
      <w:start w:val="1"/>
      <w:numFmt w:val="lowerRoman"/>
      <w:lvlText w:val="%9."/>
      <w:lvlJc w:val="right"/>
      <w:pPr>
        <w:tabs>
          <w:tab w:val="num" w:pos="6480"/>
        </w:tabs>
        <w:ind w:left="6480" w:hanging="180"/>
      </w:pPr>
    </w:lvl>
  </w:abstractNum>
  <w:abstractNum w:abstractNumId="36" w15:restartNumberingAfterBreak="0">
    <w:nsid w:val="09CC76B4"/>
    <w:multiLevelType w:val="hybridMultilevel"/>
    <w:tmpl w:val="043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9EC5817"/>
    <w:multiLevelType w:val="hybridMultilevel"/>
    <w:tmpl w:val="838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FB7A3C"/>
    <w:multiLevelType w:val="singleLevel"/>
    <w:tmpl w:val="0CB274DE"/>
    <w:lvl w:ilvl="0">
      <w:start w:val="1"/>
      <w:numFmt w:val="decimal"/>
      <w:lvlText w:val="4.%1"/>
      <w:lvlJc w:val="left"/>
      <w:pPr>
        <w:tabs>
          <w:tab w:val="num" w:pos="720"/>
        </w:tabs>
        <w:ind w:left="720" w:hanging="720"/>
      </w:pPr>
      <w:rPr>
        <w:rFonts w:ascii="Arial" w:hAnsi="Arial" w:hint="default"/>
        <w:b/>
        <w:i w:val="0"/>
        <w:sz w:val="20"/>
        <w:szCs w:val="20"/>
      </w:rPr>
    </w:lvl>
  </w:abstractNum>
  <w:abstractNum w:abstractNumId="39" w15:restartNumberingAfterBreak="0">
    <w:nsid w:val="2DC35D88"/>
    <w:multiLevelType w:val="hybridMultilevel"/>
    <w:tmpl w:val="E032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839F5"/>
    <w:multiLevelType w:val="multilevel"/>
    <w:tmpl w:val="7658B028"/>
    <w:lvl w:ilvl="0">
      <w:start w:val="1"/>
      <w:numFmt w:val="decimal"/>
      <w:lvlText w:val="Requirement %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5B37D8"/>
    <w:multiLevelType w:val="multilevel"/>
    <w:tmpl w:val="C4464E32"/>
    <w:lvl w:ilvl="0">
      <w:start w:val="1"/>
      <w:numFmt w:val="upperLetter"/>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3C6C39E0"/>
    <w:multiLevelType w:val="singleLevel"/>
    <w:tmpl w:val="09229CB2"/>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431007C3"/>
    <w:multiLevelType w:val="hybridMultilevel"/>
    <w:tmpl w:val="58342FA2"/>
    <w:lvl w:ilvl="0" w:tplc="59707906">
      <w:start w:val="1"/>
      <w:numFmt w:val="bullet"/>
      <w:lvlText w:val=""/>
      <w:lvlJc w:val="left"/>
      <w:pPr>
        <w:tabs>
          <w:tab w:val="num" w:pos="720"/>
        </w:tabs>
        <w:ind w:left="720" w:hanging="360"/>
      </w:pPr>
      <w:rPr>
        <w:rFonts w:ascii="Symbol" w:hAnsi="Symbol" w:hint="default"/>
      </w:rPr>
    </w:lvl>
    <w:lvl w:ilvl="1" w:tplc="488CBAD6" w:tentative="1">
      <w:start w:val="1"/>
      <w:numFmt w:val="bullet"/>
      <w:lvlText w:val="o"/>
      <w:lvlJc w:val="left"/>
      <w:pPr>
        <w:tabs>
          <w:tab w:val="num" w:pos="1440"/>
        </w:tabs>
        <w:ind w:left="1440" w:hanging="360"/>
      </w:pPr>
      <w:rPr>
        <w:rFonts w:ascii="Courier New" w:hAnsi="Courier New" w:cs="Courier New" w:hint="default"/>
      </w:rPr>
    </w:lvl>
    <w:lvl w:ilvl="2" w:tplc="410A8DF6" w:tentative="1">
      <w:start w:val="1"/>
      <w:numFmt w:val="bullet"/>
      <w:lvlText w:val=""/>
      <w:lvlJc w:val="left"/>
      <w:pPr>
        <w:tabs>
          <w:tab w:val="num" w:pos="2160"/>
        </w:tabs>
        <w:ind w:left="2160" w:hanging="360"/>
      </w:pPr>
      <w:rPr>
        <w:rFonts w:ascii="Wingdings" w:hAnsi="Wingdings" w:hint="default"/>
      </w:rPr>
    </w:lvl>
    <w:lvl w:ilvl="3" w:tplc="97E806E4" w:tentative="1">
      <w:start w:val="1"/>
      <w:numFmt w:val="bullet"/>
      <w:lvlText w:val=""/>
      <w:lvlJc w:val="left"/>
      <w:pPr>
        <w:tabs>
          <w:tab w:val="num" w:pos="2880"/>
        </w:tabs>
        <w:ind w:left="2880" w:hanging="360"/>
      </w:pPr>
      <w:rPr>
        <w:rFonts w:ascii="Symbol" w:hAnsi="Symbol" w:hint="default"/>
      </w:rPr>
    </w:lvl>
    <w:lvl w:ilvl="4" w:tplc="AEA2275A" w:tentative="1">
      <w:start w:val="1"/>
      <w:numFmt w:val="bullet"/>
      <w:lvlText w:val="o"/>
      <w:lvlJc w:val="left"/>
      <w:pPr>
        <w:tabs>
          <w:tab w:val="num" w:pos="3600"/>
        </w:tabs>
        <w:ind w:left="3600" w:hanging="360"/>
      </w:pPr>
      <w:rPr>
        <w:rFonts w:ascii="Courier New" w:hAnsi="Courier New" w:cs="Courier New" w:hint="default"/>
      </w:rPr>
    </w:lvl>
    <w:lvl w:ilvl="5" w:tplc="19AAF7A0" w:tentative="1">
      <w:start w:val="1"/>
      <w:numFmt w:val="bullet"/>
      <w:lvlText w:val=""/>
      <w:lvlJc w:val="left"/>
      <w:pPr>
        <w:tabs>
          <w:tab w:val="num" w:pos="4320"/>
        </w:tabs>
        <w:ind w:left="4320" w:hanging="360"/>
      </w:pPr>
      <w:rPr>
        <w:rFonts w:ascii="Wingdings" w:hAnsi="Wingdings" w:hint="default"/>
      </w:rPr>
    </w:lvl>
    <w:lvl w:ilvl="6" w:tplc="74D458A4" w:tentative="1">
      <w:start w:val="1"/>
      <w:numFmt w:val="bullet"/>
      <w:lvlText w:val=""/>
      <w:lvlJc w:val="left"/>
      <w:pPr>
        <w:tabs>
          <w:tab w:val="num" w:pos="5040"/>
        </w:tabs>
        <w:ind w:left="5040" w:hanging="360"/>
      </w:pPr>
      <w:rPr>
        <w:rFonts w:ascii="Symbol" w:hAnsi="Symbol" w:hint="default"/>
      </w:rPr>
    </w:lvl>
    <w:lvl w:ilvl="7" w:tplc="FA506B9A" w:tentative="1">
      <w:start w:val="1"/>
      <w:numFmt w:val="bullet"/>
      <w:lvlText w:val="o"/>
      <w:lvlJc w:val="left"/>
      <w:pPr>
        <w:tabs>
          <w:tab w:val="num" w:pos="5760"/>
        </w:tabs>
        <w:ind w:left="5760" w:hanging="360"/>
      </w:pPr>
      <w:rPr>
        <w:rFonts w:ascii="Courier New" w:hAnsi="Courier New" w:cs="Courier New" w:hint="default"/>
      </w:rPr>
    </w:lvl>
    <w:lvl w:ilvl="8" w:tplc="5E3EC68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2C2027"/>
    <w:multiLevelType w:val="hybridMultilevel"/>
    <w:tmpl w:val="3CCA6FB8"/>
    <w:lvl w:ilvl="0" w:tplc="FF96B1A0">
      <w:start w:val="1"/>
      <w:numFmt w:val="bullet"/>
      <w:lvlText w:val=""/>
      <w:lvlJc w:val="left"/>
      <w:pPr>
        <w:tabs>
          <w:tab w:val="num" w:pos="720"/>
        </w:tabs>
        <w:ind w:left="720" w:hanging="360"/>
      </w:pPr>
      <w:rPr>
        <w:rFonts w:ascii="Symbol" w:hAnsi="Symbol" w:hint="default"/>
      </w:rPr>
    </w:lvl>
    <w:lvl w:ilvl="1" w:tplc="F48C5938" w:tentative="1">
      <w:start w:val="1"/>
      <w:numFmt w:val="bullet"/>
      <w:lvlText w:val="o"/>
      <w:lvlJc w:val="left"/>
      <w:pPr>
        <w:tabs>
          <w:tab w:val="num" w:pos="1440"/>
        </w:tabs>
        <w:ind w:left="1440" w:hanging="360"/>
      </w:pPr>
      <w:rPr>
        <w:rFonts w:ascii="Courier New" w:hAnsi="Courier New" w:cs="Courier New" w:hint="default"/>
      </w:rPr>
    </w:lvl>
    <w:lvl w:ilvl="2" w:tplc="16A8AC6E" w:tentative="1">
      <w:start w:val="1"/>
      <w:numFmt w:val="bullet"/>
      <w:lvlText w:val=""/>
      <w:lvlJc w:val="left"/>
      <w:pPr>
        <w:tabs>
          <w:tab w:val="num" w:pos="2160"/>
        </w:tabs>
        <w:ind w:left="2160" w:hanging="360"/>
      </w:pPr>
      <w:rPr>
        <w:rFonts w:ascii="Wingdings" w:hAnsi="Wingdings" w:hint="default"/>
      </w:rPr>
    </w:lvl>
    <w:lvl w:ilvl="3" w:tplc="AC860054" w:tentative="1">
      <w:start w:val="1"/>
      <w:numFmt w:val="bullet"/>
      <w:lvlText w:val=""/>
      <w:lvlJc w:val="left"/>
      <w:pPr>
        <w:tabs>
          <w:tab w:val="num" w:pos="2880"/>
        </w:tabs>
        <w:ind w:left="2880" w:hanging="360"/>
      </w:pPr>
      <w:rPr>
        <w:rFonts w:ascii="Symbol" w:hAnsi="Symbol" w:hint="default"/>
      </w:rPr>
    </w:lvl>
    <w:lvl w:ilvl="4" w:tplc="104A32C6" w:tentative="1">
      <w:start w:val="1"/>
      <w:numFmt w:val="bullet"/>
      <w:lvlText w:val="o"/>
      <w:lvlJc w:val="left"/>
      <w:pPr>
        <w:tabs>
          <w:tab w:val="num" w:pos="3600"/>
        </w:tabs>
        <w:ind w:left="3600" w:hanging="360"/>
      </w:pPr>
      <w:rPr>
        <w:rFonts w:ascii="Courier New" w:hAnsi="Courier New" w:cs="Courier New" w:hint="default"/>
      </w:rPr>
    </w:lvl>
    <w:lvl w:ilvl="5" w:tplc="36524772" w:tentative="1">
      <w:start w:val="1"/>
      <w:numFmt w:val="bullet"/>
      <w:lvlText w:val=""/>
      <w:lvlJc w:val="left"/>
      <w:pPr>
        <w:tabs>
          <w:tab w:val="num" w:pos="4320"/>
        </w:tabs>
        <w:ind w:left="4320" w:hanging="360"/>
      </w:pPr>
      <w:rPr>
        <w:rFonts w:ascii="Wingdings" w:hAnsi="Wingdings" w:hint="default"/>
      </w:rPr>
    </w:lvl>
    <w:lvl w:ilvl="6" w:tplc="76DEB3F0" w:tentative="1">
      <w:start w:val="1"/>
      <w:numFmt w:val="bullet"/>
      <w:lvlText w:val=""/>
      <w:lvlJc w:val="left"/>
      <w:pPr>
        <w:tabs>
          <w:tab w:val="num" w:pos="5040"/>
        </w:tabs>
        <w:ind w:left="5040" w:hanging="360"/>
      </w:pPr>
      <w:rPr>
        <w:rFonts w:ascii="Symbol" w:hAnsi="Symbol" w:hint="default"/>
      </w:rPr>
    </w:lvl>
    <w:lvl w:ilvl="7" w:tplc="AB1A6F20" w:tentative="1">
      <w:start w:val="1"/>
      <w:numFmt w:val="bullet"/>
      <w:lvlText w:val="o"/>
      <w:lvlJc w:val="left"/>
      <w:pPr>
        <w:tabs>
          <w:tab w:val="num" w:pos="5760"/>
        </w:tabs>
        <w:ind w:left="5760" w:hanging="360"/>
      </w:pPr>
      <w:rPr>
        <w:rFonts w:ascii="Courier New" w:hAnsi="Courier New" w:cs="Courier New" w:hint="default"/>
      </w:rPr>
    </w:lvl>
    <w:lvl w:ilvl="8" w:tplc="975627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7D5B5A"/>
    <w:multiLevelType w:val="hybridMultilevel"/>
    <w:tmpl w:val="A3F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C623A1"/>
    <w:multiLevelType w:val="hybridMultilevel"/>
    <w:tmpl w:val="3C7E1A4A"/>
    <w:lvl w:ilvl="0" w:tplc="E02A2C6C">
      <w:start w:val="1"/>
      <w:numFmt w:val="bullet"/>
      <w:lvlText w:val=""/>
      <w:lvlJc w:val="left"/>
      <w:pPr>
        <w:tabs>
          <w:tab w:val="num" w:pos="763"/>
        </w:tabs>
        <w:ind w:left="763" w:hanging="360"/>
      </w:pPr>
      <w:rPr>
        <w:rFonts w:ascii="Symbol" w:hAnsi="Symbol" w:hint="default"/>
      </w:rPr>
    </w:lvl>
    <w:lvl w:ilvl="1" w:tplc="A180291A">
      <w:start w:val="1"/>
      <w:numFmt w:val="bullet"/>
      <w:lvlText w:val="o"/>
      <w:lvlJc w:val="left"/>
      <w:pPr>
        <w:tabs>
          <w:tab w:val="num" w:pos="1483"/>
        </w:tabs>
        <w:ind w:left="1483" w:hanging="360"/>
      </w:pPr>
      <w:rPr>
        <w:rFonts w:ascii="Courier New" w:hAnsi="Courier New" w:cs="Courier New" w:hint="default"/>
      </w:rPr>
    </w:lvl>
    <w:lvl w:ilvl="2" w:tplc="1F9CEB68" w:tentative="1">
      <w:start w:val="1"/>
      <w:numFmt w:val="bullet"/>
      <w:lvlText w:val=""/>
      <w:lvlJc w:val="left"/>
      <w:pPr>
        <w:tabs>
          <w:tab w:val="num" w:pos="2203"/>
        </w:tabs>
        <w:ind w:left="2203" w:hanging="360"/>
      </w:pPr>
      <w:rPr>
        <w:rFonts w:ascii="Wingdings" w:hAnsi="Wingdings" w:hint="default"/>
      </w:rPr>
    </w:lvl>
    <w:lvl w:ilvl="3" w:tplc="96F49054" w:tentative="1">
      <w:start w:val="1"/>
      <w:numFmt w:val="bullet"/>
      <w:lvlText w:val=""/>
      <w:lvlJc w:val="left"/>
      <w:pPr>
        <w:tabs>
          <w:tab w:val="num" w:pos="2923"/>
        </w:tabs>
        <w:ind w:left="2923" w:hanging="360"/>
      </w:pPr>
      <w:rPr>
        <w:rFonts w:ascii="Symbol" w:hAnsi="Symbol" w:hint="default"/>
      </w:rPr>
    </w:lvl>
    <w:lvl w:ilvl="4" w:tplc="53D2F17C" w:tentative="1">
      <w:start w:val="1"/>
      <w:numFmt w:val="bullet"/>
      <w:lvlText w:val="o"/>
      <w:lvlJc w:val="left"/>
      <w:pPr>
        <w:tabs>
          <w:tab w:val="num" w:pos="3643"/>
        </w:tabs>
        <w:ind w:left="3643" w:hanging="360"/>
      </w:pPr>
      <w:rPr>
        <w:rFonts w:ascii="Courier New" w:hAnsi="Courier New" w:cs="Courier New" w:hint="default"/>
      </w:rPr>
    </w:lvl>
    <w:lvl w:ilvl="5" w:tplc="DC50A262" w:tentative="1">
      <w:start w:val="1"/>
      <w:numFmt w:val="bullet"/>
      <w:lvlText w:val=""/>
      <w:lvlJc w:val="left"/>
      <w:pPr>
        <w:tabs>
          <w:tab w:val="num" w:pos="4363"/>
        </w:tabs>
        <w:ind w:left="4363" w:hanging="360"/>
      </w:pPr>
      <w:rPr>
        <w:rFonts w:ascii="Wingdings" w:hAnsi="Wingdings" w:hint="default"/>
      </w:rPr>
    </w:lvl>
    <w:lvl w:ilvl="6" w:tplc="290C2E80" w:tentative="1">
      <w:start w:val="1"/>
      <w:numFmt w:val="bullet"/>
      <w:lvlText w:val=""/>
      <w:lvlJc w:val="left"/>
      <w:pPr>
        <w:tabs>
          <w:tab w:val="num" w:pos="5083"/>
        </w:tabs>
        <w:ind w:left="5083" w:hanging="360"/>
      </w:pPr>
      <w:rPr>
        <w:rFonts w:ascii="Symbol" w:hAnsi="Symbol" w:hint="default"/>
      </w:rPr>
    </w:lvl>
    <w:lvl w:ilvl="7" w:tplc="4FD6262E" w:tentative="1">
      <w:start w:val="1"/>
      <w:numFmt w:val="bullet"/>
      <w:lvlText w:val="o"/>
      <w:lvlJc w:val="left"/>
      <w:pPr>
        <w:tabs>
          <w:tab w:val="num" w:pos="5803"/>
        </w:tabs>
        <w:ind w:left="5803" w:hanging="360"/>
      </w:pPr>
      <w:rPr>
        <w:rFonts w:ascii="Courier New" w:hAnsi="Courier New" w:cs="Courier New" w:hint="default"/>
      </w:rPr>
    </w:lvl>
    <w:lvl w:ilvl="8" w:tplc="0BCA828A" w:tentative="1">
      <w:start w:val="1"/>
      <w:numFmt w:val="bullet"/>
      <w:lvlText w:val=""/>
      <w:lvlJc w:val="left"/>
      <w:pPr>
        <w:tabs>
          <w:tab w:val="num" w:pos="6523"/>
        </w:tabs>
        <w:ind w:left="6523" w:hanging="360"/>
      </w:pPr>
      <w:rPr>
        <w:rFonts w:ascii="Wingdings" w:hAnsi="Wingdings" w:hint="default"/>
      </w:rPr>
    </w:lvl>
  </w:abstractNum>
  <w:abstractNum w:abstractNumId="47" w15:restartNumberingAfterBreak="0">
    <w:nsid w:val="58E87F9B"/>
    <w:multiLevelType w:val="hybridMultilevel"/>
    <w:tmpl w:val="5E403A3C"/>
    <w:lvl w:ilvl="0" w:tplc="04070001">
      <w:start w:val="1"/>
      <w:numFmt w:val="lowerLetter"/>
      <w:lvlText w:val="%1)"/>
      <w:lvlJc w:val="left"/>
      <w:pPr>
        <w:tabs>
          <w:tab w:val="num" w:pos="360"/>
        </w:tabs>
        <w:ind w:left="360" w:hanging="360"/>
      </w:pPr>
      <w:rPr>
        <w:rFonts w:hint="default"/>
      </w:rPr>
    </w:lvl>
    <w:lvl w:ilvl="1" w:tplc="04070003">
      <w:start w:val="2"/>
      <w:numFmt w:val="decimal"/>
      <w:lvlText w:val="%2."/>
      <w:lvlJc w:val="left"/>
      <w:pPr>
        <w:tabs>
          <w:tab w:val="num" w:pos="1440"/>
        </w:tabs>
        <w:ind w:left="1440" w:hanging="360"/>
      </w:pPr>
      <w:rPr>
        <w:rFonts w:hint="default"/>
      </w:r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8" w15:restartNumberingAfterBreak="0">
    <w:nsid w:val="59182C6F"/>
    <w:multiLevelType w:val="multilevel"/>
    <w:tmpl w:val="0C7072CA"/>
    <w:lvl w:ilvl="0">
      <w:start w:val="1"/>
      <w:numFmt w:val="upperLetter"/>
      <w:suff w:val="space"/>
      <w:lvlText w:val="Annex %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2"/>
      <w:lvlText w:val="%1.%2"/>
      <w:lvlJc w:val="left"/>
      <w:pPr>
        <w:tabs>
          <w:tab w:val="num" w:pos="1800"/>
        </w:tabs>
        <w:ind w:left="1800" w:hanging="1800"/>
      </w:pPr>
      <w:rPr>
        <w:rFonts w:hint="default"/>
        <w:b/>
        <w:i w:val="0"/>
      </w:rPr>
    </w:lvl>
    <w:lvl w:ilvl="2">
      <w:start w:val="1"/>
      <w:numFmt w:val="decimal"/>
      <w:pStyle w:val="a2"/>
      <w:lvlText w:val="%1.%2.%3"/>
      <w:lvlJc w:val="left"/>
      <w:pPr>
        <w:tabs>
          <w:tab w:val="num" w:pos="2340"/>
        </w:tabs>
        <w:ind w:left="2340" w:hanging="2160"/>
      </w:pPr>
      <w:rPr>
        <w:rFonts w:hint="default"/>
        <w:b/>
        <w:i w:val="0"/>
      </w:rPr>
    </w:lvl>
    <w:lvl w:ilvl="3">
      <w:start w:val="1"/>
      <w:numFmt w:val="decimal"/>
      <w:lvlText w:val="%1.%2.%3.%4"/>
      <w:lvlJc w:val="left"/>
      <w:pPr>
        <w:tabs>
          <w:tab w:val="num" w:pos="2520"/>
        </w:tabs>
        <w:ind w:left="2520" w:hanging="2520"/>
      </w:pPr>
      <w:rPr>
        <w:rFonts w:hint="default"/>
        <w:b/>
        <w:i w:val="0"/>
      </w:rPr>
    </w:lvl>
    <w:lvl w:ilvl="4">
      <w:start w:val="1"/>
      <w:numFmt w:val="decimal"/>
      <w:lvlText w:val="%1.%2.%3.%4.%5"/>
      <w:lvlJc w:val="left"/>
      <w:pPr>
        <w:tabs>
          <w:tab w:val="num" w:pos="2880"/>
        </w:tabs>
        <w:ind w:left="2880" w:hanging="2880"/>
      </w:pPr>
      <w:rPr>
        <w:rFonts w:hint="default"/>
        <w:b/>
        <w:i w:val="0"/>
      </w:rPr>
    </w:lvl>
    <w:lvl w:ilvl="5">
      <w:start w:val="1"/>
      <w:numFmt w:val="decimal"/>
      <w:lvlText w:val="%1.%2.%3.%4.%5.%6"/>
      <w:lvlJc w:val="left"/>
      <w:pPr>
        <w:tabs>
          <w:tab w:val="num" w:pos="3240"/>
        </w:tabs>
        <w:ind w:left="3240" w:hanging="324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15:restartNumberingAfterBreak="0">
    <w:nsid w:val="5BA8015B"/>
    <w:multiLevelType w:val="hybridMultilevel"/>
    <w:tmpl w:val="3D86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971A6F"/>
    <w:multiLevelType w:val="multilevel"/>
    <w:tmpl w:val="8FF4F9A8"/>
    <w:lvl w:ilvl="0">
      <w:start w:val="1"/>
      <w:numFmt w:val="upperLetter"/>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1" w15:restartNumberingAfterBreak="0">
    <w:nsid w:val="5F422E6F"/>
    <w:multiLevelType w:val="singleLevel"/>
    <w:tmpl w:val="90B29FC8"/>
    <w:lvl w:ilvl="0">
      <w:start w:val="1"/>
      <w:numFmt w:val="bullet"/>
      <w:lvlText w:val=""/>
      <w:lvlJc w:val="left"/>
      <w:pPr>
        <w:tabs>
          <w:tab w:val="num" w:pos="360"/>
        </w:tabs>
        <w:ind w:left="360" w:hanging="360"/>
      </w:pPr>
      <w:rPr>
        <w:rFonts w:ascii="Wingdings" w:hAnsi="Wingdings" w:cs="Times New Roman" w:hint="default"/>
        <w:color w:val="000080"/>
      </w:rPr>
    </w:lvl>
  </w:abstractNum>
  <w:abstractNum w:abstractNumId="52" w15:restartNumberingAfterBreak="0">
    <w:nsid w:val="665E6D56"/>
    <w:multiLevelType w:val="hybridMultilevel"/>
    <w:tmpl w:val="A6D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89532C"/>
    <w:multiLevelType w:val="hybridMultilevel"/>
    <w:tmpl w:val="F32E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F2403A"/>
    <w:multiLevelType w:val="hybridMultilevel"/>
    <w:tmpl w:val="74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0D30C0"/>
    <w:multiLevelType w:val="multilevel"/>
    <w:tmpl w:val="BBDC9796"/>
    <w:lvl w:ilvl="0">
      <w:start w:val="1"/>
      <w:numFmt w:val="decimal"/>
      <w:lvlText w:val="4.%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6" w15:restartNumberingAfterBreak="0">
    <w:nsid w:val="6E690657"/>
    <w:multiLevelType w:val="hybridMultilevel"/>
    <w:tmpl w:val="B984ABBC"/>
    <w:lvl w:ilvl="0" w:tplc="FFFFFFFF">
      <w:start w:val="1"/>
      <w:numFmt w:val="bullet"/>
      <w:lvlText w:val=""/>
      <w:lvlJc w:val="left"/>
      <w:pPr>
        <w:ind w:left="762" w:hanging="360"/>
      </w:pPr>
      <w:rPr>
        <w:rFonts w:ascii="Symbol" w:hAnsi="Symbol" w:hint="default"/>
      </w:rPr>
    </w:lvl>
    <w:lvl w:ilvl="1" w:tplc="FFFFFFFF" w:tentative="1">
      <w:start w:val="1"/>
      <w:numFmt w:val="bullet"/>
      <w:lvlText w:val="o"/>
      <w:lvlJc w:val="left"/>
      <w:pPr>
        <w:ind w:left="1482" w:hanging="360"/>
      </w:pPr>
      <w:rPr>
        <w:rFonts w:ascii="Courier New" w:hAnsi="Courier New" w:cs="Courier New" w:hint="default"/>
      </w:rPr>
    </w:lvl>
    <w:lvl w:ilvl="2" w:tplc="FFFFFFFF" w:tentative="1">
      <w:start w:val="1"/>
      <w:numFmt w:val="bullet"/>
      <w:lvlText w:val=""/>
      <w:lvlJc w:val="left"/>
      <w:pPr>
        <w:ind w:left="2202" w:hanging="360"/>
      </w:pPr>
      <w:rPr>
        <w:rFonts w:ascii="Wingdings" w:hAnsi="Wingdings" w:hint="default"/>
      </w:rPr>
    </w:lvl>
    <w:lvl w:ilvl="3" w:tplc="FFFFFFFF" w:tentative="1">
      <w:start w:val="1"/>
      <w:numFmt w:val="bullet"/>
      <w:lvlText w:val=""/>
      <w:lvlJc w:val="left"/>
      <w:pPr>
        <w:ind w:left="2922" w:hanging="360"/>
      </w:pPr>
      <w:rPr>
        <w:rFonts w:ascii="Symbol" w:hAnsi="Symbol" w:hint="default"/>
      </w:rPr>
    </w:lvl>
    <w:lvl w:ilvl="4" w:tplc="FFFFFFFF" w:tentative="1">
      <w:start w:val="1"/>
      <w:numFmt w:val="bullet"/>
      <w:lvlText w:val="o"/>
      <w:lvlJc w:val="left"/>
      <w:pPr>
        <w:ind w:left="3642" w:hanging="360"/>
      </w:pPr>
      <w:rPr>
        <w:rFonts w:ascii="Courier New" w:hAnsi="Courier New" w:cs="Courier New" w:hint="default"/>
      </w:rPr>
    </w:lvl>
    <w:lvl w:ilvl="5" w:tplc="FFFFFFFF" w:tentative="1">
      <w:start w:val="1"/>
      <w:numFmt w:val="bullet"/>
      <w:lvlText w:val=""/>
      <w:lvlJc w:val="left"/>
      <w:pPr>
        <w:ind w:left="4362" w:hanging="360"/>
      </w:pPr>
      <w:rPr>
        <w:rFonts w:ascii="Wingdings" w:hAnsi="Wingdings" w:hint="default"/>
      </w:rPr>
    </w:lvl>
    <w:lvl w:ilvl="6" w:tplc="FFFFFFFF" w:tentative="1">
      <w:start w:val="1"/>
      <w:numFmt w:val="bullet"/>
      <w:lvlText w:val=""/>
      <w:lvlJc w:val="left"/>
      <w:pPr>
        <w:ind w:left="5082" w:hanging="360"/>
      </w:pPr>
      <w:rPr>
        <w:rFonts w:ascii="Symbol" w:hAnsi="Symbol" w:hint="default"/>
      </w:rPr>
    </w:lvl>
    <w:lvl w:ilvl="7" w:tplc="FFFFFFFF" w:tentative="1">
      <w:start w:val="1"/>
      <w:numFmt w:val="bullet"/>
      <w:lvlText w:val="o"/>
      <w:lvlJc w:val="left"/>
      <w:pPr>
        <w:ind w:left="5802" w:hanging="360"/>
      </w:pPr>
      <w:rPr>
        <w:rFonts w:ascii="Courier New" w:hAnsi="Courier New" w:cs="Courier New" w:hint="default"/>
      </w:rPr>
    </w:lvl>
    <w:lvl w:ilvl="8" w:tplc="FFFFFFFF" w:tentative="1">
      <w:start w:val="1"/>
      <w:numFmt w:val="bullet"/>
      <w:lvlText w:val=""/>
      <w:lvlJc w:val="left"/>
      <w:pPr>
        <w:ind w:left="6522" w:hanging="360"/>
      </w:pPr>
      <w:rPr>
        <w:rFonts w:ascii="Wingdings" w:hAnsi="Wingdings" w:hint="default"/>
      </w:rPr>
    </w:lvl>
  </w:abstractNum>
  <w:abstractNum w:abstractNumId="57" w15:restartNumberingAfterBreak="0">
    <w:nsid w:val="6E6A227D"/>
    <w:multiLevelType w:val="hybridMultilevel"/>
    <w:tmpl w:val="6B761246"/>
    <w:lvl w:ilvl="0" w:tplc="56849FAE">
      <w:start w:val="1"/>
      <w:numFmt w:val="decimal"/>
      <w:pStyle w:val="Requirement"/>
      <w:lvlText w:val="Requirement %1"/>
      <w:lvlJc w:val="left"/>
      <w:pPr>
        <w:ind w:left="360" w:hanging="360"/>
      </w:pPr>
      <w:rPr>
        <w:rFonts w:hint="default"/>
        <w:b/>
        <w:i w:val="0"/>
      </w:rPr>
    </w:lvl>
    <w:lvl w:ilvl="1" w:tplc="8CEA9096" w:tentative="1">
      <w:start w:val="1"/>
      <w:numFmt w:val="lowerLetter"/>
      <w:lvlText w:val="%2."/>
      <w:lvlJc w:val="left"/>
      <w:pPr>
        <w:ind w:left="1440" w:hanging="360"/>
      </w:pPr>
    </w:lvl>
    <w:lvl w:ilvl="2" w:tplc="5860B5D8" w:tentative="1">
      <w:start w:val="1"/>
      <w:numFmt w:val="lowerRoman"/>
      <w:lvlText w:val="%3."/>
      <w:lvlJc w:val="right"/>
      <w:pPr>
        <w:ind w:left="2160" w:hanging="180"/>
      </w:pPr>
    </w:lvl>
    <w:lvl w:ilvl="3" w:tplc="BF0E1376" w:tentative="1">
      <w:start w:val="1"/>
      <w:numFmt w:val="decimal"/>
      <w:lvlText w:val="%4."/>
      <w:lvlJc w:val="left"/>
      <w:pPr>
        <w:ind w:left="2880" w:hanging="360"/>
      </w:pPr>
    </w:lvl>
    <w:lvl w:ilvl="4" w:tplc="FEA8376E" w:tentative="1">
      <w:start w:val="1"/>
      <w:numFmt w:val="lowerLetter"/>
      <w:lvlText w:val="%5."/>
      <w:lvlJc w:val="left"/>
      <w:pPr>
        <w:ind w:left="3600" w:hanging="360"/>
      </w:pPr>
    </w:lvl>
    <w:lvl w:ilvl="5" w:tplc="D5A80ACE" w:tentative="1">
      <w:start w:val="1"/>
      <w:numFmt w:val="lowerRoman"/>
      <w:lvlText w:val="%6."/>
      <w:lvlJc w:val="right"/>
      <w:pPr>
        <w:ind w:left="4320" w:hanging="180"/>
      </w:pPr>
    </w:lvl>
    <w:lvl w:ilvl="6" w:tplc="F092C0FA" w:tentative="1">
      <w:start w:val="1"/>
      <w:numFmt w:val="decimal"/>
      <w:lvlText w:val="%7."/>
      <w:lvlJc w:val="left"/>
      <w:pPr>
        <w:ind w:left="5040" w:hanging="360"/>
      </w:pPr>
    </w:lvl>
    <w:lvl w:ilvl="7" w:tplc="EFAEAE10" w:tentative="1">
      <w:start w:val="1"/>
      <w:numFmt w:val="lowerLetter"/>
      <w:lvlText w:val="%8."/>
      <w:lvlJc w:val="left"/>
      <w:pPr>
        <w:ind w:left="5760" w:hanging="360"/>
      </w:pPr>
    </w:lvl>
    <w:lvl w:ilvl="8" w:tplc="3984EBC2" w:tentative="1">
      <w:start w:val="1"/>
      <w:numFmt w:val="lowerRoman"/>
      <w:lvlText w:val="%9."/>
      <w:lvlJc w:val="right"/>
      <w:pPr>
        <w:ind w:left="6480" w:hanging="180"/>
      </w:pPr>
    </w:lvl>
  </w:abstractNum>
  <w:abstractNum w:abstractNumId="58" w15:restartNumberingAfterBreak="0">
    <w:nsid w:val="72BF4EFF"/>
    <w:multiLevelType w:val="multilevel"/>
    <w:tmpl w:val="F3882A02"/>
    <w:lvl w:ilvl="0">
      <w:start w:val="1"/>
      <w:numFmt w:val="upperLetter"/>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 %1.%2.%3.%4 "/>
      <w:lvlJc w:val="left"/>
      <w:pPr>
        <w:tabs>
          <w:tab w:val="num" w:pos="864"/>
        </w:tabs>
        <w:ind w:left="0" w:firstLine="0"/>
      </w:pPr>
      <w:rPr>
        <w:rFonts w:hint="default"/>
      </w:rPr>
    </w:lvl>
    <w:lvl w:ilvl="4">
      <w:start w:val="1"/>
      <w:numFmt w:val="decimal"/>
      <w:lvlText w:val=" %1.%2.%3.%4.%5 "/>
      <w:lvlJc w:val="left"/>
      <w:pPr>
        <w:tabs>
          <w:tab w:val="num" w:pos="1008"/>
        </w:tabs>
        <w:ind w:left="0" w:firstLine="0"/>
      </w:pPr>
      <w:rPr>
        <w:rFonts w:hint="default"/>
      </w:rPr>
    </w:lvl>
    <w:lvl w:ilvl="5">
      <w:start w:val="1"/>
      <w:numFmt w:val="decimal"/>
      <w:lvlText w:val=" %1.%2.%3.%4.%5.%6 "/>
      <w:lvlJc w:val="left"/>
      <w:pPr>
        <w:tabs>
          <w:tab w:val="num" w:pos="1152"/>
        </w:tabs>
        <w:ind w:left="0" w:firstLine="0"/>
      </w:pPr>
      <w:rPr>
        <w:rFonts w:hint="default"/>
      </w:rPr>
    </w:lvl>
    <w:lvl w:ilvl="6">
      <w:start w:val="1"/>
      <w:numFmt w:val="decimal"/>
      <w:lvlText w:val=" %1.%2.%3.%4.%5.%6.%7 "/>
      <w:lvlJc w:val="left"/>
      <w:pPr>
        <w:tabs>
          <w:tab w:val="num" w:pos="1296"/>
        </w:tabs>
        <w:ind w:left="0" w:firstLine="0"/>
      </w:pPr>
      <w:rPr>
        <w:rFonts w:hint="default"/>
      </w:rPr>
    </w:lvl>
    <w:lvl w:ilvl="7">
      <w:start w:val="1"/>
      <w:numFmt w:val="decimal"/>
      <w:lvlText w:val=" %1.%2.%3.%4.%5.%6.%7.%8 "/>
      <w:lvlJc w:val="left"/>
      <w:pPr>
        <w:tabs>
          <w:tab w:val="num" w:pos="1440"/>
        </w:tabs>
        <w:ind w:left="0" w:firstLine="0"/>
      </w:pPr>
      <w:rPr>
        <w:rFonts w:hint="default"/>
      </w:rPr>
    </w:lvl>
    <w:lvl w:ilvl="8">
      <w:start w:val="1"/>
      <w:numFmt w:val="decimal"/>
      <w:lvlText w:val=" %1.%2.%3.%4.%5.%6.%7.%8.%9 "/>
      <w:lvlJc w:val="left"/>
      <w:pPr>
        <w:tabs>
          <w:tab w:val="num" w:pos="1584"/>
        </w:tabs>
        <w:ind w:left="0" w:firstLine="0"/>
      </w:pPr>
      <w:rPr>
        <w:rFonts w:hint="default"/>
      </w:rPr>
    </w:lvl>
  </w:abstractNum>
  <w:abstractNum w:abstractNumId="59" w15:restartNumberingAfterBreak="0">
    <w:nsid w:val="73E263A4"/>
    <w:multiLevelType w:val="multilevel"/>
    <w:tmpl w:val="6660E886"/>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4C17250"/>
    <w:multiLevelType w:val="hybridMultilevel"/>
    <w:tmpl w:val="8D1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773A71"/>
    <w:multiLevelType w:val="hybridMultilevel"/>
    <w:tmpl w:val="14FC8FD0"/>
    <w:name w:val="heading"/>
    <w:lvl w:ilvl="0" w:tplc="3C9A65C8">
      <w:start w:val="1"/>
      <w:numFmt w:val="bullet"/>
      <w:lvlText w:val=""/>
      <w:lvlJc w:val="left"/>
      <w:pPr>
        <w:ind w:left="720" w:hanging="360"/>
      </w:pPr>
      <w:rPr>
        <w:rFonts w:ascii="Symbol" w:hAnsi="Symbol" w:hint="default"/>
      </w:rPr>
    </w:lvl>
    <w:lvl w:ilvl="1" w:tplc="1AF0DA9C" w:tentative="1">
      <w:start w:val="1"/>
      <w:numFmt w:val="bullet"/>
      <w:lvlText w:val="o"/>
      <w:lvlJc w:val="left"/>
      <w:pPr>
        <w:ind w:left="1440" w:hanging="360"/>
      </w:pPr>
      <w:rPr>
        <w:rFonts w:ascii="Courier New" w:hAnsi="Courier New" w:cs="Courier New" w:hint="default"/>
      </w:rPr>
    </w:lvl>
    <w:lvl w:ilvl="2" w:tplc="3AFE703A" w:tentative="1">
      <w:start w:val="1"/>
      <w:numFmt w:val="bullet"/>
      <w:lvlText w:val=""/>
      <w:lvlJc w:val="left"/>
      <w:pPr>
        <w:ind w:left="2160" w:hanging="360"/>
      </w:pPr>
      <w:rPr>
        <w:rFonts w:ascii="Wingdings" w:hAnsi="Wingdings" w:hint="default"/>
      </w:rPr>
    </w:lvl>
    <w:lvl w:ilvl="3" w:tplc="028E499A" w:tentative="1">
      <w:start w:val="1"/>
      <w:numFmt w:val="bullet"/>
      <w:lvlText w:val=""/>
      <w:lvlJc w:val="left"/>
      <w:pPr>
        <w:ind w:left="2880" w:hanging="360"/>
      </w:pPr>
      <w:rPr>
        <w:rFonts w:ascii="Symbol" w:hAnsi="Symbol" w:hint="default"/>
      </w:rPr>
    </w:lvl>
    <w:lvl w:ilvl="4" w:tplc="F7A4E3FC" w:tentative="1">
      <w:start w:val="1"/>
      <w:numFmt w:val="bullet"/>
      <w:lvlText w:val="o"/>
      <w:lvlJc w:val="left"/>
      <w:pPr>
        <w:ind w:left="3600" w:hanging="360"/>
      </w:pPr>
      <w:rPr>
        <w:rFonts w:ascii="Courier New" w:hAnsi="Courier New" w:cs="Courier New" w:hint="default"/>
      </w:rPr>
    </w:lvl>
    <w:lvl w:ilvl="5" w:tplc="C658CD5C" w:tentative="1">
      <w:start w:val="1"/>
      <w:numFmt w:val="bullet"/>
      <w:lvlText w:val=""/>
      <w:lvlJc w:val="left"/>
      <w:pPr>
        <w:ind w:left="4320" w:hanging="360"/>
      </w:pPr>
      <w:rPr>
        <w:rFonts w:ascii="Wingdings" w:hAnsi="Wingdings" w:hint="default"/>
      </w:rPr>
    </w:lvl>
    <w:lvl w:ilvl="6" w:tplc="E724FCDC" w:tentative="1">
      <w:start w:val="1"/>
      <w:numFmt w:val="bullet"/>
      <w:lvlText w:val=""/>
      <w:lvlJc w:val="left"/>
      <w:pPr>
        <w:ind w:left="5040" w:hanging="360"/>
      </w:pPr>
      <w:rPr>
        <w:rFonts w:ascii="Symbol" w:hAnsi="Symbol" w:hint="default"/>
      </w:rPr>
    </w:lvl>
    <w:lvl w:ilvl="7" w:tplc="3C78174E" w:tentative="1">
      <w:start w:val="1"/>
      <w:numFmt w:val="bullet"/>
      <w:lvlText w:val="o"/>
      <w:lvlJc w:val="left"/>
      <w:pPr>
        <w:ind w:left="5760" w:hanging="360"/>
      </w:pPr>
      <w:rPr>
        <w:rFonts w:ascii="Courier New" w:hAnsi="Courier New" w:cs="Courier New" w:hint="default"/>
      </w:rPr>
    </w:lvl>
    <w:lvl w:ilvl="8" w:tplc="8220695E" w:tentative="1">
      <w:start w:val="1"/>
      <w:numFmt w:val="bullet"/>
      <w:lvlText w:val=""/>
      <w:lvlJc w:val="left"/>
      <w:pPr>
        <w:ind w:left="6480" w:hanging="360"/>
      </w:pPr>
      <w:rPr>
        <w:rFonts w:ascii="Wingdings" w:hAnsi="Wingdings" w:hint="default"/>
      </w:rPr>
    </w:lvl>
  </w:abstractNum>
  <w:abstractNum w:abstractNumId="62" w15:restartNumberingAfterBreak="0">
    <w:nsid w:val="79835BA3"/>
    <w:multiLevelType w:val="singleLevel"/>
    <w:tmpl w:val="20A60B5A"/>
    <w:lvl w:ilvl="0">
      <w:start w:val="1"/>
      <w:numFmt w:val="decimal"/>
      <w:lvlText w:val="%1)"/>
      <w:lvlJc w:val="left"/>
      <w:pPr>
        <w:tabs>
          <w:tab w:val="num" w:pos="720"/>
        </w:tabs>
        <w:ind w:left="720" w:hanging="360"/>
      </w:pPr>
      <w:rPr>
        <w:b w:val="0"/>
        <w:bCs w:val="0"/>
        <w:i w:val="0"/>
        <w:iCs w:val="0"/>
      </w:rPr>
    </w:lvl>
  </w:abstractNum>
  <w:abstractNum w:abstractNumId="63"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64" w15:restartNumberingAfterBreak="0">
    <w:nsid w:val="7DD06D6D"/>
    <w:multiLevelType w:val="multilevel"/>
    <w:tmpl w:val="AAB6986E"/>
    <w:lvl w:ilvl="0">
      <w:start w:val="1"/>
      <w:numFmt w:val="decimal"/>
      <w:lvlText w:val="Requirement %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183FCF"/>
    <w:multiLevelType w:val="hybridMultilevel"/>
    <w:tmpl w:val="638A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25"/>
  </w:num>
  <w:num w:numId="7">
    <w:abstractNumId w:val="34"/>
  </w:num>
  <w:num w:numId="8">
    <w:abstractNumId w:val="21"/>
  </w:num>
  <w:num w:numId="9">
    <w:abstractNumId w:val="47"/>
    <w:lvlOverride w:ilvl="0">
      <w:startOverride w:val="1"/>
    </w:lvlOverride>
  </w:num>
  <w:num w:numId="10">
    <w:abstractNumId w:val="42"/>
  </w:num>
  <w:num w:numId="11">
    <w:abstractNumId w:val="62"/>
  </w:num>
  <w:num w:numId="12">
    <w:abstractNumId w:val="55"/>
  </w:num>
  <w:num w:numId="13">
    <w:abstractNumId w:val="35"/>
  </w:num>
  <w:num w:numId="14">
    <w:abstractNumId w:val="30"/>
  </w:num>
  <w:num w:numId="15">
    <w:abstractNumId w:val="38"/>
  </w:num>
  <w:num w:numId="16">
    <w:abstractNumId w:val="48"/>
  </w:num>
  <w:num w:numId="17">
    <w:abstractNumId w:val="51"/>
  </w:num>
  <w:num w:numId="18">
    <w:abstractNumId w:val="33"/>
  </w:num>
  <w:num w:numId="19">
    <w:abstractNumId w:val="59"/>
  </w:num>
  <w:num w:numId="20">
    <w:abstractNumId w:val="58"/>
  </w:num>
  <w:num w:numId="21">
    <w:abstractNumId w:val="46"/>
  </w:num>
  <w:num w:numId="22">
    <w:abstractNumId w:val="57"/>
  </w:num>
  <w:num w:numId="23">
    <w:abstractNumId w:val="50"/>
  </w:num>
  <w:num w:numId="24">
    <w:abstractNumId w:val="41"/>
  </w:num>
  <w:num w:numId="25">
    <w:abstractNumId w:val="43"/>
  </w:num>
  <w:num w:numId="26">
    <w:abstractNumId w:val="44"/>
  </w:num>
  <w:num w:numId="27">
    <w:abstractNumId w:val="39"/>
  </w:num>
  <w:num w:numId="28">
    <w:abstractNumId w:val="45"/>
  </w:num>
  <w:num w:numId="29">
    <w:abstractNumId w:val="31"/>
  </w:num>
  <w:num w:numId="30">
    <w:abstractNumId w:val="52"/>
  </w:num>
  <w:num w:numId="31">
    <w:abstractNumId w:val="36"/>
  </w:num>
  <w:num w:numId="32">
    <w:abstractNumId w:val="37"/>
  </w:num>
  <w:num w:numId="33">
    <w:abstractNumId w:val="63"/>
  </w:num>
  <w:num w:numId="34">
    <w:abstractNumId w:val="54"/>
  </w:num>
  <w:num w:numId="35">
    <w:abstractNumId w:val="49"/>
  </w:num>
  <w:num w:numId="36">
    <w:abstractNumId w:val="60"/>
  </w:num>
  <w:num w:numId="37">
    <w:abstractNumId w:val="56"/>
  </w:num>
  <w:num w:numId="38">
    <w:abstractNumId w:val="65"/>
  </w:num>
  <w:num w:numId="39">
    <w:abstractNumId w:val="57"/>
  </w:num>
  <w:num w:numId="40">
    <w:abstractNumId w:val="63"/>
  </w:num>
  <w:num w:numId="41">
    <w:abstractNumId w:val="63"/>
  </w:num>
  <w:num w:numId="42">
    <w:abstractNumId w:val="53"/>
  </w:num>
  <w:num w:numId="43">
    <w:abstractNumId w:val="57"/>
  </w:num>
  <w:num w:numId="44">
    <w:abstractNumId w:val="57"/>
    <w:lvlOverride w:ilvl="0">
      <w:startOverride w:val="1"/>
    </w:lvlOverride>
  </w:num>
  <w:num w:numId="45">
    <w:abstractNumId w:val="57"/>
  </w:num>
  <w:num w:numId="46">
    <w:abstractNumId w:val="64"/>
  </w:num>
  <w:num w:numId="47">
    <w:abstractNumId w:val="57"/>
    <w:lvlOverride w:ilvl="0">
      <w:startOverride w:val="9"/>
    </w:lvlOverride>
  </w:num>
  <w:num w:numId="48">
    <w:abstractNumId w:val="40"/>
  </w:num>
  <w:num w:numId="49">
    <w:abstractNumId w:val="57"/>
    <w:lvlOverride w:ilvl="0">
      <w:startOverride w:val="59"/>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autoHyphenation/>
  <w:hyphenationZone w:val="425"/>
  <w:doNotHyphenateCaps/>
  <w:drawingGridHorizontalSpacing w:val="115"/>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3F"/>
    <w:rsid w:val="00000EF2"/>
    <w:rsid w:val="00000F2F"/>
    <w:rsid w:val="00002E29"/>
    <w:rsid w:val="00003039"/>
    <w:rsid w:val="0000450C"/>
    <w:rsid w:val="00006EDB"/>
    <w:rsid w:val="00007894"/>
    <w:rsid w:val="00007AE9"/>
    <w:rsid w:val="00007C4D"/>
    <w:rsid w:val="0001092D"/>
    <w:rsid w:val="000110FA"/>
    <w:rsid w:val="00011635"/>
    <w:rsid w:val="00012B0C"/>
    <w:rsid w:val="000156E8"/>
    <w:rsid w:val="00016270"/>
    <w:rsid w:val="00016A3D"/>
    <w:rsid w:val="000242B9"/>
    <w:rsid w:val="00027774"/>
    <w:rsid w:val="000302B9"/>
    <w:rsid w:val="0003037C"/>
    <w:rsid w:val="00031CBA"/>
    <w:rsid w:val="000328FB"/>
    <w:rsid w:val="00032BFE"/>
    <w:rsid w:val="00032C3B"/>
    <w:rsid w:val="00032EF5"/>
    <w:rsid w:val="00033000"/>
    <w:rsid w:val="0003424C"/>
    <w:rsid w:val="00034958"/>
    <w:rsid w:val="00035824"/>
    <w:rsid w:val="0003780C"/>
    <w:rsid w:val="000378F6"/>
    <w:rsid w:val="00037F92"/>
    <w:rsid w:val="00042278"/>
    <w:rsid w:val="00042C62"/>
    <w:rsid w:val="00042F5F"/>
    <w:rsid w:val="00043291"/>
    <w:rsid w:val="000452EE"/>
    <w:rsid w:val="000456E8"/>
    <w:rsid w:val="0005160B"/>
    <w:rsid w:val="00051616"/>
    <w:rsid w:val="000518BD"/>
    <w:rsid w:val="00051F52"/>
    <w:rsid w:val="00054466"/>
    <w:rsid w:val="00054C0B"/>
    <w:rsid w:val="00054E70"/>
    <w:rsid w:val="00060B74"/>
    <w:rsid w:val="00061169"/>
    <w:rsid w:val="00063DD6"/>
    <w:rsid w:val="00064A80"/>
    <w:rsid w:val="0006592E"/>
    <w:rsid w:val="00065C5F"/>
    <w:rsid w:val="00066F89"/>
    <w:rsid w:val="0007222E"/>
    <w:rsid w:val="0007229B"/>
    <w:rsid w:val="00074990"/>
    <w:rsid w:val="0007588C"/>
    <w:rsid w:val="00075AF7"/>
    <w:rsid w:val="000762BF"/>
    <w:rsid w:val="00076570"/>
    <w:rsid w:val="000769BD"/>
    <w:rsid w:val="0008121E"/>
    <w:rsid w:val="000833EB"/>
    <w:rsid w:val="0008358A"/>
    <w:rsid w:val="00083C0D"/>
    <w:rsid w:val="00083D0B"/>
    <w:rsid w:val="0008569A"/>
    <w:rsid w:val="000856AD"/>
    <w:rsid w:val="00085D29"/>
    <w:rsid w:val="00090E04"/>
    <w:rsid w:val="00092B92"/>
    <w:rsid w:val="00094184"/>
    <w:rsid w:val="00094EE1"/>
    <w:rsid w:val="00097186"/>
    <w:rsid w:val="000973DE"/>
    <w:rsid w:val="00097920"/>
    <w:rsid w:val="000A02F9"/>
    <w:rsid w:val="000A0976"/>
    <w:rsid w:val="000A12AE"/>
    <w:rsid w:val="000A240D"/>
    <w:rsid w:val="000A2C30"/>
    <w:rsid w:val="000A4AE7"/>
    <w:rsid w:val="000A68D8"/>
    <w:rsid w:val="000B06AA"/>
    <w:rsid w:val="000B122A"/>
    <w:rsid w:val="000B13DF"/>
    <w:rsid w:val="000B1585"/>
    <w:rsid w:val="000C0AC9"/>
    <w:rsid w:val="000C0B62"/>
    <w:rsid w:val="000C1806"/>
    <w:rsid w:val="000C27DA"/>
    <w:rsid w:val="000C2B1F"/>
    <w:rsid w:val="000C38C3"/>
    <w:rsid w:val="000C43D7"/>
    <w:rsid w:val="000C6566"/>
    <w:rsid w:val="000C74ED"/>
    <w:rsid w:val="000D08B6"/>
    <w:rsid w:val="000D7411"/>
    <w:rsid w:val="000E0238"/>
    <w:rsid w:val="000E0424"/>
    <w:rsid w:val="000E1FE8"/>
    <w:rsid w:val="000E3543"/>
    <w:rsid w:val="000E5584"/>
    <w:rsid w:val="000E7A2E"/>
    <w:rsid w:val="000F1E40"/>
    <w:rsid w:val="000F2FD3"/>
    <w:rsid w:val="000F3262"/>
    <w:rsid w:val="000F3526"/>
    <w:rsid w:val="000F41C6"/>
    <w:rsid w:val="000F4705"/>
    <w:rsid w:val="000F5C0A"/>
    <w:rsid w:val="000F7141"/>
    <w:rsid w:val="00104FBC"/>
    <w:rsid w:val="0010562A"/>
    <w:rsid w:val="00105636"/>
    <w:rsid w:val="00105805"/>
    <w:rsid w:val="00105CEB"/>
    <w:rsid w:val="001104B5"/>
    <w:rsid w:val="0011083C"/>
    <w:rsid w:val="0011196C"/>
    <w:rsid w:val="00116CFB"/>
    <w:rsid w:val="00117BC9"/>
    <w:rsid w:val="001220D0"/>
    <w:rsid w:val="00122485"/>
    <w:rsid w:val="00124FFD"/>
    <w:rsid w:val="0012724C"/>
    <w:rsid w:val="001302F2"/>
    <w:rsid w:val="00130BAF"/>
    <w:rsid w:val="00130D82"/>
    <w:rsid w:val="00130FD5"/>
    <w:rsid w:val="00131614"/>
    <w:rsid w:val="00133F05"/>
    <w:rsid w:val="00134636"/>
    <w:rsid w:val="00134A14"/>
    <w:rsid w:val="0013755B"/>
    <w:rsid w:val="00141895"/>
    <w:rsid w:val="00141F1D"/>
    <w:rsid w:val="0014323E"/>
    <w:rsid w:val="0014391D"/>
    <w:rsid w:val="0014409B"/>
    <w:rsid w:val="00145979"/>
    <w:rsid w:val="00145C29"/>
    <w:rsid w:val="00147F69"/>
    <w:rsid w:val="00150F3F"/>
    <w:rsid w:val="00154378"/>
    <w:rsid w:val="00154C29"/>
    <w:rsid w:val="001555EC"/>
    <w:rsid w:val="001556E7"/>
    <w:rsid w:val="00155D38"/>
    <w:rsid w:val="00156062"/>
    <w:rsid w:val="001612E1"/>
    <w:rsid w:val="00163213"/>
    <w:rsid w:val="00164142"/>
    <w:rsid w:val="0016562C"/>
    <w:rsid w:val="00165C02"/>
    <w:rsid w:val="00166DB2"/>
    <w:rsid w:val="00167D5F"/>
    <w:rsid w:val="0017062B"/>
    <w:rsid w:val="001707E6"/>
    <w:rsid w:val="00172C70"/>
    <w:rsid w:val="00174360"/>
    <w:rsid w:val="0017470A"/>
    <w:rsid w:val="001753FF"/>
    <w:rsid w:val="00177B8B"/>
    <w:rsid w:val="00177CC1"/>
    <w:rsid w:val="00182FCB"/>
    <w:rsid w:val="00183FE9"/>
    <w:rsid w:val="001847B9"/>
    <w:rsid w:val="00184A80"/>
    <w:rsid w:val="00184AAB"/>
    <w:rsid w:val="00184C2B"/>
    <w:rsid w:val="0018660C"/>
    <w:rsid w:val="00186A7A"/>
    <w:rsid w:val="0018761E"/>
    <w:rsid w:val="00187BCB"/>
    <w:rsid w:val="001914F0"/>
    <w:rsid w:val="00192C8A"/>
    <w:rsid w:val="00192E8E"/>
    <w:rsid w:val="001947DC"/>
    <w:rsid w:val="0019546A"/>
    <w:rsid w:val="001A0A47"/>
    <w:rsid w:val="001A13CC"/>
    <w:rsid w:val="001A1932"/>
    <w:rsid w:val="001A20A6"/>
    <w:rsid w:val="001A3593"/>
    <w:rsid w:val="001A5210"/>
    <w:rsid w:val="001A57CB"/>
    <w:rsid w:val="001A6016"/>
    <w:rsid w:val="001A6C76"/>
    <w:rsid w:val="001A70D9"/>
    <w:rsid w:val="001A7578"/>
    <w:rsid w:val="001A790A"/>
    <w:rsid w:val="001B0363"/>
    <w:rsid w:val="001B08C4"/>
    <w:rsid w:val="001B1D4D"/>
    <w:rsid w:val="001B3591"/>
    <w:rsid w:val="001B37C6"/>
    <w:rsid w:val="001B3D63"/>
    <w:rsid w:val="001B4521"/>
    <w:rsid w:val="001B589E"/>
    <w:rsid w:val="001B6E91"/>
    <w:rsid w:val="001C0209"/>
    <w:rsid w:val="001C140F"/>
    <w:rsid w:val="001C14CF"/>
    <w:rsid w:val="001C18BF"/>
    <w:rsid w:val="001C2AA9"/>
    <w:rsid w:val="001C435E"/>
    <w:rsid w:val="001C4673"/>
    <w:rsid w:val="001D0E4E"/>
    <w:rsid w:val="001D1679"/>
    <w:rsid w:val="001D16C9"/>
    <w:rsid w:val="001D1E81"/>
    <w:rsid w:val="001D3B63"/>
    <w:rsid w:val="001D4C5F"/>
    <w:rsid w:val="001D57F3"/>
    <w:rsid w:val="001E0B9A"/>
    <w:rsid w:val="001E13D2"/>
    <w:rsid w:val="001E219F"/>
    <w:rsid w:val="001E26C6"/>
    <w:rsid w:val="001E305E"/>
    <w:rsid w:val="001E34F8"/>
    <w:rsid w:val="001E4287"/>
    <w:rsid w:val="001E4343"/>
    <w:rsid w:val="001E5318"/>
    <w:rsid w:val="001E5402"/>
    <w:rsid w:val="001E5EF9"/>
    <w:rsid w:val="001F1478"/>
    <w:rsid w:val="001F14D0"/>
    <w:rsid w:val="001F1A59"/>
    <w:rsid w:val="001F5EF8"/>
    <w:rsid w:val="001F7B67"/>
    <w:rsid w:val="0020003D"/>
    <w:rsid w:val="002033CA"/>
    <w:rsid w:val="00204248"/>
    <w:rsid w:val="00205D14"/>
    <w:rsid w:val="002078A3"/>
    <w:rsid w:val="00210248"/>
    <w:rsid w:val="00210DE1"/>
    <w:rsid w:val="00212F4A"/>
    <w:rsid w:val="002142CC"/>
    <w:rsid w:val="002153F7"/>
    <w:rsid w:val="00217E01"/>
    <w:rsid w:val="00220B7F"/>
    <w:rsid w:val="00220E47"/>
    <w:rsid w:val="00221CB4"/>
    <w:rsid w:val="00221F05"/>
    <w:rsid w:val="00221F66"/>
    <w:rsid w:val="00222093"/>
    <w:rsid w:val="00222158"/>
    <w:rsid w:val="00223561"/>
    <w:rsid w:val="00225130"/>
    <w:rsid w:val="00232EF4"/>
    <w:rsid w:val="00236866"/>
    <w:rsid w:val="002369CD"/>
    <w:rsid w:val="00237DF4"/>
    <w:rsid w:val="002429D3"/>
    <w:rsid w:val="00243016"/>
    <w:rsid w:val="00244CCB"/>
    <w:rsid w:val="002454AB"/>
    <w:rsid w:val="002456DC"/>
    <w:rsid w:val="002468D6"/>
    <w:rsid w:val="00246BA8"/>
    <w:rsid w:val="00247F01"/>
    <w:rsid w:val="00250219"/>
    <w:rsid w:val="00250D55"/>
    <w:rsid w:val="00252189"/>
    <w:rsid w:val="00254B59"/>
    <w:rsid w:val="00254F31"/>
    <w:rsid w:val="00256D6A"/>
    <w:rsid w:val="002606E5"/>
    <w:rsid w:val="00261B46"/>
    <w:rsid w:val="00261CC5"/>
    <w:rsid w:val="00262393"/>
    <w:rsid w:val="002629BE"/>
    <w:rsid w:val="00262B37"/>
    <w:rsid w:val="00262FF5"/>
    <w:rsid w:val="00263966"/>
    <w:rsid w:val="00265198"/>
    <w:rsid w:val="00266422"/>
    <w:rsid w:val="00266ED6"/>
    <w:rsid w:val="002677F5"/>
    <w:rsid w:val="0027166B"/>
    <w:rsid w:val="00272714"/>
    <w:rsid w:val="00272AA7"/>
    <w:rsid w:val="00273A13"/>
    <w:rsid w:val="00274A4F"/>
    <w:rsid w:val="00276DAD"/>
    <w:rsid w:val="0028206A"/>
    <w:rsid w:val="00284E48"/>
    <w:rsid w:val="0028534A"/>
    <w:rsid w:val="002855D8"/>
    <w:rsid w:val="00287690"/>
    <w:rsid w:val="0029020E"/>
    <w:rsid w:val="002938C6"/>
    <w:rsid w:val="0029623A"/>
    <w:rsid w:val="00296B7A"/>
    <w:rsid w:val="00296D0F"/>
    <w:rsid w:val="00297EC8"/>
    <w:rsid w:val="002A329B"/>
    <w:rsid w:val="002A37F3"/>
    <w:rsid w:val="002A5554"/>
    <w:rsid w:val="002A7A1C"/>
    <w:rsid w:val="002A7E35"/>
    <w:rsid w:val="002B118E"/>
    <w:rsid w:val="002B2A22"/>
    <w:rsid w:val="002B4DC8"/>
    <w:rsid w:val="002B4DEA"/>
    <w:rsid w:val="002B5434"/>
    <w:rsid w:val="002B6CDE"/>
    <w:rsid w:val="002B7091"/>
    <w:rsid w:val="002C1368"/>
    <w:rsid w:val="002C1591"/>
    <w:rsid w:val="002C3DA0"/>
    <w:rsid w:val="002C404C"/>
    <w:rsid w:val="002C4FCD"/>
    <w:rsid w:val="002C5F20"/>
    <w:rsid w:val="002C6441"/>
    <w:rsid w:val="002C6652"/>
    <w:rsid w:val="002C6F42"/>
    <w:rsid w:val="002C7868"/>
    <w:rsid w:val="002D1E63"/>
    <w:rsid w:val="002D340F"/>
    <w:rsid w:val="002D3D95"/>
    <w:rsid w:val="002D5C12"/>
    <w:rsid w:val="002D60CA"/>
    <w:rsid w:val="002D6822"/>
    <w:rsid w:val="002E17CD"/>
    <w:rsid w:val="002E3939"/>
    <w:rsid w:val="002E39C6"/>
    <w:rsid w:val="002E4EE0"/>
    <w:rsid w:val="002E5767"/>
    <w:rsid w:val="002E5C78"/>
    <w:rsid w:val="002E699E"/>
    <w:rsid w:val="002E73B2"/>
    <w:rsid w:val="002E7A4B"/>
    <w:rsid w:val="002F1359"/>
    <w:rsid w:val="002F1479"/>
    <w:rsid w:val="002F2328"/>
    <w:rsid w:val="002F27C7"/>
    <w:rsid w:val="002F39E5"/>
    <w:rsid w:val="002F3B2D"/>
    <w:rsid w:val="002F3F35"/>
    <w:rsid w:val="002F4C8A"/>
    <w:rsid w:val="002F4DF9"/>
    <w:rsid w:val="002F5C34"/>
    <w:rsid w:val="0030235A"/>
    <w:rsid w:val="0030482F"/>
    <w:rsid w:val="0030549A"/>
    <w:rsid w:val="00305538"/>
    <w:rsid w:val="0031209C"/>
    <w:rsid w:val="00313491"/>
    <w:rsid w:val="003151F0"/>
    <w:rsid w:val="00316E11"/>
    <w:rsid w:val="00317065"/>
    <w:rsid w:val="0031710A"/>
    <w:rsid w:val="00320421"/>
    <w:rsid w:val="00321795"/>
    <w:rsid w:val="00321922"/>
    <w:rsid w:val="003238D1"/>
    <w:rsid w:val="00323F53"/>
    <w:rsid w:val="00325E87"/>
    <w:rsid w:val="003265F4"/>
    <w:rsid w:val="003266C0"/>
    <w:rsid w:val="00331964"/>
    <w:rsid w:val="00332347"/>
    <w:rsid w:val="0033283B"/>
    <w:rsid w:val="003331E5"/>
    <w:rsid w:val="0033403E"/>
    <w:rsid w:val="003345FC"/>
    <w:rsid w:val="00334C7F"/>
    <w:rsid w:val="00335AAA"/>
    <w:rsid w:val="003374D6"/>
    <w:rsid w:val="00337692"/>
    <w:rsid w:val="00340FF5"/>
    <w:rsid w:val="00343D4A"/>
    <w:rsid w:val="00346AE7"/>
    <w:rsid w:val="00350AC4"/>
    <w:rsid w:val="00353C5E"/>
    <w:rsid w:val="00354624"/>
    <w:rsid w:val="003561A9"/>
    <w:rsid w:val="00357850"/>
    <w:rsid w:val="0036008F"/>
    <w:rsid w:val="003619C3"/>
    <w:rsid w:val="00362F04"/>
    <w:rsid w:val="003644BA"/>
    <w:rsid w:val="003655BE"/>
    <w:rsid w:val="00365DEF"/>
    <w:rsid w:val="00370574"/>
    <w:rsid w:val="00371F4F"/>
    <w:rsid w:val="00372A87"/>
    <w:rsid w:val="00373BEB"/>
    <w:rsid w:val="003742D5"/>
    <w:rsid w:val="003760CD"/>
    <w:rsid w:val="003761ED"/>
    <w:rsid w:val="00376890"/>
    <w:rsid w:val="00377695"/>
    <w:rsid w:val="00380585"/>
    <w:rsid w:val="003808D3"/>
    <w:rsid w:val="0038238D"/>
    <w:rsid w:val="00382683"/>
    <w:rsid w:val="003843B0"/>
    <w:rsid w:val="00386752"/>
    <w:rsid w:val="00390BCA"/>
    <w:rsid w:val="00391675"/>
    <w:rsid w:val="00392416"/>
    <w:rsid w:val="00392A94"/>
    <w:rsid w:val="003965AC"/>
    <w:rsid w:val="003A282A"/>
    <w:rsid w:val="003A30F6"/>
    <w:rsid w:val="003A4330"/>
    <w:rsid w:val="003A5F57"/>
    <w:rsid w:val="003A694C"/>
    <w:rsid w:val="003A696C"/>
    <w:rsid w:val="003A7D27"/>
    <w:rsid w:val="003B0142"/>
    <w:rsid w:val="003B1469"/>
    <w:rsid w:val="003B22C3"/>
    <w:rsid w:val="003B339A"/>
    <w:rsid w:val="003B3CF3"/>
    <w:rsid w:val="003B3E91"/>
    <w:rsid w:val="003B4093"/>
    <w:rsid w:val="003B467F"/>
    <w:rsid w:val="003B4984"/>
    <w:rsid w:val="003B562F"/>
    <w:rsid w:val="003B5722"/>
    <w:rsid w:val="003B6886"/>
    <w:rsid w:val="003B7464"/>
    <w:rsid w:val="003B76A5"/>
    <w:rsid w:val="003C03EF"/>
    <w:rsid w:val="003C1370"/>
    <w:rsid w:val="003C23BC"/>
    <w:rsid w:val="003C2519"/>
    <w:rsid w:val="003C2CF0"/>
    <w:rsid w:val="003C2D76"/>
    <w:rsid w:val="003C36AC"/>
    <w:rsid w:val="003C4A88"/>
    <w:rsid w:val="003C7922"/>
    <w:rsid w:val="003C7EEF"/>
    <w:rsid w:val="003D06C4"/>
    <w:rsid w:val="003D3467"/>
    <w:rsid w:val="003D4349"/>
    <w:rsid w:val="003E1D08"/>
    <w:rsid w:val="003E291D"/>
    <w:rsid w:val="003E3448"/>
    <w:rsid w:val="003E3CDC"/>
    <w:rsid w:val="003E627F"/>
    <w:rsid w:val="003E695E"/>
    <w:rsid w:val="003E7E74"/>
    <w:rsid w:val="003F0D08"/>
    <w:rsid w:val="003F269D"/>
    <w:rsid w:val="003F5599"/>
    <w:rsid w:val="003F6DA0"/>
    <w:rsid w:val="003F6EBA"/>
    <w:rsid w:val="00402EC0"/>
    <w:rsid w:val="004035E1"/>
    <w:rsid w:val="00405E02"/>
    <w:rsid w:val="00406119"/>
    <w:rsid w:val="00406A6A"/>
    <w:rsid w:val="00407A18"/>
    <w:rsid w:val="00410914"/>
    <w:rsid w:val="00410B8F"/>
    <w:rsid w:val="00415091"/>
    <w:rsid w:val="00415CDC"/>
    <w:rsid w:val="00416FFE"/>
    <w:rsid w:val="004179D0"/>
    <w:rsid w:val="00421A2E"/>
    <w:rsid w:val="004245F0"/>
    <w:rsid w:val="00424CA9"/>
    <w:rsid w:val="0042657C"/>
    <w:rsid w:val="00426BD6"/>
    <w:rsid w:val="0043543E"/>
    <w:rsid w:val="00435578"/>
    <w:rsid w:val="00435B14"/>
    <w:rsid w:val="00437BD9"/>
    <w:rsid w:val="00440DB9"/>
    <w:rsid w:val="00441AA0"/>
    <w:rsid w:val="004426CD"/>
    <w:rsid w:val="004428DE"/>
    <w:rsid w:val="00442EEB"/>
    <w:rsid w:val="004430EF"/>
    <w:rsid w:val="00446A8B"/>
    <w:rsid w:val="00450B9D"/>
    <w:rsid w:val="0045225F"/>
    <w:rsid w:val="004526C0"/>
    <w:rsid w:val="00452ECD"/>
    <w:rsid w:val="00454852"/>
    <w:rsid w:val="004555A3"/>
    <w:rsid w:val="00462052"/>
    <w:rsid w:val="00463B9B"/>
    <w:rsid w:val="00464D7C"/>
    <w:rsid w:val="0046539A"/>
    <w:rsid w:val="00471D4B"/>
    <w:rsid w:val="00474294"/>
    <w:rsid w:val="00476346"/>
    <w:rsid w:val="00476D01"/>
    <w:rsid w:val="00477A74"/>
    <w:rsid w:val="00477BDD"/>
    <w:rsid w:val="0048012B"/>
    <w:rsid w:val="00480F60"/>
    <w:rsid w:val="00481582"/>
    <w:rsid w:val="004824E0"/>
    <w:rsid w:val="004841B4"/>
    <w:rsid w:val="00486927"/>
    <w:rsid w:val="0048744C"/>
    <w:rsid w:val="00490D8A"/>
    <w:rsid w:val="00491A3D"/>
    <w:rsid w:val="00491EFC"/>
    <w:rsid w:val="00492DBE"/>
    <w:rsid w:val="004A068D"/>
    <w:rsid w:val="004A2F6F"/>
    <w:rsid w:val="004A2FA3"/>
    <w:rsid w:val="004A4AB2"/>
    <w:rsid w:val="004B3701"/>
    <w:rsid w:val="004B4B5C"/>
    <w:rsid w:val="004B669A"/>
    <w:rsid w:val="004B6E81"/>
    <w:rsid w:val="004C0947"/>
    <w:rsid w:val="004C0968"/>
    <w:rsid w:val="004C1B1A"/>
    <w:rsid w:val="004C2EBE"/>
    <w:rsid w:val="004C36C3"/>
    <w:rsid w:val="004C4850"/>
    <w:rsid w:val="004C4FF1"/>
    <w:rsid w:val="004C57BD"/>
    <w:rsid w:val="004C65A9"/>
    <w:rsid w:val="004C6E4E"/>
    <w:rsid w:val="004D1EEC"/>
    <w:rsid w:val="004D29F4"/>
    <w:rsid w:val="004D3EFC"/>
    <w:rsid w:val="004D4471"/>
    <w:rsid w:val="004E2889"/>
    <w:rsid w:val="004E2D8B"/>
    <w:rsid w:val="004E2DAA"/>
    <w:rsid w:val="004E6366"/>
    <w:rsid w:val="004E6459"/>
    <w:rsid w:val="004F0308"/>
    <w:rsid w:val="004F06E4"/>
    <w:rsid w:val="004F2B38"/>
    <w:rsid w:val="004F38B0"/>
    <w:rsid w:val="004F3EC9"/>
    <w:rsid w:val="004F42B6"/>
    <w:rsid w:val="004F5C03"/>
    <w:rsid w:val="004F61DE"/>
    <w:rsid w:val="00500EA8"/>
    <w:rsid w:val="00502D41"/>
    <w:rsid w:val="00503E40"/>
    <w:rsid w:val="005072DD"/>
    <w:rsid w:val="00513FE2"/>
    <w:rsid w:val="00514F37"/>
    <w:rsid w:val="005157D1"/>
    <w:rsid w:val="00515D38"/>
    <w:rsid w:val="00516B2B"/>
    <w:rsid w:val="0052136D"/>
    <w:rsid w:val="00522B26"/>
    <w:rsid w:val="00524DC2"/>
    <w:rsid w:val="005313CB"/>
    <w:rsid w:val="005319F4"/>
    <w:rsid w:val="005342CB"/>
    <w:rsid w:val="00536612"/>
    <w:rsid w:val="005417D0"/>
    <w:rsid w:val="00542606"/>
    <w:rsid w:val="00546013"/>
    <w:rsid w:val="005473E1"/>
    <w:rsid w:val="00551C41"/>
    <w:rsid w:val="005521E0"/>
    <w:rsid w:val="00552E46"/>
    <w:rsid w:val="0055545F"/>
    <w:rsid w:val="00561596"/>
    <w:rsid w:val="00561800"/>
    <w:rsid w:val="005624D1"/>
    <w:rsid w:val="00564350"/>
    <w:rsid w:val="0056766E"/>
    <w:rsid w:val="005709F5"/>
    <w:rsid w:val="00571016"/>
    <w:rsid w:val="005716AC"/>
    <w:rsid w:val="005718D2"/>
    <w:rsid w:val="00573DCD"/>
    <w:rsid w:val="005748F7"/>
    <w:rsid w:val="0057553F"/>
    <w:rsid w:val="00575B8B"/>
    <w:rsid w:val="00577449"/>
    <w:rsid w:val="00577483"/>
    <w:rsid w:val="0058092D"/>
    <w:rsid w:val="005829C3"/>
    <w:rsid w:val="00583108"/>
    <w:rsid w:val="00583394"/>
    <w:rsid w:val="00583A52"/>
    <w:rsid w:val="00583E7F"/>
    <w:rsid w:val="0058441C"/>
    <w:rsid w:val="005852BF"/>
    <w:rsid w:val="00593C30"/>
    <w:rsid w:val="005940AF"/>
    <w:rsid w:val="00594648"/>
    <w:rsid w:val="00595042"/>
    <w:rsid w:val="00595772"/>
    <w:rsid w:val="00595CA9"/>
    <w:rsid w:val="00595F1B"/>
    <w:rsid w:val="0059748D"/>
    <w:rsid w:val="005A0FB8"/>
    <w:rsid w:val="005A15D5"/>
    <w:rsid w:val="005A5119"/>
    <w:rsid w:val="005A70B4"/>
    <w:rsid w:val="005A7EF6"/>
    <w:rsid w:val="005B1EAD"/>
    <w:rsid w:val="005B2EB1"/>
    <w:rsid w:val="005B3285"/>
    <w:rsid w:val="005B4C4F"/>
    <w:rsid w:val="005B4F3F"/>
    <w:rsid w:val="005B6884"/>
    <w:rsid w:val="005B77C0"/>
    <w:rsid w:val="005C148F"/>
    <w:rsid w:val="005C1FED"/>
    <w:rsid w:val="005C33DE"/>
    <w:rsid w:val="005C4109"/>
    <w:rsid w:val="005C413C"/>
    <w:rsid w:val="005C62DF"/>
    <w:rsid w:val="005D01EB"/>
    <w:rsid w:val="005D3013"/>
    <w:rsid w:val="005D7F3E"/>
    <w:rsid w:val="005E3219"/>
    <w:rsid w:val="005E515C"/>
    <w:rsid w:val="005F37AD"/>
    <w:rsid w:val="005F43E3"/>
    <w:rsid w:val="005F55E6"/>
    <w:rsid w:val="005F72E9"/>
    <w:rsid w:val="006011F0"/>
    <w:rsid w:val="006017B8"/>
    <w:rsid w:val="00606F28"/>
    <w:rsid w:val="00607BD7"/>
    <w:rsid w:val="00610DFF"/>
    <w:rsid w:val="00610F2C"/>
    <w:rsid w:val="006115B5"/>
    <w:rsid w:val="00611E2A"/>
    <w:rsid w:val="006128B7"/>
    <w:rsid w:val="006131BE"/>
    <w:rsid w:val="00613580"/>
    <w:rsid w:val="0061613F"/>
    <w:rsid w:val="00616F63"/>
    <w:rsid w:val="0062009A"/>
    <w:rsid w:val="0062023C"/>
    <w:rsid w:val="006210DA"/>
    <w:rsid w:val="0062153C"/>
    <w:rsid w:val="00621B60"/>
    <w:rsid w:val="00623DEC"/>
    <w:rsid w:val="00625073"/>
    <w:rsid w:val="0062563C"/>
    <w:rsid w:val="00625734"/>
    <w:rsid w:val="00627D45"/>
    <w:rsid w:val="00630051"/>
    <w:rsid w:val="006317AF"/>
    <w:rsid w:val="00631B2A"/>
    <w:rsid w:val="006342A4"/>
    <w:rsid w:val="0063680D"/>
    <w:rsid w:val="0064063A"/>
    <w:rsid w:val="00640B4E"/>
    <w:rsid w:val="006413AA"/>
    <w:rsid w:val="00641902"/>
    <w:rsid w:val="006423EC"/>
    <w:rsid w:val="00643339"/>
    <w:rsid w:val="00643FB1"/>
    <w:rsid w:val="00644210"/>
    <w:rsid w:val="006445AE"/>
    <w:rsid w:val="00646C07"/>
    <w:rsid w:val="00647509"/>
    <w:rsid w:val="00647CA6"/>
    <w:rsid w:val="00651756"/>
    <w:rsid w:val="00652049"/>
    <w:rsid w:val="006529B3"/>
    <w:rsid w:val="00653EB1"/>
    <w:rsid w:val="00657510"/>
    <w:rsid w:val="006578D4"/>
    <w:rsid w:val="0066005F"/>
    <w:rsid w:val="00660649"/>
    <w:rsid w:val="00660D9A"/>
    <w:rsid w:val="006613E5"/>
    <w:rsid w:val="006615C8"/>
    <w:rsid w:val="00661ADC"/>
    <w:rsid w:val="0066259B"/>
    <w:rsid w:val="006639EE"/>
    <w:rsid w:val="0066469C"/>
    <w:rsid w:val="00665967"/>
    <w:rsid w:val="00666ECE"/>
    <w:rsid w:val="00667DC3"/>
    <w:rsid w:val="006702F6"/>
    <w:rsid w:val="0067197B"/>
    <w:rsid w:val="00671EF5"/>
    <w:rsid w:val="00672F7C"/>
    <w:rsid w:val="00672FC9"/>
    <w:rsid w:val="00673420"/>
    <w:rsid w:val="00674645"/>
    <w:rsid w:val="006747DF"/>
    <w:rsid w:val="00674AA4"/>
    <w:rsid w:val="00675129"/>
    <w:rsid w:val="00676E4C"/>
    <w:rsid w:val="00677928"/>
    <w:rsid w:val="00682679"/>
    <w:rsid w:val="00682D35"/>
    <w:rsid w:val="00682E55"/>
    <w:rsid w:val="00682E6D"/>
    <w:rsid w:val="00683313"/>
    <w:rsid w:val="00683B54"/>
    <w:rsid w:val="00683C83"/>
    <w:rsid w:val="00683F49"/>
    <w:rsid w:val="00684F20"/>
    <w:rsid w:val="0068546D"/>
    <w:rsid w:val="0069033F"/>
    <w:rsid w:val="00691CC9"/>
    <w:rsid w:val="00693070"/>
    <w:rsid w:val="00695608"/>
    <w:rsid w:val="00696092"/>
    <w:rsid w:val="00697380"/>
    <w:rsid w:val="006A3047"/>
    <w:rsid w:val="006A3963"/>
    <w:rsid w:val="006A4983"/>
    <w:rsid w:val="006A5958"/>
    <w:rsid w:val="006A6DEF"/>
    <w:rsid w:val="006A720A"/>
    <w:rsid w:val="006B10C5"/>
    <w:rsid w:val="006B26F2"/>
    <w:rsid w:val="006B2ABB"/>
    <w:rsid w:val="006B3C8B"/>
    <w:rsid w:val="006B404C"/>
    <w:rsid w:val="006B43D2"/>
    <w:rsid w:val="006B5FC0"/>
    <w:rsid w:val="006B6537"/>
    <w:rsid w:val="006B6F25"/>
    <w:rsid w:val="006B76AF"/>
    <w:rsid w:val="006C0A20"/>
    <w:rsid w:val="006C2391"/>
    <w:rsid w:val="006C3C33"/>
    <w:rsid w:val="006C3C98"/>
    <w:rsid w:val="006C5F08"/>
    <w:rsid w:val="006C6740"/>
    <w:rsid w:val="006C716A"/>
    <w:rsid w:val="006C7A60"/>
    <w:rsid w:val="006D0E34"/>
    <w:rsid w:val="006D2A9B"/>
    <w:rsid w:val="006E0E7B"/>
    <w:rsid w:val="006E29F0"/>
    <w:rsid w:val="006E3621"/>
    <w:rsid w:val="006F0DFF"/>
    <w:rsid w:val="006F0FCA"/>
    <w:rsid w:val="006F10E3"/>
    <w:rsid w:val="006F40BC"/>
    <w:rsid w:val="006F626B"/>
    <w:rsid w:val="006F64BD"/>
    <w:rsid w:val="006F75D7"/>
    <w:rsid w:val="006F79E7"/>
    <w:rsid w:val="0070014C"/>
    <w:rsid w:val="00701412"/>
    <w:rsid w:val="0070513E"/>
    <w:rsid w:val="00706A18"/>
    <w:rsid w:val="00706C04"/>
    <w:rsid w:val="00710669"/>
    <w:rsid w:val="007118D1"/>
    <w:rsid w:val="007129FB"/>
    <w:rsid w:val="0071454D"/>
    <w:rsid w:val="00714891"/>
    <w:rsid w:val="0071525D"/>
    <w:rsid w:val="00716980"/>
    <w:rsid w:val="00717489"/>
    <w:rsid w:val="00721CC4"/>
    <w:rsid w:val="0072548C"/>
    <w:rsid w:val="0072578C"/>
    <w:rsid w:val="00726E82"/>
    <w:rsid w:val="007277C7"/>
    <w:rsid w:val="00732C9A"/>
    <w:rsid w:val="00735A2C"/>
    <w:rsid w:val="00735BF4"/>
    <w:rsid w:val="00736876"/>
    <w:rsid w:val="0073769F"/>
    <w:rsid w:val="00744393"/>
    <w:rsid w:val="00750F7F"/>
    <w:rsid w:val="007516FB"/>
    <w:rsid w:val="007517E0"/>
    <w:rsid w:val="007518EF"/>
    <w:rsid w:val="00751D0A"/>
    <w:rsid w:val="00751EAF"/>
    <w:rsid w:val="00752C30"/>
    <w:rsid w:val="00753785"/>
    <w:rsid w:val="00754D1C"/>
    <w:rsid w:val="007564C4"/>
    <w:rsid w:val="00757485"/>
    <w:rsid w:val="00760EF6"/>
    <w:rsid w:val="00762268"/>
    <w:rsid w:val="00763845"/>
    <w:rsid w:val="00764489"/>
    <w:rsid w:val="00766DC5"/>
    <w:rsid w:val="00767EB9"/>
    <w:rsid w:val="0077021D"/>
    <w:rsid w:val="00770B4E"/>
    <w:rsid w:val="00770E80"/>
    <w:rsid w:val="00770E9D"/>
    <w:rsid w:val="007723F9"/>
    <w:rsid w:val="00772C6A"/>
    <w:rsid w:val="00772CD5"/>
    <w:rsid w:val="0077400A"/>
    <w:rsid w:val="00776C0D"/>
    <w:rsid w:val="00782FC5"/>
    <w:rsid w:val="00784082"/>
    <w:rsid w:val="007860E0"/>
    <w:rsid w:val="00787CFD"/>
    <w:rsid w:val="0079070F"/>
    <w:rsid w:val="007911A8"/>
    <w:rsid w:val="00791481"/>
    <w:rsid w:val="00791D17"/>
    <w:rsid w:val="00793AF5"/>
    <w:rsid w:val="00794849"/>
    <w:rsid w:val="007A35CE"/>
    <w:rsid w:val="007A3ACB"/>
    <w:rsid w:val="007A44B7"/>
    <w:rsid w:val="007A688A"/>
    <w:rsid w:val="007A7FA2"/>
    <w:rsid w:val="007B1358"/>
    <w:rsid w:val="007B1658"/>
    <w:rsid w:val="007B3A44"/>
    <w:rsid w:val="007B3FB6"/>
    <w:rsid w:val="007B40A8"/>
    <w:rsid w:val="007B457A"/>
    <w:rsid w:val="007B5A5E"/>
    <w:rsid w:val="007B623E"/>
    <w:rsid w:val="007B6B7F"/>
    <w:rsid w:val="007B7537"/>
    <w:rsid w:val="007B7A5B"/>
    <w:rsid w:val="007B7B73"/>
    <w:rsid w:val="007C005A"/>
    <w:rsid w:val="007C07B9"/>
    <w:rsid w:val="007C2F0E"/>
    <w:rsid w:val="007C3093"/>
    <w:rsid w:val="007C3943"/>
    <w:rsid w:val="007C3E34"/>
    <w:rsid w:val="007C514F"/>
    <w:rsid w:val="007C6511"/>
    <w:rsid w:val="007C69DF"/>
    <w:rsid w:val="007C7050"/>
    <w:rsid w:val="007C7883"/>
    <w:rsid w:val="007C7892"/>
    <w:rsid w:val="007D49F3"/>
    <w:rsid w:val="007D5B61"/>
    <w:rsid w:val="007D6367"/>
    <w:rsid w:val="007D6AF1"/>
    <w:rsid w:val="007D7590"/>
    <w:rsid w:val="007E0656"/>
    <w:rsid w:val="007E21FF"/>
    <w:rsid w:val="007E2494"/>
    <w:rsid w:val="007E4AD9"/>
    <w:rsid w:val="007E4E2E"/>
    <w:rsid w:val="007E504E"/>
    <w:rsid w:val="007E5E5B"/>
    <w:rsid w:val="007E5E9B"/>
    <w:rsid w:val="007E6DE8"/>
    <w:rsid w:val="007E6FA5"/>
    <w:rsid w:val="007F167A"/>
    <w:rsid w:val="007F3120"/>
    <w:rsid w:val="007F3346"/>
    <w:rsid w:val="007F3437"/>
    <w:rsid w:val="007F65E7"/>
    <w:rsid w:val="007F68D5"/>
    <w:rsid w:val="007F7B65"/>
    <w:rsid w:val="00802373"/>
    <w:rsid w:val="008023F9"/>
    <w:rsid w:val="0080273B"/>
    <w:rsid w:val="00802EFC"/>
    <w:rsid w:val="00805AA7"/>
    <w:rsid w:val="008061B2"/>
    <w:rsid w:val="0080664E"/>
    <w:rsid w:val="00806ACF"/>
    <w:rsid w:val="00807554"/>
    <w:rsid w:val="00807575"/>
    <w:rsid w:val="008112A2"/>
    <w:rsid w:val="0081206A"/>
    <w:rsid w:val="00812356"/>
    <w:rsid w:val="008129E2"/>
    <w:rsid w:val="00812A29"/>
    <w:rsid w:val="00812C7F"/>
    <w:rsid w:val="00813924"/>
    <w:rsid w:val="00813B0C"/>
    <w:rsid w:val="00815572"/>
    <w:rsid w:val="008164D8"/>
    <w:rsid w:val="00817A1B"/>
    <w:rsid w:val="008207EF"/>
    <w:rsid w:val="008229CA"/>
    <w:rsid w:val="00822FD5"/>
    <w:rsid w:val="0082483F"/>
    <w:rsid w:val="00824AE3"/>
    <w:rsid w:val="00824C0E"/>
    <w:rsid w:val="008257AF"/>
    <w:rsid w:val="00825F58"/>
    <w:rsid w:val="008263E3"/>
    <w:rsid w:val="008279F8"/>
    <w:rsid w:val="00832208"/>
    <w:rsid w:val="00833F78"/>
    <w:rsid w:val="00834D75"/>
    <w:rsid w:val="00835862"/>
    <w:rsid w:val="00837368"/>
    <w:rsid w:val="0083763F"/>
    <w:rsid w:val="00840E30"/>
    <w:rsid w:val="00841575"/>
    <w:rsid w:val="0084197E"/>
    <w:rsid w:val="00841C62"/>
    <w:rsid w:val="00841D9B"/>
    <w:rsid w:val="008422DD"/>
    <w:rsid w:val="008423F0"/>
    <w:rsid w:val="008434DE"/>
    <w:rsid w:val="008455F1"/>
    <w:rsid w:val="0084617F"/>
    <w:rsid w:val="0085622E"/>
    <w:rsid w:val="00860896"/>
    <w:rsid w:val="008608B7"/>
    <w:rsid w:val="0086176B"/>
    <w:rsid w:val="00863372"/>
    <w:rsid w:val="0086386E"/>
    <w:rsid w:val="00864548"/>
    <w:rsid w:val="0086620D"/>
    <w:rsid w:val="00871AD1"/>
    <w:rsid w:val="008720B6"/>
    <w:rsid w:val="00872EEA"/>
    <w:rsid w:val="008753A0"/>
    <w:rsid w:val="00876140"/>
    <w:rsid w:val="00876738"/>
    <w:rsid w:val="00876CDD"/>
    <w:rsid w:val="00877CA4"/>
    <w:rsid w:val="0088056A"/>
    <w:rsid w:val="00880CF3"/>
    <w:rsid w:val="0088113F"/>
    <w:rsid w:val="00882A77"/>
    <w:rsid w:val="008847A8"/>
    <w:rsid w:val="00884D47"/>
    <w:rsid w:val="00887013"/>
    <w:rsid w:val="00887032"/>
    <w:rsid w:val="0088790F"/>
    <w:rsid w:val="00890298"/>
    <w:rsid w:val="0089156C"/>
    <w:rsid w:val="008926AF"/>
    <w:rsid w:val="00892AC1"/>
    <w:rsid w:val="00893458"/>
    <w:rsid w:val="00894DCD"/>
    <w:rsid w:val="0089637D"/>
    <w:rsid w:val="008A0613"/>
    <w:rsid w:val="008A2103"/>
    <w:rsid w:val="008A2BFB"/>
    <w:rsid w:val="008A5E96"/>
    <w:rsid w:val="008B0E0E"/>
    <w:rsid w:val="008B34D4"/>
    <w:rsid w:val="008B38F6"/>
    <w:rsid w:val="008B689C"/>
    <w:rsid w:val="008B7633"/>
    <w:rsid w:val="008C077D"/>
    <w:rsid w:val="008C13F3"/>
    <w:rsid w:val="008C2971"/>
    <w:rsid w:val="008C4519"/>
    <w:rsid w:val="008C7567"/>
    <w:rsid w:val="008D0ED5"/>
    <w:rsid w:val="008D2B1C"/>
    <w:rsid w:val="008D5B40"/>
    <w:rsid w:val="008D6F42"/>
    <w:rsid w:val="008D7087"/>
    <w:rsid w:val="008E0290"/>
    <w:rsid w:val="008E1E25"/>
    <w:rsid w:val="008E4125"/>
    <w:rsid w:val="008E5124"/>
    <w:rsid w:val="008E5FD6"/>
    <w:rsid w:val="008E6C60"/>
    <w:rsid w:val="008E6FE4"/>
    <w:rsid w:val="008E771E"/>
    <w:rsid w:val="008F0447"/>
    <w:rsid w:val="008F09E1"/>
    <w:rsid w:val="008F0B7A"/>
    <w:rsid w:val="008F0C83"/>
    <w:rsid w:val="008F197F"/>
    <w:rsid w:val="008F2141"/>
    <w:rsid w:val="008F27E7"/>
    <w:rsid w:val="008F2AFC"/>
    <w:rsid w:val="008F2B35"/>
    <w:rsid w:val="008F6A51"/>
    <w:rsid w:val="008F72BB"/>
    <w:rsid w:val="00900318"/>
    <w:rsid w:val="009050F4"/>
    <w:rsid w:val="0090558E"/>
    <w:rsid w:val="00907CA5"/>
    <w:rsid w:val="00912961"/>
    <w:rsid w:val="00913021"/>
    <w:rsid w:val="00913389"/>
    <w:rsid w:val="00914615"/>
    <w:rsid w:val="0091580A"/>
    <w:rsid w:val="00916781"/>
    <w:rsid w:val="009216C2"/>
    <w:rsid w:val="00922E7C"/>
    <w:rsid w:val="00926304"/>
    <w:rsid w:val="00930460"/>
    <w:rsid w:val="00930AC9"/>
    <w:rsid w:val="00931076"/>
    <w:rsid w:val="009335D0"/>
    <w:rsid w:val="00933787"/>
    <w:rsid w:val="00933C68"/>
    <w:rsid w:val="0093630E"/>
    <w:rsid w:val="0093674E"/>
    <w:rsid w:val="0093768D"/>
    <w:rsid w:val="009405BB"/>
    <w:rsid w:val="00940F9C"/>
    <w:rsid w:val="00941426"/>
    <w:rsid w:val="009422F0"/>
    <w:rsid w:val="009461F1"/>
    <w:rsid w:val="009466AD"/>
    <w:rsid w:val="009467BB"/>
    <w:rsid w:val="00946D04"/>
    <w:rsid w:val="00947D36"/>
    <w:rsid w:val="0095037F"/>
    <w:rsid w:val="00950F4F"/>
    <w:rsid w:val="00952562"/>
    <w:rsid w:val="009526CC"/>
    <w:rsid w:val="00953459"/>
    <w:rsid w:val="00954706"/>
    <w:rsid w:val="0095756A"/>
    <w:rsid w:val="009606E7"/>
    <w:rsid w:val="00960732"/>
    <w:rsid w:val="00961132"/>
    <w:rsid w:val="009614AB"/>
    <w:rsid w:val="00961552"/>
    <w:rsid w:val="009619BA"/>
    <w:rsid w:val="009631BF"/>
    <w:rsid w:val="0096405B"/>
    <w:rsid w:val="00965971"/>
    <w:rsid w:val="0096675C"/>
    <w:rsid w:val="009667DE"/>
    <w:rsid w:val="009672B1"/>
    <w:rsid w:val="009678D8"/>
    <w:rsid w:val="009725F4"/>
    <w:rsid w:val="009736B5"/>
    <w:rsid w:val="00973794"/>
    <w:rsid w:val="00974392"/>
    <w:rsid w:val="0097510C"/>
    <w:rsid w:val="009761C1"/>
    <w:rsid w:val="00977A07"/>
    <w:rsid w:val="0098006C"/>
    <w:rsid w:val="0098088C"/>
    <w:rsid w:val="00981C0D"/>
    <w:rsid w:val="00982CA3"/>
    <w:rsid w:val="00984E08"/>
    <w:rsid w:val="00985498"/>
    <w:rsid w:val="009869AB"/>
    <w:rsid w:val="009925E7"/>
    <w:rsid w:val="00994014"/>
    <w:rsid w:val="00996F27"/>
    <w:rsid w:val="009A1346"/>
    <w:rsid w:val="009A1877"/>
    <w:rsid w:val="009A1BFE"/>
    <w:rsid w:val="009A1EF5"/>
    <w:rsid w:val="009A2C32"/>
    <w:rsid w:val="009A576F"/>
    <w:rsid w:val="009A5B3B"/>
    <w:rsid w:val="009B000E"/>
    <w:rsid w:val="009B0FFA"/>
    <w:rsid w:val="009B1870"/>
    <w:rsid w:val="009B31E7"/>
    <w:rsid w:val="009B32D7"/>
    <w:rsid w:val="009B34AC"/>
    <w:rsid w:val="009B4C1B"/>
    <w:rsid w:val="009B4C6A"/>
    <w:rsid w:val="009B67C0"/>
    <w:rsid w:val="009B7D4B"/>
    <w:rsid w:val="009C1374"/>
    <w:rsid w:val="009C1B01"/>
    <w:rsid w:val="009C2D54"/>
    <w:rsid w:val="009C3749"/>
    <w:rsid w:val="009C462A"/>
    <w:rsid w:val="009D162F"/>
    <w:rsid w:val="009D1BAF"/>
    <w:rsid w:val="009D5122"/>
    <w:rsid w:val="009D72AC"/>
    <w:rsid w:val="009E507D"/>
    <w:rsid w:val="009E5941"/>
    <w:rsid w:val="009E5D82"/>
    <w:rsid w:val="009E6367"/>
    <w:rsid w:val="009E6697"/>
    <w:rsid w:val="009E7293"/>
    <w:rsid w:val="009F1AB4"/>
    <w:rsid w:val="009F3E9B"/>
    <w:rsid w:val="009F655C"/>
    <w:rsid w:val="00A006A1"/>
    <w:rsid w:val="00A01909"/>
    <w:rsid w:val="00A04C93"/>
    <w:rsid w:val="00A06583"/>
    <w:rsid w:val="00A116EA"/>
    <w:rsid w:val="00A12F2E"/>
    <w:rsid w:val="00A13410"/>
    <w:rsid w:val="00A1367C"/>
    <w:rsid w:val="00A16722"/>
    <w:rsid w:val="00A17BBC"/>
    <w:rsid w:val="00A17E7E"/>
    <w:rsid w:val="00A17F11"/>
    <w:rsid w:val="00A201ED"/>
    <w:rsid w:val="00A20BC6"/>
    <w:rsid w:val="00A2315D"/>
    <w:rsid w:val="00A23826"/>
    <w:rsid w:val="00A25AAC"/>
    <w:rsid w:val="00A2612B"/>
    <w:rsid w:val="00A2760C"/>
    <w:rsid w:val="00A3146B"/>
    <w:rsid w:val="00A3770C"/>
    <w:rsid w:val="00A40A08"/>
    <w:rsid w:val="00A40CFF"/>
    <w:rsid w:val="00A433B0"/>
    <w:rsid w:val="00A43E6F"/>
    <w:rsid w:val="00A44127"/>
    <w:rsid w:val="00A44B21"/>
    <w:rsid w:val="00A47F3E"/>
    <w:rsid w:val="00A510D2"/>
    <w:rsid w:val="00A51CEB"/>
    <w:rsid w:val="00A53B5E"/>
    <w:rsid w:val="00A53D83"/>
    <w:rsid w:val="00A56E92"/>
    <w:rsid w:val="00A62046"/>
    <w:rsid w:val="00A627BC"/>
    <w:rsid w:val="00A64C96"/>
    <w:rsid w:val="00A65967"/>
    <w:rsid w:val="00A667F2"/>
    <w:rsid w:val="00A67444"/>
    <w:rsid w:val="00A678EA"/>
    <w:rsid w:val="00A67953"/>
    <w:rsid w:val="00A70367"/>
    <w:rsid w:val="00A70E3C"/>
    <w:rsid w:val="00A710C4"/>
    <w:rsid w:val="00A712E9"/>
    <w:rsid w:val="00A72B87"/>
    <w:rsid w:val="00A73241"/>
    <w:rsid w:val="00A74247"/>
    <w:rsid w:val="00A74977"/>
    <w:rsid w:val="00A75A99"/>
    <w:rsid w:val="00A75AA0"/>
    <w:rsid w:val="00A767F4"/>
    <w:rsid w:val="00A77BDE"/>
    <w:rsid w:val="00A81A4F"/>
    <w:rsid w:val="00A822AD"/>
    <w:rsid w:val="00A822D3"/>
    <w:rsid w:val="00A84EC3"/>
    <w:rsid w:val="00A8530A"/>
    <w:rsid w:val="00A8538F"/>
    <w:rsid w:val="00A86AA3"/>
    <w:rsid w:val="00A86AFE"/>
    <w:rsid w:val="00A86C51"/>
    <w:rsid w:val="00A87240"/>
    <w:rsid w:val="00A90FEC"/>
    <w:rsid w:val="00A91A69"/>
    <w:rsid w:val="00A92FE7"/>
    <w:rsid w:val="00A942E0"/>
    <w:rsid w:val="00A9542F"/>
    <w:rsid w:val="00A95ADA"/>
    <w:rsid w:val="00A9604E"/>
    <w:rsid w:val="00AA1BDF"/>
    <w:rsid w:val="00AA555C"/>
    <w:rsid w:val="00AA7BEC"/>
    <w:rsid w:val="00AB1941"/>
    <w:rsid w:val="00AB66D7"/>
    <w:rsid w:val="00AB6E0E"/>
    <w:rsid w:val="00AB7340"/>
    <w:rsid w:val="00AC0CFF"/>
    <w:rsid w:val="00AC5CF8"/>
    <w:rsid w:val="00AC6427"/>
    <w:rsid w:val="00AC714F"/>
    <w:rsid w:val="00AC7FE8"/>
    <w:rsid w:val="00AD03D8"/>
    <w:rsid w:val="00AD1E04"/>
    <w:rsid w:val="00AD37E8"/>
    <w:rsid w:val="00AD3BBA"/>
    <w:rsid w:val="00AD4B85"/>
    <w:rsid w:val="00AD6834"/>
    <w:rsid w:val="00AD6C45"/>
    <w:rsid w:val="00AD71D4"/>
    <w:rsid w:val="00AD7E82"/>
    <w:rsid w:val="00AE10ED"/>
    <w:rsid w:val="00AE1937"/>
    <w:rsid w:val="00AE4A78"/>
    <w:rsid w:val="00AE5A83"/>
    <w:rsid w:val="00AE5BFB"/>
    <w:rsid w:val="00AE6852"/>
    <w:rsid w:val="00AE6F8B"/>
    <w:rsid w:val="00AE729D"/>
    <w:rsid w:val="00AF0D27"/>
    <w:rsid w:val="00AF253C"/>
    <w:rsid w:val="00AF2ED7"/>
    <w:rsid w:val="00AF4176"/>
    <w:rsid w:val="00AF4585"/>
    <w:rsid w:val="00AF7998"/>
    <w:rsid w:val="00B009CD"/>
    <w:rsid w:val="00B00FBD"/>
    <w:rsid w:val="00B03FA9"/>
    <w:rsid w:val="00B07DF9"/>
    <w:rsid w:val="00B115C4"/>
    <w:rsid w:val="00B11F53"/>
    <w:rsid w:val="00B13412"/>
    <w:rsid w:val="00B1472F"/>
    <w:rsid w:val="00B1606C"/>
    <w:rsid w:val="00B16106"/>
    <w:rsid w:val="00B17267"/>
    <w:rsid w:val="00B24926"/>
    <w:rsid w:val="00B25AF4"/>
    <w:rsid w:val="00B26DDD"/>
    <w:rsid w:val="00B272AE"/>
    <w:rsid w:val="00B307F7"/>
    <w:rsid w:val="00B32EA1"/>
    <w:rsid w:val="00B340C9"/>
    <w:rsid w:val="00B34128"/>
    <w:rsid w:val="00B34648"/>
    <w:rsid w:val="00B40CF0"/>
    <w:rsid w:val="00B41A19"/>
    <w:rsid w:val="00B42A67"/>
    <w:rsid w:val="00B44F09"/>
    <w:rsid w:val="00B45F71"/>
    <w:rsid w:val="00B50FC6"/>
    <w:rsid w:val="00B5103B"/>
    <w:rsid w:val="00B51076"/>
    <w:rsid w:val="00B51DA2"/>
    <w:rsid w:val="00B52E0C"/>
    <w:rsid w:val="00B54108"/>
    <w:rsid w:val="00B57E25"/>
    <w:rsid w:val="00B630DE"/>
    <w:rsid w:val="00B70A3E"/>
    <w:rsid w:val="00B73975"/>
    <w:rsid w:val="00B74468"/>
    <w:rsid w:val="00B747D7"/>
    <w:rsid w:val="00B7583A"/>
    <w:rsid w:val="00B75A20"/>
    <w:rsid w:val="00B8002C"/>
    <w:rsid w:val="00B8090D"/>
    <w:rsid w:val="00B80B3A"/>
    <w:rsid w:val="00B81430"/>
    <w:rsid w:val="00B8379D"/>
    <w:rsid w:val="00B8424E"/>
    <w:rsid w:val="00B8688B"/>
    <w:rsid w:val="00B9343D"/>
    <w:rsid w:val="00B93E52"/>
    <w:rsid w:val="00BA058D"/>
    <w:rsid w:val="00BA25B4"/>
    <w:rsid w:val="00BA341D"/>
    <w:rsid w:val="00BA7146"/>
    <w:rsid w:val="00BB1021"/>
    <w:rsid w:val="00BB2079"/>
    <w:rsid w:val="00BB297F"/>
    <w:rsid w:val="00BB536D"/>
    <w:rsid w:val="00BB6ABA"/>
    <w:rsid w:val="00BB79AA"/>
    <w:rsid w:val="00BC2DE1"/>
    <w:rsid w:val="00BC32D0"/>
    <w:rsid w:val="00BC5336"/>
    <w:rsid w:val="00BC547C"/>
    <w:rsid w:val="00BC5DDF"/>
    <w:rsid w:val="00BC71C6"/>
    <w:rsid w:val="00BC7A03"/>
    <w:rsid w:val="00BD0C48"/>
    <w:rsid w:val="00BD1166"/>
    <w:rsid w:val="00BD178C"/>
    <w:rsid w:val="00BD5BEF"/>
    <w:rsid w:val="00BD6CD1"/>
    <w:rsid w:val="00BE1054"/>
    <w:rsid w:val="00BE131C"/>
    <w:rsid w:val="00BE1514"/>
    <w:rsid w:val="00BE1B33"/>
    <w:rsid w:val="00BE1B6D"/>
    <w:rsid w:val="00BE2A51"/>
    <w:rsid w:val="00BE3BCD"/>
    <w:rsid w:val="00BE74CB"/>
    <w:rsid w:val="00BE7701"/>
    <w:rsid w:val="00BF063C"/>
    <w:rsid w:val="00BF0A23"/>
    <w:rsid w:val="00BF1121"/>
    <w:rsid w:val="00BF2848"/>
    <w:rsid w:val="00BF2F0D"/>
    <w:rsid w:val="00BF3345"/>
    <w:rsid w:val="00BF38B8"/>
    <w:rsid w:val="00BF41A1"/>
    <w:rsid w:val="00C00013"/>
    <w:rsid w:val="00C0081B"/>
    <w:rsid w:val="00C00B90"/>
    <w:rsid w:val="00C0160F"/>
    <w:rsid w:val="00C02F94"/>
    <w:rsid w:val="00C03616"/>
    <w:rsid w:val="00C06727"/>
    <w:rsid w:val="00C109E9"/>
    <w:rsid w:val="00C11A2E"/>
    <w:rsid w:val="00C133BF"/>
    <w:rsid w:val="00C13D7F"/>
    <w:rsid w:val="00C16683"/>
    <w:rsid w:val="00C2017F"/>
    <w:rsid w:val="00C20FC9"/>
    <w:rsid w:val="00C224C9"/>
    <w:rsid w:val="00C23A74"/>
    <w:rsid w:val="00C23F27"/>
    <w:rsid w:val="00C24560"/>
    <w:rsid w:val="00C24D16"/>
    <w:rsid w:val="00C25269"/>
    <w:rsid w:val="00C26E1C"/>
    <w:rsid w:val="00C31107"/>
    <w:rsid w:val="00C31313"/>
    <w:rsid w:val="00C33E7D"/>
    <w:rsid w:val="00C3459F"/>
    <w:rsid w:val="00C34EBC"/>
    <w:rsid w:val="00C42D60"/>
    <w:rsid w:val="00C431E2"/>
    <w:rsid w:val="00C43257"/>
    <w:rsid w:val="00C43F70"/>
    <w:rsid w:val="00C450D2"/>
    <w:rsid w:val="00C46BFD"/>
    <w:rsid w:val="00C471B7"/>
    <w:rsid w:val="00C47249"/>
    <w:rsid w:val="00C472D1"/>
    <w:rsid w:val="00C4765F"/>
    <w:rsid w:val="00C4784C"/>
    <w:rsid w:val="00C47865"/>
    <w:rsid w:val="00C47DC9"/>
    <w:rsid w:val="00C50D5F"/>
    <w:rsid w:val="00C519FD"/>
    <w:rsid w:val="00C52B2B"/>
    <w:rsid w:val="00C52C07"/>
    <w:rsid w:val="00C536D1"/>
    <w:rsid w:val="00C538C6"/>
    <w:rsid w:val="00C53923"/>
    <w:rsid w:val="00C54B5F"/>
    <w:rsid w:val="00C60FDF"/>
    <w:rsid w:val="00C61EB8"/>
    <w:rsid w:val="00C62E03"/>
    <w:rsid w:val="00C6303A"/>
    <w:rsid w:val="00C6344F"/>
    <w:rsid w:val="00C66D49"/>
    <w:rsid w:val="00C702A3"/>
    <w:rsid w:val="00C7072E"/>
    <w:rsid w:val="00C70E72"/>
    <w:rsid w:val="00C715C0"/>
    <w:rsid w:val="00C75180"/>
    <w:rsid w:val="00C75CF8"/>
    <w:rsid w:val="00C77787"/>
    <w:rsid w:val="00C77789"/>
    <w:rsid w:val="00C77CB9"/>
    <w:rsid w:val="00C8063C"/>
    <w:rsid w:val="00C81B1C"/>
    <w:rsid w:val="00C83603"/>
    <w:rsid w:val="00C84B68"/>
    <w:rsid w:val="00C855CB"/>
    <w:rsid w:val="00C90882"/>
    <w:rsid w:val="00C91332"/>
    <w:rsid w:val="00C92B8F"/>
    <w:rsid w:val="00C93B0D"/>
    <w:rsid w:val="00C95F70"/>
    <w:rsid w:val="00C96166"/>
    <w:rsid w:val="00C9647E"/>
    <w:rsid w:val="00CA0EDB"/>
    <w:rsid w:val="00CA294F"/>
    <w:rsid w:val="00CA2D30"/>
    <w:rsid w:val="00CA3BAD"/>
    <w:rsid w:val="00CA4052"/>
    <w:rsid w:val="00CA470C"/>
    <w:rsid w:val="00CA4E0E"/>
    <w:rsid w:val="00CA7799"/>
    <w:rsid w:val="00CA7F5F"/>
    <w:rsid w:val="00CB00D0"/>
    <w:rsid w:val="00CB0122"/>
    <w:rsid w:val="00CB0438"/>
    <w:rsid w:val="00CB0943"/>
    <w:rsid w:val="00CB16E3"/>
    <w:rsid w:val="00CB265D"/>
    <w:rsid w:val="00CB3367"/>
    <w:rsid w:val="00CB3C4C"/>
    <w:rsid w:val="00CB3F74"/>
    <w:rsid w:val="00CB409C"/>
    <w:rsid w:val="00CB4A91"/>
    <w:rsid w:val="00CB7723"/>
    <w:rsid w:val="00CB7863"/>
    <w:rsid w:val="00CB7926"/>
    <w:rsid w:val="00CC0635"/>
    <w:rsid w:val="00CC2F30"/>
    <w:rsid w:val="00CC3521"/>
    <w:rsid w:val="00CC597B"/>
    <w:rsid w:val="00CD06EE"/>
    <w:rsid w:val="00CD393A"/>
    <w:rsid w:val="00CD3956"/>
    <w:rsid w:val="00CD595B"/>
    <w:rsid w:val="00CD5D7C"/>
    <w:rsid w:val="00CD666B"/>
    <w:rsid w:val="00CD7920"/>
    <w:rsid w:val="00CE24C2"/>
    <w:rsid w:val="00CE602E"/>
    <w:rsid w:val="00CE70DF"/>
    <w:rsid w:val="00CE7DD6"/>
    <w:rsid w:val="00CE7EC5"/>
    <w:rsid w:val="00CF079E"/>
    <w:rsid w:val="00CF1467"/>
    <w:rsid w:val="00CF361D"/>
    <w:rsid w:val="00CF3E28"/>
    <w:rsid w:val="00CF600F"/>
    <w:rsid w:val="00CF6E1A"/>
    <w:rsid w:val="00CF7A4D"/>
    <w:rsid w:val="00CF7CD5"/>
    <w:rsid w:val="00D04E8A"/>
    <w:rsid w:val="00D069A8"/>
    <w:rsid w:val="00D06C8B"/>
    <w:rsid w:val="00D10059"/>
    <w:rsid w:val="00D1077E"/>
    <w:rsid w:val="00D1330D"/>
    <w:rsid w:val="00D14103"/>
    <w:rsid w:val="00D1429E"/>
    <w:rsid w:val="00D146EE"/>
    <w:rsid w:val="00D16E32"/>
    <w:rsid w:val="00D20DD8"/>
    <w:rsid w:val="00D22AA2"/>
    <w:rsid w:val="00D2440B"/>
    <w:rsid w:val="00D27673"/>
    <w:rsid w:val="00D27FB0"/>
    <w:rsid w:val="00D32975"/>
    <w:rsid w:val="00D333C7"/>
    <w:rsid w:val="00D336F9"/>
    <w:rsid w:val="00D34017"/>
    <w:rsid w:val="00D37E12"/>
    <w:rsid w:val="00D411D8"/>
    <w:rsid w:val="00D41AE5"/>
    <w:rsid w:val="00D45727"/>
    <w:rsid w:val="00D50447"/>
    <w:rsid w:val="00D5115A"/>
    <w:rsid w:val="00D514F6"/>
    <w:rsid w:val="00D519AB"/>
    <w:rsid w:val="00D51EA1"/>
    <w:rsid w:val="00D53A12"/>
    <w:rsid w:val="00D53FF2"/>
    <w:rsid w:val="00D56152"/>
    <w:rsid w:val="00D56789"/>
    <w:rsid w:val="00D57A1E"/>
    <w:rsid w:val="00D6065C"/>
    <w:rsid w:val="00D61CB1"/>
    <w:rsid w:val="00D62644"/>
    <w:rsid w:val="00D62F36"/>
    <w:rsid w:val="00D64FF5"/>
    <w:rsid w:val="00D657E6"/>
    <w:rsid w:val="00D65C9B"/>
    <w:rsid w:val="00D65E30"/>
    <w:rsid w:val="00D6757B"/>
    <w:rsid w:val="00D67F06"/>
    <w:rsid w:val="00D70A0B"/>
    <w:rsid w:val="00D713AB"/>
    <w:rsid w:val="00D737A0"/>
    <w:rsid w:val="00D75B2B"/>
    <w:rsid w:val="00D768A5"/>
    <w:rsid w:val="00D77E9F"/>
    <w:rsid w:val="00D826A3"/>
    <w:rsid w:val="00D8310C"/>
    <w:rsid w:val="00D8330D"/>
    <w:rsid w:val="00D8371E"/>
    <w:rsid w:val="00D8595C"/>
    <w:rsid w:val="00D85BBA"/>
    <w:rsid w:val="00D86EEC"/>
    <w:rsid w:val="00D93F02"/>
    <w:rsid w:val="00D94277"/>
    <w:rsid w:val="00D9743D"/>
    <w:rsid w:val="00D9772F"/>
    <w:rsid w:val="00DA4C29"/>
    <w:rsid w:val="00DA62EE"/>
    <w:rsid w:val="00DA7995"/>
    <w:rsid w:val="00DB1614"/>
    <w:rsid w:val="00DB2D6D"/>
    <w:rsid w:val="00DB4DCF"/>
    <w:rsid w:val="00DB5532"/>
    <w:rsid w:val="00DC0D9C"/>
    <w:rsid w:val="00DC17CD"/>
    <w:rsid w:val="00DC4B2F"/>
    <w:rsid w:val="00DC4EB0"/>
    <w:rsid w:val="00DC656D"/>
    <w:rsid w:val="00DC6D88"/>
    <w:rsid w:val="00DC70D8"/>
    <w:rsid w:val="00DC797A"/>
    <w:rsid w:val="00DD0372"/>
    <w:rsid w:val="00DD089C"/>
    <w:rsid w:val="00DD3DA3"/>
    <w:rsid w:val="00DD46E0"/>
    <w:rsid w:val="00DD4CC9"/>
    <w:rsid w:val="00DD512D"/>
    <w:rsid w:val="00DD5F31"/>
    <w:rsid w:val="00DD70A1"/>
    <w:rsid w:val="00DE0D9D"/>
    <w:rsid w:val="00DE1687"/>
    <w:rsid w:val="00DE1E75"/>
    <w:rsid w:val="00DE1FB6"/>
    <w:rsid w:val="00DE3CD4"/>
    <w:rsid w:val="00DE3FB4"/>
    <w:rsid w:val="00DE5D61"/>
    <w:rsid w:val="00DE6D6E"/>
    <w:rsid w:val="00DF019D"/>
    <w:rsid w:val="00DF0866"/>
    <w:rsid w:val="00DF19D6"/>
    <w:rsid w:val="00DF1F37"/>
    <w:rsid w:val="00DF28E7"/>
    <w:rsid w:val="00DF49E5"/>
    <w:rsid w:val="00DF4B4B"/>
    <w:rsid w:val="00DF5BB2"/>
    <w:rsid w:val="00DF6135"/>
    <w:rsid w:val="00DF7F24"/>
    <w:rsid w:val="00E00AED"/>
    <w:rsid w:val="00E0485D"/>
    <w:rsid w:val="00E04A4B"/>
    <w:rsid w:val="00E069A2"/>
    <w:rsid w:val="00E06FB5"/>
    <w:rsid w:val="00E079D2"/>
    <w:rsid w:val="00E122D9"/>
    <w:rsid w:val="00E13599"/>
    <w:rsid w:val="00E158B9"/>
    <w:rsid w:val="00E16976"/>
    <w:rsid w:val="00E17B12"/>
    <w:rsid w:val="00E22042"/>
    <w:rsid w:val="00E24F1F"/>
    <w:rsid w:val="00E268A8"/>
    <w:rsid w:val="00E30770"/>
    <w:rsid w:val="00E30ECE"/>
    <w:rsid w:val="00E31BB4"/>
    <w:rsid w:val="00E33AC9"/>
    <w:rsid w:val="00E343F4"/>
    <w:rsid w:val="00E35ACD"/>
    <w:rsid w:val="00E35CE8"/>
    <w:rsid w:val="00E36B5D"/>
    <w:rsid w:val="00E36F05"/>
    <w:rsid w:val="00E4142F"/>
    <w:rsid w:val="00E41777"/>
    <w:rsid w:val="00E4227F"/>
    <w:rsid w:val="00E4363C"/>
    <w:rsid w:val="00E44FC4"/>
    <w:rsid w:val="00E464FB"/>
    <w:rsid w:val="00E503FF"/>
    <w:rsid w:val="00E505E3"/>
    <w:rsid w:val="00E51131"/>
    <w:rsid w:val="00E51CA8"/>
    <w:rsid w:val="00E52E47"/>
    <w:rsid w:val="00E52ED9"/>
    <w:rsid w:val="00E53B77"/>
    <w:rsid w:val="00E543A0"/>
    <w:rsid w:val="00E55E39"/>
    <w:rsid w:val="00E57815"/>
    <w:rsid w:val="00E60FD5"/>
    <w:rsid w:val="00E61822"/>
    <w:rsid w:val="00E63721"/>
    <w:rsid w:val="00E64052"/>
    <w:rsid w:val="00E6489B"/>
    <w:rsid w:val="00E66491"/>
    <w:rsid w:val="00E673AC"/>
    <w:rsid w:val="00E70633"/>
    <w:rsid w:val="00E70BC2"/>
    <w:rsid w:val="00E71CED"/>
    <w:rsid w:val="00E73FB9"/>
    <w:rsid w:val="00E74F94"/>
    <w:rsid w:val="00E75DAD"/>
    <w:rsid w:val="00E7751F"/>
    <w:rsid w:val="00E77680"/>
    <w:rsid w:val="00E77B28"/>
    <w:rsid w:val="00E80C40"/>
    <w:rsid w:val="00E81DA0"/>
    <w:rsid w:val="00E82A0C"/>
    <w:rsid w:val="00E8376C"/>
    <w:rsid w:val="00E8441F"/>
    <w:rsid w:val="00E84546"/>
    <w:rsid w:val="00E8534A"/>
    <w:rsid w:val="00E854E8"/>
    <w:rsid w:val="00E86253"/>
    <w:rsid w:val="00E8764D"/>
    <w:rsid w:val="00E87DCE"/>
    <w:rsid w:val="00E94996"/>
    <w:rsid w:val="00EA02CD"/>
    <w:rsid w:val="00EA2DE2"/>
    <w:rsid w:val="00EA3D3F"/>
    <w:rsid w:val="00EB0B23"/>
    <w:rsid w:val="00EB138F"/>
    <w:rsid w:val="00EB2AA7"/>
    <w:rsid w:val="00EB368E"/>
    <w:rsid w:val="00EC0757"/>
    <w:rsid w:val="00EC0BAB"/>
    <w:rsid w:val="00EC18BE"/>
    <w:rsid w:val="00EC1B20"/>
    <w:rsid w:val="00EC3193"/>
    <w:rsid w:val="00EC39DA"/>
    <w:rsid w:val="00EC53E4"/>
    <w:rsid w:val="00EC64DE"/>
    <w:rsid w:val="00EC6FB7"/>
    <w:rsid w:val="00ED055D"/>
    <w:rsid w:val="00ED09B8"/>
    <w:rsid w:val="00ED1035"/>
    <w:rsid w:val="00ED1E00"/>
    <w:rsid w:val="00ED3BA3"/>
    <w:rsid w:val="00ED3FB2"/>
    <w:rsid w:val="00ED3FB9"/>
    <w:rsid w:val="00ED4264"/>
    <w:rsid w:val="00ED482F"/>
    <w:rsid w:val="00ED4C97"/>
    <w:rsid w:val="00ED7CAB"/>
    <w:rsid w:val="00EE290F"/>
    <w:rsid w:val="00EE4BBB"/>
    <w:rsid w:val="00EE4F73"/>
    <w:rsid w:val="00EE5760"/>
    <w:rsid w:val="00EF3255"/>
    <w:rsid w:val="00EF338E"/>
    <w:rsid w:val="00EF3F97"/>
    <w:rsid w:val="00EF4747"/>
    <w:rsid w:val="00EF4FCE"/>
    <w:rsid w:val="00EF529F"/>
    <w:rsid w:val="00EF6002"/>
    <w:rsid w:val="00EF7BD1"/>
    <w:rsid w:val="00F006A2"/>
    <w:rsid w:val="00F0578C"/>
    <w:rsid w:val="00F114AB"/>
    <w:rsid w:val="00F12637"/>
    <w:rsid w:val="00F129DF"/>
    <w:rsid w:val="00F12BEB"/>
    <w:rsid w:val="00F12D30"/>
    <w:rsid w:val="00F13A8F"/>
    <w:rsid w:val="00F2228E"/>
    <w:rsid w:val="00F224A6"/>
    <w:rsid w:val="00F22562"/>
    <w:rsid w:val="00F227CF"/>
    <w:rsid w:val="00F23105"/>
    <w:rsid w:val="00F25F01"/>
    <w:rsid w:val="00F26252"/>
    <w:rsid w:val="00F263E4"/>
    <w:rsid w:val="00F270CB"/>
    <w:rsid w:val="00F272F8"/>
    <w:rsid w:val="00F30CB3"/>
    <w:rsid w:val="00F329B5"/>
    <w:rsid w:val="00F342DE"/>
    <w:rsid w:val="00F34A71"/>
    <w:rsid w:val="00F35080"/>
    <w:rsid w:val="00F351D4"/>
    <w:rsid w:val="00F36413"/>
    <w:rsid w:val="00F3739F"/>
    <w:rsid w:val="00F405F6"/>
    <w:rsid w:val="00F40BBF"/>
    <w:rsid w:val="00F42FEF"/>
    <w:rsid w:val="00F4608A"/>
    <w:rsid w:val="00F51588"/>
    <w:rsid w:val="00F52730"/>
    <w:rsid w:val="00F5499B"/>
    <w:rsid w:val="00F55295"/>
    <w:rsid w:val="00F5547D"/>
    <w:rsid w:val="00F55F76"/>
    <w:rsid w:val="00F55FE2"/>
    <w:rsid w:val="00F56542"/>
    <w:rsid w:val="00F60CE5"/>
    <w:rsid w:val="00F60DA3"/>
    <w:rsid w:val="00F62061"/>
    <w:rsid w:val="00F63B0E"/>
    <w:rsid w:val="00F641E0"/>
    <w:rsid w:val="00F6566B"/>
    <w:rsid w:val="00F70296"/>
    <w:rsid w:val="00F7199D"/>
    <w:rsid w:val="00F7249C"/>
    <w:rsid w:val="00F72B94"/>
    <w:rsid w:val="00F73504"/>
    <w:rsid w:val="00F73D85"/>
    <w:rsid w:val="00F74235"/>
    <w:rsid w:val="00F75842"/>
    <w:rsid w:val="00F7635D"/>
    <w:rsid w:val="00F76713"/>
    <w:rsid w:val="00F76A16"/>
    <w:rsid w:val="00F77F25"/>
    <w:rsid w:val="00F81669"/>
    <w:rsid w:val="00F82B27"/>
    <w:rsid w:val="00F8333C"/>
    <w:rsid w:val="00F838B0"/>
    <w:rsid w:val="00F85591"/>
    <w:rsid w:val="00F85F46"/>
    <w:rsid w:val="00F867B5"/>
    <w:rsid w:val="00F87332"/>
    <w:rsid w:val="00F87AAD"/>
    <w:rsid w:val="00F90BE7"/>
    <w:rsid w:val="00F91874"/>
    <w:rsid w:val="00F91E40"/>
    <w:rsid w:val="00F91E9B"/>
    <w:rsid w:val="00F93021"/>
    <w:rsid w:val="00F9363A"/>
    <w:rsid w:val="00F94A20"/>
    <w:rsid w:val="00F94CD2"/>
    <w:rsid w:val="00F96894"/>
    <w:rsid w:val="00F97050"/>
    <w:rsid w:val="00FA49F6"/>
    <w:rsid w:val="00FA615A"/>
    <w:rsid w:val="00FA7310"/>
    <w:rsid w:val="00FB06FC"/>
    <w:rsid w:val="00FB5872"/>
    <w:rsid w:val="00FB7479"/>
    <w:rsid w:val="00FC0973"/>
    <w:rsid w:val="00FC178A"/>
    <w:rsid w:val="00FC211A"/>
    <w:rsid w:val="00FC4090"/>
    <w:rsid w:val="00FC61BA"/>
    <w:rsid w:val="00FC6EB8"/>
    <w:rsid w:val="00FC6EEE"/>
    <w:rsid w:val="00FC6FE5"/>
    <w:rsid w:val="00FC7E6F"/>
    <w:rsid w:val="00FC7F3C"/>
    <w:rsid w:val="00FD0EDE"/>
    <w:rsid w:val="00FD4D51"/>
    <w:rsid w:val="00FD50BA"/>
    <w:rsid w:val="00FD6BCD"/>
    <w:rsid w:val="00FD71D9"/>
    <w:rsid w:val="00FD7641"/>
    <w:rsid w:val="00FD7D51"/>
    <w:rsid w:val="00FE05F5"/>
    <w:rsid w:val="00FE0728"/>
    <w:rsid w:val="00FE1D51"/>
    <w:rsid w:val="00FE2B15"/>
    <w:rsid w:val="00FE336B"/>
    <w:rsid w:val="00FE4505"/>
    <w:rsid w:val="00FE76C3"/>
    <w:rsid w:val="00FF01CD"/>
    <w:rsid w:val="00FF0F32"/>
    <w:rsid w:val="00FF1C22"/>
    <w:rsid w:val="00FF2189"/>
    <w:rsid w:val="00FF219D"/>
    <w:rsid w:val="00FF3125"/>
    <w:rsid w:val="00FF6CCF"/>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CD283"/>
  <w15:docId w15:val="{7B7CFAEB-690E-7B46-BB71-5A2F58A9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5B4"/>
    <w:pPr>
      <w:spacing w:after="240"/>
    </w:pPr>
    <w:rPr>
      <w:sz w:val="23"/>
      <w:szCs w:val="24"/>
      <w:lang w:val="en-GB"/>
    </w:rPr>
  </w:style>
  <w:style w:type="paragraph" w:styleId="Heading1">
    <w:name w:val="heading 1"/>
    <w:aliases w:val="h1,clause,H1,OGC Header Level 1,numbered"/>
    <w:basedOn w:val="Normal"/>
    <w:next w:val="Normal"/>
    <w:qFormat/>
    <w:rsid w:val="008C077D"/>
    <w:pPr>
      <w:keepNext/>
      <w:numPr>
        <w:numId w:val="33"/>
      </w:numPr>
      <w:suppressAutoHyphens/>
      <w:spacing w:before="270" w:line="270" w:lineRule="exact"/>
      <w:outlineLvl w:val="0"/>
    </w:pPr>
    <w:rPr>
      <w:b/>
      <w:bCs/>
    </w:rPr>
  </w:style>
  <w:style w:type="paragraph" w:styleId="Heading2">
    <w:name w:val="heading 2"/>
    <w:aliases w:val="h2,sub-clause 2,H2,H21,l2"/>
    <w:basedOn w:val="Heading1"/>
    <w:next w:val="Normal"/>
    <w:qFormat/>
    <w:rsid w:val="003B22C3"/>
    <w:pPr>
      <w:numPr>
        <w:ilvl w:val="1"/>
      </w:numPr>
      <w:tabs>
        <w:tab w:val="left" w:pos="540"/>
      </w:tabs>
      <w:spacing w:before="240" w:after="120" w:line="240" w:lineRule="auto"/>
      <w:outlineLvl w:val="1"/>
    </w:pPr>
    <w:rPr>
      <w:sz w:val="22"/>
      <w:szCs w:val="22"/>
    </w:rPr>
  </w:style>
  <w:style w:type="paragraph" w:styleId="Heading3">
    <w:name w:val="heading 3"/>
    <w:aliases w:val="h3,sub-clause 3,H3,hd3,13,Level-3 heading,heading3,Level 2 Heading,Level 2"/>
    <w:basedOn w:val="Heading1"/>
    <w:next w:val="Normal"/>
    <w:qFormat/>
    <w:rsid w:val="00CB3C4C"/>
    <w:pPr>
      <w:numPr>
        <w:ilvl w:val="2"/>
      </w:numPr>
      <w:tabs>
        <w:tab w:val="left" w:pos="660"/>
        <w:tab w:val="left" w:pos="880"/>
      </w:tabs>
      <w:spacing w:before="60" w:line="230" w:lineRule="exact"/>
      <w:outlineLvl w:val="2"/>
    </w:pPr>
    <w:rPr>
      <w:sz w:val="22"/>
      <w:szCs w:val="22"/>
    </w:rPr>
  </w:style>
  <w:style w:type="paragraph" w:styleId="Heading4">
    <w:name w:val="heading 4"/>
    <w:aliases w:val="h4,sub-clause 4,H4,hd4"/>
    <w:basedOn w:val="Heading3"/>
    <w:next w:val="Normal"/>
    <w:qFormat/>
    <w:rsid w:val="00CB3C4C"/>
    <w:pPr>
      <w:numPr>
        <w:ilvl w:val="3"/>
      </w:num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qFormat/>
    <w:rsid w:val="00CB3C4C"/>
    <w:pPr>
      <w:numPr>
        <w:ilvl w:val="4"/>
      </w:numPr>
      <w:tabs>
        <w:tab w:val="clear" w:pos="940"/>
        <w:tab w:val="clear" w:pos="1140"/>
        <w:tab w:val="clear" w:pos="1360"/>
        <w:tab w:val="left" w:pos="1080"/>
      </w:tabs>
      <w:outlineLvl w:val="4"/>
    </w:pPr>
  </w:style>
  <w:style w:type="paragraph" w:styleId="Heading6">
    <w:name w:val="heading 6"/>
    <w:aliases w:val="h6,sub-clause 6,H6"/>
    <w:basedOn w:val="Heading5"/>
    <w:next w:val="Normal"/>
    <w:qFormat/>
    <w:rsid w:val="00CB3C4C"/>
    <w:pPr>
      <w:numPr>
        <w:ilvl w:val="5"/>
      </w:numPr>
      <w:tabs>
        <w:tab w:val="clear" w:pos="1080"/>
        <w:tab w:val="right" w:pos="1440"/>
      </w:tabs>
      <w:ind w:left="1152" w:hanging="1152"/>
      <w:outlineLvl w:val="5"/>
    </w:pPr>
  </w:style>
  <w:style w:type="paragraph" w:styleId="Heading7">
    <w:name w:val="heading 7"/>
    <w:basedOn w:val="Heading6"/>
    <w:next w:val="Normal"/>
    <w:qFormat/>
    <w:rsid w:val="00CB3C4C"/>
    <w:pPr>
      <w:numPr>
        <w:ilvl w:val="6"/>
      </w:numPr>
      <w:ind w:left="1296" w:hanging="1296"/>
      <w:outlineLvl w:val="6"/>
    </w:pPr>
  </w:style>
  <w:style w:type="paragraph" w:styleId="Heading8">
    <w:name w:val="heading 8"/>
    <w:basedOn w:val="Heading6"/>
    <w:next w:val="Normal"/>
    <w:qFormat/>
    <w:rsid w:val="00CB3C4C"/>
    <w:pPr>
      <w:numPr>
        <w:ilvl w:val="7"/>
      </w:numPr>
      <w:tabs>
        <w:tab w:val="clear" w:pos="1440"/>
      </w:tabs>
      <w:ind w:left="1440" w:hanging="1440"/>
      <w:outlineLvl w:val="7"/>
    </w:pPr>
  </w:style>
  <w:style w:type="paragraph" w:styleId="Heading9">
    <w:name w:val="heading 9"/>
    <w:basedOn w:val="Heading6"/>
    <w:next w:val="Normal"/>
    <w:qFormat/>
    <w:rsid w:val="00CB3C4C"/>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orithm">
    <w:name w:val="algorithm"/>
    <w:basedOn w:val="NormalIndent"/>
    <w:rsid w:val="00CB3C4C"/>
    <w:pPr>
      <w:tabs>
        <w:tab w:val="num" w:pos="2061"/>
      </w:tabs>
      <w:ind w:left="2061" w:hanging="360"/>
    </w:pPr>
  </w:style>
  <w:style w:type="paragraph" w:styleId="NormalIndent">
    <w:name w:val="Normal Indent"/>
    <w:basedOn w:val="Normal"/>
    <w:rsid w:val="00CB3C4C"/>
    <w:pPr>
      <w:tabs>
        <w:tab w:val="left" w:pos="1418"/>
      </w:tabs>
      <w:ind w:left="708"/>
    </w:pPr>
  </w:style>
  <w:style w:type="character" w:customStyle="1" w:styleId="FootnoteCharacters">
    <w:name w:val="Footnote Characters"/>
    <w:rsid w:val="00CB3C4C"/>
  </w:style>
  <w:style w:type="character" w:customStyle="1" w:styleId="Defterms">
    <w:name w:val="Defterms"/>
    <w:basedOn w:val="DefaultParagraphFont"/>
    <w:rsid w:val="00CB3C4C"/>
    <w:rPr>
      <w:color w:val="auto"/>
    </w:rPr>
  </w:style>
  <w:style w:type="character" w:styleId="PageNumber">
    <w:name w:val="page number"/>
    <w:basedOn w:val="DefaultParagraphFont"/>
    <w:rsid w:val="00CB3C4C"/>
  </w:style>
  <w:style w:type="character" w:customStyle="1" w:styleId="TableFootNoteXref">
    <w:name w:val="TableFootNoteXref"/>
    <w:rsid w:val="00CB3C4C"/>
    <w:rPr>
      <w:position w:val="1"/>
    </w:rPr>
  </w:style>
  <w:style w:type="character" w:customStyle="1" w:styleId="EndnoteCharacters">
    <w:name w:val="Endnote Characters"/>
    <w:rsid w:val="00CB3C4C"/>
  </w:style>
  <w:style w:type="character" w:customStyle="1" w:styleId="NumberingSymbols">
    <w:name w:val="Numbering Symbols"/>
    <w:rsid w:val="00CB3C4C"/>
  </w:style>
  <w:style w:type="paragraph" w:customStyle="1" w:styleId="Heading">
    <w:name w:val="Heading"/>
    <w:basedOn w:val="Normal"/>
    <w:next w:val="BodyText"/>
    <w:rsid w:val="00CB3C4C"/>
    <w:pPr>
      <w:keepNext/>
      <w:spacing w:before="240" w:after="120"/>
    </w:pPr>
    <w:rPr>
      <w:rFonts w:ascii="Arial" w:eastAsia="MS Mincho" w:hAnsi="Arial" w:cs="Arial"/>
      <w:sz w:val="28"/>
      <w:szCs w:val="28"/>
    </w:rPr>
  </w:style>
  <w:style w:type="paragraph" w:styleId="BodyText">
    <w:name w:val="Body Text"/>
    <w:basedOn w:val="Normal"/>
    <w:link w:val="BodyTextChar"/>
    <w:rsid w:val="00CB3C4C"/>
    <w:pPr>
      <w:spacing w:before="60" w:after="120"/>
      <w:jc w:val="both"/>
    </w:pPr>
  </w:style>
  <w:style w:type="character" w:customStyle="1" w:styleId="BodyTextChar">
    <w:name w:val="Body Text Char"/>
    <w:basedOn w:val="DefaultParagraphFont"/>
    <w:link w:val="BodyText"/>
    <w:rsid w:val="00683F49"/>
    <w:rPr>
      <w:sz w:val="23"/>
      <w:szCs w:val="24"/>
      <w:lang w:val="en-GB"/>
    </w:rPr>
  </w:style>
  <w:style w:type="paragraph" w:customStyle="1" w:styleId="ANNEX">
    <w:name w:val="ANNEX"/>
    <w:basedOn w:val="Normal"/>
    <w:next w:val="Normal"/>
    <w:rsid w:val="00CB3C4C"/>
    <w:pPr>
      <w:keepNext/>
      <w:pageBreakBefore/>
      <w:spacing w:after="480" w:line="310" w:lineRule="exact"/>
      <w:jc w:val="center"/>
    </w:pPr>
    <w:rPr>
      <w:b/>
      <w:bCs/>
      <w:sz w:val="28"/>
      <w:szCs w:val="28"/>
    </w:rPr>
  </w:style>
  <w:style w:type="paragraph" w:customStyle="1" w:styleId="Bibliography1">
    <w:name w:val="Bibliography1"/>
    <w:basedOn w:val="Normal"/>
    <w:rsid w:val="00CB3C4C"/>
    <w:pPr>
      <w:numPr>
        <w:numId w:val="1"/>
      </w:numPr>
      <w:outlineLvl w:val="0"/>
    </w:pPr>
    <w:rPr>
      <w:lang w:val="en-US"/>
    </w:rPr>
  </w:style>
  <w:style w:type="paragraph" w:styleId="BodyTextIndent">
    <w:name w:val="Body Text Indent"/>
    <w:basedOn w:val="Normal"/>
    <w:link w:val="BodyTextIndentChar"/>
    <w:rsid w:val="00CB3C4C"/>
    <w:pPr>
      <w:spacing w:before="40" w:after="40"/>
    </w:pPr>
    <w:rPr>
      <w:sz w:val="20"/>
      <w:szCs w:val="20"/>
    </w:rPr>
  </w:style>
  <w:style w:type="character" w:customStyle="1" w:styleId="BodyTextIndentChar">
    <w:name w:val="Body Text Indent Char"/>
    <w:basedOn w:val="DefaultParagraphFont"/>
    <w:link w:val="BodyTextIndent"/>
    <w:rsid w:val="00683F49"/>
    <w:rPr>
      <w:lang w:val="en-GB"/>
    </w:rPr>
  </w:style>
  <w:style w:type="paragraph" w:customStyle="1" w:styleId="Definition">
    <w:name w:val="Definition"/>
    <w:basedOn w:val="Normal"/>
    <w:next w:val="TermNum"/>
    <w:rsid w:val="00CB3C4C"/>
  </w:style>
  <w:style w:type="paragraph" w:customStyle="1" w:styleId="TermNum">
    <w:name w:val="TermNum"/>
    <w:basedOn w:val="Normal"/>
    <w:next w:val="Terms"/>
    <w:rsid w:val="00CB3C4C"/>
    <w:pPr>
      <w:keepNext/>
      <w:tabs>
        <w:tab w:val="num" w:pos="720"/>
      </w:tabs>
      <w:spacing w:after="0"/>
      <w:ind w:left="720" w:hanging="720"/>
    </w:pPr>
    <w:rPr>
      <w:b/>
      <w:bCs/>
    </w:rPr>
  </w:style>
  <w:style w:type="paragraph" w:customStyle="1" w:styleId="Terms">
    <w:name w:val="Term(s)"/>
    <w:basedOn w:val="Normal"/>
    <w:next w:val="Definition"/>
    <w:rsid w:val="00CB3C4C"/>
    <w:pPr>
      <w:keepNext/>
      <w:suppressAutoHyphens/>
      <w:spacing w:after="0"/>
    </w:pPr>
    <w:rPr>
      <w:b/>
      <w:bCs/>
    </w:rPr>
  </w:style>
  <w:style w:type="paragraph" w:styleId="Header">
    <w:name w:val="header"/>
    <w:basedOn w:val="Normal"/>
    <w:rsid w:val="00CB3C4C"/>
    <w:pPr>
      <w:spacing w:after="0"/>
      <w:jc w:val="right"/>
    </w:pPr>
    <w:rPr>
      <w:b/>
      <w:bCs/>
      <w:sz w:val="22"/>
      <w:szCs w:val="22"/>
    </w:rPr>
  </w:style>
  <w:style w:type="paragraph" w:customStyle="1" w:styleId="Example">
    <w:name w:val="Example"/>
    <w:basedOn w:val="Normal"/>
    <w:next w:val="Normal"/>
    <w:rsid w:val="00CB3C4C"/>
    <w:pPr>
      <w:tabs>
        <w:tab w:val="left" w:pos="958"/>
        <w:tab w:val="left" w:pos="1360"/>
      </w:tabs>
    </w:pPr>
    <w:rPr>
      <w:sz w:val="20"/>
      <w:szCs w:val="20"/>
    </w:rPr>
  </w:style>
  <w:style w:type="paragraph" w:customStyle="1" w:styleId="Figurefootnote">
    <w:name w:val="Figure footnote"/>
    <w:basedOn w:val="Normal"/>
    <w:rsid w:val="00CB3C4C"/>
    <w:pPr>
      <w:keepNext/>
      <w:tabs>
        <w:tab w:val="left" w:pos="340"/>
      </w:tabs>
      <w:spacing w:after="60" w:line="210" w:lineRule="auto"/>
    </w:pPr>
    <w:rPr>
      <w:sz w:val="18"/>
      <w:szCs w:val="18"/>
    </w:rPr>
  </w:style>
  <w:style w:type="paragraph" w:customStyle="1" w:styleId="Figuretitle">
    <w:name w:val="Figure title"/>
    <w:basedOn w:val="Normal"/>
    <w:next w:val="Normal"/>
    <w:rsid w:val="00CB3C4C"/>
    <w:pPr>
      <w:suppressAutoHyphens/>
      <w:spacing w:before="120"/>
      <w:jc w:val="center"/>
    </w:pPr>
    <w:rPr>
      <w:b/>
      <w:bCs/>
    </w:rPr>
  </w:style>
  <w:style w:type="paragraph" w:customStyle="1" w:styleId="Foreword">
    <w:name w:val="Foreword"/>
    <w:basedOn w:val="Normal"/>
    <w:rsid w:val="00CB3C4C"/>
  </w:style>
  <w:style w:type="paragraph" w:customStyle="1" w:styleId="Formula">
    <w:name w:val="Formula"/>
    <w:basedOn w:val="Normal"/>
    <w:next w:val="Normal"/>
    <w:rsid w:val="00CB3C4C"/>
    <w:pPr>
      <w:keepNext/>
      <w:tabs>
        <w:tab w:val="right" w:pos="8640"/>
      </w:tabs>
      <w:spacing w:after="220"/>
      <w:ind w:left="400"/>
    </w:pPr>
  </w:style>
  <w:style w:type="paragraph" w:customStyle="1" w:styleId="Index">
    <w:name w:val="Index"/>
    <w:basedOn w:val="Normal"/>
    <w:rsid w:val="00CB3C4C"/>
    <w:pPr>
      <w:suppressLineNumbers/>
    </w:pPr>
  </w:style>
  <w:style w:type="paragraph" w:styleId="Index1">
    <w:name w:val="index 1"/>
    <w:basedOn w:val="Normal"/>
    <w:next w:val="Normal"/>
    <w:autoRedefine/>
    <w:uiPriority w:val="99"/>
    <w:semiHidden/>
    <w:rsid w:val="00CB3C4C"/>
    <w:pPr>
      <w:spacing w:line="204" w:lineRule="auto"/>
      <w:ind w:left="340" w:hanging="340"/>
    </w:pPr>
    <w:rPr>
      <w:b/>
      <w:bCs/>
      <w:sz w:val="18"/>
      <w:szCs w:val="18"/>
    </w:rPr>
  </w:style>
  <w:style w:type="paragraph" w:customStyle="1" w:styleId="Introduction">
    <w:name w:val="Introduction"/>
    <w:basedOn w:val="Normal"/>
    <w:next w:val="Normal"/>
    <w:rsid w:val="00CB3C4C"/>
    <w:pPr>
      <w:pageBreakBefore/>
      <w:tabs>
        <w:tab w:val="left" w:pos="400"/>
      </w:tabs>
      <w:spacing w:before="960" w:after="310" w:line="-310" w:lineRule="auto"/>
    </w:pPr>
    <w:rPr>
      <w:b/>
      <w:bCs/>
      <w:sz w:val="28"/>
      <w:szCs w:val="28"/>
    </w:rPr>
  </w:style>
  <w:style w:type="paragraph" w:customStyle="1" w:styleId="Note">
    <w:name w:val="Note"/>
    <w:basedOn w:val="Normal"/>
    <w:next w:val="Normal"/>
    <w:link w:val="NoteChar"/>
    <w:rsid w:val="00CB3C4C"/>
    <w:pPr>
      <w:tabs>
        <w:tab w:val="left" w:pos="960"/>
      </w:tabs>
      <w:spacing w:line="210" w:lineRule="auto"/>
    </w:pPr>
    <w:rPr>
      <w:sz w:val="20"/>
      <w:szCs w:val="20"/>
    </w:rPr>
  </w:style>
  <w:style w:type="paragraph" w:styleId="FootnoteText">
    <w:name w:val="footnote text"/>
    <w:basedOn w:val="Normal"/>
    <w:semiHidden/>
    <w:rsid w:val="00CB3C4C"/>
    <w:pPr>
      <w:tabs>
        <w:tab w:val="left" w:pos="340"/>
      </w:tabs>
      <w:spacing w:after="120" w:line="210" w:lineRule="auto"/>
    </w:pPr>
    <w:rPr>
      <w:sz w:val="18"/>
      <w:szCs w:val="18"/>
    </w:rPr>
  </w:style>
  <w:style w:type="paragraph" w:customStyle="1" w:styleId="p2">
    <w:name w:val="p2"/>
    <w:basedOn w:val="Normal"/>
    <w:next w:val="Normal"/>
    <w:rsid w:val="00CB3C4C"/>
    <w:pPr>
      <w:tabs>
        <w:tab w:val="left" w:pos="560"/>
      </w:tabs>
    </w:pPr>
  </w:style>
  <w:style w:type="paragraph" w:customStyle="1" w:styleId="p3">
    <w:name w:val="p3"/>
    <w:basedOn w:val="Normal"/>
    <w:next w:val="Normal"/>
    <w:rsid w:val="00CB3C4C"/>
    <w:pPr>
      <w:tabs>
        <w:tab w:val="left" w:pos="720"/>
      </w:tabs>
    </w:pPr>
  </w:style>
  <w:style w:type="paragraph" w:customStyle="1" w:styleId="p4">
    <w:name w:val="p4"/>
    <w:basedOn w:val="Normal"/>
    <w:next w:val="Normal"/>
    <w:rsid w:val="00CB3C4C"/>
    <w:pPr>
      <w:tabs>
        <w:tab w:val="left" w:pos="1100"/>
      </w:tabs>
    </w:pPr>
  </w:style>
  <w:style w:type="paragraph" w:customStyle="1" w:styleId="p5">
    <w:name w:val="p5"/>
    <w:basedOn w:val="Normal"/>
    <w:next w:val="Normal"/>
    <w:rsid w:val="00CB3C4C"/>
    <w:pPr>
      <w:tabs>
        <w:tab w:val="left" w:pos="1100"/>
      </w:tabs>
    </w:pPr>
  </w:style>
  <w:style w:type="paragraph" w:customStyle="1" w:styleId="p6">
    <w:name w:val="p6"/>
    <w:basedOn w:val="Normal"/>
    <w:next w:val="Normal"/>
    <w:rsid w:val="00CB3C4C"/>
    <w:pPr>
      <w:tabs>
        <w:tab w:val="left" w:pos="1440"/>
      </w:tabs>
    </w:pPr>
  </w:style>
  <w:style w:type="paragraph" w:styleId="Footer">
    <w:name w:val="footer"/>
    <w:basedOn w:val="Normal"/>
    <w:link w:val="FooterChar"/>
    <w:uiPriority w:val="99"/>
    <w:rsid w:val="00CB3C4C"/>
    <w:pPr>
      <w:tabs>
        <w:tab w:val="right" w:pos="8647"/>
      </w:tabs>
      <w:spacing w:after="0" w:line="-220" w:lineRule="auto"/>
    </w:pPr>
  </w:style>
  <w:style w:type="paragraph" w:customStyle="1" w:styleId="RefNorm">
    <w:name w:val="RefNorm"/>
    <w:basedOn w:val="Normal"/>
    <w:next w:val="Normal"/>
    <w:rsid w:val="00CB3C4C"/>
  </w:style>
  <w:style w:type="paragraph" w:customStyle="1" w:styleId="Special">
    <w:name w:val="Special"/>
    <w:basedOn w:val="Normal"/>
    <w:next w:val="Normal"/>
    <w:rsid w:val="00CB3C4C"/>
  </w:style>
  <w:style w:type="paragraph" w:customStyle="1" w:styleId="Tablefootnote">
    <w:name w:val="Table footnote"/>
    <w:basedOn w:val="Normal"/>
    <w:rsid w:val="00CB3C4C"/>
    <w:pPr>
      <w:tabs>
        <w:tab w:val="left" w:pos="340"/>
      </w:tabs>
      <w:spacing w:before="60" w:after="60" w:line="210" w:lineRule="auto"/>
    </w:pPr>
    <w:rPr>
      <w:sz w:val="18"/>
      <w:szCs w:val="18"/>
    </w:rPr>
  </w:style>
  <w:style w:type="paragraph" w:customStyle="1" w:styleId="Tabletitle">
    <w:name w:val="Table title"/>
    <w:basedOn w:val="Normal"/>
    <w:next w:val="Normal"/>
    <w:rsid w:val="00CB3C4C"/>
    <w:pPr>
      <w:keepNext/>
      <w:numPr>
        <w:numId w:val="13"/>
      </w:numPr>
      <w:suppressAutoHyphens/>
      <w:spacing w:before="120" w:after="120" w:line="-230" w:lineRule="auto"/>
      <w:jc w:val="center"/>
    </w:pPr>
    <w:rPr>
      <w:b/>
      <w:bCs/>
    </w:rPr>
  </w:style>
  <w:style w:type="paragraph" w:styleId="IndexHeading">
    <w:name w:val="index heading"/>
    <w:basedOn w:val="Normal"/>
    <w:next w:val="Index1"/>
    <w:semiHidden/>
    <w:rsid w:val="00CB3C4C"/>
    <w:pPr>
      <w:keepNext/>
      <w:spacing w:before="480" w:after="210"/>
      <w:jc w:val="center"/>
    </w:pPr>
  </w:style>
  <w:style w:type="paragraph" w:styleId="TOC1">
    <w:name w:val="toc 1"/>
    <w:aliases w:val="mika,Verzeichnis"/>
    <w:basedOn w:val="Normal"/>
    <w:next w:val="Normal"/>
    <w:uiPriority w:val="39"/>
    <w:rsid w:val="008C077D"/>
    <w:pPr>
      <w:tabs>
        <w:tab w:val="left" w:pos="720"/>
        <w:tab w:val="right" w:leader="dot" w:pos="8640"/>
      </w:tabs>
      <w:suppressAutoHyphens/>
      <w:spacing w:after="0"/>
      <w:ind w:left="720" w:right="499" w:hanging="720"/>
      <w:jc w:val="right"/>
    </w:pPr>
    <w:rPr>
      <w:bCs/>
      <w:noProof/>
      <w:szCs w:val="23"/>
    </w:rPr>
  </w:style>
  <w:style w:type="paragraph" w:styleId="TOC2">
    <w:name w:val="toc 2"/>
    <w:basedOn w:val="TOC1"/>
    <w:next w:val="Normal"/>
    <w:uiPriority w:val="39"/>
    <w:rsid w:val="00FC0973"/>
    <w:pPr>
      <w:tabs>
        <w:tab w:val="clear" w:pos="720"/>
        <w:tab w:val="left" w:pos="1077"/>
      </w:tabs>
      <w:ind w:left="1627" w:hanging="1440"/>
    </w:pPr>
  </w:style>
  <w:style w:type="paragraph" w:styleId="TOC3">
    <w:name w:val="toc 3"/>
    <w:basedOn w:val="TOC2"/>
    <w:next w:val="Normal"/>
    <w:uiPriority w:val="39"/>
    <w:rsid w:val="00FC0973"/>
    <w:pPr>
      <w:tabs>
        <w:tab w:val="clear" w:pos="8640"/>
        <w:tab w:val="left" w:pos="1260"/>
        <w:tab w:val="right" w:leader="dot" w:pos="8652"/>
      </w:tabs>
      <w:ind w:left="1797"/>
    </w:pPr>
  </w:style>
  <w:style w:type="paragraph" w:styleId="TOC4">
    <w:name w:val="toc 4"/>
    <w:basedOn w:val="TOC2"/>
    <w:next w:val="Normal"/>
    <w:autoRedefine/>
    <w:uiPriority w:val="39"/>
    <w:rsid w:val="00CB3C4C"/>
    <w:pPr>
      <w:tabs>
        <w:tab w:val="left" w:pos="1530"/>
      </w:tabs>
      <w:ind w:left="1530" w:hanging="1530"/>
    </w:pPr>
  </w:style>
  <w:style w:type="paragraph" w:styleId="TOC5">
    <w:name w:val="toc 5"/>
    <w:basedOn w:val="TOC4"/>
    <w:next w:val="Normal"/>
    <w:autoRedefine/>
    <w:uiPriority w:val="39"/>
    <w:rsid w:val="00CB3C4C"/>
  </w:style>
  <w:style w:type="paragraph" w:styleId="TOC6">
    <w:name w:val="toc 6"/>
    <w:basedOn w:val="TOC4"/>
    <w:next w:val="Normal"/>
    <w:autoRedefine/>
    <w:uiPriority w:val="39"/>
    <w:rsid w:val="00CB3C4C"/>
  </w:style>
  <w:style w:type="paragraph" w:customStyle="1" w:styleId="zzBiblio">
    <w:name w:val="zzBiblio"/>
    <w:basedOn w:val="Normal"/>
    <w:next w:val="Bibliography1"/>
    <w:rsid w:val="00CB3C4C"/>
    <w:pPr>
      <w:pageBreakBefore/>
      <w:spacing w:after="760" w:line="-310" w:lineRule="auto"/>
      <w:jc w:val="center"/>
    </w:pPr>
    <w:rPr>
      <w:b/>
      <w:bCs/>
      <w:sz w:val="28"/>
      <w:szCs w:val="28"/>
    </w:rPr>
  </w:style>
  <w:style w:type="paragraph" w:customStyle="1" w:styleId="zzContents">
    <w:name w:val="zzContents"/>
    <w:basedOn w:val="Introduction"/>
    <w:next w:val="TOC1"/>
    <w:rsid w:val="00CB3C4C"/>
  </w:style>
  <w:style w:type="paragraph" w:customStyle="1" w:styleId="zzCopyright">
    <w:name w:val="zzCopyright"/>
    <w:basedOn w:val="Normal"/>
    <w:next w:val="Normal"/>
    <w:rsid w:val="00CB3C4C"/>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CB3C4C"/>
    <w:pPr>
      <w:spacing w:after="220"/>
      <w:jc w:val="right"/>
    </w:pPr>
    <w:rPr>
      <w:b/>
      <w:bCs/>
      <w:color w:val="000000"/>
    </w:rPr>
  </w:style>
  <w:style w:type="paragraph" w:customStyle="1" w:styleId="zzForeword">
    <w:name w:val="zzForeword"/>
    <w:basedOn w:val="Introduction"/>
    <w:next w:val="Normal"/>
    <w:rsid w:val="00CB3C4C"/>
    <w:rPr>
      <w:color w:val="0000FF"/>
    </w:rPr>
  </w:style>
  <w:style w:type="paragraph" w:customStyle="1" w:styleId="zzHelp">
    <w:name w:val="zzHelp"/>
    <w:basedOn w:val="Normal"/>
    <w:rsid w:val="00CB3C4C"/>
    <w:rPr>
      <w:color w:val="008000"/>
    </w:rPr>
  </w:style>
  <w:style w:type="paragraph" w:customStyle="1" w:styleId="zzIndex">
    <w:name w:val="zzIndex"/>
    <w:basedOn w:val="zzBiblio"/>
    <w:next w:val="Normal"/>
    <w:rsid w:val="00CB3C4C"/>
  </w:style>
  <w:style w:type="paragraph" w:customStyle="1" w:styleId="zzSTDTitle">
    <w:name w:val="zzSTDTitle"/>
    <w:basedOn w:val="Normal"/>
    <w:next w:val="Normal"/>
    <w:rsid w:val="00CB3C4C"/>
    <w:pPr>
      <w:suppressAutoHyphens/>
      <w:spacing w:before="400" w:after="760" w:line="-350" w:lineRule="auto"/>
    </w:pPr>
    <w:rPr>
      <w:b/>
      <w:bCs/>
      <w:color w:val="0000FF"/>
      <w:sz w:val="32"/>
      <w:szCs w:val="32"/>
    </w:rPr>
  </w:style>
  <w:style w:type="paragraph" w:styleId="List">
    <w:name w:val="List"/>
    <w:basedOn w:val="BodyText"/>
    <w:rsid w:val="00CB3C4C"/>
    <w:pPr>
      <w:keepNext/>
      <w:tabs>
        <w:tab w:val="left" w:pos="1440"/>
      </w:tabs>
      <w:spacing w:before="0" w:after="40"/>
      <w:ind w:left="1440" w:hanging="360"/>
      <w:jc w:val="left"/>
    </w:pPr>
    <w:rPr>
      <w:sz w:val="22"/>
      <w:szCs w:val="22"/>
    </w:rPr>
  </w:style>
  <w:style w:type="paragraph" w:customStyle="1" w:styleId="OGCClause">
    <w:name w:val="OGC Clause"/>
    <w:basedOn w:val="Introduction"/>
    <w:next w:val="Normal"/>
    <w:rsid w:val="00CB3C4C"/>
    <w:pPr>
      <w:keepNext/>
      <w:pageBreakBefore w:val="0"/>
      <w:numPr>
        <w:numId w:val="14"/>
      </w:numPr>
      <w:spacing w:before="360" w:after="240" w:line="240" w:lineRule="auto"/>
    </w:pPr>
    <w:rPr>
      <w:lang w:val="en-US"/>
    </w:rPr>
  </w:style>
  <w:style w:type="paragraph" w:customStyle="1" w:styleId="OGCtableheader">
    <w:name w:val="OGC table header"/>
    <w:basedOn w:val="BodyTextIndent"/>
    <w:rsid w:val="00CB3C4C"/>
    <w:pPr>
      <w:spacing w:before="60" w:after="60" w:line="211" w:lineRule="auto"/>
      <w:jc w:val="center"/>
    </w:pPr>
    <w:rPr>
      <w:b/>
      <w:bCs/>
    </w:rPr>
  </w:style>
  <w:style w:type="paragraph" w:customStyle="1" w:styleId="OGCtabletext">
    <w:name w:val="OGC table text"/>
    <w:basedOn w:val="OGCtableheader"/>
    <w:rsid w:val="00CB3C4C"/>
    <w:pPr>
      <w:jc w:val="left"/>
    </w:pPr>
    <w:rPr>
      <w:b w:val="0"/>
      <w:bCs w:val="0"/>
    </w:rPr>
  </w:style>
  <w:style w:type="paragraph" w:customStyle="1" w:styleId="List1">
    <w:name w:val="List 1"/>
    <w:basedOn w:val="Normal"/>
    <w:rsid w:val="00CB3C4C"/>
    <w:pPr>
      <w:tabs>
        <w:tab w:val="num" w:pos="720"/>
      </w:tabs>
      <w:ind w:left="720" w:hanging="360"/>
    </w:pPr>
  </w:style>
  <w:style w:type="paragraph" w:customStyle="1" w:styleId="Figureart">
    <w:name w:val="Figure art"/>
    <w:basedOn w:val="Normal"/>
    <w:next w:val="Figuretitle"/>
    <w:rsid w:val="00CB3C4C"/>
    <w:pPr>
      <w:keepNext/>
      <w:spacing w:after="0"/>
      <w:jc w:val="center"/>
    </w:pPr>
  </w:style>
  <w:style w:type="paragraph" w:customStyle="1" w:styleId="Code">
    <w:name w:val="Code"/>
    <w:basedOn w:val="Normal"/>
    <w:rsid w:val="00CB3C4C"/>
    <w:pPr>
      <w:tabs>
        <w:tab w:val="left" w:pos="992"/>
        <w:tab w:val="left" w:pos="1276"/>
      </w:tabs>
      <w:ind w:left="227"/>
    </w:pPr>
    <w:rPr>
      <w:rFonts w:ascii="Courier New" w:hAnsi="Courier New" w:cs="Courier New"/>
      <w:sz w:val="22"/>
      <w:szCs w:val="22"/>
      <w:lang w:val="en-US"/>
    </w:rPr>
  </w:style>
  <w:style w:type="paragraph" w:customStyle="1" w:styleId="TableHeading">
    <w:name w:val="Table Heading"/>
    <w:basedOn w:val="Normal"/>
    <w:rsid w:val="00CB3C4C"/>
    <w:pPr>
      <w:suppressLineNumbers/>
      <w:spacing w:before="60" w:after="120"/>
      <w:jc w:val="center"/>
    </w:pPr>
    <w:rPr>
      <w:b/>
      <w:bCs/>
      <w:i/>
      <w:iCs/>
    </w:rPr>
  </w:style>
  <w:style w:type="paragraph" w:customStyle="1" w:styleId="ContentsHeading">
    <w:name w:val="Contents Heading"/>
    <w:basedOn w:val="Heading"/>
    <w:rsid w:val="00CB3C4C"/>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qFormat/>
    <w:rsid w:val="00CB3C4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paragraph" w:customStyle="1" w:styleId="DimensionLine">
    <w:name w:val="Dimension Line"/>
    <w:basedOn w:val="Normal"/>
    <w:rsid w:val="00CB3C4C"/>
  </w:style>
  <w:style w:type="paragraph" w:customStyle="1" w:styleId="Outline1">
    <w:name w:val="Outline 1"/>
    <w:basedOn w:val="Normal"/>
    <w:rsid w:val="00CB3C4C"/>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rsid w:val="00CB3C4C"/>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rsid w:val="00CB3C4C"/>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rsid w:val="00CB3C4C"/>
    <w:rPr>
      <w:sz w:val="32"/>
      <w:szCs w:val="32"/>
    </w:rPr>
  </w:style>
  <w:style w:type="paragraph" w:customStyle="1" w:styleId="Outline5">
    <w:name w:val="Outline 5"/>
    <w:basedOn w:val="Outline4"/>
    <w:rsid w:val="00CB3C4C"/>
  </w:style>
  <w:style w:type="paragraph" w:customStyle="1" w:styleId="Outline6">
    <w:name w:val="Outline 6"/>
    <w:basedOn w:val="Outline5"/>
    <w:rsid w:val="00CB3C4C"/>
  </w:style>
  <w:style w:type="paragraph" w:styleId="ListNumber">
    <w:name w:val="List Number"/>
    <w:aliases w:val="List Number Char"/>
    <w:basedOn w:val="Normal"/>
    <w:rsid w:val="00CB3C4C"/>
    <w:pPr>
      <w:tabs>
        <w:tab w:val="num" w:pos="926"/>
      </w:tabs>
      <w:spacing w:after="120"/>
      <w:ind w:left="926" w:hanging="360"/>
    </w:pPr>
  </w:style>
  <w:style w:type="paragraph" w:customStyle="1" w:styleId="BodyText1">
    <w:name w:val="Body Text 1"/>
    <w:basedOn w:val="BodyText"/>
    <w:rsid w:val="00CB3C4C"/>
    <w:pPr>
      <w:keepNext/>
      <w:spacing w:before="0" w:after="0"/>
      <w:jc w:val="left"/>
    </w:pPr>
    <w:rPr>
      <w:sz w:val="22"/>
      <w:szCs w:val="22"/>
      <w:lang w:val="en-US"/>
    </w:rPr>
  </w:style>
  <w:style w:type="paragraph" w:styleId="BodyText3">
    <w:name w:val="Body Text 3"/>
    <w:basedOn w:val="Normal"/>
    <w:rsid w:val="00CB3C4C"/>
    <w:pPr>
      <w:spacing w:before="20" w:after="20"/>
    </w:pPr>
    <w:rPr>
      <w:sz w:val="18"/>
      <w:szCs w:val="18"/>
    </w:rPr>
  </w:style>
  <w:style w:type="character" w:styleId="FootnoteReference">
    <w:name w:val="footnote reference"/>
    <w:basedOn w:val="DefaultParagraphFont"/>
    <w:semiHidden/>
    <w:rsid w:val="00CB3C4C"/>
    <w:rPr>
      <w:position w:val="6"/>
      <w:sz w:val="16"/>
      <w:szCs w:val="16"/>
      <w:vertAlign w:val="baseline"/>
    </w:rPr>
  </w:style>
  <w:style w:type="paragraph" w:styleId="List2">
    <w:name w:val="List 2"/>
    <w:basedOn w:val="Normal"/>
    <w:rsid w:val="00CB3C4C"/>
    <w:pPr>
      <w:tabs>
        <w:tab w:val="num" w:pos="720"/>
      </w:tabs>
      <w:spacing w:before="40" w:after="40"/>
      <w:ind w:left="720" w:hanging="360"/>
    </w:pPr>
    <w:rPr>
      <w:color w:val="000000"/>
      <w:lang w:val="en-US"/>
    </w:rPr>
  </w:style>
  <w:style w:type="paragraph" w:styleId="ListBullet">
    <w:name w:val="List Bullet"/>
    <w:basedOn w:val="List"/>
    <w:autoRedefine/>
    <w:rsid w:val="00CB3C4C"/>
    <w:pPr>
      <w:tabs>
        <w:tab w:val="clear" w:pos="1440"/>
      </w:tabs>
      <w:spacing w:after="120"/>
    </w:pPr>
  </w:style>
  <w:style w:type="paragraph" w:styleId="PlainText">
    <w:name w:val="Plain Text"/>
    <w:basedOn w:val="Normal"/>
    <w:rsid w:val="00CB3C4C"/>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paragraph" w:styleId="TOC7">
    <w:name w:val="toc 7"/>
    <w:basedOn w:val="Normal"/>
    <w:next w:val="Normal"/>
    <w:autoRedefine/>
    <w:uiPriority w:val="39"/>
    <w:rsid w:val="00CB3C4C"/>
    <w:pPr>
      <w:ind w:left="1440"/>
    </w:pPr>
  </w:style>
  <w:style w:type="paragraph" w:styleId="TOC8">
    <w:name w:val="toc 8"/>
    <w:basedOn w:val="Normal"/>
    <w:next w:val="Normal"/>
    <w:autoRedefine/>
    <w:uiPriority w:val="39"/>
    <w:rsid w:val="00CB3C4C"/>
    <w:pPr>
      <w:ind w:left="1680"/>
    </w:pPr>
  </w:style>
  <w:style w:type="paragraph" w:styleId="TOC9">
    <w:name w:val="toc 9"/>
    <w:basedOn w:val="Normal"/>
    <w:next w:val="Normal"/>
    <w:autoRedefine/>
    <w:uiPriority w:val="39"/>
    <w:rsid w:val="00CB3C4C"/>
    <w:pPr>
      <w:ind w:left="1920"/>
    </w:pPr>
  </w:style>
  <w:style w:type="paragraph" w:styleId="BalloonText">
    <w:name w:val="Balloon Text"/>
    <w:basedOn w:val="Normal"/>
    <w:semiHidden/>
    <w:rsid w:val="00CB3C4C"/>
    <w:rPr>
      <w:rFonts w:ascii="Tahoma" w:hAnsi="Tahoma" w:cs="Tahoma"/>
      <w:sz w:val="16"/>
      <w:szCs w:val="16"/>
    </w:rPr>
  </w:style>
  <w:style w:type="character" w:styleId="Hyperlink">
    <w:name w:val="Hyperlink"/>
    <w:basedOn w:val="DefaultParagraphFont"/>
    <w:uiPriority w:val="99"/>
    <w:rsid w:val="00CB3C4C"/>
    <w:rPr>
      <w:color w:val="0000FF"/>
      <w:u w:val="single"/>
    </w:rPr>
  </w:style>
  <w:style w:type="character" w:styleId="CommentReference">
    <w:name w:val="annotation reference"/>
    <w:basedOn w:val="DefaultParagraphFont"/>
    <w:semiHidden/>
    <w:rsid w:val="00CB3C4C"/>
    <w:rPr>
      <w:sz w:val="16"/>
      <w:szCs w:val="16"/>
    </w:rPr>
  </w:style>
  <w:style w:type="paragraph" w:styleId="CommentText">
    <w:name w:val="annotation text"/>
    <w:basedOn w:val="Normal"/>
    <w:semiHidden/>
    <w:rsid w:val="00CB3C4C"/>
    <w:rPr>
      <w:sz w:val="20"/>
      <w:szCs w:val="20"/>
    </w:rPr>
  </w:style>
  <w:style w:type="paragraph" w:customStyle="1" w:styleId="CommentSubject1">
    <w:name w:val="Comment Subject1"/>
    <w:basedOn w:val="CommentText"/>
    <w:next w:val="CommentText"/>
    <w:rsid w:val="00CB3C4C"/>
    <w:rPr>
      <w:b/>
      <w:bCs/>
    </w:rPr>
  </w:style>
  <w:style w:type="character" w:styleId="FollowedHyperlink">
    <w:name w:val="FollowedHyperlink"/>
    <w:basedOn w:val="DefaultParagraphFont"/>
    <w:rsid w:val="00CB3C4C"/>
    <w:rPr>
      <w:color w:val="800080"/>
      <w:u w:val="single"/>
    </w:rPr>
  </w:style>
  <w:style w:type="character" w:customStyle="1" w:styleId="graysmall">
    <w:name w:val="graysmall"/>
    <w:basedOn w:val="DefaultParagraphFont"/>
    <w:rsid w:val="00CB3C4C"/>
  </w:style>
  <w:style w:type="paragraph" w:customStyle="1" w:styleId="HTMLBody">
    <w:name w:val="HTML Body"/>
    <w:rsid w:val="00CB3C4C"/>
    <w:pPr>
      <w:autoSpaceDE w:val="0"/>
      <w:autoSpaceDN w:val="0"/>
      <w:adjustRightInd w:val="0"/>
    </w:pPr>
    <w:rPr>
      <w:rFonts w:ascii="Arial" w:hAnsi="Arial" w:cs="Arial"/>
    </w:rPr>
  </w:style>
  <w:style w:type="paragraph" w:styleId="ListNumber3">
    <w:name w:val="List Number 3"/>
    <w:basedOn w:val="Normal"/>
    <w:rsid w:val="00CB3C4C"/>
    <w:pPr>
      <w:tabs>
        <w:tab w:val="left" w:pos="1080"/>
        <w:tab w:val="num" w:pos="1520"/>
      </w:tabs>
      <w:ind w:left="1080" w:hanging="360"/>
    </w:pPr>
  </w:style>
  <w:style w:type="paragraph" w:styleId="ListContinue2">
    <w:name w:val="List Continue 2"/>
    <w:aliases w:val="list-2"/>
    <w:basedOn w:val="ListContinue"/>
    <w:rsid w:val="00CB3C4C"/>
    <w:pPr>
      <w:tabs>
        <w:tab w:val="clear" w:pos="400"/>
        <w:tab w:val="clear" w:pos="1440"/>
      </w:tabs>
      <w:ind w:left="720"/>
    </w:pPr>
  </w:style>
  <w:style w:type="paragraph" w:styleId="ListContinue">
    <w:name w:val="List Continue"/>
    <w:aliases w:val="list-1"/>
    <w:basedOn w:val="Normal"/>
    <w:rsid w:val="00CB3C4C"/>
    <w:pPr>
      <w:tabs>
        <w:tab w:val="left" w:pos="400"/>
        <w:tab w:val="num" w:pos="1440"/>
      </w:tabs>
      <w:ind w:left="1440" w:hanging="360"/>
    </w:pPr>
  </w:style>
  <w:style w:type="paragraph" w:customStyle="1" w:styleId="Default">
    <w:name w:val="Default"/>
    <w:rsid w:val="00CB3C4C"/>
    <w:pPr>
      <w:autoSpaceDE w:val="0"/>
      <w:autoSpaceDN w:val="0"/>
      <w:adjustRightInd w:val="0"/>
    </w:pPr>
    <w:rPr>
      <w:rFonts w:ascii="Sylfaen" w:hAnsi="Sylfaen" w:cs="Sylfaen"/>
      <w:color w:val="000000"/>
      <w:sz w:val="24"/>
      <w:szCs w:val="24"/>
      <w:lang w:val="de-DE" w:eastAsia="de-DE"/>
    </w:rPr>
  </w:style>
  <w:style w:type="character" w:customStyle="1" w:styleId="Codefragment">
    <w:name w:val="Codefragment"/>
    <w:basedOn w:val="DefaultParagraphFont"/>
    <w:rsid w:val="00CB3C4C"/>
    <w:rPr>
      <w:rFonts w:ascii="Courier New" w:hAnsi="Courier New" w:cs="Courier New"/>
      <w:noProof/>
      <w:sz w:val="22"/>
      <w:szCs w:val="22"/>
      <w:lang w:val="en-US"/>
    </w:rPr>
  </w:style>
  <w:style w:type="paragraph" w:customStyle="1" w:styleId="xmlCode">
    <w:name w:val="xmlCode"/>
    <w:basedOn w:val="Normal"/>
    <w:rsid w:val="00CB3C4C"/>
    <w:pPr>
      <w:pBdr>
        <w:top w:val="single" w:sz="4" w:space="1" w:color="auto"/>
        <w:left w:val="single" w:sz="4" w:space="4" w:color="auto"/>
        <w:bottom w:val="single" w:sz="4" w:space="1" w:color="auto"/>
        <w:right w:val="single" w:sz="4" w:space="4" w:color="auto"/>
      </w:pBdr>
      <w:spacing w:after="0"/>
    </w:pPr>
    <w:rPr>
      <w:lang w:val="en-US"/>
    </w:rPr>
  </w:style>
  <w:style w:type="character" w:customStyle="1" w:styleId="CodeSnippet">
    <w:name w:val="CodeSnippet"/>
    <w:basedOn w:val="DefaultParagraphFont"/>
    <w:rsid w:val="00CB3C4C"/>
    <w:rPr>
      <w:rFonts w:ascii="Courier New" w:hAnsi="Courier New" w:cs="Courier New"/>
      <w:sz w:val="20"/>
      <w:szCs w:val="20"/>
      <w:lang w:val="en-US"/>
    </w:rPr>
  </w:style>
  <w:style w:type="character" w:styleId="Emphasis">
    <w:name w:val="Emphasis"/>
    <w:basedOn w:val="DefaultParagraphFont"/>
    <w:qFormat/>
    <w:rsid w:val="00CB3C4C"/>
    <w:rPr>
      <w:i/>
      <w:iCs/>
    </w:rPr>
  </w:style>
  <w:style w:type="character" w:customStyle="1" w:styleId="Codefragment-keyword">
    <w:name w:val="Codefragment-keyword"/>
    <w:basedOn w:val="Codefragment"/>
    <w:rsid w:val="00CB3C4C"/>
    <w:rPr>
      <w:rFonts w:ascii="Courier New" w:hAnsi="Courier New" w:cs="Courier New"/>
      <w:b/>
      <w:bCs/>
      <w:noProof/>
      <w:sz w:val="22"/>
      <w:szCs w:val="22"/>
      <w:lang w:val="en-US"/>
    </w:rPr>
  </w:style>
  <w:style w:type="paragraph" w:styleId="Caption">
    <w:name w:val="caption"/>
    <w:basedOn w:val="Normal"/>
    <w:next w:val="Normal"/>
    <w:qFormat/>
    <w:rsid w:val="00CB3C4C"/>
    <w:pPr>
      <w:spacing w:before="240" w:line="280" w:lineRule="atLeast"/>
      <w:ind w:left="2552"/>
      <w:jc w:val="center"/>
    </w:pPr>
    <w:rPr>
      <w:rFonts w:ascii="Univers" w:hAnsi="Univers" w:cs="Univers"/>
      <w:b/>
      <w:bCs/>
      <w:w w:val="90"/>
      <w:sz w:val="22"/>
      <w:szCs w:val="22"/>
    </w:rPr>
  </w:style>
  <w:style w:type="paragraph" w:customStyle="1" w:styleId="StdAbsatz">
    <w:name w:val="Std.Absatz"/>
    <w:basedOn w:val="Normal"/>
    <w:rsid w:val="00CB3C4C"/>
    <w:pPr>
      <w:spacing w:after="120" w:line="280" w:lineRule="atLeast"/>
      <w:jc w:val="both"/>
    </w:pPr>
    <w:rPr>
      <w:rFonts w:ascii="Univers" w:hAnsi="Univers" w:cs="Univers"/>
      <w:w w:val="90"/>
      <w:sz w:val="22"/>
      <w:szCs w:val="22"/>
    </w:rPr>
  </w:style>
  <w:style w:type="paragraph" w:customStyle="1" w:styleId="StdAbsatz-links">
    <w:name w:val="Std.Absatz-links"/>
    <w:basedOn w:val="StdAbsatz"/>
    <w:rsid w:val="00CB3C4C"/>
  </w:style>
  <w:style w:type="paragraph" w:customStyle="1" w:styleId="CodeSmall">
    <w:name w:val="CodeSmall"/>
    <w:basedOn w:val="Code"/>
    <w:rsid w:val="00CB3C4C"/>
    <w:pPr>
      <w:keepNext/>
      <w:tabs>
        <w:tab w:val="left" w:pos="567"/>
        <w:tab w:val="left" w:pos="1134"/>
        <w:tab w:val="left" w:pos="1701"/>
        <w:tab w:val="left" w:pos="2268"/>
        <w:tab w:val="left" w:pos="2835"/>
        <w:tab w:val="left" w:pos="3402"/>
        <w:tab w:val="left" w:pos="3969"/>
      </w:tabs>
      <w:spacing w:after="120" w:line="280" w:lineRule="atLeast"/>
      <w:ind w:left="2552"/>
    </w:pPr>
    <w:rPr>
      <w:noProof/>
      <w:w w:val="90"/>
      <w:sz w:val="18"/>
      <w:szCs w:val="18"/>
      <w:lang w:val="en-GB"/>
    </w:rPr>
  </w:style>
  <w:style w:type="paragraph" w:styleId="ListBullet2">
    <w:name w:val="List Bullet 2"/>
    <w:basedOn w:val="Normal"/>
    <w:autoRedefine/>
    <w:rsid w:val="00CB3C4C"/>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rsid w:val="00CB3C4C"/>
    <w:pPr>
      <w:keepNext/>
      <w:tabs>
        <w:tab w:val="left" w:pos="567"/>
        <w:tab w:val="left" w:pos="1134"/>
        <w:tab w:val="left" w:pos="1701"/>
        <w:tab w:val="left" w:pos="2268"/>
        <w:tab w:val="left" w:pos="2835"/>
        <w:tab w:val="left" w:pos="3402"/>
        <w:tab w:val="left" w:pos="3969"/>
      </w:tabs>
      <w:spacing w:after="120" w:line="280" w:lineRule="atLeast"/>
      <w:ind w:left="1701"/>
    </w:pPr>
    <w:rPr>
      <w:noProof/>
      <w:w w:val="90"/>
      <w:sz w:val="20"/>
      <w:szCs w:val="20"/>
      <w:lang w:val="en-GB"/>
    </w:rPr>
  </w:style>
  <w:style w:type="paragraph" w:styleId="ListBullet3">
    <w:name w:val="List Bullet 3"/>
    <w:basedOn w:val="Normal"/>
    <w:autoRedefine/>
    <w:rsid w:val="00CB3C4C"/>
    <w:pPr>
      <w:tabs>
        <w:tab w:val="num"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rsid w:val="00CB3C4C"/>
    <w:pPr>
      <w:tabs>
        <w:tab w:val="num" w:pos="0"/>
        <w:tab w:val="num" w:pos="1209"/>
      </w:tabs>
      <w:spacing w:after="120" w:line="280" w:lineRule="atLeast"/>
      <w:ind w:left="1209" w:hanging="360"/>
      <w:jc w:val="both"/>
    </w:pPr>
  </w:style>
  <w:style w:type="paragraph" w:styleId="ListBullet5">
    <w:name w:val="List Bullet 5"/>
    <w:basedOn w:val="Normal"/>
    <w:autoRedefine/>
    <w:rsid w:val="00CB3C4C"/>
    <w:pPr>
      <w:tabs>
        <w:tab w:val="num" w:pos="408"/>
        <w:tab w:val="num"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rsid w:val="00CB3C4C"/>
    <w:pPr>
      <w:tabs>
        <w:tab w:val="num"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rsid w:val="00CB3C4C"/>
    <w:pPr>
      <w:tabs>
        <w:tab w:val="num"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rsid w:val="00CB3C4C"/>
    <w:pPr>
      <w:tabs>
        <w:tab w:val="num" w:pos="432"/>
        <w:tab w:val="num"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rsid w:val="00CB3C4C"/>
  </w:style>
  <w:style w:type="character" w:customStyle="1" w:styleId="CodeFragment-var">
    <w:name w:val="CodeFragment-var"/>
    <w:basedOn w:val="Codefragment"/>
    <w:rsid w:val="00CB3C4C"/>
    <w:rPr>
      <w:rFonts w:ascii="Courier New" w:hAnsi="Courier New" w:cs="Courier New"/>
      <w:i/>
      <w:iCs/>
      <w:noProof/>
      <w:sz w:val="22"/>
      <w:szCs w:val="22"/>
      <w:lang w:val="en-US"/>
    </w:rPr>
  </w:style>
  <w:style w:type="paragraph" w:styleId="BodyTextIndent2">
    <w:name w:val="Body Text Indent 2"/>
    <w:basedOn w:val="Normal"/>
    <w:rsid w:val="00CB3C4C"/>
    <w:pPr>
      <w:ind w:left="426"/>
    </w:pPr>
    <w:rPr>
      <w:lang w:val="en-US"/>
    </w:rPr>
  </w:style>
  <w:style w:type="paragraph" w:styleId="BodyTextIndent3">
    <w:name w:val="Body Text Indent 3"/>
    <w:basedOn w:val="Normal"/>
    <w:rsid w:val="00CB3C4C"/>
    <w:pPr>
      <w:ind w:left="284"/>
    </w:pPr>
  </w:style>
  <w:style w:type="paragraph" w:customStyle="1" w:styleId="Standardeinzug2">
    <w:name w:val="Standardeinzug2"/>
    <w:basedOn w:val="NormalIndent"/>
    <w:rsid w:val="00CB3C4C"/>
    <w:pPr>
      <w:tabs>
        <w:tab w:val="left" w:pos="1985"/>
      </w:tabs>
      <w:ind w:left="1418"/>
    </w:pPr>
  </w:style>
  <w:style w:type="character" w:customStyle="1" w:styleId="Codefragment-sub">
    <w:name w:val="Codefragment-sub"/>
    <w:basedOn w:val="Codefragment"/>
    <w:rsid w:val="00CB3C4C"/>
    <w:rPr>
      <w:rFonts w:ascii="Courier New" w:hAnsi="Courier New" w:cs="Courier New"/>
      <w:noProof/>
      <w:sz w:val="22"/>
      <w:szCs w:val="22"/>
      <w:vertAlign w:val="subscript"/>
      <w:lang w:val="en-US"/>
    </w:rPr>
  </w:style>
  <w:style w:type="paragraph" w:styleId="ListContinue3">
    <w:name w:val="List Continue 3"/>
    <w:aliases w:val="list-3"/>
    <w:basedOn w:val="Normal"/>
    <w:rsid w:val="00CB3C4C"/>
    <w:pPr>
      <w:spacing w:after="120"/>
      <w:ind w:left="849"/>
    </w:pPr>
  </w:style>
  <w:style w:type="character" w:styleId="Strong">
    <w:name w:val="Strong"/>
    <w:basedOn w:val="DefaultParagraphFont"/>
    <w:qFormat/>
    <w:rsid w:val="00CB3C4C"/>
    <w:rPr>
      <w:b/>
      <w:bCs/>
    </w:rPr>
  </w:style>
  <w:style w:type="character" w:styleId="EndnoteReference">
    <w:name w:val="endnote reference"/>
    <w:basedOn w:val="DefaultParagraphFont"/>
    <w:semiHidden/>
    <w:rsid w:val="00CB3C4C"/>
    <w:rPr>
      <w:vertAlign w:val="superscript"/>
    </w:rPr>
  </w:style>
  <w:style w:type="paragraph" w:styleId="MessageHeader">
    <w:name w:val="Message Header"/>
    <w:basedOn w:val="Normal"/>
    <w:rsid w:val="00CB3C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Continue4">
    <w:name w:val="List Continue 4"/>
    <w:basedOn w:val="Normal"/>
    <w:rsid w:val="00CB3C4C"/>
    <w:pPr>
      <w:spacing w:after="120"/>
      <w:ind w:left="1208"/>
    </w:pPr>
  </w:style>
  <w:style w:type="paragraph" w:styleId="TOAHeading">
    <w:name w:val="toa heading"/>
    <w:basedOn w:val="Normal"/>
    <w:next w:val="Normal"/>
    <w:semiHidden/>
    <w:rsid w:val="00CB3C4C"/>
    <w:pPr>
      <w:spacing w:before="120"/>
    </w:pPr>
    <w:rPr>
      <w:rFonts w:ascii="Arial" w:hAnsi="Arial" w:cs="Arial"/>
      <w:b/>
      <w:bCs/>
    </w:rPr>
  </w:style>
  <w:style w:type="character" w:customStyle="1" w:styleId="WW8Num21z0">
    <w:name w:val="WW8Num21z0"/>
    <w:rsid w:val="00CB3C4C"/>
    <w:rPr>
      <w:rFonts w:ascii="Symbol" w:hAnsi="Symbol" w:cs="Symbol"/>
    </w:rPr>
  </w:style>
  <w:style w:type="character" w:customStyle="1" w:styleId="WW8Num140z3">
    <w:name w:val="WW8Num140z3"/>
    <w:rsid w:val="00CB3C4C"/>
    <w:rPr>
      <w:rFonts w:ascii="Symbol" w:hAnsi="Symbol" w:cs="Symbol"/>
    </w:rPr>
  </w:style>
  <w:style w:type="paragraph" w:customStyle="1" w:styleId="BalloonText1">
    <w:name w:val="Balloon Text1"/>
    <w:basedOn w:val="Normal"/>
    <w:rsid w:val="00CB3C4C"/>
    <w:rPr>
      <w:rFonts w:ascii="Tahoma" w:hAnsi="Tahoma" w:cs="Tahoma"/>
      <w:sz w:val="16"/>
      <w:szCs w:val="16"/>
    </w:rPr>
  </w:style>
  <w:style w:type="paragraph" w:styleId="CommentSubject">
    <w:name w:val="annotation subject"/>
    <w:basedOn w:val="CommentText"/>
    <w:next w:val="CommentText"/>
    <w:semiHidden/>
    <w:rsid w:val="00CB3C4C"/>
    <w:rPr>
      <w:b/>
      <w:bCs/>
    </w:rPr>
  </w:style>
  <w:style w:type="paragraph" w:customStyle="1" w:styleId="Tablelineafter">
    <w:name w:val="Table line after"/>
    <w:basedOn w:val="Normal"/>
    <w:rsid w:val="00CB3C4C"/>
    <w:pPr>
      <w:suppressAutoHyphens/>
      <w:spacing w:after="0"/>
    </w:pPr>
    <w:rPr>
      <w:sz w:val="22"/>
      <w:szCs w:val="22"/>
      <w:lang w:val="en-US" w:eastAsia="ar-SA"/>
    </w:rPr>
  </w:style>
  <w:style w:type="paragraph" w:styleId="HTMLPreformatted">
    <w:name w:val="HTML Preformatted"/>
    <w:basedOn w:val="Normal"/>
    <w:rsid w:val="00CB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paragraph" w:styleId="DocumentMap">
    <w:name w:val="Document Map"/>
    <w:basedOn w:val="Normal"/>
    <w:semiHidden/>
    <w:rsid w:val="00CB3C4C"/>
    <w:pPr>
      <w:shd w:val="clear" w:color="auto" w:fill="000080"/>
    </w:pPr>
    <w:rPr>
      <w:rFonts w:ascii="Tahoma" w:hAnsi="Tahoma" w:cs="Tahoma"/>
    </w:rPr>
  </w:style>
  <w:style w:type="paragraph" w:styleId="TableofFigures">
    <w:name w:val="table of figures"/>
    <w:basedOn w:val="Normal"/>
    <w:next w:val="Normal"/>
    <w:uiPriority w:val="99"/>
    <w:rsid w:val="00CB3C4C"/>
    <w:pPr>
      <w:spacing w:after="120"/>
      <w:ind w:left="403" w:hanging="403"/>
      <w:jc w:val="both"/>
    </w:pPr>
    <w:rPr>
      <w:rFonts w:eastAsia="MS Mincho"/>
      <w:lang w:val="en-US" w:eastAsia="ja-JP"/>
    </w:rPr>
  </w:style>
  <w:style w:type="paragraph" w:styleId="TOCHeading">
    <w:name w:val="TOC Heading"/>
    <w:basedOn w:val="Heading1"/>
    <w:next w:val="Normal"/>
    <w:qFormat/>
    <w:rsid w:val="00CB3C4C"/>
    <w:pPr>
      <w:keepLines/>
      <w:numPr>
        <w:numId w:val="0"/>
      </w:numPr>
      <w:suppressAutoHyphens w:val="0"/>
      <w:spacing w:before="480" w:after="0" w:line="276" w:lineRule="auto"/>
      <w:outlineLvl w:val="9"/>
    </w:pPr>
    <w:rPr>
      <w:rFonts w:ascii="Cambria" w:hAnsi="Cambria"/>
      <w:color w:val="365F91"/>
      <w:sz w:val="28"/>
      <w:szCs w:val="28"/>
      <w:lang w:val="en-US"/>
    </w:rPr>
  </w:style>
  <w:style w:type="paragraph" w:customStyle="1" w:styleId="BalloonText2">
    <w:name w:val="Balloon Text2"/>
    <w:basedOn w:val="Normal"/>
    <w:semiHidden/>
    <w:unhideWhenUsed/>
    <w:rsid w:val="00CB3C4C"/>
    <w:pPr>
      <w:spacing w:after="0"/>
    </w:pPr>
    <w:rPr>
      <w:rFonts w:ascii="Tahoma" w:hAnsi="Tahoma" w:cs="Tahoma"/>
      <w:sz w:val="16"/>
      <w:szCs w:val="16"/>
    </w:rPr>
  </w:style>
  <w:style w:type="character" w:customStyle="1" w:styleId="BalloonTextChar">
    <w:name w:val="Balloon Text Char"/>
    <w:basedOn w:val="DefaultParagraphFont"/>
    <w:semiHidden/>
    <w:rsid w:val="00CB3C4C"/>
    <w:rPr>
      <w:rFonts w:ascii="Tahoma" w:hAnsi="Tahoma" w:cs="Tahoma"/>
      <w:sz w:val="16"/>
      <w:szCs w:val="16"/>
      <w:lang w:val="en-GB"/>
    </w:rPr>
  </w:style>
  <w:style w:type="character" w:customStyle="1" w:styleId="WW8Num191z0">
    <w:name w:val="WW8Num191z0"/>
    <w:rsid w:val="00CB3C4C"/>
    <w:rPr>
      <w:i/>
    </w:rPr>
  </w:style>
  <w:style w:type="character" w:customStyle="1" w:styleId="RefNormChar">
    <w:name w:val="RefNorm Char"/>
    <w:basedOn w:val="DefaultParagraphFont"/>
    <w:rsid w:val="00CB3C4C"/>
    <w:rPr>
      <w:noProof w:val="0"/>
      <w:sz w:val="24"/>
      <w:lang w:val="en-US" w:eastAsia="en-US" w:bidi="ar-SA"/>
    </w:rPr>
  </w:style>
  <w:style w:type="paragraph" w:customStyle="1" w:styleId="WW-ListNumber1">
    <w:name w:val="WW-List Number1"/>
    <w:basedOn w:val="Normal"/>
    <w:rsid w:val="00CB3C4C"/>
    <w:pPr>
      <w:tabs>
        <w:tab w:val="num" w:pos="360"/>
      </w:tabs>
      <w:spacing w:after="120"/>
      <w:ind w:left="360" w:hanging="360"/>
    </w:pPr>
    <w:rPr>
      <w:szCs w:val="20"/>
    </w:rPr>
  </w:style>
  <w:style w:type="character" w:customStyle="1" w:styleId="List2Char">
    <w:name w:val="List 2 Char"/>
    <w:basedOn w:val="DefaultParagraphFont"/>
    <w:rsid w:val="00CB3C4C"/>
    <w:rPr>
      <w:noProof w:val="0"/>
      <w:color w:val="000000"/>
      <w:sz w:val="24"/>
      <w:lang w:val="en-US" w:eastAsia="ar-SA" w:bidi="ar-SA"/>
    </w:rPr>
  </w:style>
  <w:style w:type="character" w:customStyle="1" w:styleId="Heading4Char">
    <w:name w:val="Heading 4 Char"/>
    <w:aliases w:val="h4 Char,sub-clause 4 Char,H4 Char,hd4 Char"/>
    <w:basedOn w:val="DefaultParagraphFont"/>
    <w:rsid w:val="00CB3C4C"/>
    <w:rPr>
      <w:b/>
      <w:bCs/>
      <w:noProof/>
      <w:sz w:val="22"/>
      <w:lang w:val="en-US" w:eastAsia="en-US" w:bidi="ar-SA"/>
    </w:rPr>
  </w:style>
  <w:style w:type="paragraph" w:customStyle="1" w:styleId="StylePlainTextBlack">
    <w:name w:val="Style Plain Text + Black"/>
    <w:basedOn w:val="PlainText"/>
    <w:rsid w:val="00CB3C4C"/>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character" w:customStyle="1" w:styleId="StyleTableFootNoteXref105pt">
    <w:name w:val="Style TableFootNoteXref + 10.5 pt"/>
    <w:basedOn w:val="TableFootNoteXref"/>
    <w:rsid w:val="00CB3C4C"/>
    <w:rPr>
      <w:dstrike w:val="0"/>
      <w:position w:val="6"/>
      <w:sz w:val="21"/>
      <w:szCs w:val="16"/>
      <w:vertAlign w:val="superscript"/>
    </w:rPr>
  </w:style>
  <w:style w:type="paragraph" w:customStyle="1" w:styleId="StyleHeading3h3sub-clause3H3hd3105pt">
    <w:name w:val="Style Heading 3h3sub-clause 3H3hd3 + 10.5 pt"/>
    <w:basedOn w:val="Heading3"/>
    <w:rsid w:val="00CB3C4C"/>
    <w:pPr>
      <w:numPr>
        <w:ilvl w:val="0"/>
        <w:numId w:val="0"/>
      </w:numPr>
      <w:tabs>
        <w:tab w:val="clear" w:pos="660"/>
        <w:tab w:val="clear" w:pos="880"/>
      </w:tabs>
      <w:spacing w:after="180" w:line="-230" w:lineRule="auto"/>
      <w:ind w:left="643" w:hanging="360"/>
    </w:pPr>
    <w:rPr>
      <w:noProof/>
      <w:sz w:val="21"/>
      <w:szCs w:val="20"/>
      <w:lang w:val="en-US"/>
    </w:rPr>
  </w:style>
  <w:style w:type="paragraph" w:customStyle="1" w:styleId="StyleHeading4h4sub-clause4H4hd4105pt">
    <w:name w:val="Style Heading 4h4sub-clause 4H4hd4 + 10.5 pt"/>
    <w:basedOn w:val="Heading4"/>
    <w:rsid w:val="00CB3C4C"/>
    <w:pPr>
      <w:numPr>
        <w:ilvl w:val="0"/>
        <w:numId w:val="0"/>
      </w:numPr>
      <w:tabs>
        <w:tab w:val="clear" w:pos="940"/>
        <w:tab w:val="clear" w:pos="1140"/>
        <w:tab w:val="clear" w:pos="1360"/>
        <w:tab w:val="num" w:pos="643"/>
      </w:tabs>
      <w:spacing w:after="180"/>
      <w:ind w:left="907" w:hanging="907"/>
    </w:pPr>
    <w:rPr>
      <w:noProof/>
      <w:sz w:val="21"/>
      <w:szCs w:val="20"/>
      <w:lang w:val="en-US"/>
    </w:rPr>
  </w:style>
  <w:style w:type="character" w:customStyle="1" w:styleId="StyleHeading4h4sub-clause4H4hd4105ptChar">
    <w:name w:val="Style Heading 4h4sub-clause 4H4hd4 + 10.5 pt Char"/>
    <w:basedOn w:val="DefaultParagraphFont"/>
    <w:rsid w:val="00CB3C4C"/>
    <w:rPr>
      <w:b/>
      <w:bCs/>
      <w:noProof/>
      <w:sz w:val="21"/>
      <w:lang w:val="en-US" w:eastAsia="en-US" w:bidi="ar-SA"/>
    </w:rPr>
  </w:style>
  <w:style w:type="paragraph" w:customStyle="1" w:styleId="a">
    <w:basedOn w:val="Normal"/>
    <w:next w:val="BodyTextIndent"/>
    <w:rsid w:val="00CB3C4C"/>
    <w:pPr>
      <w:spacing w:before="40" w:after="40"/>
    </w:pPr>
    <w:rPr>
      <w:sz w:val="20"/>
      <w:szCs w:val="20"/>
    </w:rPr>
  </w:style>
  <w:style w:type="paragraph" w:styleId="BodyText2">
    <w:name w:val="Body Text 2"/>
    <w:basedOn w:val="Normal"/>
    <w:rsid w:val="00CB3C4C"/>
  </w:style>
  <w:style w:type="character" w:customStyle="1" w:styleId="FiguretitleCharCharCharChar">
    <w:name w:val="Figure title Char Char Char Char"/>
    <w:basedOn w:val="DefaultParagraphFont"/>
    <w:rsid w:val="00CB3C4C"/>
    <w:rPr>
      <w:b/>
      <w:bCs/>
      <w:noProof w:val="0"/>
      <w:sz w:val="24"/>
      <w:szCs w:val="24"/>
      <w:lang w:val="en-GB" w:eastAsia="en-US" w:bidi="ar-SA"/>
    </w:rPr>
  </w:style>
  <w:style w:type="paragraph" w:customStyle="1" w:styleId="TableContents">
    <w:name w:val="Table Contents"/>
    <w:basedOn w:val="Normal"/>
    <w:rsid w:val="00CB3C4C"/>
    <w:pPr>
      <w:suppressLineNumbers/>
    </w:pPr>
    <w:rPr>
      <w:lang w:eastAsia="ar-SA"/>
    </w:rPr>
  </w:style>
  <w:style w:type="paragraph" w:customStyle="1" w:styleId="Requirement">
    <w:name w:val="Requirement"/>
    <w:basedOn w:val="Normal"/>
    <w:next w:val="Normal"/>
    <w:rsid w:val="003B6886"/>
    <w:pPr>
      <w:numPr>
        <w:numId w:val="45"/>
      </w:numPr>
      <w:shd w:val="clear" w:color="auto" w:fill="F2F2F2"/>
    </w:pPr>
    <w:rPr>
      <w:noProof/>
    </w:rPr>
  </w:style>
  <w:style w:type="paragraph" w:customStyle="1" w:styleId="Listennummer1">
    <w:name w:val="Listennummer1"/>
    <w:basedOn w:val="Normal"/>
    <w:rsid w:val="00CB3C4C"/>
    <w:pPr>
      <w:tabs>
        <w:tab w:val="num" w:pos="643"/>
      </w:tabs>
      <w:spacing w:after="120"/>
      <w:ind w:left="-566" w:hanging="360"/>
    </w:pPr>
    <w:rPr>
      <w:lang w:eastAsia="ar-SA"/>
    </w:rPr>
  </w:style>
  <w:style w:type="paragraph" w:customStyle="1" w:styleId="Table">
    <w:name w:val="Table"/>
    <w:basedOn w:val="Normal"/>
    <w:rsid w:val="00CB3C4C"/>
    <w:pPr>
      <w:suppressLineNumbers/>
      <w:spacing w:before="120" w:after="120"/>
    </w:pPr>
    <w:rPr>
      <w:i/>
      <w:iCs/>
      <w:sz w:val="24"/>
      <w:lang w:eastAsia="ar-SA"/>
    </w:rPr>
  </w:style>
  <w:style w:type="paragraph" w:customStyle="1" w:styleId="Figure">
    <w:name w:val="Figure"/>
    <w:basedOn w:val="Normal"/>
    <w:rsid w:val="00CB3C4C"/>
    <w:pPr>
      <w:suppressLineNumbers/>
      <w:spacing w:before="120" w:after="120"/>
    </w:pPr>
    <w:rPr>
      <w:i/>
      <w:iCs/>
      <w:sz w:val="24"/>
      <w:lang w:eastAsia="ar-SA"/>
    </w:rPr>
  </w:style>
  <w:style w:type="paragraph" w:customStyle="1" w:styleId="XMLSchema">
    <w:name w:val="XML Schema"/>
    <w:rsid w:val="00CB3C4C"/>
    <w:pPr>
      <w:keepLines/>
      <w:widowControl w:val="0"/>
      <w:pBdr>
        <w:top w:val="single" w:sz="4" w:space="1" w:color="000000"/>
        <w:bottom w:val="single" w:sz="4" w:space="1" w:color="000000"/>
      </w:pBdr>
      <w:tabs>
        <w:tab w:val="num" w:pos="360"/>
      </w:tabs>
      <w:suppressAutoHyphens/>
      <w:ind w:left="360" w:hanging="360"/>
    </w:pPr>
    <w:rPr>
      <w:rFonts w:ascii="Courier New" w:eastAsia="DejaVu Sans" w:hAnsi="Courier New"/>
      <w:color w:val="000000"/>
      <w:sz w:val="18"/>
      <w:szCs w:val="24"/>
    </w:rPr>
  </w:style>
  <w:style w:type="paragraph" w:customStyle="1" w:styleId="XMLSchemaChanges">
    <w:name w:val="XML Schema Changes"/>
    <w:basedOn w:val="XMLSchema"/>
    <w:rsid w:val="00CB3C4C"/>
    <w:rPr>
      <w:b/>
      <w:color w:val="0000FF"/>
    </w:rPr>
  </w:style>
  <w:style w:type="paragraph" w:customStyle="1" w:styleId="Hangingindent">
    <w:name w:val="Hanging indent"/>
    <w:basedOn w:val="BodyText"/>
    <w:rsid w:val="00CB3C4C"/>
    <w:pPr>
      <w:tabs>
        <w:tab w:val="left" w:pos="1134"/>
      </w:tabs>
      <w:ind w:left="567" w:hanging="283"/>
    </w:pPr>
    <w:rPr>
      <w:b/>
      <w:lang w:eastAsia="ar-SA"/>
    </w:rPr>
  </w:style>
  <w:style w:type="paragraph" w:customStyle="1" w:styleId="Caption1">
    <w:name w:val="Caption1"/>
    <w:basedOn w:val="Normal"/>
    <w:rsid w:val="00CB3C4C"/>
    <w:pPr>
      <w:suppressLineNumbers/>
      <w:spacing w:before="120" w:after="120"/>
    </w:pPr>
    <w:rPr>
      <w:i/>
      <w:iCs/>
      <w:sz w:val="24"/>
      <w:lang w:eastAsia="ar-SA"/>
    </w:rPr>
  </w:style>
  <w:style w:type="paragraph" w:customStyle="1" w:styleId="a2">
    <w:name w:val="a2"/>
    <w:basedOn w:val="Heading2"/>
    <w:next w:val="Normal"/>
    <w:rsid w:val="00CB3C4C"/>
    <w:pPr>
      <w:numPr>
        <w:numId w:val="16"/>
      </w:numPr>
      <w:tabs>
        <w:tab w:val="clear" w:pos="540"/>
      </w:tabs>
      <w:spacing w:after="100" w:afterAutospacing="1"/>
    </w:pPr>
    <w:rPr>
      <w:rFonts w:ascii="Arial" w:eastAsia="MS Mincho" w:hAnsi="Arial" w:cs="Arial"/>
      <w:sz w:val="24"/>
      <w:szCs w:val="24"/>
      <w:lang w:val="en-US" w:eastAsia="ja-JP"/>
    </w:rPr>
  </w:style>
  <w:style w:type="character" w:customStyle="1" w:styleId="a2Char">
    <w:name w:val="a2 Char"/>
    <w:basedOn w:val="DefaultParagraphFont"/>
    <w:rsid w:val="00CB3C4C"/>
    <w:rPr>
      <w:rFonts w:ascii="Arial" w:eastAsia="MS Mincho" w:hAnsi="Arial" w:cs="Arial"/>
      <w:b/>
      <w:bCs/>
      <w:sz w:val="24"/>
      <w:szCs w:val="24"/>
      <w:lang w:val="en-US" w:eastAsia="ja-JP" w:bidi="ar-SA"/>
    </w:rPr>
  </w:style>
  <w:style w:type="paragraph" w:customStyle="1" w:styleId="a3">
    <w:name w:val="a3"/>
    <w:basedOn w:val="Heading3"/>
    <w:next w:val="Normal"/>
    <w:autoRedefine/>
    <w:rsid w:val="00CB3C4C"/>
    <w:pPr>
      <w:numPr>
        <w:ilvl w:val="0"/>
        <w:numId w:val="0"/>
      </w:numPr>
      <w:tabs>
        <w:tab w:val="clear" w:pos="660"/>
        <w:tab w:val="clear" w:pos="880"/>
        <w:tab w:val="num" w:pos="1440"/>
        <w:tab w:val="num" w:pos="2340"/>
      </w:tabs>
      <w:spacing w:before="240" w:after="100" w:afterAutospacing="1" w:line="240" w:lineRule="auto"/>
      <w:ind w:left="1440" w:hanging="1440"/>
    </w:pPr>
    <w:rPr>
      <w:rFonts w:eastAsia="MS Mincho"/>
      <w:bCs w:val="0"/>
      <w:sz w:val="24"/>
      <w:lang w:val="en-US" w:eastAsia="ja-JP"/>
    </w:rPr>
  </w:style>
  <w:style w:type="paragraph" w:customStyle="1" w:styleId="a4">
    <w:name w:val="a4"/>
    <w:basedOn w:val="Heading4"/>
    <w:next w:val="Normal"/>
    <w:rsid w:val="00CB3C4C"/>
    <w:pPr>
      <w:numPr>
        <w:ilvl w:val="0"/>
        <w:numId w:val="0"/>
      </w:numPr>
      <w:tabs>
        <w:tab w:val="clear" w:pos="940"/>
        <w:tab w:val="clear" w:pos="1140"/>
        <w:tab w:val="clear" w:pos="1360"/>
        <w:tab w:val="num" w:pos="780"/>
        <w:tab w:val="num" w:pos="1440"/>
        <w:tab w:val="num" w:pos="2040"/>
      </w:tabs>
      <w:spacing w:before="240" w:after="100" w:afterAutospacing="1" w:line="240" w:lineRule="auto"/>
      <w:ind w:leftChars="800" w:left="1440" w:hangingChars="200" w:hanging="1440"/>
      <w:outlineLvl w:val="9"/>
    </w:pPr>
    <w:rPr>
      <w:rFonts w:eastAsia="MS Mincho"/>
      <w:bCs w:val="0"/>
      <w:sz w:val="24"/>
      <w:szCs w:val="20"/>
      <w:lang w:val="en-US" w:eastAsia="ja-JP"/>
    </w:rPr>
  </w:style>
  <w:style w:type="paragraph" w:customStyle="1" w:styleId="a5">
    <w:name w:val="a5"/>
    <w:basedOn w:val="Heading5"/>
    <w:next w:val="Normal"/>
    <w:rsid w:val="00CB3C4C"/>
    <w:pPr>
      <w:numPr>
        <w:ilvl w:val="0"/>
        <w:numId w:val="0"/>
      </w:numPr>
      <w:tabs>
        <w:tab w:val="clear" w:pos="1080"/>
        <w:tab w:val="left" w:pos="720"/>
        <w:tab w:val="left" w:pos="1140"/>
        <w:tab w:val="left" w:pos="1360"/>
        <w:tab w:val="num" w:pos="2880"/>
      </w:tabs>
      <w:spacing w:before="240" w:line="240" w:lineRule="auto"/>
      <w:ind w:left="2880" w:hanging="2880"/>
      <w:outlineLvl w:val="9"/>
    </w:pPr>
    <w:rPr>
      <w:rFonts w:eastAsia="MS Mincho"/>
      <w:bCs w:val="0"/>
      <w:sz w:val="28"/>
      <w:szCs w:val="20"/>
      <w:lang w:val="en-US" w:eastAsia="ja-JP"/>
    </w:rPr>
  </w:style>
  <w:style w:type="paragraph" w:customStyle="1" w:styleId="a6">
    <w:name w:val="a6"/>
    <w:basedOn w:val="Heading6"/>
    <w:next w:val="Normal"/>
    <w:rsid w:val="00CB3C4C"/>
    <w:pPr>
      <w:numPr>
        <w:ilvl w:val="0"/>
        <w:numId w:val="0"/>
      </w:numPr>
      <w:tabs>
        <w:tab w:val="clear" w:pos="1440"/>
        <w:tab w:val="left" w:pos="360"/>
        <w:tab w:val="left" w:pos="720"/>
        <w:tab w:val="left" w:pos="1140"/>
        <w:tab w:val="left" w:pos="1360"/>
        <w:tab w:val="num" w:pos="3240"/>
      </w:tabs>
      <w:spacing w:before="240" w:line="240" w:lineRule="auto"/>
      <w:ind w:left="3240" w:hanging="3240"/>
      <w:outlineLvl w:val="9"/>
    </w:pPr>
    <w:rPr>
      <w:rFonts w:eastAsia="MS Mincho"/>
      <w:bCs w:val="0"/>
      <w:sz w:val="28"/>
      <w:szCs w:val="20"/>
      <w:lang w:val="en-US" w:eastAsia="ja-JP"/>
    </w:rPr>
  </w:style>
  <w:style w:type="character" w:customStyle="1" w:styleId="a3Char">
    <w:name w:val="a3 Char"/>
    <w:basedOn w:val="DefaultParagraphFont"/>
    <w:rsid w:val="00CB3C4C"/>
    <w:rPr>
      <w:rFonts w:eastAsia="MS Mincho"/>
      <w:b/>
      <w:sz w:val="24"/>
      <w:szCs w:val="22"/>
      <w:lang w:val="en-US" w:eastAsia="ja-JP" w:bidi="ar-SA"/>
    </w:rPr>
  </w:style>
  <w:style w:type="paragraph" w:customStyle="1" w:styleId="a3CharCharChar">
    <w:name w:val="a3 Char Char Char"/>
    <w:basedOn w:val="Heading3"/>
    <w:next w:val="Normal"/>
    <w:autoRedefine/>
    <w:rsid w:val="00FC0973"/>
    <w:pPr>
      <w:numPr>
        <w:ilvl w:val="0"/>
        <w:numId w:val="0"/>
      </w:numPr>
      <w:tabs>
        <w:tab w:val="clear" w:pos="660"/>
        <w:tab w:val="clear" w:pos="880"/>
        <w:tab w:val="num" w:pos="720"/>
        <w:tab w:val="num" w:pos="2340"/>
      </w:tabs>
      <w:spacing w:before="240" w:after="100" w:afterAutospacing="1" w:line="240" w:lineRule="auto"/>
    </w:pPr>
    <w:rPr>
      <w:rFonts w:eastAsia="MS Mincho"/>
      <w:bCs w:val="0"/>
      <w:sz w:val="24"/>
      <w:lang w:val="en-US" w:eastAsia="ja-JP"/>
    </w:rPr>
  </w:style>
  <w:style w:type="character" w:customStyle="1" w:styleId="a3CharCharCharChar">
    <w:name w:val="a3 Char Char Char Char"/>
    <w:basedOn w:val="DefaultParagraphFont"/>
    <w:rsid w:val="00CB3C4C"/>
    <w:rPr>
      <w:rFonts w:eastAsia="MS Mincho"/>
      <w:b/>
      <w:sz w:val="24"/>
      <w:szCs w:val="22"/>
      <w:lang w:val="en-US" w:eastAsia="ja-JP" w:bidi="ar-SA"/>
    </w:rPr>
  </w:style>
  <w:style w:type="character" w:customStyle="1" w:styleId="m1">
    <w:name w:val="m1"/>
    <w:basedOn w:val="DefaultParagraphFont"/>
    <w:rsid w:val="00ED3FB2"/>
    <w:rPr>
      <w:color w:val="0000FF"/>
    </w:rPr>
  </w:style>
  <w:style w:type="character" w:customStyle="1" w:styleId="pi1">
    <w:name w:val="pi1"/>
    <w:basedOn w:val="DefaultParagraphFont"/>
    <w:rsid w:val="00ED3FB2"/>
    <w:rPr>
      <w:color w:val="0000FF"/>
    </w:rPr>
  </w:style>
  <w:style w:type="character" w:customStyle="1" w:styleId="t1">
    <w:name w:val="t1"/>
    <w:basedOn w:val="DefaultParagraphFont"/>
    <w:rsid w:val="00ED3FB2"/>
    <w:rPr>
      <w:color w:val="990000"/>
    </w:rPr>
  </w:style>
  <w:style w:type="character" w:customStyle="1" w:styleId="ns1">
    <w:name w:val="ns1"/>
    <w:basedOn w:val="DefaultParagraphFont"/>
    <w:rsid w:val="00ED3FB2"/>
    <w:rPr>
      <w:color w:val="FF0000"/>
    </w:rPr>
  </w:style>
  <w:style w:type="character" w:customStyle="1" w:styleId="ci1">
    <w:name w:val="ci1"/>
    <w:basedOn w:val="DefaultParagraphFont"/>
    <w:rsid w:val="00ED3FB2"/>
    <w:rPr>
      <w:rFonts w:ascii="Courier" w:hAnsi="Courier" w:hint="default"/>
      <w:color w:val="888888"/>
      <w:sz w:val="24"/>
      <w:szCs w:val="24"/>
    </w:rPr>
  </w:style>
  <w:style w:type="character" w:customStyle="1" w:styleId="b1">
    <w:name w:val="b1"/>
    <w:basedOn w:val="DefaultParagraphFont"/>
    <w:rsid w:val="00ED3FB2"/>
    <w:rPr>
      <w:rFonts w:ascii="Courier New" w:hAnsi="Courier New" w:cs="Courier New" w:hint="default"/>
      <w:b/>
      <w:bCs/>
      <w:strike w:val="0"/>
      <w:dstrike w:val="0"/>
      <w:color w:val="FF0000"/>
      <w:u w:val="none"/>
      <w:effect w:val="none"/>
    </w:rPr>
  </w:style>
  <w:style w:type="character" w:customStyle="1" w:styleId="c">
    <w:name w:val="c"/>
    <w:basedOn w:val="DefaultParagraphFont"/>
    <w:rsid w:val="00ED3FB2"/>
  </w:style>
  <w:style w:type="character" w:customStyle="1" w:styleId="cb1">
    <w:name w:val="cb1"/>
    <w:basedOn w:val="DefaultParagraphFont"/>
    <w:rsid w:val="00ED3FB2"/>
    <w:rPr>
      <w:rFonts w:ascii="Courier" w:hAnsi="Courier" w:hint="default"/>
      <w:color w:val="888888"/>
      <w:sz w:val="24"/>
      <w:szCs w:val="24"/>
    </w:rPr>
  </w:style>
  <w:style w:type="character" w:customStyle="1" w:styleId="tx1">
    <w:name w:val="tx1"/>
    <w:basedOn w:val="DefaultParagraphFont"/>
    <w:rsid w:val="00ED3FB2"/>
    <w:rPr>
      <w:b/>
      <w:bCs/>
    </w:rPr>
  </w:style>
  <w:style w:type="paragraph" w:customStyle="1" w:styleId="MainTitle">
    <w:name w:val="Main Title"/>
    <w:basedOn w:val="Normal"/>
    <w:rsid w:val="002D60CA"/>
    <w:pPr>
      <w:spacing w:before="1200" w:after="120"/>
      <w:jc w:val="center"/>
    </w:pPr>
    <w:rPr>
      <w:b/>
      <w:sz w:val="28"/>
      <w:szCs w:val="20"/>
    </w:rPr>
  </w:style>
  <w:style w:type="paragraph" w:customStyle="1" w:styleId="StyleRequirementBold">
    <w:name w:val="Style Requirement + Bold"/>
    <w:basedOn w:val="Requirement"/>
    <w:rsid w:val="002468D6"/>
    <w:pPr>
      <w:pBdr>
        <w:top w:val="single" w:sz="4" w:space="1" w:color="auto"/>
        <w:left w:val="single" w:sz="4" w:space="4" w:color="auto"/>
        <w:bottom w:val="single" w:sz="4" w:space="1" w:color="auto"/>
        <w:right w:val="single" w:sz="4" w:space="4" w:color="auto"/>
      </w:pBdr>
    </w:pPr>
    <w:rPr>
      <w:b/>
      <w:bCs/>
    </w:rPr>
  </w:style>
  <w:style w:type="paragraph" w:customStyle="1" w:styleId="ANNEXN">
    <w:name w:val="ANNEXN"/>
    <w:basedOn w:val="ANNEX"/>
    <w:next w:val="Normal"/>
    <w:rsid w:val="00683F49"/>
    <w:pPr>
      <w:spacing w:after="760"/>
      <w:outlineLvl w:val="0"/>
    </w:pPr>
    <w:rPr>
      <w:rFonts w:ascii="Arial" w:eastAsia="MS Mincho" w:hAnsi="Arial"/>
      <w:bCs w:val="0"/>
      <w:szCs w:val="20"/>
      <w:lang w:eastAsia="ja-JP"/>
    </w:rPr>
  </w:style>
  <w:style w:type="paragraph" w:customStyle="1" w:styleId="ANNEXZ">
    <w:name w:val="ANNEXZ"/>
    <w:basedOn w:val="ANNEX"/>
    <w:next w:val="Normal"/>
    <w:rsid w:val="00683F49"/>
    <w:pPr>
      <w:spacing w:after="760"/>
      <w:outlineLvl w:val="0"/>
    </w:pPr>
    <w:rPr>
      <w:rFonts w:ascii="Arial" w:eastAsia="MS Mincho" w:hAnsi="Arial"/>
      <w:bCs w:val="0"/>
      <w:szCs w:val="20"/>
      <w:lang w:eastAsia="ja-JP"/>
    </w:rPr>
  </w:style>
  <w:style w:type="paragraph" w:styleId="BlockText">
    <w:name w:val="Block Text"/>
    <w:basedOn w:val="Normal"/>
    <w:semiHidden/>
    <w:rsid w:val="00683F49"/>
    <w:pPr>
      <w:spacing w:after="120" w:line="230" w:lineRule="atLeast"/>
      <w:ind w:left="1440" w:right="1440"/>
      <w:jc w:val="both"/>
    </w:pPr>
    <w:rPr>
      <w:rFonts w:ascii="Arial" w:eastAsia="MS Mincho" w:hAnsi="Arial"/>
      <w:sz w:val="20"/>
      <w:szCs w:val="20"/>
      <w:lang w:eastAsia="ja-JP"/>
    </w:rPr>
  </w:style>
  <w:style w:type="paragraph" w:styleId="BodyTextFirstIndent">
    <w:name w:val="Body Text First Indent"/>
    <w:basedOn w:val="BodyText"/>
    <w:link w:val="BodyTextFirstIndentChar"/>
    <w:semiHidden/>
    <w:rsid w:val="00683F49"/>
    <w:pPr>
      <w:spacing w:before="0" w:line="210" w:lineRule="atLeast"/>
      <w:ind w:firstLine="210"/>
    </w:pPr>
    <w:rPr>
      <w:rFonts w:ascii="Arial" w:eastAsia="MS Mincho" w:hAnsi="Arial"/>
      <w:sz w:val="18"/>
      <w:szCs w:val="20"/>
      <w:lang w:eastAsia="ja-JP"/>
    </w:rPr>
  </w:style>
  <w:style w:type="character" w:customStyle="1" w:styleId="BodyTextFirstIndentChar">
    <w:name w:val="Body Text First Indent Char"/>
    <w:basedOn w:val="BodyTextChar"/>
    <w:link w:val="BodyTextFirstIndent"/>
    <w:rsid w:val="00683F49"/>
    <w:rPr>
      <w:sz w:val="23"/>
      <w:szCs w:val="24"/>
      <w:lang w:val="en-GB"/>
    </w:rPr>
  </w:style>
  <w:style w:type="paragraph" w:styleId="BodyTextFirstIndent2">
    <w:name w:val="Body Text First Indent 2"/>
    <w:basedOn w:val="Normal"/>
    <w:link w:val="BodyTextFirstIndent2Char"/>
    <w:semiHidden/>
    <w:rsid w:val="00683F49"/>
    <w:pPr>
      <w:spacing w:line="230" w:lineRule="atLeast"/>
      <w:ind w:firstLine="210"/>
      <w:jc w:val="both"/>
    </w:pPr>
    <w:rPr>
      <w:rFonts w:ascii="Arial" w:eastAsia="MS Mincho" w:hAnsi="Arial"/>
      <w:sz w:val="20"/>
      <w:szCs w:val="20"/>
      <w:lang w:eastAsia="ja-JP"/>
    </w:rPr>
  </w:style>
  <w:style w:type="character" w:customStyle="1" w:styleId="BodyTextFirstIndent2Char">
    <w:name w:val="Body Text First Indent 2 Char"/>
    <w:basedOn w:val="BodyTextIndentChar"/>
    <w:link w:val="BodyTextFirstIndent2"/>
    <w:rsid w:val="00683F49"/>
    <w:rPr>
      <w:lang w:val="en-GB"/>
    </w:rPr>
  </w:style>
  <w:style w:type="paragraph" w:styleId="Closing">
    <w:name w:val="Closing"/>
    <w:basedOn w:val="Normal"/>
    <w:link w:val="ClosingChar"/>
    <w:semiHidden/>
    <w:rsid w:val="00683F49"/>
    <w:pPr>
      <w:spacing w:line="230" w:lineRule="atLeast"/>
      <w:ind w:left="4252"/>
      <w:jc w:val="both"/>
    </w:pPr>
    <w:rPr>
      <w:rFonts w:ascii="Arial" w:eastAsia="MS Mincho" w:hAnsi="Arial"/>
      <w:sz w:val="20"/>
      <w:szCs w:val="20"/>
      <w:lang w:eastAsia="ja-JP"/>
    </w:rPr>
  </w:style>
  <w:style w:type="character" w:customStyle="1" w:styleId="ClosingChar">
    <w:name w:val="Closing Char"/>
    <w:basedOn w:val="DefaultParagraphFont"/>
    <w:link w:val="Closing"/>
    <w:semiHidden/>
    <w:rsid w:val="00683F49"/>
    <w:rPr>
      <w:rFonts w:ascii="Arial" w:eastAsia="MS Mincho" w:hAnsi="Arial"/>
      <w:lang w:val="en-GB" w:eastAsia="ja-JP"/>
    </w:rPr>
  </w:style>
  <w:style w:type="paragraph" w:styleId="Date">
    <w:name w:val="Date"/>
    <w:basedOn w:val="Normal"/>
    <w:next w:val="Normal"/>
    <w:link w:val="DateChar"/>
    <w:semiHidden/>
    <w:rsid w:val="00683F49"/>
    <w:pPr>
      <w:spacing w:line="230" w:lineRule="atLeast"/>
      <w:jc w:val="both"/>
    </w:pPr>
    <w:rPr>
      <w:rFonts w:ascii="Arial" w:eastAsia="MS Mincho" w:hAnsi="Arial"/>
      <w:sz w:val="20"/>
      <w:szCs w:val="20"/>
      <w:lang w:eastAsia="ja-JP"/>
    </w:rPr>
  </w:style>
  <w:style w:type="character" w:customStyle="1" w:styleId="DateChar">
    <w:name w:val="Date Char"/>
    <w:basedOn w:val="DefaultParagraphFont"/>
    <w:link w:val="Date"/>
    <w:semiHidden/>
    <w:rsid w:val="00683F49"/>
    <w:rPr>
      <w:rFonts w:ascii="Arial" w:eastAsia="MS Mincho" w:hAnsi="Arial"/>
      <w:lang w:val="en-GB" w:eastAsia="ja-JP"/>
    </w:rPr>
  </w:style>
  <w:style w:type="paragraph" w:customStyle="1" w:styleId="dl">
    <w:name w:val="dl"/>
    <w:basedOn w:val="Normal"/>
    <w:rsid w:val="00683F49"/>
    <w:pPr>
      <w:spacing w:line="230" w:lineRule="atLeast"/>
      <w:ind w:left="800" w:hanging="400"/>
      <w:jc w:val="both"/>
    </w:pPr>
    <w:rPr>
      <w:rFonts w:ascii="Arial" w:eastAsia="MS Mincho" w:hAnsi="Arial"/>
      <w:sz w:val="20"/>
      <w:szCs w:val="20"/>
      <w:lang w:eastAsia="ja-JP"/>
    </w:rPr>
  </w:style>
  <w:style w:type="paragraph" w:styleId="EndnoteText">
    <w:name w:val="endnote text"/>
    <w:basedOn w:val="Normal"/>
    <w:link w:val="EndnoteTextChar"/>
    <w:semiHidden/>
    <w:rsid w:val="00683F49"/>
    <w:pPr>
      <w:spacing w:line="230" w:lineRule="atLeast"/>
      <w:jc w:val="both"/>
    </w:pPr>
    <w:rPr>
      <w:rFonts w:ascii="Arial" w:eastAsia="MS Mincho" w:hAnsi="Arial"/>
      <w:sz w:val="20"/>
      <w:szCs w:val="20"/>
      <w:lang w:eastAsia="ja-JP"/>
    </w:rPr>
  </w:style>
  <w:style w:type="character" w:customStyle="1" w:styleId="EndnoteTextChar">
    <w:name w:val="Endnote Text Char"/>
    <w:basedOn w:val="DefaultParagraphFont"/>
    <w:link w:val="EndnoteText"/>
    <w:semiHidden/>
    <w:rsid w:val="00683F49"/>
    <w:rPr>
      <w:rFonts w:ascii="Arial" w:eastAsia="MS Mincho" w:hAnsi="Arial"/>
      <w:lang w:val="en-GB" w:eastAsia="ja-JP"/>
    </w:rPr>
  </w:style>
  <w:style w:type="paragraph" w:styleId="EnvelopeAddress">
    <w:name w:val="envelope address"/>
    <w:basedOn w:val="Normal"/>
    <w:semiHidden/>
    <w:rsid w:val="00683F49"/>
    <w:pPr>
      <w:framePr w:w="7938" w:h="1985" w:hRule="exact" w:hSpace="141" w:wrap="auto" w:hAnchor="page" w:xAlign="center" w:yAlign="bottom"/>
      <w:spacing w:line="230" w:lineRule="atLeast"/>
      <w:ind w:left="2835"/>
      <w:jc w:val="both"/>
    </w:pPr>
    <w:rPr>
      <w:rFonts w:ascii="Arial" w:eastAsia="MS Mincho" w:hAnsi="Arial"/>
      <w:sz w:val="24"/>
      <w:szCs w:val="20"/>
      <w:lang w:eastAsia="ja-JP"/>
    </w:rPr>
  </w:style>
  <w:style w:type="paragraph" w:styleId="EnvelopeReturn">
    <w:name w:val="envelope return"/>
    <w:basedOn w:val="Normal"/>
    <w:semiHidden/>
    <w:rsid w:val="00683F49"/>
    <w:pPr>
      <w:spacing w:line="230" w:lineRule="atLeast"/>
      <w:jc w:val="both"/>
    </w:pPr>
    <w:rPr>
      <w:rFonts w:ascii="Arial" w:eastAsia="MS Mincho" w:hAnsi="Arial"/>
      <w:sz w:val="20"/>
      <w:szCs w:val="20"/>
      <w:lang w:eastAsia="ja-JP"/>
    </w:rPr>
  </w:style>
  <w:style w:type="character" w:customStyle="1" w:styleId="ExtXref">
    <w:name w:val="ExtXref"/>
    <w:basedOn w:val="DefaultParagraphFont"/>
    <w:rsid w:val="00683F49"/>
    <w:rPr>
      <w:noProof w:val="0"/>
      <w:color w:val="auto"/>
      <w:lang w:val="fr-FR"/>
    </w:rPr>
  </w:style>
  <w:style w:type="paragraph" w:styleId="Index2">
    <w:name w:val="index 2"/>
    <w:basedOn w:val="Normal"/>
    <w:next w:val="Normal"/>
    <w:autoRedefine/>
    <w:uiPriority w:val="99"/>
    <w:semiHidden/>
    <w:rsid w:val="00683F49"/>
    <w:pPr>
      <w:spacing w:line="210" w:lineRule="atLeast"/>
      <w:ind w:left="600" w:hanging="200"/>
      <w:jc w:val="both"/>
    </w:pPr>
    <w:rPr>
      <w:rFonts w:ascii="Arial" w:eastAsia="MS Mincho" w:hAnsi="Arial"/>
      <w:b/>
      <w:sz w:val="18"/>
      <w:szCs w:val="20"/>
      <w:lang w:eastAsia="ja-JP"/>
    </w:rPr>
  </w:style>
  <w:style w:type="paragraph" w:styleId="Index3">
    <w:name w:val="index 3"/>
    <w:basedOn w:val="Normal"/>
    <w:next w:val="Normal"/>
    <w:autoRedefine/>
    <w:semiHidden/>
    <w:rsid w:val="00683F49"/>
    <w:pPr>
      <w:spacing w:line="220" w:lineRule="atLeast"/>
      <w:ind w:left="600" w:hanging="200"/>
      <w:jc w:val="both"/>
    </w:pPr>
    <w:rPr>
      <w:rFonts w:ascii="Arial" w:eastAsia="MS Mincho" w:hAnsi="Arial"/>
      <w:b/>
      <w:sz w:val="20"/>
      <w:szCs w:val="20"/>
      <w:lang w:eastAsia="ja-JP"/>
    </w:rPr>
  </w:style>
  <w:style w:type="paragraph" w:styleId="Index4">
    <w:name w:val="index 4"/>
    <w:basedOn w:val="Normal"/>
    <w:next w:val="Normal"/>
    <w:autoRedefine/>
    <w:semiHidden/>
    <w:rsid w:val="00683F49"/>
    <w:pPr>
      <w:spacing w:line="220" w:lineRule="atLeast"/>
      <w:ind w:left="800" w:hanging="200"/>
      <w:jc w:val="both"/>
    </w:pPr>
    <w:rPr>
      <w:rFonts w:ascii="Arial" w:eastAsia="MS Mincho" w:hAnsi="Arial"/>
      <w:b/>
      <w:sz w:val="20"/>
      <w:szCs w:val="20"/>
      <w:lang w:eastAsia="ja-JP"/>
    </w:rPr>
  </w:style>
  <w:style w:type="paragraph" w:styleId="Index5">
    <w:name w:val="index 5"/>
    <w:basedOn w:val="Normal"/>
    <w:next w:val="Normal"/>
    <w:autoRedefine/>
    <w:semiHidden/>
    <w:rsid w:val="00683F49"/>
    <w:pPr>
      <w:spacing w:line="220" w:lineRule="atLeast"/>
      <w:ind w:left="1000" w:hanging="200"/>
      <w:jc w:val="both"/>
    </w:pPr>
    <w:rPr>
      <w:rFonts w:ascii="Arial" w:eastAsia="MS Mincho" w:hAnsi="Arial"/>
      <w:b/>
      <w:sz w:val="20"/>
      <w:szCs w:val="20"/>
      <w:lang w:eastAsia="ja-JP"/>
    </w:rPr>
  </w:style>
  <w:style w:type="paragraph" w:styleId="Index6">
    <w:name w:val="index 6"/>
    <w:basedOn w:val="Normal"/>
    <w:next w:val="Normal"/>
    <w:autoRedefine/>
    <w:semiHidden/>
    <w:rsid w:val="00683F49"/>
    <w:pPr>
      <w:spacing w:line="220" w:lineRule="atLeast"/>
      <w:ind w:left="1200" w:hanging="200"/>
      <w:jc w:val="both"/>
    </w:pPr>
    <w:rPr>
      <w:rFonts w:ascii="Arial" w:eastAsia="MS Mincho" w:hAnsi="Arial"/>
      <w:b/>
      <w:sz w:val="20"/>
      <w:szCs w:val="20"/>
      <w:lang w:eastAsia="ja-JP"/>
    </w:rPr>
  </w:style>
  <w:style w:type="paragraph" w:styleId="Index7">
    <w:name w:val="index 7"/>
    <w:basedOn w:val="Normal"/>
    <w:next w:val="Normal"/>
    <w:autoRedefine/>
    <w:semiHidden/>
    <w:rsid w:val="00683F49"/>
    <w:pPr>
      <w:spacing w:line="220" w:lineRule="atLeast"/>
      <w:ind w:left="1400" w:hanging="200"/>
      <w:jc w:val="both"/>
    </w:pPr>
    <w:rPr>
      <w:rFonts w:ascii="Arial" w:eastAsia="MS Mincho" w:hAnsi="Arial"/>
      <w:b/>
      <w:sz w:val="20"/>
      <w:szCs w:val="20"/>
      <w:lang w:eastAsia="ja-JP"/>
    </w:rPr>
  </w:style>
  <w:style w:type="paragraph" w:styleId="Index8">
    <w:name w:val="index 8"/>
    <w:basedOn w:val="Normal"/>
    <w:next w:val="Normal"/>
    <w:autoRedefine/>
    <w:semiHidden/>
    <w:rsid w:val="00683F49"/>
    <w:pPr>
      <w:spacing w:line="220" w:lineRule="atLeast"/>
      <w:ind w:left="1600" w:hanging="200"/>
      <w:jc w:val="both"/>
    </w:pPr>
    <w:rPr>
      <w:rFonts w:ascii="Arial" w:eastAsia="MS Mincho" w:hAnsi="Arial"/>
      <w:b/>
      <w:sz w:val="20"/>
      <w:szCs w:val="20"/>
      <w:lang w:eastAsia="ja-JP"/>
    </w:rPr>
  </w:style>
  <w:style w:type="paragraph" w:styleId="Index9">
    <w:name w:val="index 9"/>
    <w:basedOn w:val="Normal"/>
    <w:next w:val="Normal"/>
    <w:autoRedefine/>
    <w:semiHidden/>
    <w:rsid w:val="00683F49"/>
    <w:pPr>
      <w:spacing w:line="220" w:lineRule="atLeast"/>
      <w:ind w:left="1800" w:hanging="200"/>
      <w:jc w:val="both"/>
    </w:pPr>
    <w:rPr>
      <w:rFonts w:ascii="Arial" w:eastAsia="MS Mincho" w:hAnsi="Arial"/>
      <w:b/>
      <w:sz w:val="20"/>
      <w:szCs w:val="20"/>
      <w:lang w:eastAsia="ja-JP"/>
    </w:rPr>
  </w:style>
  <w:style w:type="paragraph" w:styleId="List3">
    <w:name w:val="List 3"/>
    <w:basedOn w:val="Normal"/>
    <w:semiHidden/>
    <w:rsid w:val="00683F49"/>
    <w:pPr>
      <w:spacing w:line="230" w:lineRule="atLeast"/>
      <w:ind w:left="849" w:hanging="283"/>
      <w:jc w:val="both"/>
    </w:pPr>
    <w:rPr>
      <w:rFonts w:ascii="Arial" w:eastAsia="MS Mincho" w:hAnsi="Arial"/>
      <w:sz w:val="20"/>
      <w:szCs w:val="20"/>
      <w:lang w:eastAsia="ja-JP"/>
    </w:rPr>
  </w:style>
  <w:style w:type="paragraph" w:styleId="List4">
    <w:name w:val="List 4"/>
    <w:basedOn w:val="Normal"/>
    <w:semiHidden/>
    <w:rsid w:val="00683F49"/>
    <w:pPr>
      <w:spacing w:line="230" w:lineRule="atLeast"/>
      <w:ind w:left="1132" w:hanging="283"/>
      <w:jc w:val="both"/>
    </w:pPr>
    <w:rPr>
      <w:rFonts w:ascii="Arial" w:eastAsia="MS Mincho" w:hAnsi="Arial"/>
      <w:sz w:val="20"/>
      <w:szCs w:val="20"/>
      <w:lang w:eastAsia="ja-JP"/>
    </w:rPr>
  </w:style>
  <w:style w:type="paragraph" w:styleId="List5">
    <w:name w:val="List 5"/>
    <w:basedOn w:val="Normal"/>
    <w:semiHidden/>
    <w:rsid w:val="00683F49"/>
    <w:pPr>
      <w:spacing w:line="230" w:lineRule="atLeast"/>
      <w:ind w:left="1415" w:hanging="283"/>
      <w:jc w:val="both"/>
    </w:pPr>
    <w:rPr>
      <w:rFonts w:ascii="Arial" w:eastAsia="MS Mincho" w:hAnsi="Arial"/>
      <w:sz w:val="20"/>
      <w:szCs w:val="20"/>
      <w:lang w:eastAsia="ja-JP"/>
    </w:rPr>
  </w:style>
  <w:style w:type="paragraph" w:styleId="ListContinue5">
    <w:name w:val="List Continue 5"/>
    <w:basedOn w:val="Normal"/>
    <w:semiHidden/>
    <w:rsid w:val="00683F49"/>
    <w:pPr>
      <w:spacing w:after="120" w:line="230" w:lineRule="atLeast"/>
      <w:ind w:left="1415"/>
      <w:jc w:val="both"/>
    </w:pPr>
    <w:rPr>
      <w:rFonts w:ascii="Arial" w:eastAsia="MS Mincho" w:hAnsi="Arial"/>
      <w:sz w:val="20"/>
      <w:szCs w:val="20"/>
      <w:lang w:eastAsia="ja-JP"/>
    </w:rPr>
  </w:style>
  <w:style w:type="paragraph" w:styleId="MacroText">
    <w:name w:val="macro"/>
    <w:link w:val="MacroTextChar"/>
    <w:semiHidden/>
    <w:rsid w:val="00683F4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semiHidden/>
    <w:rsid w:val="00683F49"/>
    <w:rPr>
      <w:rFonts w:ascii="Courier New" w:eastAsia="MS Mincho" w:hAnsi="Courier New"/>
      <w:lang w:val="en-GB" w:eastAsia="ja-JP" w:bidi="ar-SA"/>
    </w:rPr>
  </w:style>
  <w:style w:type="paragraph" w:customStyle="1" w:styleId="MSDNFR">
    <w:name w:val="MSDNFR"/>
    <w:basedOn w:val="Normal"/>
    <w:next w:val="Normal"/>
    <w:rsid w:val="00683F49"/>
    <w:pPr>
      <w:spacing w:line="220" w:lineRule="atLeast"/>
      <w:jc w:val="both"/>
    </w:pPr>
    <w:rPr>
      <w:rFonts w:ascii="Arial" w:eastAsia="MS Mincho" w:hAnsi="Arial"/>
      <w:color w:val="0000FF"/>
      <w:sz w:val="20"/>
      <w:szCs w:val="20"/>
      <w:lang w:eastAsia="ja-JP"/>
    </w:rPr>
  </w:style>
  <w:style w:type="paragraph" w:customStyle="1" w:styleId="na2">
    <w:name w:val="na2"/>
    <w:basedOn w:val="a2"/>
    <w:next w:val="Normal"/>
    <w:rsid w:val="00683F49"/>
    <w:pPr>
      <w:numPr>
        <w:ilvl w:val="0"/>
        <w:numId w:val="0"/>
      </w:numPr>
      <w:tabs>
        <w:tab w:val="left" w:pos="500"/>
        <w:tab w:val="left" w:pos="720"/>
      </w:tabs>
      <w:spacing w:before="270" w:after="240" w:afterAutospacing="0" w:line="270" w:lineRule="exact"/>
    </w:pPr>
    <w:rPr>
      <w:rFonts w:cs="Times New Roman"/>
      <w:bCs w:val="0"/>
      <w:szCs w:val="20"/>
      <w:lang w:val="en-GB"/>
    </w:rPr>
  </w:style>
  <w:style w:type="paragraph" w:customStyle="1" w:styleId="na3">
    <w:name w:val="na3"/>
    <w:basedOn w:val="a3"/>
    <w:next w:val="Normal"/>
    <w:rsid w:val="00683F49"/>
    <w:pPr>
      <w:tabs>
        <w:tab w:val="clear" w:pos="1440"/>
        <w:tab w:val="left" w:pos="640"/>
        <w:tab w:val="left" w:pos="880"/>
      </w:tabs>
      <w:spacing w:before="60" w:after="240" w:afterAutospacing="0" w:line="250" w:lineRule="exact"/>
      <w:ind w:left="0" w:firstLine="0"/>
    </w:pPr>
    <w:rPr>
      <w:rFonts w:ascii="Arial" w:hAnsi="Arial"/>
      <w:sz w:val="22"/>
      <w:szCs w:val="20"/>
      <w:lang w:val="en-GB"/>
    </w:rPr>
  </w:style>
  <w:style w:type="paragraph" w:customStyle="1" w:styleId="na4">
    <w:name w:val="na4"/>
    <w:basedOn w:val="a4"/>
    <w:next w:val="Normal"/>
    <w:rsid w:val="00683F49"/>
    <w:pPr>
      <w:tabs>
        <w:tab w:val="clear" w:pos="780"/>
        <w:tab w:val="clear" w:pos="1440"/>
        <w:tab w:val="clear" w:pos="2040"/>
        <w:tab w:val="left" w:pos="880"/>
        <w:tab w:val="left" w:pos="1060"/>
      </w:tabs>
      <w:spacing w:before="60" w:after="240" w:afterAutospacing="0" w:line="230" w:lineRule="exact"/>
      <w:ind w:leftChars="0" w:left="0" w:firstLineChars="0" w:firstLine="0"/>
      <w:outlineLvl w:val="3"/>
    </w:pPr>
    <w:rPr>
      <w:rFonts w:ascii="Arial" w:hAnsi="Arial"/>
      <w:sz w:val="20"/>
      <w:lang w:val="en-GB"/>
    </w:rPr>
  </w:style>
  <w:style w:type="paragraph" w:customStyle="1" w:styleId="na5">
    <w:name w:val="na5"/>
    <w:basedOn w:val="a5"/>
    <w:next w:val="Normal"/>
    <w:rsid w:val="00683F49"/>
    <w:pPr>
      <w:tabs>
        <w:tab w:val="clear" w:pos="720"/>
        <w:tab w:val="clear" w:pos="2880"/>
      </w:tabs>
      <w:spacing w:before="60" w:line="230" w:lineRule="exact"/>
      <w:ind w:left="0" w:firstLine="0"/>
      <w:outlineLvl w:val="4"/>
    </w:pPr>
    <w:rPr>
      <w:rFonts w:ascii="Arial" w:hAnsi="Arial"/>
      <w:sz w:val="20"/>
      <w:lang w:val="en-GB"/>
    </w:rPr>
  </w:style>
  <w:style w:type="paragraph" w:customStyle="1" w:styleId="na6">
    <w:name w:val="na6"/>
    <w:basedOn w:val="a6"/>
    <w:next w:val="Normal"/>
    <w:rsid w:val="00683F49"/>
    <w:pPr>
      <w:tabs>
        <w:tab w:val="clear" w:pos="360"/>
        <w:tab w:val="clear" w:pos="720"/>
        <w:tab w:val="clear" w:pos="3240"/>
      </w:tabs>
      <w:spacing w:before="60" w:line="230" w:lineRule="exact"/>
      <w:ind w:left="0" w:firstLine="0"/>
      <w:outlineLvl w:val="5"/>
    </w:pPr>
    <w:rPr>
      <w:rFonts w:ascii="Arial" w:hAnsi="Arial"/>
      <w:sz w:val="20"/>
      <w:lang w:val="en-GB"/>
    </w:rPr>
  </w:style>
  <w:style w:type="paragraph" w:styleId="NoteHeading">
    <w:name w:val="Note Heading"/>
    <w:basedOn w:val="Normal"/>
    <w:next w:val="Normal"/>
    <w:link w:val="NoteHeadingChar"/>
    <w:semiHidden/>
    <w:rsid w:val="00683F49"/>
    <w:pPr>
      <w:spacing w:line="230" w:lineRule="atLeast"/>
      <w:jc w:val="both"/>
    </w:pPr>
    <w:rPr>
      <w:rFonts w:ascii="Arial" w:eastAsia="MS Mincho" w:hAnsi="Arial"/>
      <w:sz w:val="20"/>
      <w:szCs w:val="20"/>
      <w:lang w:eastAsia="ja-JP"/>
    </w:rPr>
  </w:style>
  <w:style w:type="character" w:customStyle="1" w:styleId="NoteHeadingChar">
    <w:name w:val="Note Heading Char"/>
    <w:basedOn w:val="DefaultParagraphFont"/>
    <w:link w:val="NoteHeading"/>
    <w:semiHidden/>
    <w:rsid w:val="00683F49"/>
    <w:rPr>
      <w:rFonts w:ascii="Arial" w:eastAsia="MS Mincho" w:hAnsi="Arial"/>
      <w:lang w:val="en-GB" w:eastAsia="ja-JP"/>
    </w:rPr>
  </w:style>
  <w:style w:type="paragraph" w:styleId="Salutation">
    <w:name w:val="Salutation"/>
    <w:basedOn w:val="Normal"/>
    <w:next w:val="Normal"/>
    <w:link w:val="SalutationChar"/>
    <w:semiHidden/>
    <w:rsid w:val="00683F49"/>
    <w:pPr>
      <w:spacing w:line="230" w:lineRule="atLeast"/>
      <w:jc w:val="both"/>
    </w:pPr>
    <w:rPr>
      <w:rFonts w:ascii="Arial" w:eastAsia="MS Mincho" w:hAnsi="Arial"/>
      <w:sz w:val="20"/>
      <w:szCs w:val="20"/>
      <w:lang w:eastAsia="ja-JP"/>
    </w:rPr>
  </w:style>
  <w:style w:type="character" w:customStyle="1" w:styleId="SalutationChar">
    <w:name w:val="Salutation Char"/>
    <w:basedOn w:val="DefaultParagraphFont"/>
    <w:link w:val="Salutation"/>
    <w:semiHidden/>
    <w:rsid w:val="00683F49"/>
    <w:rPr>
      <w:rFonts w:ascii="Arial" w:eastAsia="MS Mincho" w:hAnsi="Arial"/>
      <w:lang w:val="en-GB" w:eastAsia="ja-JP"/>
    </w:rPr>
  </w:style>
  <w:style w:type="paragraph" w:styleId="Signature">
    <w:name w:val="Signature"/>
    <w:basedOn w:val="Normal"/>
    <w:link w:val="SignatureChar"/>
    <w:semiHidden/>
    <w:rsid w:val="00683F49"/>
    <w:pPr>
      <w:spacing w:line="230" w:lineRule="atLeast"/>
      <w:ind w:left="4252"/>
      <w:jc w:val="both"/>
    </w:pPr>
    <w:rPr>
      <w:rFonts w:ascii="Arial" w:eastAsia="MS Mincho" w:hAnsi="Arial"/>
      <w:sz w:val="20"/>
      <w:szCs w:val="20"/>
      <w:lang w:eastAsia="ja-JP"/>
    </w:rPr>
  </w:style>
  <w:style w:type="character" w:customStyle="1" w:styleId="SignatureChar">
    <w:name w:val="Signature Char"/>
    <w:basedOn w:val="DefaultParagraphFont"/>
    <w:link w:val="Signature"/>
    <w:semiHidden/>
    <w:rsid w:val="00683F49"/>
    <w:rPr>
      <w:rFonts w:ascii="Arial" w:eastAsia="MS Mincho" w:hAnsi="Arial"/>
      <w:lang w:val="en-GB" w:eastAsia="ja-JP"/>
    </w:rPr>
  </w:style>
  <w:style w:type="paragraph" w:styleId="TableofAuthorities">
    <w:name w:val="table of authorities"/>
    <w:basedOn w:val="Normal"/>
    <w:next w:val="Normal"/>
    <w:semiHidden/>
    <w:rsid w:val="00683F49"/>
    <w:pPr>
      <w:spacing w:line="230" w:lineRule="atLeast"/>
      <w:ind w:left="200" w:hanging="200"/>
      <w:jc w:val="both"/>
    </w:pPr>
    <w:rPr>
      <w:rFonts w:ascii="Arial" w:eastAsia="MS Mincho" w:hAnsi="Arial"/>
      <w:sz w:val="20"/>
      <w:szCs w:val="20"/>
      <w:lang w:eastAsia="ja-JP"/>
    </w:rPr>
  </w:style>
  <w:style w:type="paragraph" w:styleId="Title">
    <w:name w:val="Title"/>
    <w:basedOn w:val="Normal"/>
    <w:link w:val="TitleChar"/>
    <w:qFormat/>
    <w:rsid w:val="00683F49"/>
    <w:pPr>
      <w:spacing w:before="240" w:after="60" w:line="230" w:lineRule="atLeast"/>
      <w:jc w:val="center"/>
      <w:outlineLvl w:val="0"/>
    </w:pPr>
    <w:rPr>
      <w:rFonts w:ascii="Arial" w:eastAsia="MS Mincho" w:hAnsi="Arial"/>
      <w:b/>
      <w:kern w:val="28"/>
      <w:sz w:val="32"/>
      <w:szCs w:val="20"/>
      <w:lang w:eastAsia="ja-JP"/>
    </w:rPr>
  </w:style>
  <w:style w:type="character" w:customStyle="1" w:styleId="TitleChar">
    <w:name w:val="Title Char"/>
    <w:basedOn w:val="DefaultParagraphFont"/>
    <w:link w:val="Title"/>
    <w:rsid w:val="00683F49"/>
    <w:rPr>
      <w:rFonts w:ascii="Arial" w:eastAsia="MS Mincho" w:hAnsi="Arial"/>
      <w:b/>
      <w:kern w:val="28"/>
      <w:sz w:val="32"/>
      <w:lang w:val="en-GB" w:eastAsia="ja-JP"/>
    </w:rPr>
  </w:style>
  <w:style w:type="paragraph" w:customStyle="1" w:styleId="zzLc5">
    <w:name w:val="zzLc5"/>
    <w:basedOn w:val="Normal"/>
    <w:next w:val="Normal"/>
    <w:rsid w:val="00683F49"/>
    <w:pPr>
      <w:spacing w:line="230" w:lineRule="atLeast"/>
    </w:pPr>
    <w:rPr>
      <w:rFonts w:ascii="Arial" w:eastAsia="MS Mincho" w:hAnsi="Arial"/>
      <w:sz w:val="20"/>
      <w:szCs w:val="20"/>
      <w:lang w:eastAsia="ja-JP"/>
    </w:rPr>
  </w:style>
  <w:style w:type="paragraph" w:customStyle="1" w:styleId="zzLc6">
    <w:name w:val="zzLc6"/>
    <w:basedOn w:val="Normal"/>
    <w:next w:val="Normal"/>
    <w:rsid w:val="00683F49"/>
    <w:pPr>
      <w:spacing w:line="230" w:lineRule="atLeast"/>
    </w:pPr>
    <w:rPr>
      <w:rFonts w:ascii="Arial" w:eastAsia="MS Mincho" w:hAnsi="Arial"/>
      <w:sz w:val="20"/>
      <w:szCs w:val="20"/>
      <w:lang w:eastAsia="ja-JP"/>
    </w:rPr>
  </w:style>
  <w:style w:type="paragraph" w:customStyle="1" w:styleId="zzLn5">
    <w:name w:val="zzLn5"/>
    <w:basedOn w:val="Normal"/>
    <w:next w:val="Normal"/>
    <w:rsid w:val="00683F49"/>
    <w:pPr>
      <w:tabs>
        <w:tab w:val="num" w:pos="3240"/>
      </w:tabs>
      <w:spacing w:line="230" w:lineRule="atLeast"/>
    </w:pPr>
    <w:rPr>
      <w:rFonts w:ascii="Arial" w:eastAsia="MS Mincho" w:hAnsi="Arial"/>
      <w:sz w:val="20"/>
      <w:szCs w:val="20"/>
      <w:lang w:eastAsia="ja-JP"/>
    </w:rPr>
  </w:style>
  <w:style w:type="paragraph" w:customStyle="1" w:styleId="zzLn6">
    <w:name w:val="zzLn6"/>
    <w:basedOn w:val="Normal"/>
    <w:next w:val="Normal"/>
    <w:rsid w:val="00683F49"/>
    <w:pPr>
      <w:tabs>
        <w:tab w:val="num" w:pos="3960"/>
      </w:tabs>
      <w:spacing w:line="230" w:lineRule="atLeast"/>
    </w:pPr>
    <w:rPr>
      <w:rFonts w:ascii="Arial" w:eastAsia="MS Mincho" w:hAnsi="Arial"/>
      <w:sz w:val="20"/>
      <w:szCs w:val="20"/>
      <w:lang w:eastAsia="ja-JP"/>
    </w:rPr>
  </w:style>
  <w:style w:type="paragraph" w:customStyle="1" w:styleId="pdf">
    <w:name w:val="pdf"/>
    <w:basedOn w:val="Normal"/>
    <w:rsid w:val="00683F49"/>
    <w:pPr>
      <w:spacing w:before="100" w:after="0" w:line="190" w:lineRule="exact"/>
      <w:ind w:left="100" w:right="100"/>
      <w:jc w:val="both"/>
    </w:pPr>
    <w:rPr>
      <w:rFonts w:ascii="Arial" w:hAnsi="Arial"/>
      <w:sz w:val="16"/>
      <w:szCs w:val="20"/>
    </w:rPr>
  </w:style>
  <w:style w:type="paragraph" w:customStyle="1" w:styleId="Tabletext10">
    <w:name w:val="Table text (10)"/>
    <w:basedOn w:val="Normal"/>
    <w:rsid w:val="00683F49"/>
    <w:pPr>
      <w:spacing w:before="60" w:after="60" w:line="230" w:lineRule="atLeast"/>
      <w:jc w:val="both"/>
    </w:pPr>
    <w:rPr>
      <w:rFonts w:ascii="Arial" w:eastAsia="MS Mincho" w:hAnsi="Arial"/>
      <w:sz w:val="20"/>
      <w:szCs w:val="20"/>
      <w:lang w:eastAsia="ja-JP"/>
    </w:rPr>
  </w:style>
  <w:style w:type="paragraph" w:customStyle="1" w:styleId="Tabletext9">
    <w:name w:val="Table text (9)"/>
    <w:basedOn w:val="Normal"/>
    <w:rsid w:val="00683F49"/>
    <w:pPr>
      <w:spacing w:before="60" w:after="60" w:line="210" w:lineRule="atLeast"/>
      <w:jc w:val="both"/>
    </w:pPr>
    <w:rPr>
      <w:rFonts w:ascii="Arial" w:eastAsia="MS Mincho" w:hAnsi="Arial"/>
      <w:sz w:val="18"/>
      <w:szCs w:val="20"/>
      <w:lang w:eastAsia="ja-JP"/>
    </w:rPr>
  </w:style>
  <w:style w:type="paragraph" w:customStyle="1" w:styleId="Tabletext8">
    <w:name w:val="Table text (8)"/>
    <w:basedOn w:val="Normal"/>
    <w:rsid w:val="00683F49"/>
    <w:pPr>
      <w:spacing w:before="60" w:after="60" w:line="190" w:lineRule="atLeast"/>
      <w:jc w:val="both"/>
    </w:pPr>
    <w:rPr>
      <w:rFonts w:ascii="Arial" w:eastAsia="MS Mincho" w:hAnsi="Arial"/>
      <w:sz w:val="16"/>
      <w:szCs w:val="20"/>
      <w:lang w:eastAsia="ja-JP"/>
    </w:rPr>
  </w:style>
  <w:style w:type="paragraph" w:customStyle="1" w:styleId="Tabletext7">
    <w:name w:val="Table text (7)"/>
    <w:basedOn w:val="Normal"/>
    <w:rsid w:val="00683F49"/>
    <w:pPr>
      <w:spacing w:before="60" w:after="60" w:line="170" w:lineRule="atLeast"/>
      <w:jc w:val="both"/>
    </w:pPr>
    <w:rPr>
      <w:rFonts w:ascii="Arial" w:eastAsia="MS Mincho" w:hAnsi="Arial"/>
      <w:sz w:val="14"/>
      <w:szCs w:val="20"/>
      <w:lang w:eastAsia="ja-JP"/>
    </w:rPr>
  </w:style>
  <w:style w:type="paragraph" w:customStyle="1" w:styleId="pbcopy">
    <w:name w:val="pbcopy"/>
    <w:basedOn w:val="Footer"/>
    <w:rsid w:val="00683F49"/>
    <w:pPr>
      <w:tabs>
        <w:tab w:val="clear" w:pos="8647"/>
      </w:tabs>
      <w:spacing w:after="60" w:line="190" w:lineRule="exact"/>
      <w:jc w:val="both"/>
    </w:pPr>
    <w:rPr>
      <w:rFonts w:ascii="Arial" w:hAnsi="Arial"/>
      <w:sz w:val="16"/>
      <w:szCs w:val="20"/>
    </w:rPr>
  </w:style>
  <w:style w:type="character" w:customStyle="1" w:styleId="Standardtext">
    <w:name w:val="Standardtext"/>
    <w:basedOn w:val="DefaultParagraphFont"/>
    <w:rsid w:val="00683F49"/>
    <w:rPr>
      <w:rFonts w:ascii="Arial" w:hAnsi="Arial"/>
    </w:rPr>
  </w:style>
  <w:style w:type="paragraph" w:styleId="HTMLAddress">
    <w:name w:val="HTML Address"/>
    <w:basedOn w:val="Normal"/>
    <w:link w:val="HTMLAddressChar"/>
    <w:semiHidden/>
    <w:rsid w:val="00683F49"/>
    <w:pPr>
      <w:spacing w:line="230" w:lineRule="atLeast"/>
      <w:jc w:val="both"/>
    </w:pPr>
    <w:rPr>
      <w:rFonts w:ascii="Arial" w:eastAsia="MS Mincho" w:hAnsi="Arial"/>
      <w:i/>
      <w:iCs/>
      <w:sz w:val="20"/>
      <w:szCs w:val="20"/>
      <w:lang w:eastAsia="ja-JP"/>
    </w:rPr>
  </w:style>
  <w:style w:type="character" w:customStyle="1" w:styleId="HTMLAddressChar">
    <w:name w:val="HTML Address Char"/>
    <w:basedOn w:val="DefaultParagraphFont"/>
    <w:link w:val="HTMLAddress"/>
    <w:semiHidden/>
    <w:rsid w:val="00683F49"/>
    <w:rPr>
      <w:rFonts w:ascii="Arial" w:eastAsia="MS Mincho" w:hAnsi="Arial"/>
      <w:i/>
      <w:iCs/>
      <w:lang w:val="en-GB" w:eastAsia="ja-JP"/>
    </w:rPr>
  </w:style>
  <w:style w:type="paragraph" w:styleId="NormalWeb">
    <w:name w:val="Normal (Web)"/>
    <w:basedOn w:val="Normal"/>
    <w:semiHidden/>
    <w:rsid w:val="00683F49"/>
    <w:pPr>
      <w:spacing w:line="230" w:lineRule="atLeast"/>
      <w:jc w:val="both"/>
    </w:pPr>
    <w:rPr>
      <w:rFonts w:eastAsia="MS Mincho"/>
      <w:sz w:val="24"/>
      <w:lang w:eastAsia="ja-JP"/>
    </w:rPr>
  </w:style>
  <w:style w:type="paragraph" w:customStyle="1" w:styleId="BodyText4">
    <w:name w:val="Body Text 4"/>
    <w:basedOn w:val="Normal"/>
    <w:rsid w:val="00683F49"/>
    <w:pPr>
      <w:spacing w:before="60" w:after="60" w:line="230" w:lineRule="atLeast"/>
      <w:jc w:val="both"/>
    </w:pPr>
    <w:rPr>
      <w:rFonts w:ascii="Arial" w:hAnsi="Arial"/>
      <w:noProof/>
      <w:sz w:val="20"/>
      <w:szCs w:val="20"/>
    </w:rPr>
  </w:style>
  <w:style w:type="character" w:customStyle="1" w:styleId="MTEquationSection">
    <w:name w:val="MTEquationSection"/>
    <w:basedOn w:val="DefaultParagraphFont"/>
    <w:rsid w:val="00683F49"/>
    <w:rPr>
      <w:vanish/>
      <w:color w:val="FF0000"/>
    </w:rPr>
  </w:style>
  <w:style w:type="paragraph" w:customStyle="1" w:styleId="Style1">
    <w:name w:val="Style1"/>
    <w:basedOn w:val="Normal"/>
    <w:rsid w:val="00683F49"/>
    <w:pPr>
      <w:spacing w:before="40" w:after="40"/>
      <w:jc w:val="both"/>
    </w:pPr>
    <w:rPr>
      <w:rFonts w:ascii="Arial" w:hAnsi="Arial"/>
      <w:sz w:val="20"/>
      <w:szCs w:val="20"/>
      <w:lang w:val="en-US"/>
    </w:rPr>
  </w:style>
  <w:style w:type="paragraph" w:customStyle="1" w:styleId="DocumentNumber">
    <w:name w:val="DocumentNumber"/>
    <w:basedOn w:val="Normal"/>
    <w:rsid w:val="00683F49"/>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szCs w:val="20"/>
    </w:rPr>
  </w:style>
  <w:style w:type="paragraph" w:customStyle="1" w:styleId="DocumentHeaderInfo">
    <w:name w:val="DocumentHeaderInfo"/>
    <w:basedOn w:val="Normal"/>
    <w:rsid w:val="00683F49"/>
    <w:pPr>
      <w:pBdr>
        <w:top w:val="single" w:sz="6" w:space="1" w:color="auto"/>
        <w:left w:val="single" w:sz="6" w:space="1" w:color="auto"/>
        <w:bottom w:val="single" w:sz="6" w:space="1" w:color="auto"/>
        <w:right w:val="single" w:sz="6" w:space="1" w:color="auto"/>
      </w:pBdr>
      <w:spacing w:before="40" w:after="40"/>
      <w:jc w:val="both"/>
    </w:pPr>
    <w:rPr>
      <w:rFonts w:ascii="Arial" w:hAnsi="Arial"/>
      <w:b/>
      <w:sz w:val="20"/>
      <w:szCs w:val="20"/>
    </w:rPr>
  </w:style>
  <w:style w:type="paragraph" w:customStyle="1" w:styleId="Email">
    <w:name w:val="Email"/>
    <w:basedOn w:val="Normal"/>
    <w:rsid w:val="00683F49"/>
    <w:pPr>
      <w:spacing w:before="240"/>
      <w:jc w:val="both"/>
    </w:pPr>
    <w:rPr>
      <w:rFonts w:ascii="Arial" w:hAnsi="Arial"/>
      <w:b/>
      <w:sz w:val="20"/>
      <w:szCs w:val="20"/>
    </w:rPr>
  </w:style>
  <w:style w:type="paragraph" w:customStyle="1" w:styleId="Commands">
    <w:name w:val="Commands"/>
    <w:basedOn w:val="Normal"/>
    <w:rsid w:val="00683F49"/>
    <w:pPr>
      <w:spacing w:before="120" w:after="120"/>
      <w:jc w:val="both"/>
    </w:pPr>
    <w:rPr>
      <w:rFonts w:ascii="Arial" w:hAnsi="Arial"/>
      <w:b/>
      <w:sz w:val="20"/>
      <w:szCs w:val="20"/>
    </w:rPr>
  </w:style>
  <w:style w:type="paragraph" w:customStyle="1" w:styleId="NextPage">
    <w:name w:val="NextPage"/>
    <w:basedOn w:val="Normal"/>
    <w:rsid w:val="00683F49"/>
    <w:pPr>
      <w:pageBreakBefore/>
      <w:spacing w:before="40" w:after="40"/>
      <w:ind w:left="1440" w:right="1440"/>
      <w:jc w:val="both"/>
    </w:pPr>
    <w:rPr>
      <w:rFonts w:ascii="Arial" w:hAnsi="Arial"/>
      <w:b/>
      <w:sz w:val="36"/>
      <w:szCs w:val="20"/>
      <w:lang w:val="en-US"/>
    </w:rPr>
  </w:style>
  <w:style w:type="paragraph" w:customStyle="1" w:styleId="Assertion">
    <w:name w:val="Assertion"/>
    <w:basedOn w:val="Normal"/>
    <w:next w:val="ListNumber"/>
    <w:rsid w:val="00683F49"/>
    <w:pPr>
      <w:keepNext/>
      <w:spacing w:before="120" w:after="40"/>
      <w:jc w:val="both"/>
    </w:pPr>
    <w:rPr>
      <w:rFonts w:ascii="Arial" w:hAnsi="Arial"/>
      <w:b/>
      <w:sz w:val="20"/>
      <w:szCs w:val="20"/>
    </w:rPr>
  </w:style>
  <w:style w:type="paragraph" w:customStyle="1" w:styleId="Author">
    <w:name w:val="Author"/>
    <w:basedOn w:val="BodyText"/>
    <w:next w:val="BodyText"/>
    <w:rsid w:val="00683F49"/>
    <w:pPr>
      <w:spacing w:after="240"/>
      <w:jc w:val="center"/>
    </w:pPr>
    <w:rPr>
      <w:rFonts w:ascii="Arial" w:hAnsi="Arial"/>
      <w:sz w:val="20"/>
      <w:szCs w:val="20"/>
    </w:rPr>
  </w:style>
  <w:style w:type="paragraph" w:customStyle="1" w:styleId="Bullet">
    <w:name w:val="Bullet"/>
    <w:basedOn w:val="Normal"/>
    <w:rsid w:val="00683F49"/>
    <w:pPr>
      <w:tabs>
        <w:tab w:val="left" w:pos="-1440"/>
        <w:tab w:val="left" w:pos="-720"/>
      </w:tabs>
      <w:spacing w:before="120" w:after="120"/>
      <w:ind w:left="360" w:hanging="360"/>
      <w:jc w:val="both"/>
    </w:pPr>
    <w:rPr>
      <w:rFonts w:ascii="Arial" w:hAnsi="Arial"/>
      <w:sz w:val="20"/>
      <w:szCs w:val="20"/>
    </w:rPr>
  </w:style>
  <w:style w:type="paragraph" w:customStyle="1" w:styleId="Reference">
    <w:name w:val="Reference"/>
    <w:basedOn w:val="Normal"/>
    <w:rsid w:val="00683F49"/>
    <w:pPr>
      <w:spacing w:before="40" w:after="40"/>
      <w:ind w:left="360" w:hanging="360"/>
      <w:jc w:val="both"/>
    </w:pPr>
    <w:rPr>
      <w:rFonts w:ascii="Arial" w:hAnsi="Arial"/>
      <w:sz w:val="20"/>
      <w:szCs w:val="20"/>
      <w:lang w:val="en-US"/>
    </w:rPr>
  </w:style>
  <w:style w:type="paragraph" w:customStyle="1" w:styleId="MethodDesc">
    <w:name w:val="MethodDesc"/>
    <w:basedOn w:val="Normal"/>
    <w:rsid w:val="00683F49"/>
    <w:pPr>
      <w:spacing w:before="40" w:after="40"/>
      <w:ind w:left="1008" w:hanging="288"/>
      <w:jc w:val="both"/>
    </w:pPr>
    <w:rPr>
      <w:rFonts w:ascii="Arial" w:hAnsi="Arial"/>
      <w:sz w:val="20"/>
      <w:szCs w:val="20"/>
      <w:lang w:val="en-US"/>
    </w:rPr>
  </w:style>
  <w:style w:type="paragraph" w:customStyle="1" w:styleId="MethodDescCont">
    <w:name w:val="MethodDescCont"/>
    <w:basedOn w:val="MethodDesc"/>
    <w:rsid w:val="00683F49"/>
    <w:pPr>
      <w:ind w:firstLine="0"/>
    </w:pPr>
  </w:style>
  <w:style w:type="paragraph" w:customStyle="1" w:styleId="Comment">
    <w:name w:val="Comment"/>
    <w:basedOn w:val="BodyTextIndent"/>
    <w:rsid w:val="00683F49"/>
    <w:pPr>
      <w:pBdr>
        <w:top w:val="single" w:sz="4" w:space="1" w:color="auto" w:shadow="1"/>
        <w:left w:val="single" w:sz="4" w:space="4" w:color="auto" w:shadow="1"/>
        <w:bottom w:val="single" w:sz="4" w:space="1" w:color="auto" w:shadow="1"/>
        <w:right w:val="single" w:sz="4" w:space="4" w:color="auto" w:shadow="1"/>
      </w:pBdr>
      <w:spacing w:before="120" w:after="120"/>
      <w:jc w:val="both"/>
    </w:pPr>
    <w:rPr>
      <w:rFonts w:ascii="Arial" w:hAnsi="Arial"/>
      <w:color w:val="0000FF"/>
    </w:rPr>
  </w:style>
  <w:style w:type="paragraph" w:customStyle="1" w:styleId="CODE0">
    <w:name w:val="CODE"/>
    <w:basedOn w:val="Normal"/>
    <w:rsid w:val="00683F49"/>
    <w:pPr>
      <w:spacing w:after="0"/>
    </w:pPr>
    <w:rPr>
      <w:rFonts w:ascii="Arial" w:hAnsi="Arial"/>
      <w:noProof/>
      <w:snapToGrid w:val="0"/>
      <w:sz w:val="18"/>
      <w:szCs w:val="20"/>
    </w:rPr>
  </w:style>
  <w:style w:type="character" w:customStyle="1" w:styleId="HTMLZitat">
    <w:name w:val="HTML Zitat"/>
    <w:aliases w:val=" citat"/>
    <w:basedOn w:val="DefaultParagraphFont"/>
    <w:rsid w:val="00683F49"/>
    <w:rPr>
      <w:i/>
    </w:rPr>
  </w:style>
  <w:style w:type="paragraph" w:customStyle="1" w:styleId="a1">
    <w:name w:val="a1"/>
    <w:basedOn w:val="Normal"/>
    <w:next w:val="Normal"/>
    <w:rsid w:val="00683F49"/>
    <w:pPr>
      <w:tabs>
        <w:tab w:val="num" w:pos="360"/>
        <w:tab w:val="num" w:pos="1080"/>
      </w:tabs>
      <w:spacing w:before="60"/>
      <w:ind w:left="360" w:hanging="360"/>
      <w:jc w:val="both"/>
    </w:pPr>
    <w:rPr>
      <w:rFonts w:ascii="Arial" w:hAnsi="Arial"/>
      <w:b/>
      <w:noProof/>
      <w:sz w:val="20"/>
      <w:szCs w:val="20"/>
    </w:rPr>
  </w:style>
  <w:style w:type="paragraph" w:customStyle="1" w:styleId="ListBulletLast">
    <w:name w:val="List Bullet Last"/>
    <w:basedOn w:val="ListBullet"/>
    <w:next w:val="BodyText"/>
    <w:rsid w:val="00683F49"/>
    <w:pPr>
      <w:keepNext w:val="0"/>
      <w:spacing w:after="240"/>
      <w:jc w:val="both"/>
    </w:pPr>
    <w:rPr>
      <w:rFonts w:ascii="Arial" w:hAnsi="Arial"/>
      <w:noProof/>
      <w:sz w:val="20"/>
      <w:szCs w:val="20"/>
    </w:rPr>
  </w:style>
  <w:style w:type="paragraph" w:customStyle="1" w:styleId="CODE-instance">
    <w:name w:val="CODE-instance"/>
    <w:basedOn w:val="CODE0"/>
    <w:rsid w:val="00683F49"/>
  </w:style>
  <w:style w:type="paragraph" w:customStyle="1" w:styleId="CopyrightStuff">
    <w:name w:val="CopyrightStuff"/>
    <w:basedOn w:val="Normal"/>
    <w:rsid w:val="00683F49"/>
    <w:pPr>
      <w:spacing w:after="0"/>
      <w:jc w:val="both"/>
    </w:pPr>
    <w:rPr>
      <w:rFonts w:ascii="Arial" w:hAnsi="Arial"/>
      <w:sz w:val="16"/>
      <w:szCs w:val="16"/>
    </w:rPr>
  </w:style>
  <w:style w:type="paragraph" w:customStyle="1" w:styleId="NormalCover">
    <w:name w:val="NormalCover"/>
    <w:basedOn w:val="Normal"/>
    <w:rsid w:val="00683F49"/>
    <w:pPr>
      <w:spacing w:after="0"/>
      <w:jc w:val="both"/>
    </w:pPr>
    <w:rPr>
      <w:rFonts w:ascii="Arial" w:hAnsi="Arial"/>
      <w:noProof/>
      <w:sz w:val="20"/>
      <w:szCs w:val="20"/>
      <w:lang w:eastAsia="de-DE"/>
    </w:rPr>
  </w:style>
  <w:style w:type="paragraph" w:customStyle="1" w:styleId="HeadingCover">
    <w:name w:val="HeadingCover"/>
    <w:basedOn w:val="Normal"/>
    <w:rsid w:val="00683F49"/>
    <w:pPr>
      <w:spacing w:before="60" w:after="720"/>
      <w:jc w:val="center"/>
    </w:pPr>
    <w:rPr>
      <w:rFonts w:ascii="Arial" w:hAnsi="Arial"/>
      <w:b/>
      <w:noProof/>
      <w:kern w:val="28"/>
      <w:sz w:val="40"/>
      <w:szCs w:val="20"/>
      <w:lang w:eastAsia="de-DE"/>
    </w:rPr>
  </w:style>
  <w:style w:type="paragraph" w:customStyle="1" w:styleId="ListItem">
    <w:name w:val="List Item"/>
    <w:basedOn w:val="Normal"/>
    <w:rsid w:val="00683F49"/>
    <w:pPr>
      <w:tabs>
        <w:tab w:val="num" w:pos="360"/>
      </w:tabs>
      <w:spacing w:before="120" w:after="60"/>
      <w:ind w:left="360" w:hanging="360"/>
      <w:jc w:val="both"/>
    </w:pPr>
    <w:rPr>
      <w:rFonts w:ascii="Arial" w:hAnsi="Arial"/>
      <w:noProof/>
      <w:sz w:val="20"/>
      <w:szCs w:val="20"/>
      <w:lang w:val="en-US" w:eastAsia="de-DE"/>
    </w:rPr>
  </w:style>
  <w:style w:type="character" w:customStyle="1" w:styleId="HTMLSchreibmaschine1">
    <w:name w:val="HTML Schreibmaschine1"/>
    <w:basedOn w:val="DefaultParagraphFont"/>
    <w:rsid w:val="00683F49"/>
    <w:rPr>
      <w:rFonts w:ascii="Arial Unicode MS" w:eastAsia="Arial Unicode MS" w:hAnsi="Arial Unicode MS" w:cs="Courier New"/>
      <w:color w:val="4000AF"/>
      <w:sz w:val="20"/>
      <w:szCs w:val="20"/>
    </w:rPr>
  </w:style>
  <w:style w:type="character" w:customStyle="1" w:styleId="schemapink">
    <w:name w:val="schemapink"/>
    <w:basedOn w:val="DefaultParagraphFont"/>
    <w:rsid w:val="00683F49"/>
  </w:style>
  <w:style w:type="paragraph" w:customStyle="1" w:styleId="ListItem0">
    <w:name w:val="ListItem"/>
    <w:basedOn w:val="Normal"/>
    <w:rsid w:val="00683F49"/>
    <w:pPr>
      <w:tabs>
        <w:tab w:val="num" w:pos="0"/>
      </w:tabs>
      <w:spacing w:line="230" w:lineRule="atLeast"/>
      <w:jc w:val="both"/>
    </w:pPr>
    <w:rPr>
      <w:rFonts w:ascii="Arial" w:hAnsi="Arial"/>
      <w:noProof/>
      <w:sz w:val="20"/>
      <w:szCs w:val="20"/>
    </w:rPr>
  </w:style>
  <w:style w:type="paragraph" w:customStyle="1" w:styleId="ListIte">
    <w:name w:val="List Ite"/>
    <w:aliases w:val="m"/>
    <w:basedOn w:val="List1"/>
    <w:rsid w:val="00683F49"/>
    <w:pPr>
      <w:tabs>
        <w:tab w:val="clear" w:pos="720"/>
        <w:tab w:val="num" w:pos="360"/>
      </w:tabs>
      <w:spacing w:before="60"/>
      <w:ind w:left="360"/>
      <w:jc w:val="both"/>
    </w:pPr>
    <w:rPr>
      <w:rFonts w:ascii="Arial" w:hAnsi="Arial"/>
      <w:noProof/>
      <w:sz w:val="20"/>
      <w:szCs w:val="20"/>
      <w:lang w:val="en-US"/>
    </w:rPr>
  </w:style>
  <w:style w:type="paragraph" w:customStyle="1" w:styleId="cellheading">
    <w:name w:val="cellheading"/>
    <w:basedOn w:val="Normal"/>
    <w:rsid w:val="00683F49"/>
    <w:pPr>
      <w:spacing w:before="60" w:after="120"/>
    </w:pPr>
    <w:rPr>
      <w:rFonts w:ascii="Arial" w:hAnsi="Arial" w:cs="Arial"/>
      <w:b/>
      <w:bCs/>
      <w:noProof/>
      <w:color w:val="000000"/>
      <w:sz w:val="22"/>
    </w:rPr>
  </w:style>
  <w:style w:type="paragraph" w:customStyle="1" w:styleId="cellbody">
    <w:name w:val="cellbody"/>
    <w:basedOn w:val="cellheading"/>
    <w:rsid w:val="00683F49"/>
    <w:rPr>
      <w:rFonts w:ascii="Book Antiqua" w:hAnsi="Book Antiqua" w:cs="Times New Roman"/>
      <w:b w:val="0"/>
      <w:bCs w:val="0"/>
      <w:szCs w:val="20"/>
    </w:rPr>
  </w:style>
  <w:style w:type="paragraph" w:customStyle="1" w:styleId="cellcode">
    <w:name w:val="cellcode"/>
    <w:basedOn w:val="CODE0"/>
    <w:rsid w:val="00683F49"/>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pPr>
    <w:rPr>
      <w:rFonts w:ascii="Courier" w:hAnsi="Courier"/>
      <w:snapToGrid/>
      <w:color w:val="000000"/>
      <w:szCs w:val="24"/>
    </w:rPr>
  </w:style>
  <w:style w:type="paragraph" w:customStyle="1" w:styleId="CodeListing">
    <w:name w:val="Code Listing"/>
    <w:basedOn w:val="Normal"/>
    <w:autoRedefine/>
    <w:rsid w:val="00683F49"/>
    <w:pPr>
      <w:keepLines/>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740"/>
      </w:tabs>
      <w:suppressAutoHyphens/>
      <w:spacing w:after="0"/>
      <w:ind w:left="1440" w:hanging="720"/>
    </w:pPr>
    <w:rPr>
      <w:rFonts w:ascii="Courier New" w:hAnsi="Courier New"/>
      <w:noProof/>
      <w:color w:val="000000"/>
      <w:sz w:val="20"/>
      <w:szCs w:val="20"/>
    </w:rPr>
  </w:style>
  <w:style w:type="paragraph" w:customStyle="1" w:styleId="ISOComments">
    <w:name w:val="ISO_Comments"/>
    <w:basedOn w:val="Normal"/>
    <w:rsid w:val="00683F49"/>
    <w:pPr>
      <w:spacing w:before="210" w:after="0" w:line="210" w:lineRule="exact"/>
    </w:pPr>
    <w:rPr>
      <w:rFonts w:ascii="Arial" w:hAnsi="Arial"/>
      <w:noProof/>
      <w:sz w:val="18"/>
      <w:szCs w:val="20"/>
    </w:rPr>
  </w:style>
  <w:style w:type="paragraph" w:customStyle="1" w:styleId="ISOChange">
    <w:name w:val="ISO_Change"/>
    <w:basedOn w:val="Normal"/>
    <w:rsid w:val="00683F49"/>
    <w:pPr>
      <w:spacing w:before="210" w:after="0" w:line="210" w:lineRule="exact"/>
    </w:pPr>
    <w:rPr>
      <w:rFonts w:ascii="Arial" w:hAnsi="Arial"/>
      <w:noProof/>
      <w:sz w:val="18"/>
      <w:szCs w:val="20"/>
    </w:rPr>
  </w:style>
  <w:style w:type="paragraph" w:customStyle="1" w:styleId="ISOMB">
    <w:name w:val="ISO_MB"/>
    <w:basedOn w:val="Normal"/>
    <w:rsid w:val="00683F49"/>
    <w:pPr>
      <w:spacing w:before="210" w:after="0" w:line="210" w:lineRule="exact"/>
    </w:pPr>
    <w:rPr>
      <w:rFonts w:ascii="Arial" w:hAnsi="Arial"/>
      <w:noProof/>
      <w:sz w:val="18"/>
      <w:szCs w:val="20"/>
    </w:rPr>
  </w:style>
  <w:style w:type="paragraph" w:styleId="Bibliography">
    <w:name w:val="Bibliography"/>
    <w:basedOn w:val="Normal"/>
    <w:autoRedefine/>
    <w:rsid w:val="00683F49"/>
    <w:pPr>
      <w:keepLines/>
      <w:tabs>
        <w:tab w:val="num" w:pos="720"/>
      </w:tabs>
      <w:spacing w:before="40" w:after="40"/>
      <w:ind w:left="720" w:hanging="360"/>
    </w:pPr>
    <w:rPr>
      <w:noProof/>
      <w:sz w:val="24"/>
      <w:szCs w:val="20"/>
    </w:rPr>
  </w:style>
  <w:style w:type="paragraph" w:customStyle="1" w:styleId="StyleANNEXNotLatinBold">
    <w:name w:val="Style ANNEX + Not (Latin) Bold"/>
    <w:basedOn w:val="ANNEX"/>
    <w:rsid w:val="00683F49"/>
    <w:pPr>
      <w:tabs>
        <w:tab w:val="num" w:pos="408"/>
      </w:tabs>
      <w:spacing w:after="760"/>
      <w:ind w:left="6101" w:hanging="408"/>
      <w:outlineLvl w:val="0"/>
    </w:pPr>
    <w:rPr>
      <w:rFonts w:ascii="Arial" w:eastAsia="MS Mincho" w:hAnsi="Arial" w:cs="Arial"/>
      <w:b w:val="0"/>
      <w:noProof/>
      <w:lang w:eastAsia="ja-JP"/>
    </w:rPr>
  </w:style>
  <w:style w:type="character" w:customStyle="1" w:styleId="ANNEXChar">
    <w:name w:val="ANNEX Char"/>
    <w:basedOn w:val="DefaultParagraphFont"/>
    <w:rsid w:val="00683F49"/>
    <w:rPr>
      <w:rFonts w:ascii="Arial" w:eastAsia="Arial Unicode MS" w:hAnsi="Arial" w:cs="Arial"/>
      <w:b/>
      <w:bCs/>
      <w:sz w:val="28"/>
      <w:szCs w:val="28"/>
      <w:lang w:val="en-GB" w:eastAsia="ja-JP" w:bidi="ar-SA"/>
    </w:rPr>
  </w:style>
  <w:style w:type="character" w:customStyle="1" w:styleId="StyleANNEXNotLatinBoldChar">
    <w:name w:val="Style ANNEX + Not (Latin) Bold Char"/>
    <w:basedOn w:val="ANNEXChar"/>
    <w:rsid w:val="00683F49"/>
    <w:rPr>
      <w:rFonts w:ascii="Arial" w:eastAsia="Arial Unicode MS" w:hAnsi="Arial" w:cs="Arial"/>
      <w:b/>
      <w:bCs/>
      <w:sz w:val="28"/>
      <w:szCs w:val="28"/>
      <w:lang w:val="en-GB" w:eastAsia="ja-JP" w:bidi="ar-SA"/>
    </w:rPr>
  </w:style>
  <w:style w:type="paragraph" w:customStyle="1" w:styleId="Exa">
    <w:name w:val="Exa"/>
    <w:basedOn w:val="Normal"/>
    <w:rsid w:val="00683F49"/>
    <w:pPr>
      <w:spacing w:line="230" w:lineRule="atLeast"/>
      <w:jc w:val="both"/>
    </w:pPr>
    <w:rPr>
      <w:rFonts w:ascii="Arial" w:hAnsi="Arial"/>
      <w:noProof/>
      <w:sz w:val="20"/>
      <w:szCs w:val="20"/>
    </w:rPr>
  </w:style>
  <w:style w:type="paragraph" w:customStyle="1" w:styleId="ISOSecretObservations">
    <w:name w:val="ISO_Secret_Observations"/>
    <w:basedOn w:val="Normal"/>
    <w:rsid w:val="00683F49"/>
    <w:pPr>
      <w:spacing w:before="210" w:after="0" w:line="210" w:lineRule="exact"/>
    </w:pPr>
    <w:rPr>
      <w:rFonts w:ascii="Arial" w:hAnsi="Arial"/>
      <w:noProof/>
      <w:sz w:val="18"/>
      <w:szCs w:val="20"/>
    </w:rPr>
  </w:style>
  <w:style w:type="character" w:customStyle="1" w:styleId="XML">
    <w:name w:val="XML"/>
    <w:basedOn w:val="DefaultParagraphFont"/>
    <w:rsid w:val="00683F49"/>
    <w:rPr>
      <w:rFonts w:ascii="Courier New" w:hAnsi="Courier New"/>
    </w:rPr>
  </w:style>
  <w:style w:type="paragraph" w:customStyle="1" w:styleId="XM">
    <w:name w:val="XMÖ"/>
    <w:basedOn w:val="Normal"/>
    <w:rsid w:val="00683F49"/>
    <w:pPr>
      <w:spacing w:line="230" w:lineRule="atLeast"/>
      <w:jc w:val="both"/>
    </w:pPr>
    <w:rPr>
      <w:rFonts w:ascii="Arial" w:hAnsi="Arial"/>
      <w:noProof/>
      <w:sz w:val="20"/>
      <w:szCs w:val="20"/>
    </w:rPr>
  </w:style>
  <w:style w:type="paragraph" w:customStyle="1" w:styleId="ML">
    <w:name w:val="ML"/>
    <w:basedOn w:val="Normal"/>
    <w:rsid w:val="00683F49"/>
    <w:pPr>
      <w:spacing w:line="230" w:lineRule="atLeast"/>
      <w:jc w:val="both"/>
    </w:pPr>
    <w:rPr>
      <w:rFonts w:ascii="Arial" w:hAnsi="Arial"/>
      <w:noProof/>
      <w:sz w:val="20"/>
      <w:szCs w:val="20"/>
    </w:rPr>
  </w:style>
  <w:style w:type="character" w:customStyle="1" w:styleId="StyleCODEBlackChar">
    <w:name w:val="Style CODE + Black Char"/>
    <w:basedOn w:val="CODEChar"/>
    <w:rsid w:val="00683F49"/>
    <w:rPr>
      <w:rFonts w:ascii="Arial" w:eastAsia="Arial Unicode MS" w:hAnsi="Arial"/>
      <w:noProof/>
      <w:snapToGrid w:val="0"/>
      <w:sz w:val="18"/>
      <w:szCs w:val="18"/>
      <w:lang w:val="en-GB" w:eastAsia="en-US" w:bidi="ar-SA"/>
    </w:rPr>
  </w:style>
  <w:style w:type="character" w:customStyle="1" w:styleId="CODEChar">
    <w:name w:val="CODE Char"/>
    <w:basedOn w:val="DefaultParagraphFont"/>
    <w:rsid w:val="00683F49"/>
    <w:rPr>
      <w:rFonts w:ascii="Arial" w:hAnsi="Arial"/>
      <w:noProof/>
      <w:snapToGrid w:val="0"/>
      <w:sz w:val="18"/>
      <w:lang w:val="en-GB" w:eastAsia="en-US" w:bidi="ar-SA"/>
    </w:rPr>
  </w:style>
  <w:style w:type="character" w:customStyle="1" w:styleId="MTConvertedEquation">
    <w:name w:val="MTConvertedEquation"/>
    <w:basedOn w:val="DefaultParagraphFont"/>
    <w:rsid w:val="00683F49"/>
    <w:rPr>
      <w:rFonts w:eastAsia="Arial Unicode MS"/>
      <w:noProof/>
      <w:color w:val="0000FF"/>
      <w:sz w:val="20"/>
    </w:rPr>
  </w:style>
  <w:style w:type="character" w:customStyle="1" w:styleId="NoteChar">
    <w:name w:val="Note Char"/>
    <w:basedOn w:val="DefaultParagraphFont"/>
    <w:link w:val="Note"/>
    <w:rsid w:val="00F8333C"/>
    <w:rPr>
      <w:lang w:val="en-GB"/>
    </w:rPr>
  </w:style>
  <w:style w:type="paragraph" w:customStyle="1" w:styleId="Normal1">
    <w:name w:val="Normal1"/>
    <w:rsid w:val="001F5EF8"/>
    <w:pPr>
      <w:spacing w:after="240"/>
    </w:pPr>
    <w:rPr>
      <w:color w:val="000000"/>
      <w:sz w:val="24"/>
    </w:rPr>
  </w:style>
  <w:style w:type="paragraph" w:customStyle="1" w:styleId="introelements">
    <w:name w:val="intro elements"/>
    <w:basedOn w:val="OGCClause"/>
    <w:qFormat/>
    <w:rsid w:val="00A2760C"/>
    <w:pPr>
      <w:numPr>
        <w:numId w:val="0"/>
      </w:numPr>
      <w:tabs>
        <w:tab w:val="num" w:pos="360"/>
      </w:tabs>
      <w:spacing w:after="70"/>
      <w:ind w:left="360" w:hanging="360"/>
    </w:pPr>
    <w:rPr>
      <w:bCs w:val="0"/>
      <w:szCs w:val="20"/>
    </w:rPr>
  </w:style>
  <w:style w:type="character" w:customStyle="1" w:styleId="FooterChar">
    <w:name w:val="Footer Char"/>
    <w:basedOn w:val="DefaultParagraphFont"/>
    <w:link w:val="Footer"/>
    <w:uiPriority w:val="99"/>
    <w:rsid w:val="007A7FA2"/>
    <w:rPr>
      <w:sz w:val="23"/>
      <w:szCs w:val="24"/>
      <w:lang w:val="en-GB"/>
    </w:rPr>
  </w:style>
  <w:style w:type="character" w:styleId="HTMLCode">
    <w:name w:val="HTML Code"/>
    <w:uiPriority w:val="99"/>
    <w:semiHidden/>
    <w:unhideWhenUsed/>
    <w:rsid w:val="00DE6D6E"/>
    <w:rPr>
      <w:rFonts w:ascii="Courier New" w:eastAsia="Times New Roman" w:hAnsi="Courier New" w:cs="Courier New"/>
      <w:sz w:val="20"/>
      <w:szCs w:val="20"/>
    </w:rPr>
  </w:style>
  <w:style w:type="paragraph" w:styleId="Revision">
    <w:name w:val="Revision"/>
    <w:hidden/>
    <w:uiPriority w:val="99"/>
    <w:semiHidden/>
    <w:rsid w:val="002C4FCD"/>
    <w:rPr>
      <w:sz w:val="23"/>
      <w:szCs w:val="24"/>
      <w:lang w:val="en-GB"/>
    </w:rPr>
  </w:style>
  <w:style w:type="table" w:styleId="TableGrid">
    <w:name w:val="Table Grid"/>
    <w:basedOn w:val="TableNormal"/>
    <w:uiPriority w:val="59"/>
    <w:rsid w:val="00A20B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1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8296">
      <w:bodyDiv w:val="1"/>
      <w:marLeft w:val="0"/>
      <w:marRight w:val="360"/>
      <w:marTop w:val="0"/>
      <w:marBottom w:val="0"/>
      <w:divBdr>
        <w:top w:val="none" w:sz="0" w:space="0" w:color="auto"/>
        <w:left w:val="none" w:sz="0" w:space="0" w:color="auto"/>
        <w:bottom w:val="none" w:sz="0" w:space="0" w:color="auto"/>
        <w:right w:val="none" w:sz="0" w:space="0" w:color="auto"/>
      </w:divBdr>
      <w:divsChild>
        <w:div w:id="627709385">
          <w:marLeft w:val="240"/>
          <w:marRight w:val="240"/>
          <w:marTop w:val="0"/>
          <w:marBottom w:val="0"/>
          <w:divBdr>
            <w:top w:val="none" w:sz="0" w:space="0" w:color="auto"/>
            <w:left w:val="none" w:sz="0" w:space="0" w:color="auto"/>
            <w:bottom w:val="none" w:sz="0" w:space="0" w:color="auto"/>
            <w:right w:val="none" w:sz="0" w:space="0" w:color="auto"/>
          </w:divBdr>
        </w:div>
        <w:div w:id="1434856658">
          <w:marLeft w:val="240"/>
          <w:marRight w:val="240"/>
          <w:marTop w:val="0"/>
          <w:marBottom w:val="0"/>
          <w:divBdr>
            <w:top w:val="none" w:sz="0" w:space="0" w:color="auto"/>
            <w:left w:val="none" w:sz="0" w:space="0" w:color="auto"/>
            <w:bottom w:val="none" w:sz="0" w:space="0" w:color="auto"/>
            <w:right w:val="none" w:sz="0" w:space="0" w:color="auto"/>
          </w:divBdr>
          <w:divsChild>
            <w:div w:id="527060609">
              <w:marLeft w:val="0"/>
              <w:marRight w:val="0"/>
              <w:marTop w:val="0"/>
              <w:marBottom w:val="0"/>
              <w:divBdr>
                <w:top w:val="none" w:sz="0" w:space="0" w:color="auto"/>
                <w:left w:val="none" w:sz="0" w:space="0" w:color="auto"/>
                <w:bottom w:val="none" w:sz="0" w:space="0" w:color="auto"/>
                <w:right w:val="none" w:sz="0" w:space="0" w:color="auto"/>
              </w:divBdr>
              <w:divsChild>
                <w:div w:id="235021432">
                  <w:marLeft w:val="240"/>
                  <w:marRight w:val="240"/>
                  <w:marTop w:val="0"/>
                  <w:marBottom w:val="0"/>
                  <w:divBdr>
                    <w:top w:val="none" w:sz="0" w:space="0" w:color="auto"/>
                    <w:left w:val="none" w:sz="0" w:space="0" w:color="auto"/>
                    <w:bottom w:val="none" w:sz="0" w:space="0" w:color="auto"/>
                    <w:right w:val="none" w:sz="0" w:space="0" w:color="auto"/>
                  </w:divBdr>
                </w:div>
                <w:div w:id="347296414">
                  <w:marLeft w:val="0"/>
                  <w:marRight w:val="0"/>
                  <w:marTop w:val="0"/>
                  <w:marBottom w:val="0"/>
                  <w:divBdr>
                    <w:top w:val="none" w:sz="0" w:space="0" w:color="auto"/>
                    <w:left w:val="none" w:sz="0" w:space="0" w:color="auto"/>
                    <w:bottom w:val="none" w:sz="0" w:space="0" w:color="auto"/>
                    <w:right w:val="none" w:sz="0" w:space="0" w:color="auto"/>
                  </w:divBdr>
                </w:div>
                <w:div w:id="381564722">
                  <w:marLeft w:val="240"/>
                  <w:marRight w:val="240"/>
                  <w:marTop w:val="0"/>
                  <w:marBottom w:val="0"/>
                  <w:divBdr>
                    <w:top w:val="none" w:sz="0" w:space="0" w:color="auto"/>
                    <w:left w:val="none" w:sz="0" w:space="0" w:color="auto"/>
                    <w:bottom w:val="none" w:sz="0" w:space="0" w:color="auto"/>
                    <w:right w:val="none" w:sz="0" w:space="0" w:color="auto"/>
                  </w:divBdr>
                </w:div>
                <w:div w:id="582878823">
                  <w:marLeft w:val="240"/>
                  <w:marRight w:val="240"/>
                  <w:marTop w:val="0"/>
                  <w:marBottom w:val="0"/>
                  <w:divBdr>
                    <w:top w:val="none" w:sz="0" w:space="0" w:color="auto"/>
                    <w:left w:val="none" w:sz="0" w:space="0" w:color="auto"/>
                    <w:bottom w:val="none" w:sz="0" w:space="0" w:color="auto"/>
                    <w:right w:val="none" w:sz="0" w:space="0" w:color="auto"/>
                  </w:divBdr>
                  <w:divsChild>
                    <w:div w:id="299503568">
                      <w:marLeft w:val="240"/>
                      <w:marRight w:val="0"/>
                      <w:marTop w:val="0"/>
                      <w:marBottom w:val="0"/>
                      <w:divBdr>
                        <w:top w:val="none" w:sz="0" w:space="0" w:color="auto"/>
                        <w:left w:val="none" w:sz="0" w:space="0" w:color="auto"/>
                        <w:bottom w:val="none" w:sz="0" w:space="0" w:color="auto"/>
                        <w:right w:val="none" w:sz="0" w:space="0" w:color="auto"/>
                      </w:divBdr>
                    </w:div>
                    <w:div w:id="1149830469">
                      <w:marLeft w:val="0"/>
                      <w:marRight w:val="0"/>
                      <w:marTop w:val="0"/>
                      <w:marBottom w:val="0"/>
                      <w:divBdr>
                        <w:top w:val="none" w:sz="0" w:space="0" w:color="auto"/>
                        <w:left w:val="none" w:sz="0" w:space="0" w:color="auto"/>
                        <w:bottom w:val="none" w:sz="0" w:space="0" w:color="auto"/>
                        <w:right w:val="none" w:sz="0" w:space="0" w:color="auto"/>
                      </w:divBdr>
                      <w:divsChild>
                        <w:div w:id="154536957">
                          <w:marLeft w:val="240"/>
                          <w:marRight w:val="240"/>
                          <w:marTop w:val="0"/>
                          <w:marBottom w:val="0"/>
                          <w:divBdr>
                            <w:top w:val="none" w:sz="0" w:space="0" w:color="auto"/>
                            <w:left w:val="none" w:sz="0" w:space="0" w:color="auto"/>
                            <w:bottom w:val="none" w:sz="0" w:space="0" w:color="auto"/>
                            <w:right w:val="none" w:sz="0" w:space="0" w:color="auto"/>
                          </w:divBdr>
                          <w:divsChild>
                            <w:div w:id="314453666">
                              <w:marLeft w:val="0"/>
                              <w:marRight w:val="0"/>
                              <w:marTop w:val="0"/>
                              <w:marBottom w:val="0"/>
                              <w:divBdr>
                                <w:top w:val="none" w:sz="0" w:space="0" w:color="auto"/>
                                <w:left w:val="none" w:sz="0" w:space="0" w:color="auto"/>
                                <w:bottom w:val="none" w:sz="0" w:space="0" w:color="auto"/>
                                <w:right w:val="none" w:sz="0" w:space="0" w:color="auto"/>
                              </w:divBdr>
                              <w:divsChild>
                                <w:div w:id="362291805">
                                  <w:marLeft w:val="240"/>
                                  <w:marRight w:val="240"/>
                                  <w:marTop w:val="0"/>
                                  <w:marBottom w:val="0"/>
                                  <w:divBdr>
                                    <w:top w:val="none" w:sz="0" w:space="0" w:color="auto"/>
                                    <w:left w:val="none" w:sz="0" w:space="0" w:color="auto"/>
                                    <w:bottom w:val="none" w:sz="0" w:space="0" w:color="auto"/>
                                    <w:right w:val="none" w:sz="0" w:space="0" w:color="auto"/>
                                  </w:divBdr>
                                  <w:divsChild>
                                    <w:div w:id="359867115">
                                      <w:marLeft w:val="0"/>
                                      <w:marRight w:val="0"/>
                                      <w:marTop w:val="0"/>
                                      <w:marBottom w:val="0"/>
                                      <w:divBdr>
                                        <w:top w:val="none" w:sz="0" w:space="0" w:color="auto"/>
                                        <w:left w:val="none" w:sz="0" w:space="0" w:color="auto"/>
                                        <w:bottom w:val="none" w:sz="0" w:space="0" w:color="auto"/>
                                        <w:right w:val="none" w:sz="0" w:space="0" w:color="auto"/>
                                      </w:divBdr>
                                      <w:divsChild>
                                        <w:div w:id="496112337">
                                          <w:marLeft w:val="240"/>
                                          <w:marRight w:val="240"/>
                                          <w:marTop w:val="0"/>
                                          <w:marBottom w:val="0"/>
                                          <w:divBdr>
                                            <w:top w:val="none" w:sz="0" w:space="0" w:color="auto"/>
                                            <w:left w:val="none" w:sz="0" w:space="0" w:color="auto"/>
                                            <w:bottom w:val="none" w:sz="0" w:space="0" w:color="auto"/>
                                            <w:right w:val="none" w:sz="0" w:space="0" w:color="auto"/>
                                          </w:divBdr>
                                          <w:divsChild>
                                            <w:div w:id="1688019521">
                                              <w:marLeft w:val="240"/>
                                              <w:marRight w:val="0"/>
                                              <w:marTop w:val="0"/>
                                              <w:marBottom w:val="0"/>
                                              <w:divBdr>
                                                <w:top w:val="none" w:sz="0" w:space="0" w:color="auto"/>
                                                <w:left w:val="none" w:sz="0" w:space="0" w:color="auto"/>
                                                <w:bottom w:val="none" w:sz="0" w:space="0" w:color="auto"/>
                                                <w:right w:val="none" w:sz="0" w:space="0" w:color="auto"/>
                                              </w:divBdr>
                                            </w:div>
                                          </w:divsChild>
                                        </w:div>
                                        <w:div w:id="1112554553">
                                          <w:marLeft w:val="240"/>
                                          <w:marRight w:val="240"/>
                                          <w:marTop w:val="0"/>
                                          <w:marBottom w:val="0"/>
                                          <w:divBdr>
                                            <w:top w:val="none" w:sz="0" w:space="0" w:color="auto"/>
                                            <w:left w:val="none" w:sz="0" w:space="0" w:color="auto"/>
                                            <w:bottom w:val="none" w:sz="0" w:space="0" w:color="auto"/>
                                            <w:right w:val="none" w:sz="0" w:space="0" w:color="auto"/>
                                          </w:divBdr>
                                          <w:divsChild>
                                            <w:div w:id="164441753">
                                              <w:marLeft w:val="240"/>
                                              <w:marRight w:val="0"/>
                                              <w:marTop w:val="0"/>
                                              <w:marBottom w:val="0"/>
                                              <w:divBdr>
                                                <w:top w:val="none" w:sz="0" w:space="0" w:color="auto"/>
                                                <w:left w:val="none" w:sz="0" w:space="0" w:color="auto"/>
                                                <w:bottom w:val="none" w:sz="0" w:space="0" w:color="auto"/>
                                                <w:right w:val="none" w:sz="0" w:space="0" w:color="auto"/>
                                              </w:divBdr>
                                            </w:div>
                                          </w:divsChild>
                                        </w:div>
                                        <w:div w:id="1841433019">
                                          <w:marLeft w:val="240"/>
                                          <w:marRight w:val="240"/>
                                          <w:marTop w:val="0"/>
                                          <w:marBottom w:val="0"/>
                                          <w:divBdr>
                                            <w:top w:val="none" w:sz="0" w:space="0" w:color="auto"/>
                                            <w:left w:val="none" w:sz="0" w:space="0" w:color="auto"/>
                                            <w:bottom w:val="none" w:sz="0" w:space="0" w:color="auto"/>
                                            <w:right w:val="none" w:sz="0" w:space="0" w:color="auto"/>
                                          </w:divBdr>
                                          <w:divsChild>
                                            <w:div w:id="1719158485">
                                              <w:marLeft w:val="240"/>
                                              <w:marRight w:val="0"/>
                                              <w:marTop w:val="0"/>
                                              <w:marBottom w:val="0"/>
                                              <w:divBdr>
                                                <w:top w:val="none" w:sz="0" w:space="0" w:color="auto"/>
                                                <w:left w:val="none" w:sz="0" w:space="0" w:color="auto"/>
                                                <w:bottom w:val="none" w:sz="0" w:space="0" w:color="auto"/>
                                                <w:right w:val="none" w:sz="0" w:space="0" w:color="auto"/>
                                              </w:divBdr>
                                            </w:div>
                                          </w:divsChild>
                                        </w:div>
                                        <w:div w:id="2073235484">
                                          <w:marLeft w:val="0"/>
                                          <w:marRight w:val="0"/>
                                          <w:marTop w:val="0"/>
                                          <w:marBottom w:val="0"/>
                                          <w:divBdr>
                                            <w:top w:val="none" w:sz="0" w:space="0" w:color="auto"/>
                                            <w:left w:val="none" w:sz="0" w:space="0" w:color="auto"/>
                                            <w:bottom w:val="none" w:sz="0" w:space="0" w:color="auto"/>
                                            <w:right w:val="none" w:sz="0" w:space="0" w:color="auto"/>
                                          </w:divBdr>
                                        </w:div>
                                      </w:divsChild>
                                    </w:div>
                                    <w:div w:id="748695085">
                                      <w:marLeft w:val="240"/>
                                      <w:marRight w:val="0"/>
                                      <w:marTop w:val="0"/>
                                      <w:marBottom w:val="0"/>
                                      <w:divBdr>
                                        <w:top w:val="none" w:sz="0" w:space="0" w:color="auto"/>
                                        <w:left w:val="none" w:sz="0" w:space="0" w:color="auto"/>
                                        <w:bottom w:val="none" w:sz="0" w:space="0" w:color="auto"/>
                                        <w:right w:val="none" w:sz="0" w:space="0" w:color="auto"/>
                                      </w:divBdr>
                                    </w:div>
                                  </w:divsChild>
                                </w:div>
                                <w:div w:id="1486126803">
                                  <w:marLeft w:val="0"/>
                                  <w:marRight w:val="0"/>
                                  <w:marTop w:val="0"/>
                                  <w:marBottom w:val="0"/>
                                  <w:divBdr>
                                    <w:top w:val="none" w:sz="0" w:space="0" w:color="auto"/>
                                    <w:left w:val="none" w:sz="0" w:space="0" w:color="auto"/>
                                    <w:bottom w:val="none" w:sz="0" w:space="0" w:color="auto"/>
                                    <w:right w:val="none" w:sz="0" w:space="0" w:color="auto"/>
                                  </w:divBdr>
                                </w:div>
                              </w:divsChild>
                            </w:div>
                            <w:div w:id="1352878440">
                              <w:marLeft w:val="240"/>
                              <w:marRight w:val="0"/>
                              <w:marTop w:val="0"/>
                              <w:marBottom w:val="0"/>
                              <w:divBdr>
                                <w:top w:val="none" w:sz="0" w:space="0" w:color="auto"/>
                                <w:left w:val="none" w:sz="0" w:space="0" w:color="auto"/>
                                <w:bottom w:val="none" w:sz="0" w:space="0" w:color="auto"/>
                                <w:right w:val="none" w:sz="0" w:space="0" w:color="auto"/>
                              </w:divBdr>
                            </w:div>
                          </w:divsChild>
                        </w:div>
                        <w:div w:id="1104495018">
                          <w:marLeft w:val="240"/>
                          <w:marRight w:val="240"/>
                          <w:marTop w:val="0"/>
                          <w:marBottom w:val="0"/>
                          <w:divBdr>
                            <w:top w:val="none" w:sz="0" w:space="0" w:color="auto"/>
                            <w:left w:val="none" w:sz="0" w:space="0" w:color="auto"/>
                            <w:bottom w:val="none" w:sz="0" w:space="0" w:color="auto"/>
                            <w:right w:val="none" w:sz="0" w:space="0" w:color="auto"/>
                          </w:divBdr>
                          <w:divsChild>
                            <w:div w:id="433214745">
                              <w:marLeft w:val="0"/>
                              <w:marRight w:val="0"/>
                              <w:marTop w:val="0"/>
                              <w:marBottom w:val="0"/>
                              <w:divBdr>
                                <w:top w:val="none" w:sz="0" w:space="0" w:color="auto"/>
                                <w:left w:val="none" w:sz="0" w:space="0" w:color="auto"/>
                                <w:bottom w:val="none" w:sz="0" w:space="0" w:color="auto"/>
                                <w:right w:val="none" w:sz="0" w:space="0" w:color="auto"/>
                              </w:divBdr>
                              <w:divsChild>
                                <w:div w:id="1442185300">
                                  <w:marLeft w:val="0"/>
                                  <w:marRight w:val="0"/>
                                  <w:marTop w:val="0"/>
                                  <w:marBottom w:val="0"/>
                                  <w:divBdr>
                                    <w:top w:val="none" w:sz="0" w:space="0" w:color="auto"/>
                                    <w:left w:val="none" w:sz="0" w:space="0" w:color="auto"/>
                                    <w:bottom w:val="none" w:sz="0" w:space="0" w:color="auto"/>
                                    <w:right w:val="none" w:sz="0" w:space="0" w:color="auto"/>
                                  </w:divBdr>
                                </w:div>
                                <w:div w:id="1925993994">
                                  <w:marLeft w:val="240"/>
                                  <w:marRight w:val="240"/>
                                  <w:marTop w:val="0"/>
                                  <w:marBottom w:val="0"/>
                                  <w:divBdr>
                                    <w:top w:val="none" w:sz="0" w:space="0" w:color="auto"/>
                                    <w:left w:val="none" w:sz="0" w:space="0" w:color="auto"/>
                                    <w:bottom w:val="none" w:sz="0" w:space="0" w:color="auto"/>
                                    <w:right w:val="none" w:sz="0" w:space="0" w:color="auto"/>
                                  </w:divBdr>
                                  <w:divsChild>
                                    <w:div w:id="650985686">
                                      <w:marLeft w:val="0"/>
                                      <w:marRight w:val="0"/>
                                      <w:marTop w:val="0"/>
                                      <w:marBottom w:val="0"/>
                                      <w:divBdr>
                                        <w:top w:val="none" w:sz="0" w:space="0" w:color="auto"/>
                                        <w:left w:val="none" w:sz="0" w:space="0" w:color="auto"/>
                                        <w:bottom w:val="none" w:sz="0" w:space="0" w:color="auto"/>
                                        <w:right w:val="none" w:sz="0" w:space="0" w:color="auto"/>
                                      </w:divBdr>
                                      <w:divsChild>
                                        <w:div w:id="1336953121">
                                          <w:marLeft w:val="240"/>
                                          <w:marRight w:val="240"/>
                                          <w:marTop w:val="0"/>
                                          <w:marBottom w:val="0"/>
                                          <w:divBdr>
                                            <w:top w:val="none" w:sz="0" w:space="0" w:color="auto"/>
                                            <w:left w:val="none" w:sz="0" w:space="0" w:color="auto"/>
                                            <w:bottom w:val="none" w:sz="0" w:space="0" w:color="auto"/>
                                            <w:right w:val="none" w:sz="0" w:space="0" w:color="auto"/>
                                          </w:divBdr>
                                          <w:divsChild>
                                            <w:div w:id="1223759302">
                                              <w:marLeft w:val="240"/>
                                              <w:marRight w:val="0"/>
                                              <w:marTop w:val="0"/>
                                              <w:marBottom w:val="0"/>
                                              <w:divBdr>
                                                <w:top w:val="none" w:sz="0" w:space="0" w:color="auto"/>
                                                <w:left w:val="none" w:sz="0" w:space="0" w:color="auto"/>
                                                <w:bottom w:val="none" w:sz="0" w:space="0" w:color="auto"/>
                                                <w:right w:val="none" w:sz="0" w:space="0" w:color="auto"/>
                                              </w:divBdr>
                                            </w:div>
                                          </w:divsChild>
                                        </w:div>
                                        <w:div w:id="1337265184">
                                          <w:marLeft w:val="0"/>
                                          <w:marRight w:val="0"/>
                                          <w:marTop w:val="0"/>
                                          <w:marBottom w:val="0"/>
                                          <w:divBdr>
                                            <w:top w:val="none" w:sz="0" w:space="0" w:color="auto"/>
                                            <w:left w:val="none" w:sz="0" w:space="0" w:color="auto"/>
                                            <w:bottom w:val="none" w:sz="0" w:space="0" w:color="auto"/>
                                            <w:right w:val="none" w:sz="0" w:space="0" w:color="auto"/>
                                          </w:divBdr>
                                        </w:div>
                                        <w:div w:id="2017463631">
                                          <w:marLeft w:val="240"/>
                                          <w:marRight w:val="240"/>
                                          <w:marTop w:val="0"/>
                                          <w:marBottom w:val="0"/>
                                          <w:divBdr>
                                            <w:top w:val="none" w:sz="0" w:space="0" w:color="auto"/>
                                            <w:left w:val="none" w:sz="0" w:space="0" w:color="auto"/>
                                            <w:bottom w:val="none" w:sz="0" w:space="0" w:color="auto"/>
                                            <w:right w:val="none" w:sz="0" w:space="0" w:color="auto"/>
                                          </w:divBdr>
                                          <w:divsChild>
                                            <w:div w:id="451678479">
                                              <w:marLeft w:val="240"/>
                                              <w:marRight w:val="0"/>
                                              <w:marTop w:val="0"/>
                                              <w:marBottom w:val="0"/>
                                              <w:divBdr>
                                                <w:top w:val="none" w:sz="0" w:space="0" w:color="auto"/>
                                                <w:left w:val="none" w:sz="0" w:space="0" w:color="auto"/>
                                                <w:bottom w:val="none" w:sz="0" w:space="0" w:color="auto"/>
                                                <w:right w:val="none" w:sz="0" w:space="0" w:color="auto"/>
                                              </w:divBdr>
                                            </w:div>
                                          </w:divsChild>
                                        </w:div>
                                        <w:div w:id="2110543143">
                                          <w:marLeft w:val="240"/>
                                          <w:marRight w:val="240"/>
                                          <w:marTop w:val="0"/>
                                          <w:marBottom w:val="0"/>
                                          <w:divBdr>
                                            <w:top w:val="none" w:sz="0" w:space="0" w:color="auto"/>
                                            <w:left w:val="none" w:sz="0" w:space="0" w:color="auto"/>
                                            <w:bottom w:val="none" w:sz="0" w:space="0" w:color="auto"/>
                                            <w:right w:val="none" w:sz="0" w:space="0" w:color="auto"/>
                                          </w:divBdr>
                                          <w:divsChild>
                                            <w:div w:id="24026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11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790446">
                              <w:marLeft w:val="240"/>
                              <w:marRight w:val="0"/>
                              <w:marTop w:val="0"/>
                              <w:marBottom w:val="0"/>
                              <w:divBdr>
                                <w:top w:val="none" w:sz="0" w:space="0" w:color="auto"/>
                                <w:left w:val="none" w:sz="0" w:space="0" w:color="auto"/>
                                <w:bottom w:val="none" w:sz="0" w:space="0" w:color="auto"/>
                                <w:right w:val="none" w:sz="0" w:space="0" w:color="auto"/>
                              </w:divBdr>
                            </w:div>
                          </w:divsChild>
                        </w:div>
                        <w:div w:id="1208106587">
                          <w:marLeft w:val="240"/>
                          <w:marRight w:val="240"/>
                          <w:marTop w:val="0"/>
                          <w:marBottom w:val="0"/>
                          <w:divBdr>
                            <w:top w:val="none" w:sz="0" w:space="0" w:color="auto"/>
                            <w:left w:val="none" w:sz="0" w:space="0" w:color="auto"/>
                            <w:bottom w:val="none" w:sz="0" w:space="0" w:color="auto"/>
                            <w:right w:val="none" w:sz="0" w:space="0" w:color="auto"/>
                          </w:divBdr>
                          <w:divsChild>
                            <w:div w:id="637612564">
                              <w:marLeft w:val="0"/>
                              <w:marRight w:val="0"/>
                              <w:marTop w:val="0"/>
                              <w:marBottom w:val="0"/>
                              <w:divBdr>
                                <w:top w:val="none" w:sz="0" w:space="0" w:color="auto"/>
                                <w:left w:val="none" w:sz="0" w:space="0" w:color="auto"/>
                                <w:bottom w:val="none" w:sz="0" w:space="0" w:color="auto"/>
                                <w:right w:val="none" w:sz="0" w:space="0" w:color="auto"/>
                              </w:divBdr>
                              <w:divsChild>
                                <w:div w:id="180823060">
                                  <w:marLeft w:val="0"/>
                                  <w:marRight w:val="0"/>
                                  <w:marTop w:val="0"/>
                                  <w:marBottom w:val="0"/>
                                  <w:divBdr>
                                    <w:top w:val="none" w:sz="0" w:space="0" w:color="auto"/>
                                    <w:left w:val="none" w:sz="0" w:space="0" w:color="auto"/>
                                    <w:bottom w:val="none" w:sz="0" w:space="0" w:color="auto"/>
                                    <w:right w:val="none" w:sz="0" w:space="0" w:color="auto"/>
                                  </w:divBdr>
                                </w:div>
                                <w:div w:id="545415171">
                                  <w:marLeft w:val="240"/>
                                  <w:marRight w:val="240"/>
                                  <w:marTop w:val="0"/>
                                  <w:marBottom w:val="0"/>
                                  <w:divBdr>
                                    <w:top w:val="none" w:sz="0" w:space="0" w:color="auto"/>
                                    <w:left w:val="none" w:sz="0" w:space="0" w:color="auto"/>
                                    <w:bottom w:val="none" w:sz="0" w:space="0" w:color="auto"/>
                                    <w:right w:val="none" w:sz="0" w:space="0" w:color="auto"/>
                                  </w:divBdr>
                                  <w:divsChild>
                                    <w:div w:id="679114691">
                                      <w:marLeft w:val="0"/>
                                      <w:marRight w:val="0"/>
                                      <w:marTop w:val="0"/>
                                      <w:marBottom w:val="0"/>
                                      <w:divBdr>
                                        <w:top w:val="none" w:sz="0" w:space="0" w:color="auto"/>
                                        <w:left w:val="none" w:sz="0" w:space="0" w:color="auto"/>
                                        <w:bottom w:val="none" w:sz="0" w:space="0" w:color="auto"/>
                                        <w:right w:val="none" w:sz="0" w:space="0" w:color="auto"/>
                                      </w:divBdr>
                                      <w:divsChild>
                                        <w:div w:id="617614218">
                                          <w:marLeft w:val="0"/>
                                          <w:marRight w:val="0"/>
                                          <w:marTop w:val="0"/>
                                          <w:marBottom w:val="0"/>
                                          <w:divBdr>
                                            <w:top w:val="none" w:sz="0" w:space="0" w:color="auto"/>
                                            <w:left w:val="none" w:sz="0" w:space="0" w:color="auto"/>
                                            <w:bottom w:val="none" w:sz="0" w:space="0" w:color="auto"/>
                                            <w:right w:val="none" w:sz="0" w:space="0" w:color="auto"/>
                                          </w:divBdr>
                                        </w:div>
                                        <w:div w:id="1020550559">
                                          <w:marLeft w:val="240"/>
                                          <w:marRight w:val="240"/>
                                          <w:marTop w:val="0"/>
                                          <w:marBottom w:val="0"/>
                                          <w:divBdr>
                                            <w:top w:val="none" w:sz="0" w:space="0" w:color="auto"/>
                                            <w:left w:val="none" w:sz="0" w:space="0" w:color="auto"/>
                                            <w:bottom w:val="none" w:sz="0" w:space="0" w:color="auto"/>
                                            <w:right w:val="none" w:sz="0" w:space="0" w:color="auto"/>
                                          </w:divBdr>
                                          <w:divsChild>
                                            <w:div w:id="570697999">
                                              <w:marLeft w:val="240"/>
                                              <w:marRight w:val="0"/>
                                              <w:marTop w:val="0"/>
                                              <w:marBottom w:val="0"/>
                                              <w:divBdr>
                                                <w:top w:val="none" w:sz="0" w:space="0" w:color="auto"/>
                                                <w:left w:val="none" w:sz="0" w:space="0" w:color="auto"/>
                                                <w:bottom w:val="none" w:sz="0" w:space="0" w:color="auto"/>
                                                <w:right w:val="none" w:sz="0" w:space="0" w:color="auto"/>
                                              </w:divBdr>
                                            </w:div>
                                          </w:divsChild>
                                        </w:div>
                                        <w:div w:id="1457480915">
                                          <w:marLeft w:val="240"/>
                                          <w:marRight w:val="240"/>
                                          <w:marTop w:val="0"/>
                                          <w:marBottom w:val="0"/>
                                          <w:divBdr>
                                            <w:top w:val="none" w:sz="0" w:space="0" w:color="auto"/>
                                            <w:left w:val="none" w:sz="0" w:space="0" w:color="auto"/>
                                            <w:bottom w:val="none" w:sz="0" w:space="0" w:color="auto"/>
                                            <w:right w:val="none" w:sz="0" w:space="0" w:color="auto"/>
                                          </w:divBdr>
                                          <w:divsChild>
                                            <w:div w:id="1566642780">
                                              <w:marLeft w:val="240"/>
                                              <w:marRight w:val="0"/>
                                              <w:marTop w:val="0"/>
                                              <w:marBottom w:val="0"/>
                                              <w:divBdr>
                                                <w:top w:val="none" w:sz="0" w:space="0" w:color="auto"/>
                                                <w:left w:val="none" w:sz="0" w:space="0" w:color="auto"/>
                                                <w:bottom w:val="none" w:sz="0" w:space="0" w:color="auto"/>
                                                <w:right w:val="none" w:sz="0" w:space="0" w:color="auto"/>
                                              </w:divBdr>
                                            </w:div>
                                          </w:divsChild>
                                        </w:div>
                                        <w:div w:id="1460294664">
                                          <w:marLeft w:val="240"/>
                                          <w:marRight w:val="240"/>
                                          <w:marTop w:val="0"/>
                                          <w:marBottom w:val="0"/>
                                          <w:divBdr>
                                            <w:top w:val="none" w:sz="0" w:space="0" w:color="auto"/>
                                            <w:left w:val="none" w:sz="0" w:space="0" w:color="auto"/>
                                            <w:bottom w:val="none" w:sz="0" w:space="0" w:color="auto"/>
                                            <w:right w:val="none" w:sz="0" w:space="0" w:color="auto"/>
                                          </w:divBdr>
                                          <w:divsChild>
                                            <w:div w:id="913247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641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433395">
                              <w:marLeft w:val="240"/>
                              <w:marRight w:val="0"/>
                              <w:marTop w:val="0"/>
                              <w:marBottom w:val="0"/>
                              <w:divBdr>
                                <w:top w:val="none" w:sz="0" w:space="0" w:color="auto"/>
                                <w:left w:val="none" w:sz="0" w:space="0" w:color="auto"/>
                                <w:bottom w:val="none" w:sz="0" w:space="0" w:color="auto"/>
                                <w:right w:val="none" w:sz="0" w:space="0" w:color="auto"/>
                              </w:divBdr>
                            </w:div>
                          </w:divsChild>
                        </w:div>
                        <w:div w:id="19191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298">
                  <w:marLeft w:val="240"/>
                  <w:marRight w:val="240"/>
                  <w:marTop w:val="0"/>
                  <w:marBottom w:val="0"/>
                  <w:divBdr>
                    <w:top w:val="none" w:sz="0" w:space="0" w:color="auto"/>
                    <w:left w:val="none" w:sz="0" w:space="0" w:color="auto"/>
                    <w:bottom w:val="none" w:sz="0" w:space="0" w:color="auto"/>
                    <w:right w:val="none" w:sz="0" w:space="0" w:color="auto"/>
                  </w:divBdr>
                </w:div>
                <w:div w:id="1001197250">
                  <w:marLeft w:val="240"/>
                  <w:marRight w:val="240"/>
                  <w:marTop w:val="0"/>
                  <w:marBottom w:val="0"/>
                  <w:divBdr>
                    <w:top w:val="none" w:sz="0" w:space="0" w:color="auto"/>
                    <w:left w:val="none" w:sz="0" w:space="0" w:color="auto"/>
                    <w:bottom w:val="none" w:sz="0" w:space="0" w:color="auto"/>
                    <w:right w:val="none" w:sz="0" w:space="0" w:color="auto"/>
                  </w:divBdr>
                </w:div>
              </w:divsChild>
            </w:div>
            <w:div w:id="113071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378193">
      <w:bodyDiv w:val="1"/>
      <w:marLeft w:val="0"/>
      <w:marRight w:val="360"/>
      <w:marTop w:val="0"/>
      <w:marBottom w:val="0"/>
      <w:divBdr>
        <w:top w:val="none" w:sz="0" w:space="0" w:color="auto"/>
        <w:left w:val="none" w:sz="0" w:space="0" w:color="auto"/>
        <w:bottom w:val="none" w:sz="0" w:space="0" w:color="auto"/>
        <w:right w:val="none" w:sz="0" w:space="0" w:color="auto"/>
      </w:divBdr>
      <w:divsChild>
        <w:div w:id="146744877">
          <w:marLeft w:val="240"/>
          <w:marRight w:val="240"/>
          <w:marTop w:val="0"/>
          <w:marBottom w:val="0"/>
          <w:divBdr>
            <w:top w:val="none" w:sz="0" w:space="0" w:color="auto"/>
            <w:left w:val="none" w:sz="0" w:space="0" w:color="auto"/>
            <w:bottom w:val="none" w:sz="0" w:space="0" w:color="auto"/>
            <w:right w:val="none" w:sz="0" w:space="0" w:color="auto"/>
          </w:divBdr>
          <w:divsChild>
            <w:div w:id="545067103">
              <w:marLeft w:val="0"/>
              <w:marRight w:val="0"/>
              <w:marTop w:val="0"/>
              <w:marBottom w:val="0"/>
              <w:divBdr>
                <w:top w:val="none" w:sz="0" w:space="0" w:color="auto"/>
                <w:left w:val="none" w:sz="0" w:space="0" w:color="auto"/>
                <w:bottom w:val="none" w:sz="0" w:space="0" w:color="auto"/>
                <w:right w:val="none" w:sz="0" w:space="0" w:color="auto"/>
              </w:divBdr>
              <w:divsChild>
                <w:div w:id="1857696254">
                  <w:marLeft w:val="240"/>
                  <w:marRight w:val="240"/>
                  <w:marTop w:val="0"/>
                  <w:marBottom w:val="0"/>
                  <w:divBdr>
                    <w:top w:val="none" w:sz="0" w:space="0" w:color="auto"/>
                    <w:left w:val="none" w:sz="0" w:space="0" w:color="auto"/>
                    <w:bottom w:val="none" w:sz="0" w:space="0" w:color="auto"/>
                    <w:right w:val="none" w:sz="0" w:space="0" w:color="auto"/>
                  </w:divBdr>
                  <w:divsChild>
                    <w:div w:id="499470284">
                      <w:marLeft w:val="0"/>
                      <w:marRight w:val="0"/>
                      <w:marTop w:val="0"/>
                      <w:marBottom w:val="0"/>
                      <w:divBdr>
                        <w:top w:val="none" w:sz="0" w:space="0" w:color="auto"/>
                        <w:left w:val="none" w:sz="0" w:space="0" w:color="auto"/>
                        <w:bottom w:val="none" w:sz="0" w:space="0" w:color="auto"/>
                        <w:right w:val="none" w:sz="0" w:space="0" w:color="auto"/>
                      </w:divBdr>
                      <w:divsChild>
                        <w:div w:id="421876161">
                          <w:marLeft w:val="240"/>
                          <w:marRight w:val="240"/>
                          <w:marTop w:val="0"/>
                          <w:marBottom w:val="0"/>
                          <w:divBdr>
                            <w:top w:val="none" w:sz="0" w:space="0" w:color="auto"/>
                            <w:left w:val="none" w:sz="0" w:space="0" w:color="auto"/>
                            <w:bottom w:val="none" w:sz="0" w:space="0" w:color="auto"/>
                            <w:right w:val="none" w:sz="0" w:space="0" w:color="auto"/>
                          </w:divBdr>
                          <w:divsChild>
                            <w:div w:id="403139587">
                              <w:marLeft w:val="240"/>
                              <w:marRight w:val="0"/>
                              <w:marTop w:val="0"/>
                              <w:marBottom w:val="0"/>
                              <w:divBdr>
                                <w:top w:val="none" w:sz="0" w:space="0" w:color="auto"/>
                                <w:left w:val="none" w:sz="0" w:space="0" w:color="auto"/>
                                <w:bottom w:val="none" w:sz="0" w:space="0" w:color="auto"/>
                                <w:right w:val="none" w:sz="0" w:space="0" w:color="auto"/>
                              </w:divBdr>
                            </w:div>
                            <w:div w:id="1889804865">
                              <w:marLeft w:val="0"/>
                              <w:marRight w:val="0"/>
                              <w:marTop w:val="0"/>
                              <w:marBottom w:val="0"/>
                              <w:divBdr>
                                <w:top w:val="none" w:sz="0" w:space="0" w:color="auto"/>
                                <w:left w:val="none" w:sz="0" w:space="0" w:color="auto"/>
                                <w:bottom w:val="none" w:sz="0" w:space="0" w:color="auto"/>
                                <w:right w:val="none" w:sz="0" w:space="0" w:color="auto"/>
                              </w:divBdr>
                              <w:divsChild>
                                <w:div w:id="475534770">
                                  <w:marLeft w:val="240"/>
                                  <w:marRight w:val="240"/>
                                  <w:marTop w:val="0"/>
                                  <w:marBottom w:val="0"/>
                                  <w:divBdr>
                                    <w:top w:val="none" w:sz="0" w:space="0" w:color="auto"/>
                                    <w:left w:val="none" w:sz="0" w:space="0" w:color="auto"/>
                                    <w:bottom w:val="none" w:sz="0" w:space="0" w:color="auto"/>
                                    <w:right w:val="none" w:sz="0" w:space="0" w:color="auto"/>
                                  </w:divBdr>
                                  <w:divsChild>
                                    <w:div w:id="1247420828">
                                      <w:marLeft w:val="240"/>
                                      <w:marRight w:val="0"/>
                                      <w:marTop w:val="0"/>
                                      <w:marBottom w:val="0"/>
                                      <w:divBdr>
                                        <w:top w:val="none" w:sz="0" w:space="0" w:color="auto"/>
                                        <w:left w:val="none" w:sz="0" w:space="0" w:color="auto"/>
                                        <w:bottom w:val="none" w:sz="0" w:space="0" w:color="auto"/>
                                        <w:right w:val="none" w:sz="0" w:space="0" w:color="auto"/>
                                      </w:divBdr>
                                    </w:div>
                                    <w:div w:id="1766463343">
                                      <w:marLeft w:val="0"/>
                                      <w:marRight w:val="0"/>
                                      <w:marTop w:val="0"/>
                                      <w:marBottom w:val="0"/>
                                      <w:divBdr>
                                        <w:top w:val="none" w:sz="0" w:space="0" w:color="auto"/>
                                        <w:left w:val="none" w:sz="0" w:space="0" w:color="auto"/>
                                        <w:bottom w:val="none" w:sz="0" w:space="0" w:color="auto"/>
                                        <w:right w:val="none" w:sz="0" w:space="0" w:color="auto"/>
                                      </w:divBdr>
                                      <w:divsChild>
                                        <w:div w:id="150222467">
                                          <w:marLeft w:val="0"/>
                                          <w:marRight w:val="0"/>
                                          <w:marTop w:val="0"/>
                                          <w:marBottom w:val="0"/>
                                          <w:divBdr>
                                            <w:top w:val="none" w:sz="0" w:space="0" w:color="auto"/>
                                            <w:left w:val="none" w:sz="0" w:space="0" w:color="auto"/>
                                            <w:bottom w:val="none" w:sz="0" w:space="0" w:color="auto"/>
                                            <w:right w:val="none" w:sz="0" w:space="0" w:color="auto"/>
                                          </w:divBdr>
                                        </w:div>
                                        <w:div w:id="269093920">
                                          <w:marLeft w:val="240"/>
                                          <w:marRight w:val="240"/>
                                          <w:marTop w:val="0"/>
                                          <w:marBottom w:val="0"/>
                                          <w:divBdr>
                                            <w:top w:val="none" w:sz="0" w:space="0" w:color="auto"/>
                                            <w:left w:val="none" w:sz="0" w:space="0" w:color="auto"/>
                                            <w:bottom w:val="none" w:sz="0" w:space="0" w:color="auto"/>
                                            <w:right w:val="none" w:sz="0" w:space="0" w:color="auto"/>
                                          </w:divBdr>
                                          <w:divsChild>
                                            <w:div w:id="119493368">
                                              <w:marLeft w:val="240"/>
                                              <w:marRight w:val="0"/>
                                              <w:marTop w:val="0"/>
                                              <w:marBottom w:val="0"/>
                                              <w:divBdr>
                                                <w:top w:val="none" w:sz="0" w:space="0" w:color="auto"/>
                                                <w:left w:val="none" w:sz="0" w:space="0" w:color="auto"/>
                                                <w:bottom w:val="none" w:sz="0" w:space="0" w:color="auto"/>
                                                <w:right w:val="none" w:sz="0" w:space="0" w:color="auto"/>
                                              </w:divBdr>
                                            </w:div>
                                          </w:divsChild>
                                        </w:div>
                                        <w:div w:id="470290380">
                                          <w:marLeft w:val="240"/>
                                          <w:marRight w:val="240"/>
                                          <w:marTop w:val="0"/>
                                          <w:marBottom w:val="0"/>
                                          <w:divBdr>
                                            <w:top w:val="none" w:sz="0" w:space="0" w:color="auto"/>
                                            <w:left w:val="none" w:sz="0" w:space="0" w:color="auto"/>
                                            <w:bottom w:val="none" w:sz="0" w:space="0" w:color="auto"/>
                                            <w:right w:val="none" w:sz="0" w:space="0" w:color="auto"/>
                                          </w:divBdr>
                                          <w:divsChild>
                                            <w:div w:id="78868275">
                                              <w:marLeft w:val="240"/>
                                              <w:marRight w:val="0"/>
                                              <w:marTop w:val="0"/>
                                              <w:marBottom w:val="0"/>
                                              <w:divBdr>
                                                <w:top w:val="none" w:sz="0" w:space="0" w:color="auto"/>
                                                <w:left w:val="none" w:sz="0" w:space="0" w:color="auto"/>
                                                <w:bottom w:val="none" w:sz="0" w:space="0" w:color="auto"/>
                                                <w:right w:val="none" w:sz="0" w:space="0" w:color="auto"/>
                                              </w:divBdr>
                                            </w:div>
                                          </w:divsChild>
                                        </w:div>
                                        <w:div w:id="682896270">
                                          <w:marLeft w:val="240"/>
                                          <w:marRight w:val="240"/>
                                          <w:marTop w:val="0"/>
                                          <w:marBottom w:val="0"/>
                                          <w:divBdr>
                                            <w:top w:val="none" w:sz="0" w:space="0" w:color="auto"/>
                                            <w:left w:val="none" w:sz="0" w:space="0" w:color="auto"/>
                                            <w:bottom w:val="none" w:sz="0" w:space="0" w:color="auto"/>
                                            <w:right w:val="none" w:sz="0" w:space="0" w:color="auto"/>
                                          </w:divBdr>
                                          <w:divsChild>
                                            <w:div w:id="945115099">
                                              <w:marLeft w:val="240"/>
                                              <w:marRight w:val="0"/>
                                              <w:marTop w:val="0"/>
                                              <w:marBottom w:val="0"/>
                                              <w:divBdr>
                                                <w:top w:val="none" w:sz="0" w:space="0" w:color="auto"/>
                                                <w:left w:val="none" w:sz="0" w:space="0" w:color="auto"/>
                                                <w:bottom w:val="none" w:sz="0" w:space="0" w:color="auto"/>
                                                <w:right w:val="none" w:sz="0" w:space="0" w:color="auto"/>
                                              </w:divBdr>
                                            </w:div>
                                          </w:divsChild>
                                        </w:div>
                                        <w:div w:id="1279995977">
                                          <w:marLeft w:val="240"/>
                                          <w:marRight w:val="240"/>
                                          <w:marTop w:val="0"/>
                                          <w:marBottom w:val="0"/>
                                          <w:divBdr>
                                            <w:top w:val="none" w:sz="0" w:space="0" w:color="auto"/>
                                            <w:left w:val="none" w:sz="0" w:space="0" w:color="auto"/>
                                            <w:bottom w:val="none" w:sz="0" w:space="0" w:color="auto"/>
                                            <w:right w:val="none" w:sz="0" w:space="0" w:color="auto"/>
                                          </w:divBdr>
                                          <w:divsChild>
                                            <w:div w:id="964392373">
                                              <w:marLeft w:val="240"/>
                                              <w:marRight w:val="0"/>
                                              <w:marTop w:val="0"/>
                                              <w:marBottom w:val="0"/>
                                              <w:divBdr>
                                                <w:top w:val="none" w:sz="0" w:space="0" w:color="auto"/>
                                                <w:left w:val="none" w:sz="0" w:space="0" w:color="auto"/>
                                                <w:bottom w:val="none" w:sz="0" w:space="0" w:color="auto"/>
                                                <w:right w:val="none" w:sz="0" w:space="0" w:color="auto"/>
                                              </w:divBdr>
                                            </w:div>
                                          </w:divsChild>
                                        </w:div>
                                        <w:div w:id="1896815252">
                                          <w:marLeft w:val="240"/>
                                          <w:marRight w:val="240"/>
                                          <w:marTop w:val="0"/>
                                          <w:marBottom w:val="0"/>
                                          <w:divBdr>
                                            <w:top w:val="none" w:sz="0" w:space="0" w:color="auto"/>
                                            <w:left w:val="none" w:sz="0" w:space="0" w:color="auto"/>
                                            <w:bottom w:val="none" w:sz="0" w:space="0" w:color="auto"/>
                                            <w:right w:val="none" w:sz="0" w:space="0" w:color="auto"/>
                                          </w:divBdr>
                                          <w:divsChild>
                                            <w:div w:id="209990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9586">
                          <w:marLeft w:val="240"/>
                          <w:marRight w:val="240"/>
                          <w:marTop w:val="0"/>
                          <w:marBottom w:val="0"/>
                          <w:divBdr>
                            <w:top w:val="none" w:sz="0" w:space="0" w:color="auto"/>
                            <w:left w:val="none" w:sz="0" w:space="0" w:color="auto"/>
                            <w:bottom w:val="none" w:sz="0" w:space="0" w:color="auto"/>
                            <w:right w:val="none" w:sz="0" w:space="0" w:color="auto"/>
                          </w:divBdr>
                          <w:divsChild>
                            <w:div w:id="1360811865">
                              <w:marLeft w:val="0"/>
                              <w:marRight w:val="0"/>
                              <w:marTop w:val="0"/>
                              <w:marBottom w:val="0"/>
                              <w:divBdr>
                                <w:top w:val="none" w:sz="0" w:space="0" w:color="auto"/>
                                <w:left w:val="none" w:sz="0" w:space="0" w:color="auto"/>
                                <w:bottom w:val="none" w:sz="0" w:space="0" w:color="auto"/>
                                <w:right w:val="none" w:sz="0" w:space="0" w:color="auto"/>
                              </w:divBdr>
                              <w:divsChild>
                                <w:div w:id="1653559977">
                                  <w:marLeft w:val="0"/>
                                  <w:marRight w:val="0"/>
                                  <w:marTop w:val="0"/>
                                  <w:marBottom w:val="0"/>
                                  <w:divBdr>
                                    <w:top w:val="none" w:sz="0" w:space="0" w:color="auto"/>
                                    <w:left w:val="none" w:sz="0" w:space="0" w:color="auto"/>
                                    <w:bottom w:val="none" w:sz="0" w:space="0" w:color="auto"/>
                                    <w:right w:val="none" w:sz="0" w:space="0" w:color="auto"/>
                                  </w:divBdr>
                                </w:div>
                                <w:div w:id="2022462712">
                                  <w:marLeft w:val="240"/>
                                  <w:marRight w:val="240"/>
                                  <w:marTop w:val="0"/>
                                  <w:marBottom w:val="0"/>
                                  <w:divBdr>
                                    <w:top w:val="none" w:sz="0" w:space="0" w:color="auto"/>
                                    <w:left w:val="none" w:sz="0" w:space="0" w:color="auto"/>
                                    <w:bottom w:val="none" w:sz="0" w:space="0" w:color="auto"/>
                                    <w:right w:val="none" w:sz="0" w:space="0" w:color="auto"/>
                                  </w:divBdr>
                                  <w:divsChild>
                                    <w:div w:id="828061485">
                                      <w:marLeft w:val="240"/>
                                      <w:marRight w:val="0"/>
                                      <w:marTop w:val="0"/>
                                      <w:marBottom w:val="0"/>
                                      <w:divBdr>
                                        <w:top w:val="none" w:sz="0" w:space="0" w:color="auto"/>
                                        <w:left w:val="none" w:sz="0" w:space="0" w:color="auto"/>
                                        <w:bottom w:val="none" w:sz="0" w:space="0" w:color="auto"/>
                                        <w:right w:val="none" w:sz="0" w:space="0" w:color="auto"/>
                                      </w:divBdr>
                                    </w:div>
                                    <w:div w:id="1356543079">
                                      <w:marLeft w:val="0"/>
                                      <w:marRight w:val="0"/>
                                      <w:marTop w:val="0"/>
                                      <w:marBottom w:val="0"/>
                                      <w:divBdr>
                                        <w:top w:val="none" w:sz="0" w:space="0" w:color="auto"/>
                                        <w:left w:val="none" w:sz="0" w:space="0" w:color="auto"/>
                                        <w:bottom w:val="none" w:sz="0" w:space="0" w:color="auto"/>
                                        <w:right w:val="none" w:sz="0" w:space="0" w:color="auto"/>
                                      </w:divBdr>
                                      <w:divsChild>
                                        <w:div w:id="36779030">
                                          <w:marLeft w:val="240"/>
                                          <w:marRight w:val="240"/>
                                          <w:marTop w:val="0"/>
                                          <w:marBottom w:val="0"/>
                                          <w:divBdr>
                                            <w:top w:val="none" w:sz="0" w:space="0" w:color="auto"/>
                                            <w:left w:val="none" w:sz="0" w:space="0" w:color="auto"/>
                                            <w:bottom w:val="none" w:sz="0" w:space="0" w:color="auto"/>
                                            <w:right w:val="none" w:sz="0" w:space="0" w:color="auto"/>
                                          </w:divBdr>
                                          <w:divsChild>
                                            <w:div w:id="622351676">
                                              <w:marLeft w:val="240"/>
                                              <w:marRight w:val="0"/>
                                              <w:marTop w:val="0"/>
                                              <w:marBottom w:val="0"/>
                                              <w:divBdr>
                                                <w:top w:val="none" w:sz="0" w:space="0" w:color="auto"/>
                                                <w:left w:val="none" w:sz="0" w:space="0" w:color="auto"/>
                                                <w:bottom w:val="none" w:sz="0" w:space="0" w:color="auto"/>
                                                <w:right w:val="none" w:sz="0" w:space="0" w:color="auto"/>
                                              </w:divBdr>
                                            </w:div>
                                          </w:divsChild>
                                        </w:div>
                                        <w:div w:id="245385050">
                                          <w:marLeft w:val="240"/>
                                          <w:marRight w:val="240"/>
                                          <w:marTop w:val="0"/>
                                          <w:marBottom w:val="0"/>
                                          <w:divBdr>
                                            <w:top w:val="none" w:sz="0" w:space="0" w:color="auto"/>
                                            <w:left w:val="none" w:sz="0" w:space="0" w:color="auto"/>
                                            <w:bottom w:val="none" w:sz="0" w:space="0" w:color="auto"/>
                                            <w:right w:val="none" w:sz="0" w:space="0" w:color="auto"/>
                                          </w:divBdr>
                                          <w:divsChild>
                                            <w:div w:id="1543252418">
                                              <w:marLeft w:val="240"/>
                                              <w:marRight w:val="0"/>
                                              <w:marTop w:val="0"/>
                                              <w:marBottom w:val="0"/>
                                              <w:divBdr>
                                                <w:top w:val="none" w:sz="0" w:space="0" w:color="auto"/>
                                                <w:left w:val="none" w:sz="0" w:space="0" w:color="auto"/>
                                                <w:bottom w:val="none" w:sz="0" w:space="0" w:color="auto"/>
                                                <w:right w:val="none" w:sz="0" w:space="0" w:color="auto"/>
                                              </w:divBdr>
                                            </w:div>
                                          </w:divsChild>
                                        </w:div>
                                        <w:div w:id="848830523">
                                          <w:marLeft w:val="240"/>
                                          <w:marRight w:val="240"/>
                                          <w:marTop w:val="0"/>
                                          <w:marBottom w:val="0"/>
                                          <w:divBdr>
                                            <w:top w:val="none" w:sz="0" w:space="0" w:color="auto"/>
                                            <w:left w:val="none" w:sz="0" w:space="0" w:color="auto"/>
                                            <w:bottom w:val="none" w:sz="0" w:space="0" w:color="auto"/>
                                            <w:right w:val="none" w:sz="0" w:space="0" w:color="auto"/>
                                          </w:divBdr>
                                          <w:divsChild>
                                            <w:div w:id="1810782239">
                                              <w:marLeft w:val="240"/>
                                              <w:marRight w:val="0"/>
                                              <w:marTop w:val="0"/>
                                              <w:marBottom w:val="0"/>
                                              <w:divBdr>
                                                <w:top w:val="none" w:sz="0" w:space="0" w:color="auto"/>
                                                <w:left w:val="none" w:sz="0" w:space="0" w:color="auto"/>
                                                <w:bottom w:val="none" w:sz="0" w:space="0" w:color="auto"/>
                                                <w:right w:val="none" w:sz="0" w:space="0" w:color="auto"/>
                                              </w:divBdr>
                                            </w:div>
                                          </w:divsChild>
                                        </w:div>
                                        <w:div w:id="1114863546">
                                          <w:marLeft w:val="240"/>
                                          <w:marRight w:val="240"/>
                                          <w:marTop w:val="0"/>
                                          <w:marBottom w:val="0"/>
                                          <w:divBdr>
                                            <w:top w:val="none" w:sz="0" w:space="0" w:color="auto"/>
                                            <w:left w:val="none" w:sz="0" w:space="0" w:color="auto"/>
                                            <w:bottom w:val="none" w:sz="0" w:space="0" w:color="auto"/>
                                            <w:right w:val="none" w:sz="0" w:space="0" w:color="auto"/>
                                          </w:divBdr>
                                          <w:divsChild>
                                            <w:div w:id="34694813">
                                              <w:marLeft w:val="240"/>
                                              <w:marRight w:val="0"/>
                                              <w:marTop w:val="0"/>
                                              <w:marBottom w:val="0"/>
                                              <w:divBdr>
                                                <w:top w:val="none" w:sz="0" w:space="0" w:color="auto"/>
                                                <w:left w:val="none" w:sz="0" w:space="0" w:color="auto"/>
                                                <w:bottom w:val="none" w:sz="0" w:space="0" w:color="auto"/>
                                                <w:right w:val="none" w:sz="0" w:space="0" w:color="auto"/>
                                              </w:divBdr>
                                            </w:div>
                                          </w:divsChild>
                                        </w:div>
                                        <w:div w:id="1298489473">
                                          <w:marLeft w:val="0"/>
                                          <w:marRight w:val="0"/>
                                          <w:marTop w:val="0"/>
                                          <w:marBottom w:val="0"/>
                                          <w:divBdr>
                                            <w:top w:val="none" w:sz="0" w:space="0" w:color="auto"/>
                                            <w:left w:val="none" w:sz="0" w:space="0" w:color="auto"/>
                                            <w:bottom w:val="none" w:sz="0" w:space="0" w:color="auto"/>
                                            <w:right w:val="none" w:sz="0" w:space="0" w:color="auto"/>
                                          </w:divBdr>
                                        </w:div>
                                        <w:div w:id="1971085193">
                                          <w:marLeft w:val="240"/>
                                          <w:marRight w:val="240"/>
                                          <w:marTop w:val="0"/>
                                          <w:marBottom w:val="0"/>
                                          <w:divBdr>
                                            <w:top w:val="none" w:sz="0" w:space="0" w:color="auto"/>
                                            <w:left w:val="none" w:sz="0" w:space="0" w:color="auto"/>
                                            <w:bottom w:val="none" w:sz="0" w:space="0" w:color="auto"/>
                                            <w:right w:val="none" w:sz="0" w:space="0" w:color="auto"/>
                                          </w:divBdr>
                                          <w:divsChild>
                                            <w:div w:id="1252662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0">
                              <w:marLeft w:val="240"/>
                              <w:marRight w:val="0"/>
                              <w:marTop w:val="0"/>
                              <w:marBottom w:val="0"/>
                              <w:divBdr>
                                <w:top w:val="none" w:sz="0" w:space="0" w:color="auto"/>
                                <w:left w:val="none" w:sz="0" w:space="0" w:color="auto"/>
                                <w:bottom w:val="none" w:sz="0" w:space="0" w:color="auto"/>
                                <w:right w:val="none" w:sz="0" w:space="0" w:color="auto"/>
                              </w:divBdr>
                            </w:div>
                          </w:divsChild>
                        </w:div>
                        <w:div w:id="2098355839">
                          <w:marLeft w:val="240"/>
                          <w:marRight w:val="240"/>
                          <w:marTop w:val="0"/>
                          <w:marBottom w:val="0"/>
                          <w:divBdr>
                            <w:top w:val="none" w:sz="0" w:space="0" w:color="auto"/>
                            <w:left w:val="none" w:sz="0" w:space="0" w:color="auto"/>
                            <w:bottom w:val="none" w:sz="0" w:space="0" w:color="auto"/>
                            <w:right w:val="none" w:sz="0" w:space="0" w:color="auto"/>
                          </w:divBdr>
                          <w:divsChild>
                            <w:div w:id="402413951">
                              <w:marLeft w:val="0"/>
                              <w:marRight w:val="0"/>
                              <w:marTop w:val="0"/>
                              <w:marBottom w:val="0"/>
                              <w:divBdr>
                                <w:top w:val="none" w:sz="0" w:space="0" w:color="auto"/>
                                <w:left w:val="none" w:sz="0" w:space="0" w:color="auto"/>
                                <w:bottom w:val="none" w:sz="0" w:space="0" w:color="auto"/>
                                <w:right w:val="none" w:sz="0" w:space="0" w:color="auto"/>
                              </w:divBdr>
                              <w:divsChild>
                                <w:div w:id="197209418">
                                  <w:marLeft w:val="0"/>
                                  <w:marRight w:val="0"/>
                                  <w:marTop w:val="0"/>
                                  <w:marBottom w:val="0"/>
                                  <w:divBdr>
                                    <w:top w:val="none" w:sz="0" w:space="0" w:color="auto"/>
                                    <w:left w:val="none" w:sz="0" w:space="0" w:color="auto"/>
                                    <w:bottom w:val="none" w:sz="0" w:space="0" w:color="auto"/>
                                    <w:right w:val="none" w:sz="0" w:space="0" w:color="auto"/>
                                  </w:divBdr>
                                </w:div>
                                <w:div w:id="1199975801">
                                  <w:marLeft w:val="240"/>
                                  <w:marRight w:val="240"/>
                                  <w:marTop w:val="0"/>
                                  <w:marBottom w:val="0"/>
                                  <w:divBdr>
                                    <w:top w:val="none" w:sz="0" w:space="0" w:color="auto"/>
                                    <w:left w:val="none" w:sz="0" w:space="0" w:color="auto"/>
                                    <w:bottom w:val="none" w:sz="0" w:space="0" w:color="auto"/>
                                    <w:right w:val="none" w:sz="0" w:space="0" w:color="auto"/>
                                  </w:divBdr>
                                  <w:divsChild>
                                    <w:div w:id="1991909904">
                                      <w:marLeft w:val="0"/>
                                      <w:marRight w:val="0"/>
                                      <w:marTop w:val="0"/>
                                      <w:marBottom w:val="0"/>
                                      <w:divBdr>
                                        <w:top w:val="none" w:sz="0" w:space="0" w:color="auto"/>
                                        <w:left w:val="none" w:sz="0" w:space="0" w:color="auto"/>
                                        <w:bottom w:val="none" w:sz="0" w:space="0" w:color="auto"/>
                                        <w:right w:val="none" w:sz="0" w:space="0" w:color="auto"/>
                                      </w:divBdr>
                                      <w:divsChild>
                                        <w:div w:id="118424346">
                                          <w:marLeft w:val="0"/>
                                          <w:marRight w:val="0"/>
                                          <w:marTop w:val="0"/>
                                          <w:marBottom w:val="0"/>
                                          <w:divBdr>
                                            <w:top w:val="none" w:sz="0" w:space="0" w:color="auto"/>
                                            <w:left w:val="none" w:sz="0" w:space="0" w:color="auto"/>
                                            <w:bottom w:val="none" w:sz="0" w:space="0" w:color="auto"/>
                                            <w:right w:val="none" w:sz="0" w:space="0" w:color="auto"/>
                                          </w:divBdr>
                                        </w:div>
                                        <w:div w:id="926573831">
                                          <w:marLeft w:val="240"/>
                                          <w:marRight w:val="240"/>
                                          <w:marTop w:val="0"/>
                                          <w:marBottom w:val="0"/>
                                          <w:divBdr>
                                            <w:top w:val="none" w:sz="0" w:space="0" w:color="auto"/>
                                            <w:left w:val="none" w:sz="0" w:space="0" w:color="auto"/>
                                            <w:bottom w:val="none" w:sz="0" w:space="0" w:color="auto"/>
                                            <w:right w:val="none" w:sz="0" w:space="0" w:color="auto"/>
                                          </w:divBdr>
                                          <w:divsChild>
                                            <w:div w:id="828323592">
                                              <w:marLeft w:val="240"/>
                                              <w:marRight w:val="0"/>
                                              <w:marTop w:val="0"/>
                                              <w:marBottom w:val="0"/>
                                              <w:divBdr>
                                                <w:top w:val="none" w:sz="0" w:space="0" w:color="auto"/>
                                                <w:left w:val="none" w:sz="0" w:space="0" w:color="auto"/>
                                                <w:bottom w:val="none" w:sz="0" w:space="0" w:color="auto"/>
                                                <w:right w:val="none" w:sz="0" w:space="0" w:color="auto"/>
                                              </w:divBdr>
                                            </w:div>
                                          </w:divsChild>
                                        </w:div>
                                        <w:div w:id="1039623617">
                                          <w:marLeft w:val="240"/>
                                          <w:marRight w:val="240"/>
                                          <w:marTop w:val="0"/>
                                          <w:marBottom w:val="0"/>
                                          <w:divBdr>
                                            <w:top w:val="none" w:sz="0" w:space="0" w:color="auto"/>
                                            <w:left w:val="none" w:sz="0" w:space="0" w:color="auto"/>
                                            <w:bottom w:val="none" w:sz="0" w:space="0" w:color="auto"/>
                                            <w:right w:val="none" w:sz="0" w:space="0" w:color="auto"/>
                                          </w:divBdr>
                                          <w:divsChild>
                                            <w:div w:id="608699931">
                                              <w:marLeft w:val="240"/>
                                              <w:marRight w:val="0"/>
                                              <w:marTop w:val="0"/>
                                              <w:marBottom w:val="0"/>
                                              <w:divBdr>
                                                <w:top w:val="none" w:sz="0" w:space="0" w:color="auto"/>
                                                <w:left w:val="none" w:sz="0" w:space="0" w:color="auto"/>
                                                <w:bottom w:val="none" w:sz="0" w:space="0" w:color="auto"/>
                                                <w:right w:val="none" w:sz="0" w:space="0" w:color="auto"/>
                                              </w:divBdr>
                                            </w:div>
                                          </w:divsChild>
                                        </w:div>
                                        <w:div w:id="1351024854">
                                          <w:marLeft w:val="240"/>
                                          <w:marRight w:val="240"/>
                                          <w:marTop w:val="0"/>
                                          <w:marBottom w:val="0"/>
                                          <w:divBdr>
                                            <w:top w:val="none" w:sz="0" w:space="0" w:color="auto"/>
                                            <w:left w:val="none" w:sz="0" w:space="0" w:color="auto"/>
                                            <w:bottom w:val="none" w:sz="0" w:space="0" w:color="auto"/>
                                            <w:right w:val="none" w:sz="0" w:space="0" w:color="auto"/>
                                          </w:divBdr>
                                          <w:divsChild>
                                            <w:div w:id="988750025">
                                              <w:marLeft w:val="0"/>
                                              <w:marRight w:val="0"/>
                                              <w:marTop w:val="0"/>
                                              <w:marBottom w:val="0"/>
                                              <w:divBdr>
                                                <w:top w:val="none" w:sz="0" w:space="0" w:color="auto"/>
                                                <w:left w:val="none" w:sz="0" w:space="0" w:color="auto"/>
                                                <w:bottom w:val="none" w:sz="0" w:space="0" w:color="auto"/>
                                                <w:right w:val="none" w:sz="0" w:space="0" w:color="auto"/>
                                              </w:divBdr>
                                              <w:divsChild>
                                                <w:div w:id="1292900865">
                                                  <w:marLeft w:val="0"/>
                                                  <w:marRight w:val="0"/>
                                                  <w:marTop w:val="0"/>
                                                  <w:marBottom w:val="0"/>
                                                  <w:divBdr>
                                                    <w:top w:val="none" w:sz="0" w:space="0" w:color="auto"/>
                                                    <w:left w:val="none" w:sz="0" w:space="0" w:color="auto"/>
                                                    <w:bottom w:val="none" w:sz="0" w:space="0" w:color="auto"/>
                                                    <w:right w:val="none" w:sz="0" w:space="0" w:color="auto"/>
                                                  </w:divBdr>
                                                </w:div>
                                                <w:div w:id="1858081902">
                                                  <w:marLeft w:val="240"/>
                                                  <w:marRight w:val="240"/>
                                                  <w:marTop w:val="0"/>
                                                  <w:marBottom w:val="0"/>
                                                  <w:divBdr>
                                                    <w:top w:val="none" w:sz="0" w:space="0" w:color="auto"/>
                                                    <w:left w:val="none" w:sz="0" w:space="0" w:color="auto"/>
                                                    <w:bottom w:val="none" w:sz="0" w:space="0" w:color="auto"/>
                                                    <w:right w:val="none" w:sz="0" w:space="0" w:color="auto"/>
                                                  </w:divBdr>
                                                  <w:divsChild>
                                                    <w:div w:id="185292094">
                                                      <w:marLeft w:val="240"/>
                                                      <w:marRight w:val="0"/>
                                                      <w:marTop w:val="0"/>
                                                      <w:marBottom w:val="0"/>
                                                      <w:divBdr>
                                                        <w:top w:val="none" w:sz="0" w:space="0" w:color="auto"/>
                                                        <w:left w:val="none" w:sz="0" w:space="0" w:color="auto"/>
                                                        <w:bottom w:val="none" w:sz="0" w:space="0" w:color="auto"/>
                                                        <w:right w:val="none" w:sz="0" w:space="0" w:color="auto"/>
                                                      </w:divBdr>
                                                    </w:div>
                                                    <w:div w:id="470563166">
                                                      <w:marLeft w:val="0"/>
                                                      <w:marRight w:val="0"/>
                                                      <w:marTop w:val="0"/>
                                                      <w:marBottom w:val="0"/>
                                                      <w:divBdr>
                                                        <w:top w:val="none" w:sz="0" w:space="0" w:color="auto"/>
                                                        <w:left w:val="none" w:sz="0" w:space="0" w:color="auto"/>
                                                        <w:bottom w:val="none" w:sz="0" w:space="0" w:color="auto"/>
                                                        <w:right w:val="none" w:sz="0" w:space="0" w:color="auto"/>
                                                      </w:divBdr>
                                                      <w:divsChild>
                                                        <w:div w:id="342055226">
                                                          <w:marLeft w:val="0"/>
                                                          <w:marRight w:val="0"/>
                                                          <w:marTop w:val="0"/>
                                                          <w:marBottom w:val="0"/>
                                                          <w:divBdr>
                                                            <w:top w:val="none" w:sz="0" w:space="0" w:color="auto"/>
                                                            <w:left w:val="none" w:sz="0" w:space="0" w:color="auto"/>
                                                            <w:bottom w:val="none" w:sz="0" w:space="0" w:color="auto"/>
                                                            <w:right w:val="none" w:sz="0" w:space="0" w:color="auto"/>
                                                          </w:divBdr>
                                                        </w:div>
                                                        <w:div w:id="511145602">
                                                          <w:marLeft w:val="240"/>
                                                          <w:marRight w:val="240"/>
                                                          <w:marTop w:val="0"/>
                                                          <w:marBottom w:val="0"/>
                                                          <w:divBdr>
                                                            <w:top w:val="none" w:sz="0" w:space="0" w:color="auto"/>
                                                            <w:left w:val="none" w:sz="0" w:space="0" w:color="auto"/>
                                                            <w:bottom w:val="none" w:sz="0" w:space="0" w:color="auto"/>
                                                            <w:right w:val="none" w:sz="0" w:space="0" w:color="auto"/>
                                                          </w:divBdr>
                                                          <w:divsChild>
                                                            <w:div w:id="1012222028">
                                                              <w:marLeft w:val="240"/>
                                                              <w:marRight w:val="0"/>
                                                              <w:marTop w:val="0"/>
                                                              <w:marBottom w:val="0"/>
                                                              <w:divBdr>
                                                                <w:top w:val="none" w:sz="0" w:space="0" w:color="auto"/>
                                                                <w:left w:val="none" w:sz="0" w:space="0" w:color="auto"/>
                                                                <w:bottom w:val="none" w:sz="0" w:space="0" w:color="auto"/>
                                                                <w:right w:val="none" w:sz="0" w:space="0" w:color="auto"/>
                                                              </w:divBdr>
                                                            </w:div>
                                                          </w:divsChild>
                                                        </w:div>
                                                        <w:div w:id="876503594">
                                                          <w:marLeft w:val="240"/>
                                                          <w:marRight w:val="240"/>
                                                          <w:marTop w:val="0"/>
                                                          <w:marBottom w:val="0"/>
                                                          <w:divBdr>
                                                            <w:top w:val="none" w:sz="0" w:space="0" w:color="auto"/>
                                                            <w:left w:val="none" w:sz="0" w:space="0" w:color="auto"/>
                                                            <w:bottom w:val="none" w:sz="0" w:space="0" w:color="auto"/>
                                                            <w:right w:val="none" w:sz="0" w:space="0" w:color="auto"/>
                                                          </w:divBdr>
                                                          <w:divsChild>
                                                            <w:div w:id="2144537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7761">
                                              <w:marLeft w:val="240"/>
                                              <w:marRight w:val="0"/>
                                              <w:marTop w:val="0"/>
                                              <w:marBottom w:val="0"/>
                                              <w:divBdr>
                                                <w:top w:val="none" w:sz="0" w:space="0" w:color="auto"/>
                                                <w:left w:val="none" w:sz="0" w:space="0" w:color="auto"/>
                                                <w:bottom w:val="none" w:sz="0" w:space="0" w:color="auto"/>
                                                <w:right w:val="none" w:sz="0" w:space="0" w:color="auto"/>
                                              </w:divBdr>
                                            </w:div>
                                          </w:divsChild>
                                        </w:div>
                                        <w:div w:id="1494368291">
                                          <w:marLeft w:val="240"/>
                                          <w:marRight w:val="240"/>
                                          <w:marTop w:val="0"/>
                                          <w:marBottom w:val="0"/>
                                          <w:divBdr>
                                            <w:top w:val="none" w:sz="0" w:space="0" w:color="auto"/>
                                            <w:left w:val="none" w:sz="0" w:space="0" w:color="auto"/>
                                            <w:bottom w:val="none" w:sz="0" w:space="0" w:color="auto"/>
                                            <w:right w:val="none" w:sz="0" w:space="0" w:color="auto"/>
                                          </w:divBdr>
                                        </w:div>
                                        <w:div w:id="1865247491">
                                          <w:marLeft w:val="240"/>
                                          <w:marRight w:val="240"/>
                                          <w:marTop w:val="0"/>
                                          <w:marBottom w:val="0"/>
                                          <w:divBdr>
                                            <w:top w:val="none" w:sz="0" w:space="0" w:color="auto"/>
                                            <w:left w:val="none" w:sz="0" w:space="0" w:color="auto"/>
                                            <w:bottom w:val="none" w:sz="0" w:space="0" w:color="auto"/>
                                            <w:right w:val="none" w:sz="0" w:space="0" w:color="auto"/>
                                          </w:divBdr>
                                          <w:divsChild>
                                            <w:div w:id="1666081792">
                                              <w:marLeft w:val="240"/>
                                              <w:marRight w:val="0"/>
                                              <w:marTop w:val="0"/>
                                              <w:marBottom w:val="0"/>
                                              <w:divBdr>
                                                <w:top w:val="none" w:sz="0" w:space="0" w:color="auto"/>
                                                <w:left w:val="none" w:sz="0" w:space="0" w:color="auto"/>
                                                <w:bottom w:val="none" w:sz="0" w:space="0" w:color="auto"/>
                                                <w:right w:val="none" w:sz="0" w:space="0" w:color="auto"/>
                                              </w:divBdr>
                                            </w:div>
                                          </w:divsChild>
                                        </w:div>
                                        <w:div w:id="2058158556">
                                          <w:marLeft w:val="240"/>
                                          <w:marRight w:val="240"/>
                                          <w:marTop w:val="0"/>
                                          <w:marBottom w:val="0"/>
                                          <w:divBdr>
                                            <w:top w:val="none" w:sz="0" w:space="0" w:color="auto"/>
                                            <w:left w:val="none" w:sz="0" w:space="0" w:color="auto"/>
                                            <w:bottom w:val="none" w:sz="0" w:space="0" w:color="auto"/>
                                            <w:right w:val="none" w:sz="0" w:space="0" w:color="auto"/>
                                          </w:divBdr>
                                          <w:divsChild>
                                            <w:div w:id="1123229361">
                                              <w:marLeft w:val="0"/>
                                              <w:marRight w:val="0"/>
                                              <w:marTop w:val="0"/>
                                              <w:marBottom w:val="0"/>
                                              <w:divBdr>
                                                <w:top w:val="none" w:sz="0" w:space="0" w:color="auto"/>
                                                <w:left w:val="none" w:sz="0" w:space="0" w:color="auto"/>
                                                <w:bottom w:val="none" w:sz="0" w:space="0" w:color="auto"/>
                                                <w:right w:val="none" w:sz="0" w:space="0" w:color="auto"/>
                                              </w:divBdr>
                                              <w:divsChild>
                                                <w:div w:id="385033897">
                                                  <w:marLeft w:val="0"/>
                                                  <w:marRight w:val="0"/>
                                                  <w:marTop w:val="0"/>
                                                  <w:marBottom w:val="0"/>
                                                  <w:divBdr>
                                                    <w:top w:val="none" w:sz="0" w:space="0" w:color="auto"/>
                                                    <w:left w:val="none" w:sz="0" w:space="0" w:color="auto"/>
                                                    <w:bottom w:val="none" w:sz="0" w:space="0" w:color="auto"/>
                                                    <w:right w:val="none" w:sz="0" w:space="0" w:color="auto"/>
                                                  </w:divBdr>
                                                </w:div>
                                                <w:div w:id="1000886024">
                                                  <w:marLeft w:val="240"/>
                                                  <w:marRight w:val="240"/>
                                                  <w:marTop w:val="0"/>
                                                  <w:marBottom w:val="0"/>
                                                  <w:divBdr>
                                                    <w:top w:val="none" w:sz="0" w:space="0" w:color="auto"/>
                                                    <w:left w:val="none" w:sz="0" w:space="0" w:color="auto"/>
                                                    <w:bottom w:val="none" w:sz="0" w:space="0" w:color="auto"/>
                                                    <w:right w:val="none" w:sz="0" w:space="0" w:color="auto"/>
                                                  </w:divBdr>
                                                  <w:divsChild>
                                                    <w:div w:id="900949044">
                                                      <w:marLeft w:val="0"/>
                                                      <w:marRight w:val="0"/>
                                                      <w:marTop w:val="0"/>
                                                      <w:marBottom w:val="0"/>
                                                      <w:divBdr>
                                                        <w:top w:val="none" w:sz="0" w:space="0" w:color="auto"/>
                                                        <w:left w:val="none" w:sz="0" w:space="0" w:color="auto"/>
                                                        <w:bottom w:val="none" w:sz="0" w:space="0" w:color="auto"/>
                                                        <w:right w:val="none" w:sz="0" w:space="0" w:color="auto"/>
                                                      </w:divBdr>
                                                      <w:divsChild>
                                                        <w:div w:id="322053207">
                                                          <w:marLeft w:val="240"/>
                                                          <w:marRight w:val="240"/>
                                                          <w:marTop w:val="0"/>
                                                          <w:marBottom w:val="0"/>
                                                          <w:divBdr>
                                                            <w:top w:val="none" w:sz="0" w:space="0" w:color="auto"/>
                                                            <w:left w:val="none" w:sz="0" w:space="0" w:color="auto"/>
                                                            <w:bottom w:val="none" w:sz="0" w:space="0" w:color="auto"/>
                                                            <w:right w:val="none" w:sz="0" w:space="0" w:color="auto"/>
                                                          </w:divBdr>
                                                          <w:divsChild>
                                                            <w:div w:id="2029406400">
                                                              <w:marLeft w:val="240"/>
                                                              <w:marRight w:val="0"/>
                                                              <w:marTop w:val="0"/>
                                                              <w:marBottom w:val="0"/>
                                                              <w:divBdr>
                                                                <w:top w:val="none" w:sz="0" w:space="0" w:color="auto"/>
                                                                <w:left w:val="none" w:sz="0" w:space="0" w:color="auto"/>
                                                                <w:bottom w:val="none" w:sz="0" w:space="0" w:color="auto"/>
                                                                <w:right w:val="none" w:sz="0" w:space="0" w:color="auto"/>
                                                              </w:divBdr>
                                                            </w:div>
                                                          </w:divsChild>
                                                        </w:div>
                                                        <w:div w:id="702167696">
                                                          <w:marLeft w:val="0"/>
                                                          <w:marRight w:val="0"/>
                                                          <w:marTop w:val="0"/>
                                                          <w:marBottom w:val="0"/>
                                                          <w:divBdr>
                                                            <w:top w:val="none" w:sz="0" w:space="0" w:color="auto"/>
                                                            <w:left w:val="none" w:sz="0" w:space="0" w:color="auto"/>
                                                            <w:bottom w:val="none" w:sz="0" w:space="0" w:color="auto"/>
                                                            <w:right w:val="none" w:sz="0" w:space="0" w:color="auto"/>
                                                          </w:divBdr>
                                                        </w:div>
                                                        <w:div w:id="1362055303">
                                                          <w:marLeft w:val="240"/>
                                                          <w:marRight w:val="240"/>
                                                          <w:marTop w:val="0"/>
                                                          <w:marBottom w:val="0"/>
                                                          <w:divBdr>
                                                            <w:top w:val="none" w:sz="0" w:space="0" w:color="auto"/>
                                                            <w:left w:val="none" w:sz="0" w:space="0" w:color="auto"/>
                                                            <w:bottom w:val="none" w:sz="0" w:space="0" w:color="auto"/>
                                                            <w:right w:val="none" w:sz="0" w:space="0" w:color="auto"/>
                                                          </w:divBdr>
                                                          <w:divsChild>
                                                            <w:div w:id="57228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394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74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0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883845">
                              <w:marLeft w:val="240"/>
                              <w:marRight w:val="0"/>
                              <w:marTop w:val="0"/>
                              <w:marBottom w:val="0"/>
                              <w:divBdr>
                                <w:top w:val="none" w:sz="0" w:space="0" w:color="auto"/>
                                <w:left w:val="none" w:sz="0" w:space="0" w:color="auto"/>
                                <w:bottom w:val="none" w:sz="0" w:space="0" w:color="auto"/>
                                <w:right w:val="none" w:sz="0" w:space="0" w:color="auto"/>
                              </w:divBdr>
                            </w:div>
                          </w:divsChild>
                        </w:div>
                        <w:div w:id="2134664150">
                          <w:marLeft w:val="0"/>
                          <w:marRight w:val="0"/>
                          <w:marTop w:val="0"/>
                          <w:marBottom w:val="0"/>
                          <w:divBdr>
                            <w:top w:val="none" w:sz="0" w:space="0" w:color="auto"/>
                            <w:left w:val="none" w:sz="0" w:space="0" w:color="auto"/>
                            <w:bottom w:val="none" w:sz="0" w:space="0" w:color="auto"/>
                            <w:right w:val="none" w:sz="0" w:space="0" w:color="auto"/>
                          </w:divBdr>
                        </w:div>
                      </w:divsChild>
                    </w:div>
                    <w:div w:id="1263101144">
                      <w:marLeft w:val="240"/>
                      <w:marRight w:val="0"/>
                      <w:marTop w:val="0"/>
                      <w:marBottom w:val="0"/>
                      <w:divBdr>
                        <w:top w:val="none" w:sz="0" w:space="0" w:color="auto"/>
                        <w:left w:val="none" w:sz="0" w:space="0" w:color="auto"/>
                        <w:bottom w:val="none" w:sz="0" w:space="0" w:color="auto"/>
                        <w:right w:val="none" w:sz="0" w:space="0" w:color="auto"/>
                      </w:divBdr>
                    </w:div>
                  </w:divsChild>
                </w:div>
                <w:div w:id="21378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9231">
      <w:bodyDiv w:val="1"/>
      <w:marLeft w:val="0"/>
      <w:marRight w:val="360"/>
      <w:marTop w:val="0"/>
      <w:marBottom w:val="0"/>
      <w:divBdr>
        <w:top w:val="none" w:sz="0" w:space="0" w:color="auto"/>
        <w:left w:val="none" w:sz="0" w:space="0" w:color="auto"/>
        <w:bottom w:val="none" w:sz="0" w:space="0" w:color="auto"/>
        <w:right w:val="none" w:sz="0" w:space="0" w:color="auto"/>
      </w:divBdr>
      <w:divsChild>
        <w:div w:id="1998261486">
          <w:marLeft w:val="240"/>
          <w:marRight w:val="240"/>
          <w:marTop w:val="0"/>
          <w:marBottom w:val="0"/>
          <w:divBdr>
            <w:top w:val="none" w:sz="0" w:space="0" w:color="auto"/>
            <w:left w:val="none" w:sz="0" w:space="0" w:color="auto"/>
            <w:bottom w:val="none" w:sz="0" w:space="0" w:color="auto"/>
            <w:right w:val="none" w:sz="0" w:space="0" w:color="auto"/>
          </w:divBdr>
          <w:divsChild>
            <w:div w:id="1116485696">
              <w:marLeft w:val="0"/>
              <w:marRight w:val="0"/>
              <w:marTop w:val="0"/>
              <w:marBottom w:val="0"/>
              <w:divBdr>
                <w:top w:val="none" w:sz="0" w:space="0" w:color="auto"/>
                <w:left w:val="none" w:sz="0" w:space="0" w:color="auto"/>
                <w:bottom w:val="none" w:sz="0" w:space="0" w:color="auto"/>
                <w:right w:val="none" w:sz="0" w:space="0" w:color="auto"/>
              </w:divBdr>
              <w:divsChild>
                <w:div w:id="322709935">
                  <w:marLeft w:val="240"/>
                  <w:marRight w:val="240"/>
                  <w:marTop w:val="0"/>
                  <w:marBottom w:val="0"/>
                  <w:divBdr>
                    <w:top w:val="none" w:sz="0" w:space="0" w:color="auto"/>
                    <w:left w:val="none" w:sz="0" w:space="0" w:color="auto"/>
                    <w:bottom w:val="none" w:sz="0" w:space="0" w:color="auto"/>
                    <w:right w:val="none" w:sz="0" w:space="0" w:color="auto"/>
                  </w:divBdr>
                  <w:divsChild>
                    <w:div w:id="413671123">
                      <w:marLeft w:val="0"/>
                      <w:marRight w:val="0"/>
                      <w:marTop w:val="0"/>
                      <w:marBottom w:val="0"/>
                      <w:divBdr>
                        <w:top w:val="none" w:sz="0" w:space="0" w:color="auto"/>
                        <w:left w:val="none" w:sz="0" w:space="0" w:color="auto"/>
                        <w:bottom w:val="none" w:sz="0" w:space="0" w:color="auto"/>
                        <w:right w:val="none" w:sz="0" w:space="0" w:color="auto"/>
                      </w:divBdr>
                      <w:divsChild>
                        <w:div w:id="1185902198">
                          <w:marLeft w:val="240"/>
                          <w:marRight w:val="240"/>
                          <w:marTop w:val="0"/>
                          <w:marBottom w:val="0"/>
                          <w:divBdr>
                            <w:top w:val="none" w:sz="0" w:space="0" w:color="auto"/>
                            <w:left w:val="none" w:sz="0" w:space="0" w:color="auto"/>
                            <w:bottom w:val="none" w:sz="0" w:space="0" w:color="auto"/>
                            <w:right w:val="none" w:sz="0" w:space="0" w:color="auto"/>
                          </w:divBdr>
                          <w:divsChild>
                            <w:div w:id="1476490142">
                              <w:marLeft w:val="240"/>
                              <w:marRight w:val="0"/>
                              <w:marTop w:val="0"/>
                              <w:marBottom w:val="0"/>
                              <w:divBdr>
                                <w:top w:val="none" w:sz="0" w:space="0" w:color="auto"/>
                                <w:left w:val="none" w:sz="0" w:space="0" w:color="auto"/>
                                <w:bottom w:val="none" w:sz="0" w:space="0" w:color="auto"/>
                                <w:right w:val="none" w:sz="0" w:space="0" w:color="auto"/>
                              </w:divBdr>
                            </w:div>
                            <w:div w:id="1757633234">
                              <w:marLeft w:val="0"/>
                              <w:marRight w:val="0"/>
                              <w:marTop w:val="0"/>
                              <w:marBottom w:val="0"/>
                              <w:divBdr>
                                <w:top w:val="none" w:sz="0" w:space="0" w:color="auto"/>
                                <w:left w:val="none" w:sz="0" w:space="0" w:color="auto"/>
                                <w:bottom w:val="none" w:sz="0" w:space="0" w:color="auto"/>
                                <w:right w:val="none" w:sz="0" w:space="0" w:color="auto"/>
                              </w:divBdr>
                              <w:divsChild>
                                <w:div w:id="33192650">
                                  <w:marLeft w:val="240"/>
                                  <w:marRight w:val="240"/>
                                  <w:marTop w:val="0"/>
                                  <w:marBottom w:val="0"/>
                                  <w:divBdr>
                                    <w:top w:val="none" w:sz="0" w:space="0" w:color="auto"/>
                                    <w:left w:val="none" w:sz="0" w:space="0" w:color="auto"/>
                                    <w:bottom w:val="none" w:sz="0" w:space="0" w:color="auto"/>
                                    <w:right w:val="none" w:sz="0" w:space="0" w:color="auto"/>
                                  </w:divBdr>
                                  <w:divsChild>
                                    <w:div w:id="489256361">
                                      <w:marLeft w:val="240"/>
                                      <w:marRight w:val="0"/>
                                      <w:marTop w:val="0"/>
                                      <w:marBottom w:val="0"/>
                                      <w:divBdr>
                                        <w:top w:val="none" w:sz="0" w:space="0" w:color="auto"/>
                                        <w:left w:val="none" w:sz="0" w:space="0" w:color="auto"/>
                                        <w:bottom w:val="none" w:sz="0" w:space="0" w:color="auto"/>
                                        <w:right w:val="none" w:sz="0" w:space="0" w:color="auto"/>
                                      </w:divBdr>
                                    </w:div>
                                  </w:divsChild>
                                </w:div>
                                <w:div w:id="296879954">
                                  <w:marLeft w:val="0"/>
                                  <w:marRight w:val="0"/>
                                  <w:marTop w:val="0"/>
                                  <w:marBottom w:val="0"/>
                                  <w:divBdr>
                                    <w:top w:val="none" w:sz="0" w:space="0" w:color="auto"/>
                                    <w:left w:val="none" w:sz="0" w:space="0" w:color="auto"/>
                                    <w:bottom w:val="none" w:sz="0" w:space="0" w:color="auto"/>
                                    <w:right w:val="none" w:sz="0" w:space="0" w:color="auto"/>
                                  </w:divBdr>
                                </w:div>
                                <w:div w:id="1835603183">
                                  <w:marLeft w:val="240"/>
                                  <w:marRight w:val="240"/>
                                  <w:marTop w:val="0"/>
                                  <w:marBottom w:val="0"/>
                                  <w:divBdr>
                                    <w:top w:val="none" w:sz="0" w:space="0" w:color="auto"/>
                                    <w:left w:val="none" w:sz="0" w:space="0" w:color="auto"/>
                                    <w:bottom w:val="none" w:sz="0" w:space="0" w:color="auto"/>
                                    <w:right w:val="none" w:sz="0" w:space="0" w:color="auto"/>
                                  </w:divBdr>
                                  <w:divsChild>
                                    <w:div w:id="1219631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63">
                          <w:marLeft w:val="0"/>
                          <w:marRight w:val="0"/>
                          <w:marTop w:val="0"/>
                          <w:marBottom w:val="0"/>
                          <w:divBdr>
                            <w:top w:val="none" w:sz="0" w:space="0" w:color="auto"/>
                            <w:left w:val="none" w:sz="0" w:space="0" w:color="auto"/>
                            <w:bottom w:val="none" w:sz="0" w:space="0" w:color="auto"/>
                            <w:right w:val="none" w:sz="0" w:space="0" w:color="auto"/>
                          </w:divBdr>
                        </w:div>
                      </w:divsChild>
                    </w:div>
                    <w:div w:id="104028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724">
      <w:bodyDiv w:val="1"/>
      <w:marLeft w:val="0"/>
      <w:marRight w:val="0"/>
      <w:marTop w:val="0"/>
      <w:marBottom w:val="0"/>
      <w:divBdr>
        <w:top w:val="none" w:sz="0" w:space="0" w:color="auto"/>
        <w:left w:val="none" w:sz="0" w:space="0" w:color="auto"/>
        <w:bottom w:val="none" w:sz="0" w:space="0" w:color="auto"/>
        <w:right w:val="none" w:sz="0" w:space="0" w:color="auto"/>
      </w:divBdr>
    </w:div>
    <w:div w:id="525798021">
      <w:bodyDiv w:val="1"/>
      <w:marLeft w:val="0"/>
      <w:marRight w:val="0"/>
      <w:marTop w:val="0"/>
      <w:marBottom w:val="0"/>
      <w:divBdr>
        <w:top w:val="none" w:sz="0" w:space="0" w:color="auto"/>
        <w:left w:val="none" w:sz="0" w:space="0" w:color="auto"/>
        <w:bottom w:val="none" w:sz="0" w:space="0" w:color="auto"/>
        <w:right w:val="none" w:sz="0" w:space="0" w:color="auto"/>
      </w:divBdr>
      <w:divsChild>
        <w:div w:id="652565061">
          <w:marLeft w:val="0"/>
          <w:marRight w:val="0"/>
          <w:marTop w:val="0"/>
          <w:marBottom w:val="0"/>
          <w:divBdr>
            <w:top w:val="none" w:sz="0" w:space="0" w:color="auto"/>
            <w:left w:val="none" w:sz="0" w:space="0" w:color="auto"/>
            <w:bottom w:val="none" w:sz="0" w:space="0" w:color="auto"/>
            <w:right w:val="none" w:sz="0" w:space="0" w:color="auto"/>
          </w:divBdr>
        </w:div>
        <w:div w:id="479931673">
          <w:marLeft w:val="0"/>
          <w:marRight w:val="0"/>
          <w:marTop w:val="0"/>
          <w:marBottom w:val="0"/>
          <w:divBdr>
            <w:top w:val="none" w:sz="0" w:space="0" w:color="auto"/>
            <w:left w:val="none" w:sz="0" w:space="0" w:color="auto"/>
            <w:bottom w:val="none" w:sz="0" w:space="0" w:color="auto"/>
            <w:right w:val="none" w:sz="0" w:space="0" w:color="auto"/>
          </w:divBdr>
        </w:div>
      </w:divsChild>
    </w:div>
    <w:div w:id="1344743112">
      <w:bodyDiv w:val="1"/>
      <w:marLeft w:val="0"/>
      <w:marRight w:val="0"/>
      <w:marTop w:val="0"/>
      <w:marBottom w:val="0"/>
      <w:divBdr>
        <w:top w:val="none" w:sz="0" w:space="0" w:color="auto"/>
        <w:left w:val="none" w:sz="0" w:space="0" w:color="auto"/>
        <w:bottom w:val="none" w:sz="0" w:space="0" w:color="auto"/>
        <w:right w:val="none" w:sz="0" w:space="0" w:color="auto"/>
      </w:divBdr>
    </w:div>
    <w:div w:id="1839425508">
      <w:bodyDiv w:val="1"/>
      <w:marLeft w:val="0"/>
      <w:marRight w:val="360"/>
      <w:marTop w:val="0"/>
      <w:marBottom w:val="0"/>
      <w:divBdr>
        <w:top w:val="none" w:sz="0" w:space="0" w:color="auto"/>
        <w:left w:val="none" w:sz="0" w:space="0" w:color="auto"/>
        <w:bottom w:val="none" w:sz="0" w:space="0" w:color="auto"/>
        <w:right w:val="none" w:sz="0" w:space="0" w:color="auto"/>
      </w:divBdr>
      <w:divsChild>
        <w:div w:id="1335382452">
          <w:marLeft w:val="240"/>
          <w:marRight w:val="240"/>
          <w:marTop w:val="0"/>
          <w:marBottom w:val="0"/>
          <w:divBdr>
            <w:top w:val="none" w:sz="0" w:space="0" w:color="auto"/>
            <w:left w:val="none" w:sz="0" w:space="0" w:color="auto"/>
            <w:bottom w:val="none" w:sz="0" w:space="0" w:color="auto"/>
            <w:right w:val="none" w:sz="0" w:space="0" w:color="auto"/>
          </w:divBdr>
        </w:div>
        <w:div w:id="1745368461">
          <w:marLeft w:val="240"/>
          <w:marRight w:val="240"/>
          <w:marTop w:val="0"/>
          <w:marBottom w:val="0"/>
          <w:divBdr>
            <w:top w:val="none" w:sz="0" w:space="0" w:color="auto"/>
            <w:left w:val="none" w:sz="0" w:space="0" w:color="auto"/>
            <w:bottom w:val="none" w:sz="0" w:space="0" w:color="auto"/>
            <w:right w:val="none" w:sz="0" w:space="0" w:color="auto"/>
          </w:divBdr>
          <w:divsChild>
            <w:div w:id="204758760">
              <w:marLeft w:val="240"/>
              <w:marRight w:val="0"/>
              <w:marTop w:val="0"/>
              <w:marBottom w:val="0"/>
              <w:divBdr>
                <w:top w:val="none" w:sz="0" w:space="0" w:color="auto"/>
                <w:left w:val="none" w:sz="0" w:space="0" w:color="auto"/>
                <w:bottom w:val="none" w:sz="0" w:space="0" w:color="auto"/>
                <w:right w:val="none" w:sz="0" w:space="0" w:color="auto"/>
              </w:divBdr>
            </w:div>
            <w:div w:id="689456866">
              <w:marLeft w:val="0"/>
              <w:marRight w:val="0"/>
              <w:marTop w:val="0"/>
              <w:marBottom w:val="0"/>
              <w:divBdr>
                <w:top w:val="none" w:sz="0" w:space="0" w:color="auto"/>
                <w:left w:val="none" w:sz="0" w:space="0" w:color="auto"/>
                <w:bottom w:val="none" w:sz="0" w:space="0" w:color="auto"/>
                <w:right w:val="none" w:sz="0" w:space="0" w:color="auto"/>
              </w:divBdr>
              <w:divsChild>
                <w:div w:id="78718284">
                  <w:marLeft w:val="240"/>
                  <w:marRight w:val="240"/>
                  <w:marTop w:val="0"/>
                  <w:marBottom w:val="0"/>
                  <w:divBdr>
                    <w:top w:val="none" w:sz="0" w:space="0" w:color="auto"/>
                    <w:left w:val="none" w:sz="0" w:space="0" w:color="auto"/>
                    <w:bottom w:val="none" w:sz="0" w:space="0" w:color="auto"/>
                    <w:right w:val="none" w:sz="0" w:space="0" w:color="auto"/>
                  </w:divBdr>
                  <w:divsChild>
                    <w:div w:id="904949042">
                      <w:marLeft w:val="240"/>
                      <w:marRight w:val="0"/>
                      <w:marTop w:val="0"/>
                      <w:marBottom w:val="0"/>
                      <w:divBdr>
                        <w:top w:val="none" w:sz="0" w:space="0" w:color="auto"/>
                        <w:left w:val="none" w:sz="0" w:space="0" w:color="auto"/>
                        <w:bottom w:val="none" w:sz="0" w:space="0" w:color="auto"/>
                        <w:right w:val="none" w:sz="0" w:space="0" w:color="auto"/>
                      </w:divBdr>
                    </w:div>
                    <w:div w:id="1722358676">
                      <w:marLeft w:val="0"/>
                      <w:marRight w:val="0"/>
                      <w:marTop w:val="0"/>
                      <w:marBottom w:val="0"/>
                      <w:divBdr>
                        <w:top w:val="none" w:sz="0" w:space="0" w:color="auto"/>
                        <w:left w:val="none" w:sz="0" w:space="0" w:color="auto"/>
                        <w:bottom w:val="none" w:sz="0" w:space="0" w:color="auto"/>
                        <w:right w:val="none" w:sz="0" w:space="0" w:color="auto"/>
                      </w:divBdr>
                      <w:divsChild>
                        <w:div w:id="1803813764">
                          <w:marLeft w:val="240"/>
                          <w:marRight w:val="240"/>
                          <w:marTop w:val="0"/>
                          <w:marBottom w:val="0"/>
                          <w:divBdr>
                            <w:top w:val="none" w:sz="0" w:space="0" w:color="auto"/>
                            <w:left w:val="none" w:sz="0" w:space="0" w:color="auto"/>
                            <w:bottom w:val="none" w:sz="0" w:space="0" w:color="auto"/>
                            <w:right w:val="none" w:sz="0" w:space="0" w:color="auto"/>
                          </w:divBdr>
                          <w:divsChild>
                            <w:div w:id="490292191">
                              <w:marLeft w:val="0"/>
                              <w:marRight w:val="0"/>
                              <w:marTop w:val="0"/>
                              <w:marBottom w:val="0"/>
                              <w:divBdr>
                                <w:top w:val="none" w:sz="0" w:space="0" w:color="auto"/>
                                <w:left w:val="none" w:sz="0" w:space="0" w:color="auto"/>
                                <w:bottom w:val="none" w:sz="0" w:space="0" w:color="auto"/>
                                <w:right w:val="none" w:sz="0" w:space="0" w:color="auto"/>
                              </w:divBdr>
                              <w:divsChild>
                                <w:div w:id="124080780">
                                  <w:marLeft w:val="240"/>
                                  <w:marRight w:val="240"/>
                                  <w:marTop w:val="0"/>
                                  <w:marBottom w:val="0"/>
                                  <w:divBdr>
                                    <w:top w:val="none" w:sz="0" w:space="0" w:color="auto"/>
                                    <w:left w:val="none" w:sz="0" w:space="0" w:color="auto"/>
                                    <w:bottom w:val="none" w:sz="0" w:space="0" w:color="auto"/>
                                    <w:right w:val="none" w:sz="0" w:space="0" w:color="auto"/>
                                  </w:divBdr>
                                  <w:divsChild>
                                    <w:div w:id="1487429989">
                                      <w:marLeft w:val="0"/>
                                      <w:marRight w:val="0"/>
                                      <w:marTop w:val="0"/>
                                      <w:marBottom w:val="0"/>
                                      <w:divBdr>
                                        <w:top w:val="none" w:sz="0" w:space="0" w:color="auto"/>
                                        <w:left w:val="none" w:sz="0" w:space="0" w:color="auto"/>
                                        <w:bottom w:val="none" w:sz="0" w:space="0" w:color="auto"/>
                                        <w:right w:val="none" w:sz="0" w:space="0" w:color="auto"/>
                                      </w:divBdr>
                                      <w:divsChild>
                                        <w:div w:id="1550875873">
                                          <w:marLeft w:val="240"/>
                                          <w:marRight w:val="240"/>
                                          <w:marTop w:val="0"/>
                                          <w:marBottom w:val="0"/>
                                          <w:divBdr>
                                            <w:top w:val="none" w:sz="0" w:space="0" w:color="auto"/>
                                            <w:left w:val="none" w:sz="0" w:space="0" w:color="auto"/>
                                            <w:bottom w:val="none" w:sz="0" w:space="0" w:color="auto"/>
                                            <w:right w:val="none" w:sz="0" w:space="0" w:color="auto"/>
                                          </w:divBdr>
                                          <w:divsChild>
                                            <w:div w:id="433595874">
                                              <w:marLeft w:val="0"/>
                                              <w:marRight w:val="0"/>
                                              <w:marTop w:val="0"/>
                                              <w:marBottom w:val="0"/>
                                              <w:divBdr>
                                                <w:top w:val="none" w:sz="0" w:space="0" w:color="auto"/>
                                                <w:left w:val="none" w:sz="0" w:space="0" w:color="auto"/>
                                                <w:bottom w:val="none" w:sz="0" w:space="0" w:color="auto"/>
                                                <w:right w:val="none" w:sz="0" w:space="0" w:color="auto"/>
                                              </w:divBdr>
                                              <w:divsChild>
                                                <w:div w:id="1535145662">
                                                  <w:marLeft w:val="240"/>
                                                  <w:marRight w:val="240"/>
                                                  <w:marTop w:val="0"/>
                                                  <w:marBottom w:val="0"/>
                                                  <w:divBdr>
                                                    <w:top w:val="none" w:sz="0" w:space="0" w:color="auto"/>
                                                    <w:left w:val="none" w:sz="0" w:space="0" w:color="auto"/>
                                                    <w:bottom w:val="none" w:sz="0" w:space="0" w:color="auto"/>
                                                    <w:right w:val="none" w:sz="0" w:space="0" w:color="auto"/>
                                                  </w:divBdr>
                                                  <w:divsChild>
                                                    <w:div w:id="550388239">
                                                      <w:marLeft w:val="240"/>
                                                      <w:marRight w:val="0"/>
                                                      <w:marTop w:val="0"/>
                                                      <w:marBottom w:val="0"/>
                                                      <w:divBdr>
                                                        <w:top w:val="none" w:sz="0" w:space="0" w:color="auto"/>
                                                        <w:left w:val="none" w:sz="0" w:space="0" w:color="auto"/>
                                                        <w:bottom w:val="none" w:sz="0" w:space="0" w:color="auto"/>
                                                        <w:right w:val="none" w:sz="0" w:space="0" w:color="auto"/>
                                                      </w:divBdr>
                                                    </w:div>
                                                  </w:divsChild>
                                                </w:div>
                                                <w:div w:id="1927230101">
                                                  <w:marLeft w:val="0"/>
                                                  <w:marRight w:val="0"/>
                                                  <w:marTop w:val="0"/>
                                                  <w:marBottom w:val="0"/>
                                                  <w:divBdr>
                                                    <w:top w:val="none" w:sz="0" w:space="0" w:color="auto"/>
                                                    <w:left w:val="none" w:sz="0" w:space="0" w:color="auto"/>
                                                    <w:bottom w:val="none" w:sz="0" w:space="0" w:color="auto"/>
                                                    <w:right w:val="none" w:sz="0" w:space="0" w:color="auto"/>
                                                  </w:divBdr>
                                                </w:div>
                                              </w:divsChild>
                                            </w:div>
                                            <w:div w:id="1613324996">
                                              <w:marLeft w:val="240"/>
                                              <w:marRight w:val="0"/>
                                              <w:marTop w:val="0"/>
                                              <w:marBottom w:val="0"/>
                                              <w:divBdr>
                                                <w:top w:val="none" w:sz="0" w:space="0" w:color="auto"/>
                                                <w:left w:val="none" w:sz="0" w:space="0" w:color="auto"/>
                                                <w:bottom w:val="none" w:sz="0" w:space="0" w:color="auto"/>
                                                <w:right w:val="none" w:sz="0" w:space="0" w:color="auto"/>
                                              </w:divBdr>
                                            </w:div>
                                          </w:divsChild>
                                        </w:div>
                                        <w:div w:id="2106030271">
                                          <w:marLeft w:val="0"/>
                                          <w:marRight w:val="0"/>
                                          <w:marTop w:val="0"/>
                                          <w:marBottom w:val="0"/>
                                          <w:divBdr>
                                            <w:top w:val="none" w:sz="0" w:space="0" w:color="auto"/>
                                            <w:left w:val="none" w:sz="0" w:space="0" w:color="auto"/>
                                            <w:bottom w:val="none" w:sz="0" w:space="0" w:color="auto"/>
                                            <w:right w:val="none" w:sz="0" w:space="0" w:color="auto"/>
                                          </w:divBdr>
                                        </w:div>
                                      </w:divsChild>
                                    </w:div>
                                    <w:div w:id="1757288699">
                                      <w:marLeft w:val="240"/>
                                      <w:marRight w:val="0"/>
                                      <w:marTop w:val="0"/>
                                      <w:marBottom w:val="0"/>
                                      <w:divBdr>
                                        <w:top w:val="none" w:sz="0" w:space="0" w:color="auto"/>
                                        <w:left w:val="none" w:sz="0" w:space="0" w:color="auto"/>
                                        <w:bottom w:val="none" w:sz="0" w:space="0" w:color="auto"/>
                                        <w:right w:val="none" w:sz="0" w:space="0" w:color="auto"/>
                                      </w:divBdr>
                                    </w:div>
                                  </w:divsChild>
                                </w:div>
                                <w:div w:id="806043695">
                                  <w:marLeft w:val="240"/>
                                  <w:marRight w:val="240"/>
                                  <w:marTop w:val="0"/>
                                  <w:marBottom w:val="0"/>
                                  <w:divBdr>
                                    <w:top w:val="none" w:sz="0" w:space="0" w:color="auto"/>
                                    <w:left w:val="none" w:sz="0" w:space="0" w:color="auto"/>
                                    <w:bottom w:val="none" w:sz="0" w:space="0" w:color="auto"/>
                                    <w:right w:val="none" w:sz="0" w:space="0" w:color="auto"/>
                                  </w:divBdr>
                                  <w:divsChild>
                                    <w:div w:id="182911010">
                                      <w:marLeft w:val="0"/>
                                      <w:marRight w:val="0"/>
                                      <w:marTop w:val="0"/>
                                      <w:marBottom w:val="0"/>
                                      <w:divBdr>
                                        <w:top w:val="none" w:sz="0" w:space="0" w:color="auto"/>
                                        <w:left w:val="none" w:sz="0" w:space="0" w:color="auto"/>
                                        <w:bottom w:val="none" w:sz="0" w:space="0" w:color="auto"/>
                                        <w:right w:val="none" w:sz="0" w:space="0" w:color="auto"/>
                                      </w:divBdr>
                                      <w:divsChild>
                                        <w:div w:id="128868252">
                                          <w:marLeft w:val="0"/>
                                          <w:marRight w:val="0"/>
                                          <w:marTop w:val="0"/>
                                          <w:marBottom w:val="0"/>
                                          <w:divBdr>
                                            <w:top w:val="none" w:sz="0" w:space="0" w:color="auto"/>
                                            <w:left w:val="none" w:sz="0" w:space="0" w:color="auto"/>
                                            <w:bottom w:val="none" w:sz="0" w:space="0" w:color="auto"/>
                                            <w:right w:val="none" w:sz="0" w:space="0" w:color="auto"/>
                                          </w:divBdr>
                                        </w:div>
                                        <w:div w:id="828444219">
                                          <w:marLeft w:val="240"/>
                                          <w:marRight w:val="240"/>
                                          <w:marTop w:val="0"/>
                                          <w:marBottom w:val="0"/>
                                          <w:divBdr>
                                            <w:top w:val="none" w:sz="0" w:space="0" w:color="auto"/>
                                            <w:left w:val="none" w:sz="0" w:space="0" w:color="auto"/>
                                            <w:bottom w:val="none" w:sz="0" w:space="0" w:color="auto"/>
                                            <w:right w:val="none" w:sz="0" w:space="0" w:color="auto"/>
                                          </w:divBdr>
                                          <w:divsChild>
                                            <w:div w:id="1250777051">
                                              <w:marLeft w:val="240"/>
                                              <w:marRight w:val="0"/>
                                              <w:marTop w:val="0"/>
                                              <w:marBottom w:val="0"/>
                                              <w:divBdr>
                                                <w:top w:val="none" w:sz="0" w:space="0" w:color="auto"/>
                                                <w:left w:val="none" w:sz="0" w:space="0" w:color="auto"/>
                                                <w:bottom w:val="none" w:sz="0" w:space="0" w:color="auto"/>
                                                <w:right w:val="none" w:sz="0" w:space="0" w:color="auto"/>
                                              </w:divBdr>
                                            </w:div>
                                            <w:div w:id="2093578149">
                                              <w:marLeft w:val="0"/>
                                              <w:marRight w:val="0"/>
                                              <w:marTop w:val="0"/>
                                              <w:marBottom w:val="0"/>
                                              <w:divBdr>
                                                <w:top w:val="none" w:sz="0" w:space="0" w:color="auto"/>
                                                <w:left w:val="none" w:sz="0" w:space="0" w:color="auto"/>
                                                <w:bottom w:val="none" w:sz="0" w:space="0" w:color="auto"/>
                                                <w:right w:val="none" w:sz="0" w:space="0" w:color="auto"/>
                                              </w:divBdr>
                                              <w:divsChild>
                                                <w:div w:id="413671979">
                                                  <w:marLeft w:val="240"/>
                                                  <w:marRight w:val="240"/>
                                                  <w:marTop w:val="0"/>
                                                  <w:marBottom w:val="0"/>
                                                  <w:divBdr>
                                                    <w:top w:val="none" w:sz="0" w:space="0" w:color="auto"/>
                                                    <w:left w:val="none" w:sz="0" w:space="0" w:color="auto"/>
                                                    <w:bottom w:val="none" w:sz="0" w:space="0" w:color="auto"/>
                                                    <w:right w:val="none" w:sz="0" w:space="0" w:color="auto"/>
                                                  </w:divBdr>
                                                  <w:divsChild>
                                                    <w:div w:id="677004744">
                                                      <w:marLeft w:val="240"/>
                                                      <w:marRight w:val="0"/>
                                                      <w:marTop w:val="0"/>
                                                      <w:marBottom w:val="0"/>
                                                      <w:divBdr>
                                                        <w:top w:val="none" w:sz="0" w:space="0" w:color="auto"/>
                                                        <w:left w:val="none" w:sz="0" w:space="0" w:color="auto"/>
                                                        <w:bottom w:val="none" w:sz="0" w:space="0" w:color="auto"/>
                                                        <w:right w:val="none" w:sz="0" w:space="0" w:color="auto"/>
                                                      </w:divBdr>
                                                    </w:div>
                                                  </w:divsChild>
                                                </w:div>
                                                <w:div w:id="1752000320">
                                                  <w:marLeft w:val="240"/>
                                                  <w:marRight w:val="240"/>
                                                  <w:marTop w:val="0"/>
                                                  <w:marBottom w:val="0"/>
                                                  <w:divBdr>
                                                    <w:top w:val="none" w:sz="0" w:space="0" w:color="auto"/>
                                                    <w:left w:val="none" w:sz="0" w:space="0" w:color="auto"/>
                                                    <w:bottom w:val="none" w:sz="0" w:space="0" w:color="auto"/>
                                                    <w:right w:val="none" w:sz="0" w:space="0" w:color="auto"/>
                                                  </w:divBdr>
                                                  <w:divsChild>
                                                    <w:div w:id="221991020">
                                                      <w:marLeft w:val="240"/>
                                                      <w:marRight w:val="0"/>
                                                      <w:marTop w:val="0"/>
                                                      <w:marBottom w:val="0"/>
                                                      <w:divBdr>
                                                        <w:top w:val="none" w:sz="0" w:space="0" w:color="auto"/>
                                                        <w:left w:val="none" w:sz="0" w:space="0" w:color="auto"/>
                                                        <w:bottom w:val="none" w:sz="0" w:space="0" w:color="auto"/>
                                                        <w:right w:val="none" w:sz="0" w:space="0" w:color="auto"/>
                                                      </w:divBdr>
                                                    </w:div>
                                                  </w:divsChild>
                                                </w:div>
                                                <w:div w:id="18189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224">
                                      <w:marLeft w:val="240"/>
                                      <w:marRight w:val="0"/>
                                      <w:marTop w:val="0"/>
                                      <w:marBottom w:val="0"/>
                                      <w:divBdr>
                                        <w:top w:val="none" w:sz="0" w:space="0" w:color="auto"/>
                                        <w:left w:val="none" w:sz="0" w:space="0" w:color="auto"/>
                                        <w:bottom w:val="none" w:sz="0" w:space="0" w:color="auto"/>
                                        <w:right w:val="none" w:sz="0" w:space="0" w:color="auto"/>
                                      </w:divBdr>
                                    </w:div>
                                  </w:divsChild>
                                </w:div>
                                <w:div w:id="1121652514">
                                  <w:marLeft w:val="0"/>
                                  <w:marRight w:val="0"/>
                                  <w:marTop w:val="0"/>
                                  <w:marBottom w:val="0"/>
                                  <w:divBdr>
                                    <w:top w:val="none" w:sz="0" w:space="0" w:color="auto"/>
                                    <w:left w:val="none" w:sz="0" w:space="0" w:color="auto"/>
                                    <w:bottom w:val="none" w:sz="0" w:space="0" w:color="auto"/>
                                    <w:right w:val="none" w:sz="0" w:space="0" w:color="auto"/>
                                  </w:divBdr>
                                </w:div>
                                <w:div w:id="1432239787">
                                  <w:marLeft w:val="240"/>
                                  <w:marRight w:val="240"/>
                                  <w:marTop w:val="0"/>
                                  <w:marBottom w:val="0"/>
                                  <w:divBdr>
                                    <w:top w:val="none" w:sz="0" w:space="0" w:color="auto"/>
                                    <w:left w:val="none" w:sz="0" w:space="0" w:color="auto"/>
                                    <w:bottom w:val="none" w:sz="0" w:space="0" w:color="auto"/>
                                    <w:right w:val="none" w:sz="0" w:space="0" w:color="auto"/>
                                  </w:divBdr>
                                  <w:divsChild>
                                    <w:div w:id="1178423707">
                                      <w:marLeft w:val="240"/>
                                      <w:marRight w:val="0"/>
                                      <w:marTop w:val="0"/>
                                      <w:marBottom w:val="0"/>
                                      <w:divBdr>
                                        <w:top w:val="none" w:sz="0" w:space="0" w:color="auto"/>
                                        <w:left w:val="none" w:sz="0" w:space="0" w:color="auto"/>
                                        <w:bottom w:val="none" w:sz="0" w:space="0" w:color="auto"/>
                                        <w:right w:val="none" w:sz="0" w:space="0" w:color="auto"/>
                                      </w:divBdr>
                                    </w:div>
                                  </w:divsChild>
                                </w:div>
                                <w:div w:id="1683389557">
                                  <w:marLeft w:val="240"/>
                                  <w:marRight w:val="240"/>
                                  <w:marTop w:val="0"/>
                                  <w:marBottom w:val="0"/>
                                  <w:divBdr>
                                    <w:top w:val="none" w:sz="0" w:space="0" w:color="auto"/>
                                    <w:left w:val="none" w:sz="0" w:space="0" w:color="auto"/>
                                    <w:bottom w:val="none" w:sz="0" w:space="0" w:color="auto"/>
                                    <w:right w:val="none" w:sz="0" w:space="0" w:color="auto"/>
                                  </w:divBdr>
                                  <w:divsChild>
                                    <w:div w:id="1479030410">
                                      <w:marLeft w:val="240"/>
                                      <w:marRight w:val="0"/>
                                      <w:marTop w:val="0"/>
                                      <w:marBottom w:val="0"/>
                                      <w:divBdr>
                                        <w:top w:val="none" w:sz="0" w:space="0" w:color="auto"/>
                                        <w:left w:val="none" w:sz="0" w:space="0" w:color="auto"/>
                                        <w:bottom w:val="none" w:sz="0" w:space="0" w:color="auto"/>
                                        <w:right w:val="none" w:sz="0" w:space="0" w:color="auto"/>
                                      </w:divBdr>
                                    </w:div>
                                  </w:divsChild>
                                </w:div>
                                <w:div w:id="2053264039">
                                  <w:marLeft w:val="240"/>
                                  <w:marRight w:val="240"/>
                                  <w:marTop w:val="0"/>
                                  <w:marBottom w:val="0"/>
                                  <w:divBdr>
                                    <w:top w:val="none" w:sz="0" w:space="0" w:color="auto"/>
                                    <w:left w:val="none" w:sz="0" w:space="0" w:color="auto"/>
                                    <w:bottom w:val="none" w:sz="0" w:space="0" w:color="auto"/>
                                    <w:right w:val="none" w:sz="0" w:space="0" w:color="auto"/>
                                  </w:divBdr>
                                  <w:divsChild>
                                    <w:div w:id="1496341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521947">
                              <w:marLeft w:val="240"/>
                              <w:marRight w:val="0"/>
                              <w:marTop w:val="0"/>
                              <w:marBottom w:val="0"/>
                              <w:divBdr>
                                <w:top w:val="none" w:sz="0" w:space="0" w:color="auto"/>
                                <w:left w:val="none" w:sz="0" w:space="0" w:color="auto"/>
                                <w:bottom w:val="none" w:sz="0" w:space="0" w:color="auto"/>
                                <w:right w:val="none" w:sz="0" w:space="0" w:color="auto"/>
                              </w:divBdr>
                            </w:div>
                          </w:divsChild>
                        </w:div>
                        <w:div w:id="19552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173">
                  <w:marLeft w:val="240"/>
                  <w:marRight w:val="240"/>
                  <w:marTop w:val="0"/>
                  <w:marBottom w:val="0"/>
                  <w:divBdr>
                    <w:top w:val="none" w:sz="0" w:space="0" w:color="auto"/>
                    <w:left w:val="none" w:sz="0" w:space="0" w:color="auto"/>
                    <w:bottom w:val="none" w:sz="0" w:space="0" w:color="auto"/>
                    <w:right w:val="none" w:sz="0" w:space="0" w:color="auto"/>
                  </w:divBdr>
                </w:div>
                <w:div w:id="293802569">
                  <w:marLeft w:val="240"/>
                  <w:marRight w:val="240"/>
                  <w:marTop w:val="0"/>
                  <w:marBottom w:val="0"/>
                  <w:divBdr>
                    <w:top w:val="none" w:sz="0" w:space="0" w:color="auto"/>
                    <w:left w:val="none" w:sz="0" w:space="0" w:color="auto"/>
                    <w:bottom w:val="none" w:sz="0" w:space="0" w:color="auto"/>
                    <w:right w:val="none" w:sz="0" w:space="0" w:color="auto"/>
                  </w:divBdr>
                </w:div>
                <w:div w:id="365641636">
                  <w:marLeft w:val="240"/>
                  <w:marRight w:val="240"/>
                  <w:marTop w:val="0"/>
                  <w:marBottom w:val="0"/>
                  <w:divBdr>
                    <w:top w:val="none" w:sz="0" w:space="0" w:color="auto"/>
                    <w:left w:val="none" w:sz="0" w:space="0" w:color="auto"/>
                    <w:bottom w:val="none" w:sz="0" w:space="0" w:color="auto"/>
                    <w:right w:val="none" w:sz="0" w:space="0" w:color="auto"/>
                  </w:divBdr>
                </w:div>
                <w:div w:id="1338146325">
                  <w:marLeft w:val="240"/>
                  <w:marRight w:val="240"/>
                  <w:marTop w:val="0"/>
                  <w:marBottom w:val="0"/>
                  <w:divBdr>
                    <w:top w:val="none" w:sz="0" w:space="0" w:color="auto"/>
                    <w:left w:val="none" w:sz="0" w:space="0" w:color="auto"/>
                    <w:bottom w:val="none" w:sz="0" w:space="0" w:color="auto"/>
                    <w:right w:val="none" w:sz="0" w:space="0" w:color="auto"/>
                  </w:divBdr>
                  <w:divsChild>
                    <w:div w:id="455805468">
                      <w:marLeft w:val="240"/>
                      <w:marRight w:val="0"/>
                      <w:marTop w:val="0"/>
                      <w:marBottom w:val="0"/>
                      <w:divBdr>
                        <w:top w:val="none" w:sz="0" w:space="0" w:color="auto"/>
                        <w:left w:val="none" w:sz="0" w:space="0" w:color="auto"/>
                        <w:bottom w:val="none" w:sz="0" w:space="0" w:color="auto"/>
                        <w:right w:val="none" w:sz="0" w:space="0" w:color="auto"/>
                      </w:divBdr>
                    </w:div>
                    <w:div w:id="1913855540">
                      <w:marLeft w:val="0"/>
                      <w:marRight w:val="0"/>
                      <w:marTop w:val="0"/>
                      <w:marBottom w:val="0"/>
                      <w:divBdr>
                        <w:top w:val="none" w:sz="0" w:space="0" w:color="auto"/>
                        <w:left w:val="none" w:sz="0" w:space="0" w:color="auto"/>
                        <w:bottom w:val="none" w:sz="0" w:space="0" w:color="auto"/>
                        <w:right w:val="none" w:sz="0" w:space="0" w:color="auto"/>
                      </w:divBdr>
                      <w:divsChild>
                        <w:div w:id="1225335939">
                          <w:marLeft w:val="240"/>
                          <w:marRight w:val="240"/>
                          <w:marTop w:val="0"/>
                          <w:marBottom w:val="0"/>
                          <w:divBdr>
                            <w:top w:val="none" w:sz="0" w:space="0" w:color="auto"/>
                            <w:left w:val="none" w:sz="0" w:space="0" w:color="auto"/>
                            <w:bottom w:val="none" w:sz="0" w:space="0" w:color="auto"/>
                            <w:right w:val="none" w:sz="0" w:space="0" w:color="auto"/>
                          </w:divBdr>
                          <w:divsChild>
                            <w:div w:id="959458629">
                              <w:marLeft w:val="0"/>
                              <w:marRight w:val="0"/>
                              <w:marTop w:val="0"/>
                              <w:marBottom w:val="0"/>
                              <w:divBdr>
                                <w:top w:val="none" w:sz="0" w:space="0" w:color="auto"/>
                                <w:left w:val="none" w:sz="0" w:space="0" w:color="auto"/>
                                <w:bottom w:val="none" w:sz="0" w:space="0" w:color="auto"/>
                                <w:right w:val="none" w:sz="0" w:space="0" w:color="auto"/>
                              </w:divBdr>
                              <w:divsChild>
                                <w:div w:id="39789121">
                                  <w:marLeft w:val="0"/>
                                  <w:marRight w:val="0"/>
                                  <w:marTop w:val="0"/>
                                  <w:marBottom w:val="0"/>
                                  <w:divBdr>
                                    <w:top w:val="none" w:sz="0" w:space="0" w:color="auto"/>
                                    <w:left w:val="none" w:sz="0" w:space="0" w:color="auto"/>
                                    <w:bottom w:val="none" w:sz="0" w:space="0" w:color="auto"/>
                                    <w:right w:val="none" w:sz="0" w:space="0" w:color="auto"/>
                                  </w:divBdr>
                                </w:div>
                                <w:div w:id="77017899">
                                  <w:marLeft w:val="240"/>
                                  <w:marRight w:val="240"/>
                                  <w:marTop w:val="0"/>
                                  <w:marBottom w:val="0"/>
                                  <w:divBdr>
                                    <w:top w:val="none" w:sz="0" w:space="0" w:color="auto"/>
                                    <w:left w:val="none" w:sz="0" w:space="0" w:color="auto"/>
                                    <w:bottom w:val="none" w:sz="0" w:space="0" w:color="auto"/>
                                    <w:right w:val="none" w:sz="0" w:space="0" w:color="auto"/>
                                  </w:divBdr>
                                  <w:divsChild>
                                    <w:div w:id="1202088720">
                                      <w:marLeft w:val="240"/>
                                      <w:marRight w:val="0"/>
                                      <w:marTop w:val="0"/>
                                      <w:marBottom w:val="0"/>
                                      <w:divBdr>
                                        <w:top w:val="none" w:sz="0" w:space="0" w:color="auto"/>
                                        <w:left w:val="none" w:sz="0" w:space="0" w:color="auto"/>
                                        <w:bottom w:val="none" w:sz="0" w:space="0" w:color="auto"/>
                                        <w:right w:val="none" w:sz="0" w:space="0" w:color="auto"/>
                                      </w:divBdr>
                                    </w:div>
                                    <w:div w:id="1434012360">
                                      <w:marLeft w:val="0"/>
                                      <w:marRight w:val="0"/>
                                      <w:marTop w:val="0"/>
                                      <w:marBottom w:val="0"/>
                                      <w:divBdr>
                                        <w:top w:val="none" w:sz="0" w:space="0" w:color="auto"/>
                                        <w:left w:val="none" w:sz="0" w:space="0" w:color="auto"/>
                                        <w:bottom w:val="none" w:sz="0" w:space="0" w:color="auto"/>
                                        <w:right w:val="none" w:sz="0" w:space="0" w:color="auto"/>
                                      </w:divBdr>
                                      <w:divsChild>
                                        <w:div w:id="420680664">
                                          <w:marLeft w:val="240"/>
                                          <w:marRight w:val="240"/>
                                          <w:marTop w:val="0"/>
                                          <w:marBottom w:val="0"/>
                                          <w:divBdr>
                                            <w:top w:val="none" w:sz="0" w:space="0" w:color="auto"/>
                                            <w:left w:val="none" w:sz="0" w:space="0" w:color="auto"/>
                                            <w:bottom w:val="none" w:sz="0" w:space="0" w:color="auto"/>
                                            <w:right w:val="none" w:sz="0" w:space="0" w:color="auto"/>
                                          </w:divBdr>
                                          <w:divsChild>
                                            <w:div w:id="363212580">
                                              <w:marLeft w:val="0"/>
                                              <w:marRight w:val="0"/>
                                              <w:marTop w:val="0"/>
                                              <w:marBottom w:val="0"/>
                                              <w:divBdr>
                                                <w:top w:val="none" w:sz="0" w:space="0" w:color="auto"/>
                                                <w:left w:val="none" w:sz="0" w:space="0" w:color="auto"/>
                                                <w:bottom w:val="none" w:sz="0" w:space="0" w:color="auto"/>
                                                <w:right w:val="none" w:sz="0" w:space="0" w:color="auto"/>
                                              </w:divBdr>
                                              <w:divsChild>
                                                <w:div w:id="656346347">
                                                  <w:marLeft w:val="0"/>
                                                  <w:marRight w:val="0"/>
                                                  <w:marTop w:val="0"/>
                                                  <w:marBottom w:val="0"/>
                                                  <w:divBdr>
                                                    <w:top w:val="none" w:sz="0" w:space="0" w:color="auto"/>
                                                    <w:left w:val="none" w:sz="0" w:space="0" w:color="auto"/>
                                                    <w:bottom w:val="none" w:sz="0" w:space="0" w:color="auto"/>
                                                    <w:right w:val="none" w:sz="0" w:space="0" w:color="auto"/>
                                                  </w:divBdr>
                                                </w:div>
                                                <w:div w:id="856693256">
                                                  <w:marLeft w:val="240"/>
                                                  <w:marRight w:val="240"/>
                                                  <w:marTop w:val="0"/>
                                                  <w:marBottom w:val="0"/>
                                                  <w:divBdr>
                                                    <w:top w:val="none" w:sz="0" w:space="0" w:color="auto"/>
                                                    <w:left w:val="none" w:sz="0" w:space="0" w:color="auto"/>
                                                    <w:bottom w:val="none" w:sz="0" w:space="0" w:color="auto"/>
                                                    <w:right w:val="none" w:sz="0" w:space="0" w:color="auto"/>
                                                  </w:divBdr>
                                                  <w:divsChild>
                                                    <w:div w:id="929583024">
                                                      <w:marLeft w:val="240"/>
                                                      <w:marRight w:val="0"/>
                                                      <w:marTop w:val="0"/>
                                                      <w:marBottom w:val="0"/>
                                                      <w:divBdr>
                                                        <w:top w:val="none" w:sz="0" w:space="0" w:color="auto"/>
                                                        <w:left w:val="none" w:sz="0" w:space="0" w:color="auto"/>
                                                        <w:bottom w:val="none" w:sz="0" w:space="0" w:color="auto"/>
                                                        <w:right w:val="none" w:sz="0" w:space="0" w:color="auto"/>
                                                      </w:divBdr>
                                                    </w:div>
                                                  </w:divsChild>
                                                </w:div>
                                                <w:div w:id="1256983731">
                                                  <w:marLeft w:val="240"/>
                                                  <w:marRight w:val="240"/>
                                                  <w:marTop w:val="0"/>
                                                  <w:marBottom w:val="0"/>
                                                  <w:divBdr>
                                                    <w:top w:val="none" w:sz="0" w:space="0" w:color="auto"/>
                                                    <w:left w:val="none" w:sz="0" w:space="0" w:color="auto"/>
                                                    <w:bottom w:val="none" w:sz="0" w:space="0" w:color="auto"/>
                                                    <w:right w:val="none" w:sz="0" w:space="0" w:color="auto"/>
                                                  </w:divBdr>
                                                  <w:divsChild>
                                                    <w:div w:id="1461609404">
                                                      <w:marLeft w:val="240"/>
                                                      <w:marRight w:val="0"/>
                                                      <w:marTop w:val="0"/>
                                                      <w:marBottom w:val="0"/>
                                                      <w:divBdr>
                                                        <w:top w:val="none" w:sz="0" w:space="0" w:color="auto"/>
                                                        <w:left w:val="none" w:sz="0" w:space="0" w:color="auto"/>
                                                        <w:bottom w:val="none" w:sz="0" w:space="0" w:color="auto"/>
                                                        <w:right w:val="none" w:sz="0" w:space="0" w:color="auto"/>
                                                      </w:divBdr>
                                                    </w:div>
                                                  </w:divsChild>
                                                </w:div>
                                                <w:div w:id="1303464791">
                                                  <w:marLeft w:val="240"/>
                                                  <w:marRight w:val="240"/>
                                                  <w:marTop w:val="0"/>
                                                  <w:marBottom w:val="0"/>
                                                  <w:divBdr>
                                                    <w:top w:val="none" w:sz="0" w:space="0" w:color="auto"/>
                                                    <w:left w:val="none" w:sz="0" w:space="0" w:color="auto"/>
                                                    <w:bottom w:val="none" w:sz="0" w:space="0" w:color="auto"/>
                                                    <w:right w:val="none" w:sz="0" w:space="0" w:color="auto"/>
                                                  </w:divBdr>
                                                  <w:divsChild>
                                                    <w:div w:id="194356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014982">
                                              <w:marLeft w:val="240"/>
                                              <w:marRight w:val="0"/>
                                              <w:marTop w:val="0"/>
                                              <w:marBottom w:val="0"/>
                                              <w:divBdr>
                                                <w:top w:val="none" w:sz="0" w:space="0" w:color="auto"/>
                                                <w:left w:val="none" w:sz="0" w:space="0" w:color="auto"/>
                                                <w:bottom w:val="none" w:sz="0" w:space="0" w:color="auto"/>
                                                <w:right w:val="none" w:sz="0" w:space="0" w:color="auto"/>
                                              </w:divBdr>
                                            </w:div>
                                          </w:divsChild>
                                        </w:div>
                                        <w:div w:id="16404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3598">
                              <w:marLeft w:val="240"/>
                              <w:marRight w:val="0"/>
                              <w:marTop w:val="0"/>
                              <w:marBottom w:val="0"/>
                              <w:divBdr>
                                <w:top w:val="none" w:sz="0" w:space="0" w:color="auto"/>
                                <w:left w:val="none" w:sz="0" w:space="0" w:color="auto"/>
                                <w:bottom w:val="none" w:sz="0" w:space="0" w:color="auto"/>
                                <w:right w:val="none" w:sz="0" w:space="0" w:color="auto"/>
                              </w:divBdr>
                            </w:div>
                          </w:divsChild>
                        </w:div>
                        <w:div w:id="14334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336">
                  <w:marLeft w:val="240"/>
                  <w:marRight w:val="240"/>
                  <w:marTop w:val="0"/>
                  <w:marBottom w:val="0"/>
                  <w:divBdr>
                    <w:top w:val="none" w:sz="0" w:space="0" w:color="auto"/>
                    <w:left w:val="none" w:sz="0" w:space="0" w:color="auto"/>
                    <w:bottom w:val="none" w:sz="0" w:space="0" w:color="auto"/>
                    <w:right w:val="none" w:sz="0" w:space="0" w:color="auto"/>
                  </w:divBdr>
                  <w:divsChild>
                    <w:div w:id="492264463">
                      <w:marLeft w:val="0"/>
                      <w:marRight w:val="0"/>
                      <w:marTop w:val="0"/>
                      <w:marBottom w:val="0"/>
                      <w:divBdr>
                        <w:top w:val="none" w:sz="0" w:space="0" w:color="auto"/>
                        <w:left w:val="none" w:sz="0" w:space="0" w:color="auto"/>
                        <w:bottom w:val="none" w:sz="0" w:space="0" w:color="auto"/>
                        <w:right w:val="none" w:sz="0" w:space="0" w:color="auto"/>
                      </w:divBdr>
                      <w:divsChild>
                        <w:div w:id="202520565">
                          <w:marLeft w:val="240"/>
                          <w:marRight w:val="240"/>
                          <w:marTop w:val="0"/>
                          <w:marBottom w:val="0"/>
                          <w:divBdr>
                            <w:top w:val="none" w:sz="0" w:space="0" w:color="auto"/>
                            <w:left w:val="none" w:sz="0" w:space="0" w:color="auto"/>
                            <w:bottom w:val="none" w:sz="0" w:space="0" w:color="auto"/>
                            <w:right w:val="none" w:sz="0" w:space="0" w:color="auto"/>
                          </w:divBdr>
                          <w:divsChild>
                            <w:div w:id="793331941">
                              <w:marLeft w:val="240"/>
                              <w:marRight w:val="0"/>
                              <w:marTop w:val="0"/>
                              <w:marBottom w:val="0"/>
                              <w:divBdr>
                                <w:top w:val="none" w:sz="0" w:space="0" w:color="auto"/>
                                <w:left w:val="none" w:sz="0" w:space="0" w:color="auto"/>
                                <w:bottom w:val="none" w:sz="0" w:space="0" w:color="auto"/>
                                <w:right w:val="none" w:sz="0" w:space="0" w:color="auto"/>
                              </w:divBdr>
                            </w:div>
                            <w:div w:id="939489716">
                              <w:marLeft w:val="0"/>
                              <w:marRight w:val="0"/>
                              <w:marTop w:val="0"/>
                              <w:marBottom w:val="0"/>
                              <w:divBdr>
                                <w:top w:val="none" w:sz="0" w:space="0" w:color="auto"/>
                                <w:left w:val="none" w:sz="0" w:space="0" w:color="auto"/>
                                <w:bottom w:val="none" w:sz="0" w:space="0" w:color="auto"/>
                                <w:right w:val="none" w:sz="0" w:space="0" w:color="auto"/>
                              </w:divBdr>
                              <w:divsChild>
                                <w:div w:id="749155680">
                                  <w:marLeft w:val="240"/>
                                  <w:marRight w:val="240"/>
                                  <w:marTop w:val="0"/>
                                  <w:marBottom w:val="0"/>
                                  <w:divBdr>
                                    <w:top w:val="none" w:sz="0" w:space="0" w:color="auto"/>
                                    <w:left w:val="none" w:sz="0" w:space="0" w:color="auto"/>
                                    <w:bottom w:val="none" w:sz="0" w:space="0" w:color="auto"/>
                                    <w:right w:val="none" w:sz="0" w:space="0" w:color="auto"/>
                                  </w:divBdr>
                                  <w:divsChild>
                                    <w:div w:id="1007438497">
                                      <w:marLeft w:val="240"/>
                                      <w:marRight w:val="0"/>
                                      <w:marTop w:val="0"/>
                                      <w:marBottom w:val="0"/>
                                      <w:divBdr>
                                        <w:top w:val="none" w:sz="0" w:space="0" w:color="auto"/>
                                        <w:left w:val="none" w:sz="0" w:space="0" w:color="auto"/>
                                        <w:bottom w:val="none" w:sz="0" w:space="0" w:color="auto"/>
                                        <w:right w:val="none" w:sz="0" w:space="0" w:color="auto"/>
                                      </w:divBdr>
                                    </w:div>
                                  </w:divsChild>
                                </w:div>
                                <w:div w:id="1247229317">
                                  <w:marLeft w:val="0"/>
                                  <w:marRight w:val="0"/>
                                  <w:marTop w:val="0"/>
                                  <w:marBottom w:val="0"/>
                                  <w:divBdr>
                                    <w:top w:val="none" w:sz="0" w:space="0" w:color="auto"/>
                                    <w:left w:val="none" w:sz="0" w:space="0" w:color="auto"/>
                                    <w:bottom w:val="none" w:sz="0" w:space="0" w:color="auto"/>
                                    <w:right w:val="none" w:sz="0" w:space="0" w:color="auto"/>
                                  </w:divBdr>
                                </w:div>
                                <w:div w:id="1635713899">
                                  <w:marLeft w:val="240"/>
                                  <w:marRight w:val="240"/>
                                  <w:marTop w:val="0"/>
                                  <w:marBottom w:val="0"/>
                                  <w:divBdr>
                                    <w:top w:val="none" w:sz="0" w:space="0" w:color="auto"/>
                                    <w:left w:val="none" w:sz="0" w:space="0" w:color="auto"/>
                                    <w:bottom w:val="none" w:sz="0" w:space="0" w:color="auto"/>
                                    <w:right w:val="none" w:sz="0" w:space="0" w:color="auto"/>
                                  </w:divBdr>
                                  <w:divsChild>
                                    <w:div w:id="258148195">
                                      <w:marLeft w:val="240"/>
                                      <w:marRight w:val="0"/>
                                      <w:marTop w:val="0"/>
                                      <w:marBottom w:val="0"/>
                                      <w:divBdr>
                                        <w:top w:val="none" w:sz="0" w:space="0" w:color="auto"/>
                                        <w:left w:val="none" w:sz="0" w:space="0" w:color="auto"/>
                                        <w:bottom w:val="none" w:sz="0" w:space="0" w:color="auto"/>
                                        <w:right w:val="none" w:sz="0" w:space="0" w:color="auto"/>
                                      </w:divBdr>
                                    </w:div>
                                  </w:divsChild>
                                </w:div>
                                <w:div w:id="1733581612">
                                  <w:marLeft w:val="240"/>
                                  <w:marRight w:val="240"/>
                                  <w:marTop w:val="0"/>
                                  <w:marBottom w:val="0"/>
                                  <w:divBdr>
                                    <w:top w:val="none" w:sz="0" w:space="0" w:color="auto"/>
                                    <w:left w:val="none" w:sz="0" w:space="0" w:color="auto"/>
                                    <w:bottom w:val="none" w:sz="0" w:space="0" w:color="auto"/>
                                    <w:right w:val="none" w:sz="0" w:space="0" w:color="auto"/>
                                  </w:divBdr>
                                  <w:divsChild>
                                    <w:div w:id="624966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4010">
                          <w:marLeft w:val="0"/>
                          <w:marRight w:val="0"/>
                          <w:marTop w:val="0"/>
                          <w:marBottom w:val="0"/>
                          <w:divBdr>
                            <w:top w:val="none" w:sz="0" w:space="0" w:color="auto"/>
                            <w:left w:val="none" w:sz="0" w:space="0" w:color="auto"/>
                            <w:bottom w:val="none" w:sz="0" w:space="0" w:color="auto"/>
                            <w:right w:val="none" w:sz="0" w:space="0" w:color="auto"/>
                          </w:divBdr>
                        </w:div>
                      </w:divsChild>
                    </w:div>
                    <w:div w:id="1627815139">
                      <w:marLeft w:val="240"/>
                      <w:marRight w:val="0"/>
                      <w:marTop w:val="0"/>
                      <w:marBottom w:val="0"/>
                      <w:divBdr>
                        <w:top w:val="none" w:sz="0" w:space="0" w:color="auto"/>
                        <w:left w:val="none" w:sz="0" w:space="0" w:color="auto"/>
                        <w:bottom w:val="none" w:sz="0" w:space="0" w:color="auto"/>
                        <w:right w:val="none" w:sz="0" w:space="0" w:color="auto"/>
                      </w:divBdr>
                    </w:div>
                  </w:divsChild>
                </w:div>
                <w:div w:id="1777821397">
                  <w:marLeft w:val="0"/>
                  <w:marRight w:val="0"/>
                  <w:marTop w:val="0"/>
                  <w:marBottom w:val="0"/>
                  <w:divBdr>
                    <w:top w:val="none" w:sz="0" w:space="0" w:color="auto"/>
                    <w:left w:val="none" w:sz="0" w:space="0" w:color="auto"/>
                    <w:bottom w:val="none" w:sz="0" w:space="0" w:color="auto"/>
                    <w:right w:val="none" w:sz="0" w:space="0" w:color="auto"/>
                  </w:divBdr>
                </w:div>
                <w:div w:id="1910725748">
                  <w:marLeft w:val="240"/>
                  <w:marRight w:val="240"/>
                  <w:marTop w:val="0"/>
                  <w:marBottom w:val="0"/>
                  <w:divBdr>
                    <w:top w:val="none" w:sz="0" w:space="0" w:color="auto"/>
                    <w:left w:val="none" w:sz="0" w:space="0" w:color="auto"/>
                    <w:bottom w:val="none" w:sz="0" w:space="0" w:color="auto"/>
                    <w:right w:val="none" w:sz="0" w:space="0" w:color="auto"/>
                  </w:divBdr>
                  <w:divsChild>
                    <w:div w:id="102920205">
                      <w:marLeft w:val="240"/>
                      <w:marRight w:val="0"/>
                      <w:marTop w:val="0"/>
                      <w:marBottom w:val="0"/>
                      <w:divBdr>
                        <w:top w:val="none" w:sz="0" w:space="0" w:color="auto"/>
                        <w:left w:val="none" w:sz="0" w:space="0" w:color="auto"/>
                        <w:bottom w:val="none" w:sz="0" w:space="0" w:color="auto"/>
                        <w:right w:val="none" w:sz="0" w:space="0" w:color="auto"/>
                      </w:divBdr>
                    </w:div>
                    <w:div w:id="1005939689">
                      <w:marLeft w:val="0"/>
                      <w:marRight w:val="0"/>
                      <w:marTop w:val="0"/>
                      <w:marBottom w:val="0"/>
                      <w:divBdr>
                        <w:top w:val="none" w:sz="0" w:space="0" w:color="auto"/>
                        <w:left w:val="none" w:sz="0" w:space="0" w:color="auto"/>
                        <w:bottom w:val="none" w:sz="0" w:space="0" w:color="auto"/>
                        <w:right w:val="none" w:sz="0" w:space="0" w:color="auto"/>
                      </w:divBdr>
                      <w:divsChild>
                        <w:div w:id="647318802">
                          <w:marLeft w:val="0"/>
                          <w:marRight w:val="0"/>
                          <w:marTop w:val="0"/>
                          <w:marBottom w:val="0"/>
                          <w:divBdr>
                            <w:top w:val="none" w:sz="0" w:space="0" w:color="auto"/>
                            <w:left w:val="none" w:sz="0" w:space="0" w:color="auto"/>
                            <w:bottom w:val="none" w:sz="0" w:space="0" w:color="auto"/>
                            <w:right w:val="none" w:sz="0" w:space="0" w:color="auto"/>
                          </w:divBdr>
                        </w:div>
                        <w:div w:id="2045517994">
                          <w:marLeft w:val="240"/>
                          <w:marRight w:val="240"/>
                          <w:marTop w:val="0"/>
                          <w:marBottom w:val="0"/>
                          <w:divBdr>
                            <w:top w:val="none" w:sz="0" w:space="0" w:color="auto"/>
                            <w:left w:val="none" w:sz="0" w:space="0" w:color="auto"/>
                            <w:bottom w:val="none" w:sz="0" w:space="0" w:color="auto"/>
                            <w:right w:val="none" w:sz="0" w:space="0" w:color="auto"/>
                          </w:divBdr>
                          <w:divsChild>
                            <w:div w:id="1257398063">
                              <w:marLeft w:val="240"/>
                              <w:marRight w:val="0"/>
                              <w:marTop w:val="0"/>
                              <w:marBottom w:val="0"/>
                              <w:divBdr>
                                <w:top w:val="none" w:sz="0" w:space="0" w:color="auto"/>
                                <w:left w:val="none" w:sz="0" w:space="0" w:color="auto"/>
                                <w:bottom w:val="none" w:sz="0" w:space="0" w:color="auto"/>
                                <w:right w:val="none" w:sz="0" w:space="0" w:color="auto"/>
                              </w:divBdr>
                            </w:div>
                            <w:div w:id="1437092338">
                              <w:marLeft w:val="0"/>
                              <w:marRight w:val="0"/>
                              <w:marTop w:val="0"/>
                              <w:marBottom w:val="0"/>
                              <w:divBdr>
                                <w:top w:val="none" w:sz="0" w:space="0" w:color="auto"/>
                                <w:left w:val="none" w:sz="0" w:space="0" w:color="auto"/>
                                <w:bottom w:val="none" w:sz="0" w:space="0" w:color="auto"/>
                                <w:right w:val="none" w:sz="0" w:space="0" w:color="auto"/>
                              </w:divBdr>
                              <w:divsChild>
                                <w:div w:id="559513115">
                                  <w:marLeft w:val="240"/>
                                  <w:marRight w:val="240"/>
                                  <w:marTop w:val="0"/>
                                  <w:marBottom w:val="0"/>
                                  <w:divBdr>
                                    <w:top w:val="none" w:sz="0" w:space="0" w:color="auto"/>
                                    <w:left w:val="none" w:sz="0" w:space="0" w:color="auto"/>
                                    <w:bottom w:val="none" w:sz="0" w:space="0" w:color="auto"/>
                                    <w:right w:val="none" w:sz="0" w:space="0" w:color="auto"/>
                                  </w:divBdr>
                                  <w:divsChild>
                                    <w:div w:id="475684621">
                                      <w:marLeft w:val="240"/>
                                      <w:marRight w:val="0"/>
                                      <w:marTop w:val="0"/>
                                      <w:marBottom w:val="0"/>
                                      <w:divBdr>
                                        <w:top w:val="none" w:sz="0" w:space="0" w:color="auto"/>
                                        <w:left w:val="none" w:sz="0" w:space="0" w:color="auto"/>
                                        <w:bottom w:val="none" w:sz="0" w:space="0" w:color="auto"/>
                                        <w:right w:val="none" w:sz="0" w:space="0" w:color="auto"/>
                                      </w:divBdr>
                                    </w:div>
                                  </w:divsChild>
                                </w:div>
                                <w:div w:id="1382440494">
                                  <w:marLeft w:val="240"/>
                                  <w:marRight w:val="240"/>
                                  <w:marTop w:val="0"/>
                                  <w:marBottom w:val="0"/>
                                  <w:divBdr>
                                    <w:top w:val="none" w:sz="0" w:space="0" w:color="auto"/>
                                    <w:left w:val="none" w:sz="0" w:space="0" w:color="auto"/>
                                    <w:bottom w:val="none" w:sz="0" w:space="0" w:color="auto"/>
                                    <w:right w:val="none" w:sz="0" w:space="0" w:color="auto"/>
                                  </w:divBdr>
                                  <w:divsChild>
                                    <w:div w:id="736324638">
                                      <w:marLeft w:val="240"/>
                                      <w:marRight w:val="0"/>
                                      <w:marTop w:val="0"/>
                                      <w:marBottom w:val="0"/>
                                      <w:divBdr>
                                        <w:top w:val="none" w:sz="0" w:space="0" w:color="auto"/>
                                        <w:left w:val="none" w:sz="0" w:space="0" w:color="auto"/>
                                        <w:bottom w:val="none" w:sz="0" w:space="0" w:color="auto"/>
                                        <w:right w:val="none" w:sz="0" w:space="0" w:color="auto"/>
                                      </w:divBdr>
                                    </w:div>
                                  </w:divsChild>
                                </w:div>
                                <w:div w:id="2072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pengis.net/spec/CIS/1.1/conf/json-coverage/req%7breq" TargetMode="External"/><Relationship Id="rId21" Type="http://schemas.openxmlformats.org/officeDocument/2006/relationships/hyperlink" Target="http://www.opengis.net/spec/CIS/1.1/req/grid-transformation/req%7breq" TargetMode="External"/><Relationship Id="rId42" Type="http://schemas.openxmlformats.org/officeDocument/2006/relationships/hyperlink" Target="http://www.w3.org/TR/json-ld/" TargetMode="External"/><Relationship Id="rId47" Type="http://schemas.openxmlformats.org/officeDocument/2006/relationships/hyperlink" Target="http://www.opengis.net/gml/3.2" TargetMode="External"/><Relationship Id="rId63" Type="http://schemas.openxmlformats.org/officeDocument/2006/relationships/image" Target="media/image9.png"/><Relationship Id="rId68" Type="http://schemas.openxmlformats.org/officeDocument/2006/relationships/image" Target="media/image14.emf"/><Relationship Id="rId84" Type="http://schemas.openxmlformats.org/officeDocument/2006/relationships/footer" Target="footer5.xml"/><Relationship Id="rId16" Type="http://schemas.openxmlformats.org/officeDocument/2006/relationships/hyperlink" Target="http://www.opengis.net/spec/CIS/1.1/conf/discrete-mesh/req%7breq" TargetMode="External"/><Relationship Id="rId11" Type="http://schemas.openxmlformats.org/officeDocument/2006/relationships/hyperlink" Target="http://www.opengis.net/spec/CIS/1.1/req/coverage/req%7breq" TargetMode="External"/><Relationship Id="rId32" Type="http://schemas.openxmlformats.org/officeDocument/2006/relationships/hyperlink" Target="http://www.opengis.net/spec/CIS/1.1/conf/multipart-coverage/req%7breq" TargetMode="External"/><Relationship Id="rId37" Type="http://schemas.openxmlformats.org/officeDocument/2006/relationships/hyperlink" Target="http://www.opengis.net/spec/CIS/1.1" TargetMode="External"/><Relationship Id="rId53" Type="http://schemas.openxmlformats.org/officeDocument/2006/relationships/hyperlink" Target="http://www.opengis.net/def/crs" TargetMode="External"/><Relationship Id="rId58" Type="http://schemas.openxmlformats.org/officeDocument/2006/relationships/image" Target="media/image5.emf"/><Relationship Id="rId74" Type="http://schemas.openxmlformats.org/officeDocument/2006/relationships/image" Target="media/image19.emf"/><Relationship Id="rId79" Type="http://schemas.openxmlformats.org/officeDocument/2006/relationships/image" Target="media/image22.emf"/><Relationship Id="rId5" Type="http://schemas.openxmlformats.org/officeDocument/2006/relationships/webSettings" Target="webSettings.xml"/><Relationship Id="rId19" Type="http://schemas.openxmlformats.org/officeDocument/2006/relationships/hyperlink" Target="http://www.opengis.net/spec/CIS/1.1/req/grid-irregular/req%7breq" TargetMode="External"/><Relationship Id="rId14" Type="http://schemas.openxmlformats.org/officeDocument/2006/relationships/hyperlink" Target="http://www.opengis.net/spec/CIS/1.1/conf/discrete-pointcloud/req%7breq" TargetMode="External"/><Relationship Id="rId22" Type="http://schemas.openxmlformats.org/officeDocument/2006/relationships/hyperlink" Target="http://www.opengis.net/spec/CIS/1.1/conf/grid-transformation/req%7breq" TargetMode="External"/><Relationship Id="rId27" Type="http://schemas.openxmlformats.org/officeDocument/2006/relationships/hyperlink" Target="http://www.opengis.net/spec/CIS/1.1/req/rdf-coverage/req%7breq" TargetMode="External"/><Relationship Id="rId30" Type="http://schemas.openxmlformats.org/officeDocument/2006/relationships/hyperlink" Target="http://www.opengis.net/spec/CIS/1.1/conf/other-format-coverage/req%7breq" TargetMode="External"/><Relationship Id="rId35" Type="http://schemas.openxmlformats.org/officeDocument/2006/relationships/hyperlink" Target="http://www.opengis.net/spec/CIS/1.1/req/container/req%7breq" TargetMode="External"/><Relationship Id="rId43" Type="http://schemas.openxmlformats.org/officeDocument/2006/relationships/hyperlink" Target="http://www.w3.org/TR/json-ld-api" TargetMode="External"/><Relationship Id="rId48" Type="http://schemas.openxmlformats.org/officeDocument/2006/relationships/hyperlink" Target="http://www.opengis.net/gml/3.3" TargetMode="External"/><Relationship Id="rId56" Type="http://schemas.openxmlformats.org/officeDocument/2006/relationships/hyperlink" Target="http://www.opengis.net/def/crs/" TargetMode="External"/><Relationship Id="rId64" Type="http://schemas.openxmlformats.org/officeDocument/2006/relationships/image" Target="media/image10.png"/><Relationship Id="rId69" Type="http://schemas.openxmlformats.org/officeDocument/2006/relationships/image" Target="media/image15.emf"/><Relationship Id="rId77" Type="http://schemas.openxmlformats.org/officeDocument/2006/relationships/image" Target="media/image20.emf"/><Relationship Id="rId8" Type="http://schemas.openxmlformats.org/officeDocument/2006/relationships/hyperlink" Target="http://www.opengeospatial.org/legal/" TargetMode="External"/><Relationship Id="rId51" Type="http://schemas.openxmlformats.org/officeDocument/2006/relationships/image" Target="media/image2.emf"/><Relationship Id="rId72" Type="http://schemas.openxmlformats.org/officeDocument/2006/relationships/hyperlink" Target="http://json-ld.org/playground/"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pengis.net/spec/CIS/1.1/conf/coverage/req%7breq" TargetMode="External"/><Relationship Id="rId17" Type="http://schemas.openxmlformats.org/officeDocument/2006/relationships/hyperlink" Target="http://www.opengis.net/spec/CIS/1.1/req/grid-regular/req%7breq" TargetMode="External"/><Relationship Id="rId25" Type="http://schemas.openxmlformats.org/officeDocument/2006/relationships/hyperlink" Target="http://www.opengis.net/spec/CIS/1.1/req/json-coverage/req%7breq" TargetMode="External"/><Relationship Id="rId33" Type="http://schemas.openxmlformats.org/officeDocument/2006/relationships/hyperlink" Target="http://www.opengis.net/spec/CIS/1.1/req/coverage-partitioning/req%7breq" TargetMode="External"/><Relationship Id="rId38" Type="http://schemas.openxmlformats.org/officeDocument/2006/relationships/hyperlink" Target="http://www.opengis.net/doc/AppSchema/CIS/1.1" TargetMode="External"/><Relationship Id="rId46" Type="http://schemas.openxmlformats.org/officeDocument/2006/relationships/hyperlink" Target="http://www.opengis.net/gmlcov/1.0" TargetMode="External"/><Relationship Id="rId59" Type="http://schemas.openxmlformats.org/officeDocument/2006/relationships/hyperlink" Target="http://www.opengis.net/def/crs/OGC/0/Index2D" TargetMode="External"/><Relationship Id="rId67" Type="http://schemas.openxmlformats.org/officeDocument/2006/relationships/image" Target="media/image13.png"/><Relationship Id="rId20" Type="http://schemas.openxmlformats.org/officeDocument/2006/relationships/hyperlink" Target="http://www.opengis.net/spec/CIS/1.1/conf/grid-irregular/req%7breq" TargetMode="External"/><Relationship Id="rId41" Type="http://schemas.openxmlformats.org/officeDocument/2006/relationships/hyperlink" Target="https://www.ietf.org/rfc/rfc7159.txt" TargetMode="External"/><Relationship Id="rId54" Type="http://schemas.openxmlformats.org/officeDocument/2006/relationships/hyperlink" Target="http://www.opengis.net/def/crs-compound" TargetMode="External"/><Relationship Id="rId62" Type="http://schemas.openxmlformats.org/officeDocument/2006/relationships/image" Target="media/image8.png"/><Relationship Id="rId70" Type="http://schemas.openxmlformats.org/officeDocument/2006/relationships/image" Target="media/image16.emf"/><Relationship Id="rId75" Type="http://schemas.openxmlformats.org/officeDocument/2006/relationships/footer" Target="footer1.xm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pengis.net/spec/CIS/1.1/req/discrete-mesh/req%7breq" TargetMode="External"/><Relationship Id="rId23" Type="http://schemas.openxmlformats.org/officeDocument/2006/relationships/hyperlink" Target="http://www.opengis.net/spec/CIS/1.1/req/gml-coverage/req%7breq" TargetMode="External"/><Relationship Id="rId28" Type="http://schemas.openxmlformats.org/officeDocument/2006/relationships/hyperlink" Target="http://www.opengis.net/spec/CIS/1.1/conf/rdf-coverage/req%7breq" TargetMode="External"/><Relationship Id="rId36" Type="http://schemas.openxmlformats.org/officeDocument/2006/relationships/hyperlink" Target="http://www.opengis.net/spec/CIS/1.1/conf/container/req%7breq" TargetMode="External"/><Relationship Id="rId49" Type="http://schemas.openxmlformats.org/officeDocument/2006/relationships/hyperlink" Target="http://www.opengis.net/swe/2.0" TargetMode="External"/><Relationship Id="rId57" Type="http://schemas.openxmlformats.org/officeDocument/2006/relationships/hyperlink" Target="http://unitsofmeasure.org" TargetMode="External"/><Relationship Id="rId10" Type="http://schemas.openxmlformats.org/officeDocument/2006/relationships/hyperlink" Target="http://www.opengis.net/spec/CIS/1.1/" TargetMode="External"/><Relationship Id="rId31" Type="http://schemas.openxmlformats.org/officeDocument/2006/relationships/hyperlink" Target="http://www.opengis.net/spec/CIS/1.1/req/multipart-coverage/req%7breq" TargetMode="External"/><Relationship Id="rId44" Type="http://schemas.openxmlformats.org/officeDocument/2006/relationships/hyperlink" Target="https://www.w3.org/TR/2014/REC-rdf11-concepts-20140225/" TargetMode="External"/><Relationship Id="rId52" Type="http://schemas.openxmlformats.org/officeDocument/2006/relationships/image" Target="media/image3.emf"/><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image" Target="media/image18.emf"/><Relationship Id="rId78" Type="http://schemas.openxmlformats.org/officeDocument/2006/relationships/image" Target="media/image21.emf"/><Relationship Id="rId81" Type="http://schemas.openxmlformats.org/officeDocument/2006/relationships/header" Target="header2.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www.opengis.net/spec/CIS/1.1/req/discrete-pointcloud/req%7breq" TargetMode="External"/><Relationship Id="rId18" Type="http://schemas.openxmlformats.org/officeDocument/2006/relationships/hyperlink" Target="http://www.opengis.net/spec/CIS/1.1/conf/grid-regular/req%7breq" TargetMode="External"/><Relationship Id="rId39" Type="http://schemas.openxmlformats.org/officeDocument/2006/relationships/hyperlink" Target="http://www.opengeospatial.net/standards/cis" TargetMode="External"/><Relationship Id="rId34" Type="http://schemas.openxmlformats.org/officeDocument/2006/relationships/hyperlink" Target="http://www.opengis.net/spec/CIS/1.1/conf/coverage-partitioning/req%7breq" TargetMode="External"/><Relationship Id="rId50" Type="http://schemas.openxmlformats.org/officeDocument/2006/relationships/hyperlink" Target="http://www.opengis.net/sensorml/2.0" TargetMode="External"/><Relationship Id="rId55" Type="http://schemas.openxmlformats.org/officeDocument/2006/relationships/image" Target="media/image4.e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17.emf"/><Relationship Id="rId2" Type="http://schemas.openxmlformats.org/officeDocument/2006/relationships/numbering" Target="numbering.xml"/><Relationship Id="rId29" Type="http://schemas.openxmlformats.org/officeDocument/2006/relationships/hyperlink" Target="http://www.opengis.net/spec/CIS/1.1/req/other-format-coverage/req%7breq" TargetMode="External"/><Relationship Id="rId24" Type="http://schemas.openxmlformats.org/officeDocument/2006/relationships/hyperlink" Target="http://www.opengis.net/spec/CIS/1.1/conf/gml-coverage/req%7breq" TargetMode="External"/><Relationship Id="rId40" Type="http://schemas.openxmlformats.org/officeDocument/2006/relationships/hyperlink" Target="http://schemas.opengis.org/cis/1.1" TargetMode="External"/><Relationship Id="rId45" Type="http://schemas.openxmlformats.org/officeDocument/2006/relationships/hyperlink" Target="http://www.opengis.net/cis/1.1" TargetMode="External"/><Relationship Id="rId66" Type="http://schemas.openxmlformats.org/officeDocument/2006/relationships/image" Target="media/image12.png"/><Relationship Id="rId61" Type="http://schemas.openxmlformats.org/officeDocument/2006/relationships/image" Target="media/image7.png"/><Relationship Id="rId8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6F3D-299D-1941-83D0-5EC76ED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77</Pages>
  <Words>22389</Words>
  <Characters>127620</Characters>
  <Application>Microsoft Office Word</Application>
  <DocSecurity>0</DocSecurity>
  <Lines>1063</Lines>
  <Paragraphs>299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OGC® Coverage Implementation Schema</vt:lpstr>
      <vt:lpstr>OGC® Coverage Implementation Schema</vt:lpstr>
    </vt:vector>
  </TitlesOfParts>
  <Company>CREAF</Company>
  <LinksUpToDate>false</LinksUpToDate>
  <CharactersWithSpaces>149710</CharactersWithSpaces>
  <SharedDoc>false</SharedDoc>
  <HLinks>
    <vt:vector size="774" baseType="variant">
      <vt:variant>
        <vt:i4>3604605</vt:i4>
      </vt:variant>
      <vt:variant>
        <vt:i4>987</vt:i4>
      </vt:variant>
      <vt:variant>
        <vt:i4>0</vt:i4>
      </vt:variant>
      <vt:variant>
        <vt:i4>5</vt:i4>
      </vt:variant>
      <vt:variant>
        <vt:lpwstr>http://json-ld.org/playground/</vt:lpwstr>
      </vt:variant>
      <vt:variant>
        <vt:lpwstr/>
      </vt:variant>
      <vt:variant>
        <vt:i4>6881395</vt:i4>
      </vt:variant>
      <vt:variant>
        <vt:i4>879</vt:i4>
      </vt:variant>
      <vt:variant>
        <vt:i4>0</vt:i4>
      </vt:variant>
      <vt:variant>
        <vt:i4>5</vt:i4>
      </vt:variant>
      <vt:variant>
        <vt:lpwstr>http://www.opengis.net/def/crs/OGC/0/In_x001f_dex_x001f_2D</vt:lpwstr>
      </vt:variant>
      <vt:variant>
        <vt:lpwstr/>
      </vt:variant>
      <vt:variant>
        <vt:i4>3473512</vt:i4>
      </vt:variant>
      <vt:variant>
        <vt:i4>828</vt:i4>
      </vt:variant>
      <vt:variant>
        <vt:i4>0</vt:i4>
      </vt:variant>
      <vt:variant>
        <vt:i4>5</vt:i4>
      </vt:variant>
      <vt:variant>
        <vt:lpwstr>http://unitsofmeasure.org/</vt:lpwstr>
      </vt:variant>
      <vt:variant>
        <vt:lpwstr/>
      </vt:variant>
      <vt:variant>
        <vt:i4>3997819</vt:i4>
      </vt:variant>
      <vt:variant>
        <vt:i4>825</vt:i4>
      </vt:variant>
      <vt:variant>
        <vt:i4>0</vt:i4>
      </vt:variant>
      <vt:variant>
        <vt:i4>5</vt:i4>
      </vt:variant>
      <vt:variant>
        <vt:lpwstr>http://www.opengis.net/def/crs/</vt:lpwstr>
      </vt:variant>
      <vt:variant>
        <vt:lpwstr/>
      </vt:variant>
      <vt:variant>
        <vt:i4>3276860</vt:i4>
      </vt:variant>
      <vt:variant>
        <vt:i4>810</vt:i4>
      </vt:variant>
      <vt:variant>
        <vt:i4>0</vt:i4>
      </vt:variant>
      <vt:variant>
        <vt:i4>5</vt:i4>
      </vt:variant>
      <vt:variant>
        <vt:lpwstr>http://www.opengis.net/def/crs-compound</vt:lpwstr>
      </vt:variant>
      <vt:variant>
        <vt:lpwstr/>
      </vt:variant>
      <vt:variant>
        <vt:i4>3997819</vt:i4>
      </vt:variant>
      <vt:variant>
        <vt:i4>807</vt:i4>
      </vt:variant>
      <vt:variant>
        <vt:i4>0</vt:i4>
      </vt:variant>
      <vt:variant>
        <vt:i4>5</vt:i4>
      </vt:variant>
      <vt:variant>
        <vt:lpwstr>http://www.opengis.net/def/crs</vt:lpwstr>
      </vt:variant>
      <vt:variant>
        <vt:lpwstr/>
      </vt:variant>
      <vt:variant>
        <vt:i4>3211385</vt:i4>
      </vt:variant>
      <vt:variant>
        <vt:i4>747</vt:i4>
      </vt:variant>
      <vt:variant>
        <vt:i4>0</vt:i4>
      </vt:variant>
      <vt:variant>
        <vt:i4>5</vt:i4>
      </vt:variant>
      <vt:variant>
        <vt:lpwstr>http://www.opengis.net/sensorml/2.0</vt:lpwstr>
      </vt:variant>
      <vt:variant>
        <vt:lpwstr/>
      </vt:variant>
      <vt:variant>
        <vt:i4>3866677</vt:i4>
      </vt:variant>
      <vt:variant>
        <vt:i4>744</vt:i4>
      </vt:variant>
      <vt:variant>
        <vt:i4>0</vt:i4>
      </vt:variant>
      <vt:variant>
        <vt:i4>5</vt:i4>
      </vt:variant>
      <vt:variant>
        <vt:lpwstr>http://www.opengis.net/swe/2.0</vt:lpwstr>
      </vt:variant>
      <vt:variant>
        <vt:lpwstr/>
      </vt:variant>
      <vt:variant>
        <vt:i4>2359343</vt:i4>
      </vt:variant>
      <vt:variant>
        <vt:i4>741</vt:i4>
      </vt:variant>
      <vt:variant>
        <vt:i4>0</vt:i4>
      </vt:variant>
      <vt:variant>
        <vt:i4>5</vt:i4>
      </vt:variant>
      <vt:variant>
        <vt:lpwstr>http://www.opengis.net/gml/3.3</vt:lpwstr>
      </vt:variant>
      <vt:variant>
        <vt:lpwstr/>
      </vt:variant>
      <vt:variant>
        <vt:i4>2424879</vt:i4>
      </vt:variant>
      <vt:variant>
        <vt:i4>738</vt:i4>
      </vt:variant>
      <vt:variant>
        <vt:i4>0</vt:i4>
      </vt:variant>
      <vt:variant>
        <vt:i4>5</vt:i4>
      </vt:variant>
      <vt:variant>
        <vt:lpwstr>http://www.opengis.net/gml/3.2</vt:lpwstr>
      </vt:variant>
      <vt:variant>
        <vt:lpwstr/>
      </vt:variant>
      <vt:variant>
        <vt:i4>4849674</vt:i4>
      </vt:variant>
      <vt:variant>
        <vt:i4>735</vt:i4>
      </vt:variant>
      <vt:variant>
        <vt:i4>0</vt:i4>
      </vt:variant>
      <vt:variant>
        <vt:i4>5</vt:i4>
      </vt:variant>
      <vt:variant>
        <vt:lpwstr>http://www.opengis.net/gmlcov/1.0</vt:lpwstr>
      </vt:variant>
      <vt:variant>
        <vt:lpwstr/>
      </vt:variant>
      <vt:variant>
        <vt:i4>4128811</vt:i4>
      </vt:variant>
      <vt:variant>
        <vt:i4>732</vt:i4>
      </vt:variant>
      <vt:variant>
        <vt:i4>0</vt:i4>
      </vt:variant>
      <vt:variant>
        <vt:i4>5</vt:i4>
      </vt:variant>
      <vt:variant>
        <vt:lpwstr>http://www.opengis.net/cis/1.1</vt:lpwstr>
      </vt:variant>
      <vt:variant>
        <vt:lpwstr/>
      </vt:variant>
      <vt:variant>
        <vt:i4>2752548</vt:i4>
      </vt:variant>
      <vt:variant>
        <vt:i4>717</vt:i4>
      </vt:variant>
      <vt:variant>
        <vt:i4>0</vt:i4>
      </vt:variant>
      <vt:variant>
        <vt:i4>5</vt:i4>
      </vt:variant>
      <vt:variant>
        <vt:lpwstr>https://www.w3.org/TR/2014/REC-rdf11-concepts-20140225/</vt:lpwstr>
      </vt:variant>
      <vt:variant>
        <vt:lpwstr/>
      </vt:variant>
      <vt:variant>
        <vt:i4>1638428</vt:i4>
      </vt:variant>
      <vt:variant>
        <vt:i4>714</vt:i4>
      </vt:variant>
      <vt:variant>
        <vt:i4>0</vt:i4>
      </vt:variant>
      <vt:variant>
        <vt:i4>5</vt:i4>
      </vt:variant>
      <vt:variant>
        <vt:lpwstr>http://www.w3.org/TR/json-ld-api</vt:lpwstr>
      </vt:variant>
      <vt:variant>
        <vt:lpwstr/>
      </vt:variant>
      <vt:variant>
        <vt:i4>1114177</vt:i4>
      </vt:variant>
      <vt:variant>
        <vt:i4>711</vt:i4>
      </vt:variant>
      <vt:variant>
        <vt:i4>0</vt:i4>
      </vt:variant>
      <vt:variant>
        <vt:i4>5</vt:i4>
      </vt:variant>
      <vt:variant>
        <vt:lpwstr>http://www.w3.org/TR/json-ld/</vt:lpwstr>
      </vt:variant>
      <vt:variant>
        <vt:lpwstr/>
      </vt:variant>
      <vt:variant>
        <vt:i4>4915285</vt:i4>
      </vt:variant>
      <vt:variant>
        <vt:i4>708</vt:i4>
      </vt:variant>
      <vt:variant>
        <vt:i4>0</vt:i4>
      </vt:variant>
      <vt:variant>
        <vt:i4>5</vt:i4>
      </vt:variant>
      <vt:variant>
        <vt:lpwstr>https://www.ietf.org/rfc/rfc7159.txt</vt:lpwstr>
      </vt:variant>
      <vt:variant>
        <vt:lpwstr/>
      </vt:variant>
      <vt:variant>
        <vt:i4>2621484</vt:i4>
      </vt:variant>
      <vt:variant>
        <vt:i4>705</vt:i4>
      </vt:variant>
      <vt:variant>
        <vt:i4>0</vt:i4>
      </vt:variant>
      <vt:variant>
        <vt:i4>5</vt:i4>
      </vt:variant>
      <vt:variant>
        <vt:lpwstr>http://schemas.opengis.org/cis/1.1</vt:lpwstr>
      </vt:variant>
      <vt:variant>
        <vt:lpwstr/>
      </vt:variant>
      <vt:variant>
        <vt:i4>7405618</vt:i4>
      </vt:variant>
      <vt:variant>
        <vt:i4>702</vt:i4>
      </vt:variant>
      <vt:variant>
        <vt:i4>0</vt:i4>
      </vt:variant>
      <vt:variant>
        <vt:i4>5</vt:i4>
      </vt:variant>
      <vt:variant>
        <vt:lpwstr>http://www.opengeospatial.net/standards/cis</vt:lpwstr>
      </vt:variant>
      <vt:variant>
        <vt:lpwstr/>
      </vt:variant>
      <vt:variant>
        <vt:i4>5111874</vt:i4>
      </vt:variant>
      <vt:variant>
        <vt:i4>699</vt:i4>
      </vt:variant>
      <vt:variant>
        <vt:i4>0</vt:i4>
      </vt:variant>
      <vt:variant>
        <vt:i4>5</vt:i4>
      </vt:variant>
      <vt:variant>
        <vt:lpwstr>http://www.opengis.net/doc/AppSchema/CIS/1.1</vt:lpwstr>
      </vt:variant>
      <vt:variant>
        <vt:lpwstr/>
      </vt:variant>
      <vt:variant>
        <vt:i4>8257649</vt:i4>
      </vt:variant>
      <vt:variant>
        <vt:i4>696</vt:i4>
      </vt:variant>
      <vt:variant>
        <vt:i4>0</vt:i4>
      </vt:variant>
      <vt:variant>
        <vt:i4>5</vt:i4>
      </vt:variant>
      <vt:variant>
        <vt:lpwstr>http://www.opengis.net/spec/CIS/1.1</vt:lpwstr>
      </vt:variant>
      <vt:variant>
        <vt:lpwstr/>
      </vt:variant>
      <vt:variant>
        <vt:i4>2621532</vt:i4>
      </vt:variant>
      <vt:variant>
        <vt:i4>693</vt:i4>
      </vt:variant>
      <vt:variant>
        <vt:i4>0</vt:i4>
      </vt:variant>
      <vt:variant>
        <vt:i4>5</vt:i4>
      </vt:variant>
      <vt:variant>
        <vt:lpwstr>http://www.opengis.net/spec/CIS/1.1/conf/container/req{req</vt:lpwstr>
      </vt:variant>
      <vt:variant>
        <vt:lpwstr>}</vt:lpwstr>
      </vt:variant>
      <vt:variant>
        <vt:i4>5767231</vt:i4>
      </vt:variant>
      <vt:variant>
        <vt:i4>690</vt:i4>
      </vt:variant>
      <vt:variant>
        <vt:i4>0</vt:i4>
      </vt:variant>
      <vt:variant>
        <vt:i4>5</vt:i4>
      </vt:variant>
      <vt:variant>
        <vt:lpwstr>http://www.opengis.net/spec/CIS/1.1/req/container/req{req</vt:lpwstr>
      </vt:variant>
      <vt:variant>
        <vt:lpwstr>}</vt:lpwstr>
      </vt:variant>
      <vt:variant>
        <vt:i4>7667783</vt:i4>
      </vt:variant>
      <vt:variant>
        <vt:i4>687</vt:i4>
      </vt:variant>
      <vt:variant>
        <vt:i4>0</vt:i4>
      </vt:variant>
      <vt:variant>
        <vt:i4>5</vt:i4>
      </vt:variant>
      <vt:variant>
        <vt:lpwstr>http://www.opengis.net/spec/CIS/1.1/conf/coverage-partitioning/req{req</vt:lpwstr>
      </vt:variant>
      <vt:variant>
        <vt:lpwstr>}</vt:lpwstr>
      </vt:variant>
      <vt:variant>
        <vt:i4>4391010</vt:i4>
      </vt:variant>
      <vt:variant>
        <vt:i4>684</vt:i4>
      </vt:variant>
      <vt:variant>
        <vt:i4>0</vt:i4>
      </vt:variant>
      <vt:variant>
        <vt:i4>5</vt:i4>
      </vt:variant>
      <vt:variant>
        <vt:lpwstr>http://www.opengis.net/spec/CIS/1.1/req/coverage-partitioning/req{req</vt:lpwstr>
      </vt:variant>
      <vt:variant>
        <vt:lpwstr>}</vt:lpwstr>
      </vt:variant>
      <vt:variant>
        <vt:i4>7405646</vt:i4>
      </vt:variant>
      <vt:variant>
        <vt:i4>681</vt:i4>
      </vt:variant>
      <vt:variant>
        <vt:i4>0</vt:i4>
      </vt:variant>
      <vt:variant>
        <vt:i4>5</vt:i4>
      </vt:variant>
      <vt:variant>
        <vt:lpwstr>http://www.opengis.net/spec/CIS/1.1/conf/multipart-coverage/req{req</vt:lpwstr>
      </vt:variant>
      <vt:variant>
        <vt:lpwstr>}</vt:lpwstr>
      </vt:variant>
      <vt:variant>
        <vt:i4>3866647</vt:i4>
      </vt:variant>
      <vt:variant>
        <vt:i4>678</vt:i4>
      </vt:variant>
      <vt:variant>
        <vt:i4>0</vt:i4>
      </vt:variant>
      <vt:variant>
        <vt:i4>5</vt:i4>
      </vt:variant>
      <vt:variant>
        <vt:lpwstr>http://www.opengis.net/spec/CIS/1.1/req/multipart-coverage/req{req</vt:lpwstr>
      </vt:variant>
      <vt:variant>
        <vt:lpwstr>}</vt:lpwstr>
      </vt:variant>
      <vt:variant>
        <vt:i4>8060929</vt:i4>
      </vt:variant>
      <vt:variant>
        <vt:i4>675</vt:i4>
      </vt:variant>
      <vt:variant>
        <vt:i4>0</vt:i4>
      </vt:variant>
      <vt:variant>
        <vt:i4>5</vt:i4>
      </vt:variant>
      <vt:variant>
        <vt:lpwstr>http://www.opengis.net/spec/CIS/1.1/conf/other-format-coverage/req{req</vt:lpwstr>
      </vt:variant>
      <vt:variant>
        <vt:lpwstr>}</vt:lpwstr>
      </vt:variant>
      <vt:variant>
        <vt:i4>327788</vt:i4>
      </vt:variant>
      <vt:variant>
        <vt:i4>672</vt:i4>
      </vt:variant>
      <vt:variant>
        <vt:i4>0</vt:i4>
      </vt:variant>
      <vt:variant>
        <vt:i4>5</vt:i4>
      </vt:variant>
      <vt:variant>
        <vt:lpwstr>http://www.opengis.net/spec/CIS/1.1/req/other-format-coverage/req{req</vt:lpwstr>
      </vt:variant>
      <vt:variant>
        <vt:lpwstr>}</vt:lpwstr>
      </vt:variant>
      <vt:variant>
        <vt:i4>1572905</vt:i4>
      </vt:variant>
      <vt:variant>
        <vt:i4>669</vt:i4>
      </vt:variant>
      <vt:variant>
        <vt:i4>0</vt:i4>
      </vt:variant>
      <vt:variant>
        <vt:i4>5</vt:i4>
      </vt:variant>
      <vt:variant>
        <vt:lpwstr>http://www.opengis.net/spec/CIS/1.1/conf/rdf-coverage/req{req</vt:lpwstr>
      </vt:variant>
      <vt:variant>
        <vt:lpwstr>}</vt:lpwstr>
      </vt:variant>
      <vt:variant>
        <vt:i4>6029438</vt:i4>
      </vt:variant>
      <vt:variant>
        <vt:i4>666</vt:i4>
      </vt:variant>
      <vt:variant>
        <vt:i4>0</vt:i4>
      </vt:variant>
      <vt:variant>
        <vt:i4>5</vt:i4>
      </vt:variant>
      <vt:variant>
        <vt:lpwstr>http://www.opengis.net/spec/CIS/1.1/req/rdf-coverage/req{req</vt:lpwstr>
      </vt:variant>
      <vt:variant>
        <vt:lpwstr>}</vt:lpwstr>
      </vt:variant>
      <vt:variant>
        <vt:i4>8257622</vt:i4>
      </vt:variant>
      <vt:variant>
        <vt:i4>663</vt:i4>
      </vt:variant>
      <vt:variant>
        <vt:i4>0</vt:i4>
      </vt:variant>
      <vt:variant>
        <vt:i4>5</vt:i4>
      </vt:variant>
      <vt:variant>
        <vt:lpwstr>http://www.opengis.net/spec/CIS/1.1/conf/json-coverage/req{req</vt:lpwstr>
      </vt:variant>
      <vt:variant>
        <vt:lpwstr>}</vt:lpwstr>
      </vt:variant>
      <vt:variant>
        <vt:i4>5374057</vt:i4>
      </vt:variant>
      <vt:variant>
        <vt:i4>660</vt:i4>
      </vt:variant>
      <vt:variant>
        <vt:i4>0</vt:i4>
      </vt:variant>
      <vt:variant>
        <vt:i4>5</vt:i4>
      </vt:variant>
      <vt:variant>
        <vt:lpwstr>http://www.opengis.net/spec/CIS/1.1/req/json-coverage/req{req</vt:lpwstr>
      </vt:variant>
      <vt:variant>
        <vt:lpwstr>}</vt:lpwstr>
      </vt:variant>
      <vt:variant>
        <vt:i4>458784</vt:i4>
      </vt:variant>
      <vt:variant>
        <vt:i4>657</vt:i4>
      </vt:variant>
      <vt:variant>
        <vt:i4>0</vt:i4>
      </vt:variant>
      <vt:variant>
        <vt:i4>5</vt:i4>
      </vt:variant>
      <vt:variant>
        <vt:lpwstr>http://www.opengis.net/spec/CIS/1.1/conf/gml-coverage/req{req</vt:lpwstr>
      </vt:variant>
      <vt:variant>
        <vt:lpwstr>}</vt:lpwstr>
      </vt:variant>
      <vt:variant>
        <vt:i4>5570657</vt:i4>
      </vt:variant>
      <vt:variant>
        <vt:i4>654</vt:i4>
      </vt:variant>
      <vt:variant>
        <vt:i4>0</vt:i4>
      </vt:variant>
      <vt:variant>
        <vt:i4>5</vt:i4>
      </vt:variant>
      <vt:variant>
        <vt:lpwstr>http://www.opengis.net/spec/CIS/1.1/req/gml-coverage/req{req</vt:lpwstr>
      </vt:variant>
      <vt:variant>
        <vt:lpwstr>}</vt:lpwstr>
      </vt:variant>
      <vt:variant>
        <vt:i4>1376290</vt:i4>
      </vt:variant>
      <vt:variant>
        <vt:i4>651</vt:i4>
      </vt:variant>
      <vt:variant>
        <vt:i4>0</vt:i4>
      </vt:variant>
      <vt:variant>
        <vt:i4>5</vt:i4>
      </vt:variant>
      <vt:variant>
        <vt:lpwstr>http://www.opengis.net/spec/CIS/1.1/conf/grid-transformation/req{req</vt:lpwstr>
      </vt:variant>
      <vt:variant>
        <vt:lpwstr>}</vt:lpwstr>
      </vt:variant>
      <vt:variant>
        <vt:i4>2490370</vt:i4>
      </vt:variant>
      <vt:variant>
        <vt:i4>648</vt:i4>
      </vt:variant>
      <vt:variant>
        <vt:i4>0</vt:i4>
      </vt:variant>
      <vt:variant>
        <vt:i4>5</vt:i4>
      </vt:variant>
      <vt:variant>
        <vt:lpwstr>http://www.opengis.net/spec/CIS/1.1/req/grid-transformation/req{req</vt:lpwstr>
      </vt:variant>
      <vt:variant>
        <vt:lpwstr>}</vt:lpwstr>
      </vt:variant>
      <vt:variant>
        <vt:i4>2883610</vt:i4>
      </vt:variant>
      <vt:variant>
        <vt:i4>645</vt:i4>
      </vt:variant>
      <vt:variant>
        <vt:i4>0</vt:i4>
      </vt:variant>
      <vt:variant>
        <vt:i4>5</vt:i4>
      </vt:variant>
      <vt:variant>
        <vt:lpwstr>http://www.opengis.net/spec/CIS/1.1/conf/grid-irregular/req{req</vt:lpwstr>
      </vt:variant>
      <vt:variant>
        <vt:lpwstr>}</vt:lpwstr>
      </vt:variant>
      <vt:variant>
        <vt:i4>7274570</vt:i4>
      </vt:variant>
      <vt:variant>
        <vt:i4>642</vt:i4>
      </vt:variant>
      <vt:variant>
        <vt:i4>0</vt:i4>
      </vt:variant>
      <vt:variant>
        <vt:i4>5</vt:i4>
      </vt:variant>
      <vt:variant>
        <vt:lpwstr>http://www.opengis.net/spec/CIS/1.1/req/grid-irregular/req{req</vt:lpwstr>
      </vt:variant>
      <vt:variant>
        <vt:lpwstr>}</vt:lpwstr>
      </vt:variant>
      <vt:variant>
        <vt:i4>6160499</vt:i4>
      </vt:variant>
      <vt:variant>
        <vt:i4>639</vt:i4>
      </vt:variant>
      <vt:variant>
        <vt:i4>0</vt:i4>
      </vt:variant>
      <vt:variant>
        <vt:i4>5</vt:i4>
      </vt:variant>
      <vt:variant>
        <vt:lpwstr>http://www.opengis.net/spec/CIS/1.1/conf/grid-regular/req{req</vt:lpwstr>
      </vt:variant>
      <vt:variant>
        <vt:lpwstr>}</vt:lpwstr>
      </vt:variant>
      <vt:variant>
        <vt:i4>393272</vt:i4>
      </vt:variant>
      <vt:variant>
        <vt:i4>636</vt:i4>
      </vt:variant>
      <vt:variant>
        <vt:i4>0</vt:i4>
      </vt:variant>
      <vt:variant>
        <vt:i4>5</vt:i4>
      </vt:variant>
      <vt:variant>
        <vt:lpwstr>http://www.opengis.net/spec/CIS/1.1/req/grid-regular/req{req</vt:lpwstr>
      </vt:variant>
      <vt:variant>
        <vt:lpwstr>}</vt:lpwstr>
      </vt:variant>
      <vt:variant>
        <vt:i4>6881375</vt:i4>
      </vt:variant>
      <vt:variant>
        <vt:i4>633</vt:i4>
      </vt:variant>
      <vt:variant>
        <vt:i4>0</vt:i4>
      </vt:variant>
      <vt:variant>
        <vt:i4>5</vt:i4>
      </vt:variant>
      <vt:variant>
        <vt:lpwstr>http://www.opengis.net/spec/CIS/1.1/conf/discrete-mesh/req{req</vt:lpwstr>
      </vt:variant>
      <vt:variant>
        <vt:lpwstr>}</vt:lpwstr>
      </vt:variant>
      <vt:variant>
        <vt:i4>5963902</vt:i4>
      </vt:variant>
      <vt:variant>
        <vt:i4>630</vt:i4>
      </vt:variant>
      <vt:variant>
        <vt:i4>0</vt:i4>
      </vt:variant>
      <vt:variant>
        <vt:i4>5</vt:i4>
      </vt:variant>
      <vt:variant>
        <vt:lpwstr>http://www.opengis.net/spec/CIS/1.1/req/discrete-mesh/req{req</vt:lpwstr>
      </vt:variant>
      <vt:variant>
        <vt:lpwstr>}</vt:lpwstr>
      </vt:variant>
      <vt:variant>
        <vt:i4>852021</vt:i4>
      </vt:variant>
      <vt:variant>
        <vt:i4>627</vt:i4>
      </vt:variant>
      <vt:variant>
        <vt:i4>0</vt:i4>
      </vt:variant>
      <vt:variant>
        <vt:i4>5</vt:i4>
      </vt:variant>
      <vt:variant>
        <vt:lpwstr>http://www.opengis.net/spec/CIS/1.1/conf/discrete-pointcloud/req{req</vt:lpwstr>
      </vt:variant>
      <vt:variant>
        <vt:lpwstr>}</vt:lpwstr>
      </vt:variant>
      <vt:variant>
        <vt:i4>3211290</vt:i4>
      </vt:variant>
      <vt:variant>
        <vt:i4>624</vt:i4>
      </vt:variant>
      <vt:variant>
        <vt:i4>0</vt:i4>
      </vt:variant>
      <vt:variant>
        <vt:i4>5</vt:i4>
      </vt:variant>
      <vt:variant>
        <vt:lpwstr>http://www.opengis.net/spec/CIS/1.1/req/discrete-pointcloud/req{req</vt:lpwstr>
      </vt:variant>
      <vt:variant>
        <vt:lpwstr>}</vt:lpwstr>
      </vt:variant>
      <vt:variant>
        <vt:i4>786528</vt:i4>
      </vt:variant>
      <vt:variant>
        <vt:i4>621</vt:i4>
      </vt:variant>
      <vt:variant>
        <vt:i4>0</vt:i4>
      </vt:variant>
      <vt:variant>
        <vt:i4>5</vt:i4>
      </vt:variant>
      <vt:variant>
        <vt:lpwstr>http://www.opengis.net/spec/CIS/1.1/conf/coverage/req{req</vt:lpwstr>
      </vt:variant>
      <vt:variant>
        <vt:lpwstr>}</vt:lpwstr>
      </vt:variant>
      <vt:variant>
        <vt:i4>1376362</vt:i4>
      </vt:variant>
      <vt:variant>
        <vt:i4>618</vt:i4>
      </vt:variant>
      <vt:variant>
        <vt:i4>0</vt:i4>
      </vt:variant>
      <vt:variant>
        <vt:i4>5</vt:i4>
      </vt:variant>
      <vt:variant>
        <vt:lpwstr>http://www.opengis.net/spec/CIS/1.1/req/coverage/req{req</vt:lpwstr>
      </vt:variant>
      <vt:variant>
        <vt:lpwstr>}</vt:lpwstr>
      </vt:variant>
      <vt:variant>
        <vt:i4>5308480</vt:i4>
      </vt:variant>
      <vt:variant>
        <vt:i4>615</vt:i4>
      </vt:variant>
      <vt:variant>
        <vt:i4>0</vt:i4>
      </vt:variant>
      <vt:variant>
        <vt:i4>5</vt:i4>
      </vt:variant>
      <vt:variant>
        <vt:lpwstr>http://www.opengis.net/spec/CIS/1.1/</vt:lpwstr>
      </vt:variant>
      <vt:variant>
        <vt:lpwstr/>
      </vt:variant>
      <vt:variant>
        <vt:i4>1507379</vt:i4>
      </vt:variant>
      <vt:variant>
        <vt:i4>476</vt:i4>
      </vt:variant>
      <vt:variant>
        <vt:i4>0</vt:i4>
      </vt:variant>
      <vt:variant>
        <vt:i4>5</vt:i4>
      </vt:variant>
      <vt:variant>
        <vt:lpwstr/>
      </vt:variant>
      <vt:variant>
        <vt:lpwstr>_Toc468070860</vt:lpwstr>
      </vt:variant>
      <vt:variant>
        <vt:i4>1310771</vt:i4>
      </vt:variant>
      <vt:variant>
        <vt:i4>470</vt:i4>
      </vt:variant>
      <vt:variant>
        <vt:i4>0</vt:i4>
      </vt:variant>
      <vt:variant>
        <vt:i4>5</vt:i4>
      </vt:variant>
      <vt:variant>
        <vt:lpwstr/>
      </vt:variant>
      <vt:variant>
        <vt:lpwstr>_Toc468070859</vt:lpwstr>
      </vt:variant>
      <vt:variant>
        <vt:i4>1310771</vt:i4>
      </vt:variant>
      <vt:variant>
        <vt:i4>464</vt:i4>
      </vt:variant>
      <vt:variant>
        <vt:i4>0</vt:i4>
      </vt:variant>
      <vt:variant>
        <vt:i4>5</vt:i4>
      </vt:variant>
      <vt:variant>
        <vt:lpwstr/>
      </vt:variant>
      <vt:variant>
        <vt:lpwstr>_Toc468070858</vt:lpwstr>
      </vt:variant>
      <vt:variant>
        <vt:i4>1310771</vt:i4>
      </vt:variant>
      <vt:variant>
        <vt:i4>458</vt:i4>
      </vt:variant>
      <vt:variant>
        <vt:i4>0</vt:i4>
      </vt:variant>
      <vt:variant>
        <vt:i4>5</vt:i4>
      </vt:variant>
      <vt:variant>
        <vt:lpwstr/>
      </vt:variant>
      <vt:variant>
        <vt:lpwstr>_Toc468070857</vt:lpwstr>
      </vt:variant>
      <vt:variant>
        <vt:i4>1310771</vt:i4>
      </vt:variant>
      <vt:variant>
        <vt:i4>452</vt:i4>
      </vt:variant>
      <vt:variant>
        <vt:i4>0</vt:i4>
      </vt:variant>
      <vt:variant>
        <vt:i4>5</vt:i4>
      </vt:variant>
      <vt:variant>
        <vt:lpwstr/>
      </vt:variant>
      <vt:variant>
        <vt:lpwstr>_Toc468070856</vt:lpwstr>
      </vt:variant>
      <vt:variant>
        <vt:i4>1310771</vt:i4>
      </vt:variant>
      <vt:variant>
        <vt:i4>446</vt:i4>
      </vt:variant>
      <vt:variant>
        <vt:i4>0</vt:i4>
      </vt:variant>
      <vt:variant>
        <vt:i4>5</vt:i4>
      </vt:variant>
      <vt:variant>
        <vt:lpwstr/>
      </vt:variant>
      <vt:variant>
        <vt:lpwstr>_Toc468070855</vt:lpwstr>
      </vt:variant>
      <vt:variant>
        <vt:i4>1310771</vt:i4>
      </vt:variant>
      <vt:variant>
        <vt:i4>440</vt:i4>
      </vt:variant>
      <vt:variant>
        <vt:i4>0</vt:i4>
      </vt:variant>
      <vt:variant>
        <vt:i4>5</vt:i4>
      </vt:variant>
      <vt:variant>
        <vt:lpwstr/>
      </vt:variant>
      <vt:variant>
        <vt:lpwstr>_Toc468070854</vt:lpwstr>
      </vt:variant>
      <vt:variant>
        <vt:i4>1310771</vt:i4>
      </vt:variant>
      <vt:variant>
        <vt:i4>434</vt:i4>
      </vt:variant>
      <vt:variant>
        <vt:i4>0</vt:i4>
      </vt:variant>
      <vt:variant>
        <vt:i4>5</vt:i4>
      </vt:variant>
      <vt:variant>
        <vt:lpwstr/>
      </vt:variant>
      <vt:variant>
        <vt:lpwstr>_Toc468070853</vt:lpwstr>
      </vt:variant>
      <vt:variant>
        <vt:i4>1310771</vt:i4>
      </vt:variant>
      <vt:variant>
        <vt:i4>428</vt:i4>
      </vt:variant>
      <vt:variant>
        <vt:i4>0</vt:i4>
      </vt:variant>
      <vt:variant>
        <vt:i4>5</vt:i4>
      </vt:variant>
      <vt:variant>
        <vt:lpwstr/>
      </vt:variant>
      <vt:variant>
        <vt:lpwstr>_Toc468070852</vt:lpwstr>
      </vt:variant>
      <vt:variant>
        <vt:i4>1310771</vt:i4>
      </vt:variant>
      <vt:variant>
        <vt:i4>422</vt:i4>
      </vt:variant>
      <vt:variant>
        <vt:i4>0</vt:i4>
      </vt:variant>
      <vt:variant>
        <vt:i4>5</vt:i4>
      </vt:variant>
      <vt:variant>
        <vt:lpwstr/>
      </vt:variant>
      <vt:variant>
        <vt:lpwstr>_Toc468070851</vt:lpwstr>
      </vt:variant>
      <vt:variant>
        <vt:i4>1310771</vt:i4>
      </vt:variant>
      <vt:variant>
        <vt:i4>416</vt:i4>
      </vt:variant>
      <vt:variant>
        <vt:i4>0</vt:i4>
      </vt:variant>
      <vt:variant>
        <vt:i4>5</vt:i4>
      </vt:variant>
      <vt:variant>
        <vt:lpwstr/>
      </vt:variant>
      <vt:variant>
        <vt:lpwstr>_Toc468070850</vt:lpwstr>
      </vt:variant>
      <vt:variant>
        <vt:i4>1376307</vt:i4>
      </vt:variant>
      <vt:variant>
        <vt:i4>410</vt:i4>
      </vt:variant>
      <vt:variant>
        <vt:i4>0</vt:i4>
      </vt:variant>
      <vt:variant>
        <vt:i4>5</vt:i4>
      </vt:variant>
      <vt:variant>
        <vt:lpwstr/>
      </vt:variant>
      <vt:variant>
        <vt:lpwstr>_Toc468070849</vt:lpwstr>
      </vt:variant>
      <vt:variant>
        <vt:i4>1376307</vt:i4>
      </vt:variant>
      <vt:variant>
        <vt:i4>404</vt:i4>
      </vt:variant>
      <vt:variant>
        <vt:i4>0</vt:i4>
      </vt:variant>
      <vt:variant>
        <vt:i4>5</vt:i4>
      </vt:variant>
      <vt:variant>
        <vt:lpwstr/>
      </vt:variant>
      <vt:variant>
        <vt:lpwstr>_Toc468070848</vt:lpwstr>
      </vt:variant>
      <vt:variant>
        <vt:i4>1376307</vt:i4>
      </vt:variant>
      <vt:variant>
        <vt:i4>398</vt:i4>
      </vt:variant>
      <vt:variant>
        <vt:i4>0</vt:i4>
      </vt:variant>
      <vt:variant>
        <vt:i4>5</vt:i4>
      </vt:variant>
      <vt:variant>
        <vt:lpwstr/>
      </vt:variant>
      <vt:variant>
        <vt:lpwstr>_Toc468070847</vt:lpwstr>
      </vt:variant>
      <vt:variant>
        <vt:i4>1376307</vt:i4>
      </vt:variant>
      <vt:variant>
        <vt:i4>392</vt:i4>
      </vt:variant>
      <vt:variant>
        <vt:i4>0</vt:i4>
      </vt:variant>
      <vt:variant>
        <vt:i4>5</vt:i4>
      </vt:variant>
      <vt:variant>
        <vt:lpwstr/>
      </vt:variant>
      <vt:variant>
        <vt:lpwstr>_Toc468070846</vt:lpwstr>
      </vt:variant>
      <vt:variant>
        <vt:i4>1376307</vt:i4>
      </vt:variant>
      <vt:variant>
        <vt:i4>386</vt:i4>
      </vt:variant>
      <vt:variant>
        <vt:i4>0</vt:i4>
      </vt:variant>
      <vt:variant>
        <vt:i4>5</vt:i4>
      </vt:variant>
      <vt:variant>
        <vt:lpwstr/>
      </vt:variant>
      <vt:variant>
        <vt:lpwstr>_Toc468070845</vt:lpwstr>
      </vt:variant>
      <vt:variant>
        <vt:i4>1376307</vt:i4>
      </vt:variant>
      <vt:variant>
        <vt:i4>380</vt:i4>
      </vt:variant>
      <vt:variant>
        <vt:i4>0</vt:i4>
      </vt:variant>
      <vt:variant>
        <vt:i4>5</vt:i4>
      </vt:variant>
      <vt:variant>
        <vt:lpwstr/>
      </vt:variant>
      <vt:variant>
        <vt:lpwstr>_Toc468070844</vt:lpwstr>
      </vt:variant>
      <vt:variant>
        <vt:i4>1376307</vt:i4>
      </vt:variant>
      <vt:variant>
        <vt:i4>374</vt:i4>
      </vt:variant>
      <vt:variant>
        <vt:i4>0</vt:i4>
      </vt:variant>
      <vt:variant>
        <vt:i4>5</vt:i4>
      </vt:variant>
      <vt:variant>
        <vt:lpwstr/>
      </vt:variant>
      <vt:variant>
        <vt:lpwstr>_Toc468070843</vt:lpwstr>
      </vt:variant>
      <vt:variant>
        <vt:i4>1376307</vt:i4>
      </vt:variant>
      <vt:variant>
        <vt:i4>368</vt:i4>
      </vt:variant>
      <vt:variant>
        <vt:i4>0</vt:i4>
      </vt:variant>
      <vt:variant>
        <vt:i4>5</vt:i4>
      </vt:variant>
      <vt:variant>
        <vt:lpwstr/>
      </vt:variant>
      <vt:variant>
        <vt:lpwstr>_Toc468070842</vt:lpwstr>
      </vt:variant>
      <vt:variant>
        <vt:i4>1376307</vt:i4>
      </vt:variant>
      <vt:variant>
        <vt:i4>362</vt:i4>
      </vt:variant>
      <vt:variant>
        <vt:i4>0</vt:i4>
      </vt:variant>
      <vt:variant>
        <vt:i4>5</vt:i4>
      </vt:variant>
      <vt:variant>
        <vt:lpwstr/>
      </vt:variant>
      <vt:variant>
        <vt:lpwstr>_Toc468070841</vt:lpwstr>
      </vt:variant>
      <vt:variant>
        <vt:i4>1376307</vt:i4>
      </vt:variant>
      <vt:variant>
        <vt:i4>356</vt:i4>
      </vt:variant>
      <vt:variant>
        <vt:i4>0</vt:i4>
      </vt:variant>
      <vt:variant>
        <vt:i4>5</vt:i4>
      </vt:variant>
      <vt:variant>
        <vt:lpwstr/>
      </vt:variant>
      <vt:variant>
        <vt:lpwstr>_Toc468070840</vt:lpwstr>
      </vt:variant>
      <vt:variant>
        <vt:i4>1179699</vt:i4>
      </vt:variant>
      <vt:variant>
        <vt:i4>350</vt:i4>
      </vt:variant>
      <vt:variant>
        <vt:i4>0</vt:i4>
      </vt:variant>
      <vt:variant>
        <vt:i4>5</vt:i4>
      </vt:variant>
      <vt:variant>
        <vt:lpwstr/>
      </vt:variant>
      <vt:variant>
        <vt:lpwstr>_Toc468070839</vt:lpwstr>
      </vt:variant>
      <vt:variant>
        <vt:i4>1179699</vt:i4>
      </vt:variant>
      <vt:variant>
        <vt:i4>344</vt:i4>
      </vt:variant>
      <vt:variant>
        <vt:i4>0</vt:i4>
      </vt:variant>
      <vt:variant>
        <vt:i4>5</vt:i4>
      </vt:variant>
      <vt:variant>
        <vt:lpwstr/>
      </vt:variant>
      <vt:variant>
        <vt:lpwstr>_Toc468070838</vt:lpwstr>
      </vt:variant>
      <vt:variant>
        <vt:i4>1179699</vt:i4>
      </vt:variant>
      <vt:variant>
        <vt:i4>338</vt:i4>
      </vt:variant>
      <vt:variant>
        <vt:i4>0</vt:i4>
      </vt:variant>
      <vt:variant>
        <vt:i4>5</vt:i4>
      </vt:variant>
      <vt:variant>
        <vt:lpwstr/>
      </vt:variant>
      <vt:variant>
        <vt:lpwstr>_Toc468070837</vt:lpwstr>
      </vt:variant>
      <vt:variant>
        <vt:i4>1179699</vt:i4>
      </vt:variant>
      <vt:variant>
        <vt:i4>332</vt:i4>
      </vt:variant>
      <vt:variant>
        <vt:i4>0</vt:i4>
      </vt:variant>
      <vt:variant>
        <vt:i4>5</vt:i4>
      </vt:variant>
      <vt:variant>
        <vt:lpwstr/>
      </vt:variant>
      <vt:variant>
        <vt:lpwstr>_Toc468070836</vt:lpwstr>
      </vt:variant>
      <vt:variant>
        <vt:i4>1179699</vt:i4>
      </vt:variant>
      <vt:variant>
        <vt:i4>326</vt:i4>
      </vt:variant>
      <vt:variant>
        <vt:i4>0</vt:i4>
      </vt:variant>
      <vt:variant>
        <vt:i4>5</vt:i4>
      </vt:variant>
      <vt:variant>
        <vt:lpwstr/>
      </vt:variant>
      <vt:variant>
        <vt:lpwstr>_Toc468070835</vt:lpwstr>
      </vt:variant>
      <vt:variant>
        <vt:i4>1179699</vt:i4>
      </vt:variant>
      <vt:variant>
        <vt:i4>320</vt:i4>
      </vt:variant>
      <vt:variant>
        <vt:i4>0</vt:i4>
      </vt:variant>
      <vt:variant>
        <vt:i4>5</vt:i4>
      </vt:variant>
      <vt:variant>
        <vt:lpwstr/>
      </vt:variant>
      <vt:variant>
        <vt:lpwstr>_Toc468070834</vt:lpwstr>
      </vt:variant>
      <vt:variant>
        <vt:i4>1179699</vt:i4>
      </vt:variant>
      <vt:variant>
        <vt:i4>314</vt:i4>
      </vt:variant>
      <vt:variant>
        <vt:i4>0</vt:i4>
      </vt:variant>
      <vt:variant>
        <vt:i4>5</vt:i4>
      </vt:variant>
      <vt:variant>
        <vt:lpwstr/>
      </vt:variant>
      <vt:variant>
        <vt:lpwstr>_Toc468070833</vt:lpwstr>
      </vt:variant>
      <vt:variant>
        <vt:i4>1179699</vt:i4>
      </vt:variant>
      <vt:variant>
        <vt:i4>308</vt:i4>
      </vt:variant>
      <vt:variant>
        <vt:i4>0</vt:i4>
      </vt:variant>
      <vt:variant>
        <vt:i4>5</vt:i4>
      </vt:variant>
      <vt:variant>
        <vt:lpwstr/>
      </vt:variant>
      <vt:variant>
        <vt:lpwstr>_Toc468070832</vt:lpwstr>
      </vt:variant>
      <vt:variant>
        <vt:i4>1179699</vt:i4>
      </vt:variant>
      <vt:variant>
        <vt:i4>302</vt:i4>
      </vt:variant>
      <vt:variant>
        <vt:i4>0</vt:i4>
      </vt:variant>
      <vt:variant>
        <vt:i4>5</vt:i4>
      </vt:variant>
      <vt:variant>
        <vt:lpwstr/>
      </vt:variant>
      <vt:variant>
        <vt:lpwstr>_Toc468070831</vt:lpwstr>
      </vt:variant>
      <vt:variant>
        <vt:i4>1179699</vt:i4>
      </vt:variant>
      <vt:variant>
        <vt:i4>296</vt:i4>
      </vt:variant>
      <vt:variant>
        <vt:i4>0</vt:i4>
      </vt:variant>
      <vt:variant>
        <vt:i4>5</vt:i4>
      </vt:variant>
      <vt:variant>
        <vt:lpwstr/>
      </vt:variant>
      <vt:variant>
        <vt:lpwstr>_Toc468070830</vt:lpwstr>
      </vt:variant>
      <vt:variant>
        <vt:i4>1245235</vt:i4>
      </vt:variant>
      <vt:variant>
        <vt:i4>290</vt:i4>
      </vt:variant>
      <vt:variant>
        <vt:i4>0</vt:i4>
      </vt:variant>
      <vt:variant>
        <vt:i4>5</vt:i4>
      </vt:variant>
      <vt:variant>
        <vt:lpwstr/>
      </vt:variant>
      <vt:variant>
        <vt:lpwstr>_Toc468070829</vt:lpwstr>
      </vt:variant>
      <vt:variant>
        <vt:i4>1245235</vt:i4>
      </vt:variant>
      <vt:variant>
        <vt:i4>284</vt:i4>
      </vt:variant>
      <vt:variant>
        <vt:i4>0</vt:i4>
      </vt:variant>
      <vt:variant>
        <vt:i4>5</vt:i4>
      </vt:variant>
      <vt:variant>
        <vt:lpwstr/>
      </vt:variant>
      <vt:variant>
        <vt:lpwstr>_Toc468070828</vt:lpwstr>
      </vt:variant>
      <vt:variant>
        <vt:i4>1245235</vt:i4>
      </vt:variant>
      <vt:variant>
        <vt:i4>278</vt:i4>
      </vt:variant>
      <vt:variant>
        <vt:i4>0</vt:i4>
      </vt:variant>
      <vt:variant>
        <vt:i4>5</vt:i4>
      </vt:variant>
      <vt:variant>
        <vt:lpwstr/>
      </vt:variant>
      <vt:variant>
        <vt:lpwstr>_Toc468070827</vt:lpwstr>
      </vt:variant>
      <vt:variant>
        <vt:i4>1245235</vt:i4>
      </vt:variant>
      <vt:variant>
        <vt:i4>272</vt:i4>
      </vt:variant>
      <vt:variant>
        <vt:i4>0</vt:i4>
      </vt:variant>
      <vt:variant>
        <vt:i4>5</vt:i4>
      </vt:variant>
      <vt:variant>
        <vt:lpwstr/>
      </vt:variant>
      <vt:variant>
        <vt:lpwstr>_Toc468070826</vt:lpwstr>
      </vt:variant>
      <vt:variant>
        <vt:i4>1245235</vt:i4>
      </vt:variant>
      <vt:variant>
        <vt:i4>266</vt:i4>
      </vt:variant>
      <vt:variant>
        <vt:i4>0</vt:i4>
      </vt:variant>
      <vt:variant>
        <vt:i4>5</vt:i4>
      </vt:variant>
      <vt:variant>
        <vt:lpwstr/>
      </vt:variant>
      <vt:variant>
        <vt:lpwstr>_Toc468070825</vt:lpwstr>
      </vt:variant>
      <vt:variant>
        <vt:i4>1245235</vt:i4>
      </vt:variant>
      <vt:variant>
        <vt:i4>260</vt:i4>
      </vt:variant>
      <vt:variant>
        <vt:i4>0</vt:i4>
      </vt:variant>
      <vt:variant>
        <vt:i4>5</vt:i4>
      </vt:variant>
      <vt:variant>
        <vt:lpwstr/>
      </vt:variant>
      <vt:variant>
        <vt:lpwstr>_Toc468070824</vt:lpwstr>
      </vt:variant>
      <vt:variant>
        <vt:i4>1245235</vt:i4>
      </vt:variant>
      <vt:variant>
        <vt:i4>254</vt:i4>
      </vt:variant>
      <vt:variant>
        <vt:i4>0</vt:i4>
      </vt:variant>
      <vt:variant>
        <vt:i4>5</vt:i4>
      </vt:variant>
      <vt:variant>
        <vt:lpwstr/>
      </vt:variant>
      <vt:variant>
        <vt:lpwstr>_Toc468070823</vt:lpwstr>
      </vt:variant>
      <vt:variant>
        <vt:i4>1245235</vt:i4>
      </vt:variant>
      <vt:variant>
        <vt:i4>248</vt:i4>
      </vt:variant>
      <vt:variant>
        <vt:i4>0</vt:i4>
      </vt:variant>
      <vt:variant>
        <vt:i4>5</vt:i4>
      </vt:variant>
      <vt:variant>
        <vt:lpwstr/>
      </vt:variant>
      <vt:variant>
        <vt:lpwstr>_Toc468070822</vt:lpwstr>
      </vt:variant>
      <vt:variant>
        <vt:i4>1245235</vt:i4>
      </vt:variant>
      <vt:variant>
        <vt:i4>242</vt:i4>
      </vt:variant>
      <vt:variant>
        <vt:i4>0</vt:i4>
      </vt:variant>
      <vt:variant>
        <vt:i4>5</vt:i4>
      </vt:variant>
      <vt:variant>
        <vt:lpwstr/>
      </vt:variant>
      <vt:variant>
        <vt:lpwstr>_Toc468070821</vt:lpwstr>
      </vt:variant>
      <vt:variant>
        <vt:i4>1245235</vt:i4>
      </vt:variant>
      <vt:variant>
        <vt:i4>236</vt:i4>
      </vt:variant>
      <vt:variant>
        <vt:i4>0</vt:i4>
      </vt:variant>
      <vt:variant>
        <vt:i4>5</vt:i4>
      </vt:variant>
      <vt:variant>
        <vt:lpwstr/>
      </vt:variant>
      <vt:variant>
        <vt:lpwstr>_Toc468070820</vt:lpwstr>
      </vt:variant>
      <vt:variant>
        <vt:i4>1048627</vt:i4>
      </vt:variant>
      <vt:variant>
        <vt:i4>230</vt:i4>
      </vt:variant>
      <vt:variant>
        <vt:i4>0</vt:i4>
      </vt:variant>
      <vt:variant>
        <vt:i4>5</vt:i4>
      </vt:variant>
      <vt:variant>
        <vt:lpwstr/>
      </vt:variant>
      <vt:variant>
        <vt:lpwstr>_Toc468070819</vt:lpwstr>
      </vt:variant>
      <vt:variant>
        <vt:i4>1048627</vt:i4>
      </vt:variant>
      <vt:variant>
        <vt:i4>224</vt:i4>
      </vt:variant>
      <vt:variant>
        <vt:i4>0</vt:i4>
      </vt:variant>
      <vt:variant>
        <vt:i4>5</vt:i4>
      </vt:variant>
      <vt:variant>
        <vt:lpwstr/>
      </vt:variant>
      <vt:variant>
        <vt:lpwstr>_Toc468070818</vt:lpwstr>
      </vt:variant>
      <vt:variant>
        <vt:i4>1048627</vt:i4>
      </vt:variant>
      <vt:variant>
        <vt:i4>218</vt:i4>
      </vt:variant>
      <vt:variant>
        <vt:i4>0</vt:i4>
      </vt:variant>
      <vt:variant>
        <vt:i4>5</vt:i4>
      </vt:variant>
      <vt:variant>
        <vt:lpwstr/>
      </vt:variant>
      <vt:variant>
        <vt:lpwstr>_Toc468070817</vt:lpwstr>
      </vt:variant>
      <vt:variant>
        <vt:i4>1048627</vt:i4>
      </vt:variant>
      <vt:variant>
        <vt:i4>212</vt:i4>
      </vt:variant>
      <vt:variant>
        <vt:i4>0</vt:i4>
      </vt:variant>
      <vt:variant>
        <vt:i4>5</vt:i4>
      </vt:variant>
      <vt:variant>
        <vt:lpwstr/>
      </vt:variant>
      <vt:variant>
        <vt:lpwstr>_Toc468070816</vt:lpwstr>
      </vt:variant>
      <vt:variant>
        <vt:i4>1048627</vt:i4>
      </vt:variant>
      <vt:variant>
        <vt:i4>206</vt:i4>
      </vt:variant>
      <vt:variant>
        <vt:i4>0</vt:i4>
      </vt:variant>
      <vt:variant>
        <vt:i4>5</vt:i4>
      </vt:variant>
      <vt:variant>
        <vt:lpwstr/>
      </vt:variant>
      <vt:variant>
        <vt:lpwstr>_Toc468070815</vt:lpwstr>
      </vt:variant>
      <vt:variant>
        <vt:i4>1048627</vt:i4>
      </vt:variant>
      <vt:variant>
        <vt:i4>200</vt:i4>
      </vt:variant>
      <vt:variant>
        <vt:i4>0</vt:i4>
      </vt:variant>
      <vt:variant>
        <vt:i4>5</vt:i4>
      </vt:variant>
      <vt:variant>
        <vt:lpwstr/>
      </vt:variant>
      <vt:variant>
        <vt:lpwstr>_Toc468070814</vt:lpwstr>
      </vt:variant>
      <vt:variant>
        <vt:i4>1048627</vt:i4>
      </vt:variant>
      <vt:variant>
        <vt:i4>194</vt:i4>
      </vt:variant>
      <vt:variant>
        <vt:i4>0</vt:i4>
      </vt:variant>
      <vt:variant>
        <vt:i4>5</vt:i4>
      </vt:variant>
      <vt:variant>
        <vt:lpwstr/>
      </vt:variant>
      <vt:variant>
        <vt:lpwstr>_Toc468070813</vt:lpwstr>
      </vt:variant>
      <vt:variant>
        <vt:i4>1048627</vt:i4>
      </vt:variant>
      <vt:variant>
        <vt:i4>188</vt:i4>
      </vt:variant>
      <vt:variant>
        <vt:i4>0</vt:i4>
      </vt:variant>
      <vt:variant>
        <vt:i4>5</vt:i4>
      </vt:variant>
      <vt:variant>
        <vt:lpwstr/>
      </vt:variant>
      <vt:variant>
        <vt:lpwstr>_Toc468070812</vt:lpwstr>
      </vt:variant>
      <vt:variant>
        <vt:i4>1048627</vt:i4>
      </vt:variant>
      <vt:variant>
        <vt:i4>182</vt:i4>
      </vt:variant>
      <vt:variant>
        <vt:i4>0</vt:i4>
      </vt:variant>
      <vt:variant>
        <vt:i4>5</vt:i4>
      </vt:variant>
      <vt:variant>
        <vt:lpwstr/>
      </vt:variant>
      <vt:variant>
        <vt:lpwstr>_Toc468070811</vt:lpwstr>
      </vt:variant>
      <vt:variant>
        <vt:i4>1048627</vt:i4>
      </vt:variant>
      <vt:variant>
        <vt:i4>176</vt:i4>
      </vt:variant>
      <vt:variant>
        <vt:i4>0</vt:i4>
      </vt:variant>
      <vt:variant>
        <vt:i4>5</vt:i4>
      </vt:variant>
      <vt:variant>
        <vt:lpwstr/>
      </vt:variant>
      <vt:variant>
        <vt:lpwstr>_Toc468070810</vt:lpwstr>
      </vt:variant>
      <vt:variant>
        <vt:i4>1114163</vt:i4>
      </vt:variant>
      <vt:variant>
        <vt:i4>170</vt:i4>
      </vt:variant>
      <vt:variant>
        <vt:i4>0</vt:i4>
      </vt:variant>
      <vt:variant>
        <vt:i4>5</vt:i4>
      </vt:variant>
      <vt:variant>
        <vt:lpwstr/>
      </vt:variant>
      <vt:variant>
        <vt:lpwstr>_Toc468070809</vt:lpwstr>
      </vt:variant>
      <vt:variant>
        <vt:i4>1114163</vt:i4>
      </vt:variant>
      <vt:variant>
        <vt:i4>164</vt:i4>
      </vt:variant>
      <vt:variant>
        <vt:i4>0</vt:i4>
      </vt:variant>
      <vt:variant>
        <vt:i4>5</vt:i4>
      </vt:variant>
      <vt:variant>
        <vt:lpwstr/>
      </vt:variant>
      <vt:variant>
        <vt:lpwstr>_Toc468070808</vt:lpwstr>
      </vt:variant>
      <vt:variant>
        <vt:i4>1114163</vt:i4>
      </vt:variant>
      <vt:variant>
        <vt:i4>158</vt:i4>
      </vt:variant>
      <vt:variant>
        <vt:i4>0</vt:i4>
      </vt:variant>
      <vt:variant>
        <vt:i4>5</vt:i4>
      </vt:variant>
      <vt:variant>
        <vt:lpwstr/>
      </vt:variant>
      <vt:variant>
        <vt:lpwstr>_Toc468070807</vt:lpwstr>
      </vt:variant>
      <vt:variant>
        <vt:i4>1114163</vt:i4>
      </vt:variant>
      <vt:variant>
        <vt:i4>152</vt:i4>
      </vt:variant>
      <vt:variant>
        <vt:i4>0</vt:i4>
      </vt:variant>
      <vt:variant>
        <vt:i4>5</vt:i4>
      </vt:variant>
      <vt:variant>
        <vt:lpwstr/>
      </vt:variant>
      <vt:variant>
        <vt:lpwstr>_Toc468070806</vt:lpwstr>
      </vt:variant>
      <vt:variant>
        <vt:i4>1114163</vt:i4>
      </vt:variant>
      <vt:variant>
        <vt:i4>146</vt:i4>
      </vt:variant>
      <vt:variant>
        <vt:i4>0</vt:i4>
      </vt:variant>
      <vt:variant>
        <vt:i4>5</vt:i4>
      </vt:variant>
      <vt:variant>
        <vt:lpwstr/>
      </vt:variant>
      <vt:variant>
        <vt:lpwstr>_Toc468070805</vt:lpwstr>
      </vt:variant>
      <vt:variant>
        <vt:i4>1114163</vt:i4>
      </vt:variant>
      <vt:variant>
        <vt:i4>140</vt:i4>
      </vt:variant>
      <vt:variant>
        <vt:i4>0</vt:i4>
      </vt:variant>
      <vt:variant>
        <vt:i4>5</vt:i4>
      </vt:variant>
      <vt:variant>
        <vt:lpwstr/>
      </vt:variant>
      <vt:variant>
        <vt:lpwstr>_Toc468070804</vt:lpwstr>
      </vt:variant>
      <vt:variant>
        <vt:i4>1114163</vt:i4>
      </vt:variant>
      <vt:variant>
        <vt:i4>134</vt:i4>
      </vt:variant>
      <vt:variant>
        <vt:i4>0</vt:i4>
      </vt:variant>
      <vt:variant>
        <vt:i4>5</vt:i4>
      </vt:variant>
      <vt:variant>
        <vt:lpwstr/>
      </vt:variant>
      <vt:variant>
        <vt:lpwstr>_Toc468070803</vt:lpwstr>
      </vt:variant>
      <vt:variant>
        <vt:i4>1114163</vt:i4>
      </vt:variant>
      <vt:variant>
        <vt:i4>128</vt:i4>
      </vt:variant>
      <vt:variant>
        <vt:i4>0</vt:i4>
      </vt:variant>
      <vt:variant>
        <vt:i4>5</vt:i4>
      </vt:variant>
      <vt:variant>
        <vt:lpwstr/>
      </vt:variant>
      <vt:variant>
        <vt:lpwstr>_Toc468070802</vt:lpwstr>
      </vt:variant>
      <vt:variant>
        <vt:i4>1114163</vt:i4>
      </vt:variant>
      <vt:variant>
        <vt:i4>122</vt:i4>
      </vt:variant>
      <vt:variant>
        <vt:i4>0</vt:i4>
      </vt:variant>
      <vt:variant>
        <vt:i4>5</vt:i4>
      </vt:variant>
      <vt:variant>
        <vt:lpwstr/>
      </vt:variant>
      <vt:variant>
        <vt:lpwstr>_Toc468070801</vt:lpwstr>
      </vt:variant>
      <vt:variant>
        <vt:i4>1114163</vt:i4>
      </vt:variant>
      <vt:variant>
        <vt:i4>116</vt:i4>
      </vt:variant>
      <vt:variant>
        <vt:i4>0</vt:i4>
      </vt:variant>
      <vt:variant>
        <vt:i4>5</vt:i4>
      </vt:variant>
      <vt:variant>
        <vt:lpwstr/>
      </vt:variant>
      <vt:variant>
        <vt:lpwstr>_Toc468070800</vt:lpwstr>
      </vt:variant>
      <vt:variant>
        <vt:i4>1572924</vt:i4>
      </vt:variant>
      <vt:variant>
        <vt:i4>110</vt:i4>
      </vt:variant>
      <vt:variant>
        <vt:i4>0</vt:i4>
      </vt:variant>
      <vt:variant>
        <vt:i4>5</vt:i4>
      </vt:variant>
      <vt:variant>
        <vt:lpwstr/>
      </vt:variant>
      <vt:variant>
        <vt:lpwstr>_Toc468070799</vt:lpwstr>
      </vt:variant>
      <vt:variant>
        <vt:i4>1572924</vt:i4>
      </vt:variant>
      <vt:variant>
        <vt:i4>104</vt:i4>
      </vt:variant>
      <vt:variant>
        <vt:i4>0</vt:i4>
      </vt:variant>
      <vt:variant>
        <vt:i4>5</vt:i4>
      </vt:variant>
      <vt:variant>
        <vt:lpwstr/>
      </vt:variant>
      <vt:variant>
        <vt:lpwstr>_Toc468070798</vt:lpwstr>
      </vt:variant>
      <vt:variant>
        <vt:i4>1572924</vt:i4>
      </vt:variant>
      <vt:variant>
        <vt:i4>98</vt:i4>
      </vt:variant>
      <vt:variant>
        <vt:i4>0</vt:i4>
      </vt:variant>
      <vt:variant>
        <vt:i4>5</vt:i4>
      </vt:variant>
      <vt:variant>
        <vt:lpwstr/>
      </vt:variant>
      <vt:variant>
        <vt:lpwstr>_Toc468070797</vt:lpwstr>
      </vt:variant>
      <vt:variant>
        <vt:i4>1572924</vt:i4>
      </vt:variant>
      <vt:variant>
        <vt:i4>92</vt:i4>
      </vt:variant>
      <vt:variant>
        <vt:i4>0</vt:i4>
      </vt:variant>
      <vt:variant>
        <vt:i4>5</vt:i4>
      </vt:variant>
      <vt:variant>
        <vt:lpwstr/>
      </vt:variant>
      <vt:variant>
        <vt:lpwstr>_Toc468070796</vt:lpwstr>
      </vt:variant>
      <vt:variant>
        <vt:i4>1572924</vt:i4>
      </vt:variant>
      <vt:variant>
        <vt:i4>86</vt:i4>
      </vt:variant>
      <vt:variant>
        <vt:i4>0</vt:i4>
      </vt:variant>
      <vt:variant>
        <vt:i4>5</vt:i4>
      </vt:variant>
      <vt:variant>
        <vt:lpwstr/>
      </vt:variant>
      <vt:variant>
        <vt:lpwstr>_Toc468070795</vt:lpwstr>
      </vt:variant>
      <vt:variant>
        <vt:i4>1572924</vt:i4>
      </vt:variant>
      <vt:variant>
        <vt:i4>80</vt:i4>
      </vt:variant>
      <vt:variant>
        <vt:i4>0</vt:i4>
      </vt:variant>
      <vt:variant>
        <vt:i4>5</vt:i4>
      </vt:variant>
      <vt:variant>
        <vt:lpwstr/>
      </vt:variant>
      <vt:variant>
        <vt:lpwstr>_Toc468070794</vt:lpwstr>
      </vt:variant>
      <vt:variant>
        <vt:i4>1572924</vt:i4>
      </vt:variant>
      <vt:variant>
        <vt:i4>74</vt:i4>
      </vt:variant>
      <vt:variant>
        <vt:i4>0</vt:i4>
      </vt:variant>
      <vt:variant>
        <vt:i4>5</vt:i4>
      </vt:variant>
      <vt:variant>
        <vt:lpwstr/>
      </vt:variant>
      <vt:variant>
        <vt:lpwstr>_Toc468070793</vt:lpwstr>
      </vt:variant>
      <vt:variant>
        <vt:i4>1572924</vt:i4>
      </vt:variant>
      <vt:variant>
        <vt:i4>68</vt:i4>
      </vt:variant>
      <vt:variant>
        <vt:i4>0</vt:i4>
      </vt:variant>
      <vt:variant>
        <vt:i4>5</vt:i4>
      </vt:variant>
      <vt:variant>
        <vt:lpwstr/>
      </vt:variant>
      <vt:variant>
        <vt:lpwstr>_Toc468070792</vt:lpwstr>
      </vt:variant>
      <vt:variant>
        <vt:i4>1572924</vt:i4>
      </vt:variant>
      <vt:variant>
        <vt:i4>62</vt:i4>
      </vt:variant>
      <vt:variant>
        <vt:i4>0</vt:i4>
      </vt:variant>
      <vt:variant>
        <vt:i4>5</vt:i4>
      </vt:variant>
      <vt:variant>
        <vt:lpwstr/>
      </vt:variant>
      <vt:variant>
        <vt:lpwstr>_Toc468070791</vt:lpwstr>
      </vt:variant>
      <vt:variant>
        <vt:i4>1572924</vt:i4>
      </vt:variant>
      <vt:variant>
        <vt:i4>56</vt:i4>
      </vt:variant>
      <vt:variant>
        <vt:i4>0</vt:i4>
      </vt:variant>
      <vt:variant>
        <vt:i4>5</vt:i4>
      </vt:variant>
      <vt:variant>
        <vt:lpwstr/>
      </vt:variant>
      <vt:variant>
        <vt:lpwstr>_Toc468070790</vt:lpwstr>
      </vt:variant>
      <vt:variant>
        <vt:i4>1638460</vt:i4>
      </vt:variant>
      <vt:variant>
        <vt:i4>50</vt:i4>
      </vt:variant>
      <vt:variant>
        <vt:i4>0</vt:i4>
      </vt:variant>
      <vt:variant>
        <vt:i4>5</vt:i4>
      </vt:variant>
      <vt:variant>
        <vt:lpwstr/>
      </vt:variant>
      <vt:variant>
        <vt:lpwstr>_Toc468070789</vt:lpwstr>
      </vt:variant>
      <vt:variant>
        <vt:i4>1638460</vt:i4>
      </vt:variant>
      <vt:variant>
        <vt:i4>44</vt:i4>
      </vt:variant>
      <vt:variant>
        <vt:i4>0</vt:i4>
      </vt:variant>
      <vt:variant>
        <vt:i4>5</vt:i4>
      </vt:variant>
      <vt:variant>
        <vt:lpwstr/>
      </vt:variant>
      <vt:variant>
        <vt:lpwstr>_Toc468070788</vt:lpwstr>
      </vt:variant>
      <vt:variant>
        <vt:i4>1638460</vt:i4>
      </vt:variant>
      <vt:variant>
        <vt:i4>38</vt:i4>
      </vt:variant>
      <vt:variant>
        <vt:i4>0</vt:i4>
      </vt:variant>
      <vt:variant>
        <vt:i4>5</vt:i4>
      </vt:variant>
      <vt:variant>
        <vt:lpwstr/>
      </vt:variant>
      <vt:variant>
        <vt:lpwstr>_Toc468070787</vt:lpwstr>
      </vt:variant>
      <vt:variant>
        <vt:i4>1638460</vt:i4>
      </vt:variant>
      <vt:variant>
        <vt:i4>32</vt:i4>
      </vt:variant>
      <vt:variant>
        <vt:i4>0</vt:i4>
      </vt:variant>
      <vt:variant>
        <vt:i4>5</vt:i4>
      </vt:variant>
      <vt:variant>
        <vt:lpwstr/>
      </vt:variant>
      <vt:variant>
        <vt:lpwstr>_Toc468070786</vt:lpwstr>
      </vt:variant>
      <vt:variant>
        <vt:i4>1638460</vt:i4>
      </vt:variant>
      <vt:variant>
        <vt:i4>26</vt:i4>
      </vt:variant>
      <vt:variant>
        <vt:i4>0</vt:i4>
      </vt:variant>
      <vt:variant>
        <vt:i4>5</vt:i4>
      </vt:variant>
      <vt:variant>
        <vt:lpwstr/>
      </vt:variant>
      <vt:variant>
        <vt:lpwstr>_Toc468070785</vt:lpwstr>
      </vt:variant>
      <vt:variant>
        <vt:i4>1638460</vt:i4>
      </vt:variant>
      <vt:variant>
        <vt:i4>20</vt:i4>
      </vt:variant>
      <vt:variant>
        <vt:i4>0</vt:i4>
      </vt:variant>
      <vt:variant>
        <vt:i4>5</vt:i4>
      </vt:variant>
      <vt:variant>
        <vt:lpwstr/>
      </vt:variant>
      <vt:variant>
        <vt:lpwstr>_Toc468070784</vt:lpwstr>
      </vt:variant>
      <vt:variant>
        <vt:i4>1638460</vt:i4>
      </vt:variant>
      <vt:variant>
        <vt:i4>14</vt:i4>
      </vt:variant>
      <vt:variant>
        <vt:i4>0</vt:i4>
      </vt:variant>
      <vt:variant>
        <vt:i4>5</vt:i4>
      </vt:variant>
      <vt:variant>
        <vt:lpwstr/>
      </vt:variant>
      <vt:variant>
        <vt:lpwstr>_Toc468070783</vt:lpwstr>
      </vt:variant>
      <vt:variant>
        <vt:i4>1638460</vt:i4>
      </vt:variant>
      <vt:variant>
        <vt:i4>8</vt:i4>
      </vt:variant>
      <vt:variant>
        <vt:i4>0</vt:i4>
      </vt:variant>
      <vt:variant>
        <vt:i4>5</vt:i4>
      </vt:variant>
      <vt:variant>
        <vt:lpwstr/>
      </vt:variant>
      <vt:variant>
        <vt:lpwstr>_Toc468070782</vt:lpwstr>
      </vt:variant>
      <vt:variant>
        <vt:i4>1310803</vt:i4>
      </vt:variant>
      <vt:variant>
        <vt:i4>3</vt:i4>
      </vt:variant>
      <vt:variant>
        <vt:i4>0</vt:i4>
      </vt:variant>
      <vt:variant>
        <vt:i4>5</vt:i4>
      </vt:variant>
      <vt:variant>
        <vt:lpwstr>http://www.opengeospatial.org/legal/</vt:lpwstr>
      </vt:variant>
      <vt:variant>
        <vt:lpwstr/>
      </vt:variant>
      <vt:variant>
        <vt:i4>3670123</vt:i4>
      </vt:variant>
      <vt:variant>
        <vt:i4>0</vt:i4>
      </vt:variant>
      <vt:variant>
        <vt:i4>0</vt:i4>
      </vt:variant>
      <vt:variant>
        <vt:i4>5</vt:i4>
      </vt:variant>
      <vt:variant>
        <vt:lpwstr>http://www.opengis.net/doc/cis/1.1</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Coverage Implementation Schema</dc:title>
  <dc:subject/>
  <dc:creator>Peter Baumann, Eric Hirschorn, Joan Masó</dc:creator>
  <cp:keywords>coverage, datacube</cp:keywords>
  <dc:description>Copyright © 2017 Open Geospatial Consortium</dc:description>
  <cp:lastModifiedBy>Greg Buehler</cp:lastModifiedBy>
  <cp:revision>6</cp:revision>
  <cp:lastPrinted>2015-11-22T07:46:00Z</cp:lastPrinted>
  <dcterms:created xsi:type="dcterms:W3CDTF">2019-10-28T18:26:00Z</dcterms:created>
  <dcterms:modified xsi:type="dcterms:W3CDTF">2019-10-28T18:29:00Z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GML Coverages Application Schema Standard</vt:lpwstr>
  </property>
</Properties>
</file>